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2C70" w14:textId="77777777" w:rsidR="00C719BD" w:rsidRPr="00C719BD" w:rsidRDefault="00C719BD" w:rsidP="00C719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pacing w:val="-10"/>
          <w:sz w:val="28"/>
          <w:szCs w:val="28"/>
          <w:lang w:eastAsia="en-GB"/>
        </w:rPr>
      </w:pPr>
      <w:proofErr w:type="spellStart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>Adroddiad</w:t>
      </w:r>
      <w:proofErr w:type="spellEnd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>Prifysgol</w:t>
      </w:r>
      <w:proofErr w:type="spellEnd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 xml:space="preserve"> Glyndŵr </w:t>
      </w:r>
      <w:proofErr w:type="spellStart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>Wrecsam</w:t>
      </w:r>
      <w:proofErr w:type="spellEnd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>ar</w:t>
      </w:r>
      <w:proofErr w:type="spellEnd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 xml:space="preserve"> y </w:t>
      </w:r>
      <w:proofErr w:type="spellStart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>Bwlch</w:t>
      </w:r>
      <w:proofErr w:type="spellEnd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>Cyflog</w:t>
      </w:r>
      <w:proofErr w:type="spellEnd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>Rhwng</w:t>
      </w:r>
      <w:proofErr w:type="spellEnd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 xml:space="preserve"> y </w:t>
      </w:r>
      <w:proofErr w:type="spellStart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>Rhywiau</w:t>
      </w:r>
      <w:proofErr w:type="spellEnd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> 2021/22 </w:t>
      </w:r>
    </w:p>
    <w:p w14:paraId="0141A56D" w14:textId="77777777" w:rsidR="00C719BD" w:rsidRPr="00C719BD" w:rsidRDefault="00C719BD" w:rsidP="00C719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en-GB"/>
        </w:rPr>
      </w:pPr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Mae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ymrwymiad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y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Brifysgol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i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gydraddoldeb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,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amrywiaeth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a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chynhwysiant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yn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rhan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annatod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o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Strategaeth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y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Brifysgol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a’n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Cynllun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Cydraddoldeb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Strategol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20-24. Un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o’r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Nodau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Cydraddoldeb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allweddol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amlwg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yw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darparu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dull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cynhwysol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o ran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recriwtio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,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dilyniant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a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chylch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bywyd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gweithwyr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sy'n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hyrwyddo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cydraddoldeb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,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amrywiaeth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a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chynhwysiant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,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gan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alluogi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ein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staff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i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ddatblygu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a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ffynnu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mewn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amgylchedd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lle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maent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yn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teimlo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eu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bod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yn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cael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eu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trin ag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urddas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a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pharch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. 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Mae’r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bwlch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cyflog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rhwng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y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rhywiau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yn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faes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rydym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yn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awyddus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i’w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fonitro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a’i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werthuso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er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mwyn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adnabod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gwahaniaethau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a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datblygu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cynllun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gweithredu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y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gellir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ei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ddefnyddio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i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ymdrin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â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hyn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a ‘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thynnu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sylw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at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wahaniaethau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mewn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cyflog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yn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sgil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rhywedd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,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ethnigrwydd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ac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anabledd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,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gwahanu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galwedigaethol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a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bylchau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cyflogaeth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’. </w:t>
      </w:r>
    </w:p>
    <w:p w14:paraId="4E73E6D1" w14:textId="77777777" w:rsidR="00C719BD" w:rsidRPr="00C719BD" w:rsidRDefault="00C719BD" w:rsidP="00C719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en-GB"/>
        </w:rPr>
      </w:pP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Bydd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y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cynllun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gweithredu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blynyddol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yn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cael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ei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adolygu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a'i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fonitro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gan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y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Grŵp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Gweithredu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Cydraddoldeb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ac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Amrywiaeth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,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gydag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adroddiad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blynyddol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ar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y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cynnydd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gram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a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wnaed</w:t>
      </w:r>
      <w:proofErr w:type="spellEnd"/>
      <w:proofErr w:type="gram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;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wedi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ei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gyflwyno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i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Fwrdd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Llywodraethwyr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y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Brifysgol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a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phwyllgorau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priodol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.</w:t>
      </w:r>
    </w:p>
    <w:p w14:paraId="4F6ABDD0" w14:textId="77777777" w:rsidR="00C719BD" w:rsidRPr="00C719BD" w:rsidRDefault="00C719BD" w:rsidP="00C719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en-GB"/>
        </w:rPr>
      </w:pP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Mae’n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orfodol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, dan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reoliadau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,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fod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pob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sefydliad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sydd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â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mwy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na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250 o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weithwyr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yn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llunio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adroddiad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blynyddol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ar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eu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bwlch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cyflog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rhwng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y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rhywiau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.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Mae’n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rhaid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i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brifysgolion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a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chyrff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eraill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y sector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cyhoeddus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lunio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adroddiad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ar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eu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bwlch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cyflog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rhwng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y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rhywiau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yn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seiliedig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ar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ddata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sy’n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gyfredol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ar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5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Ebrill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bob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blwyddyn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.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Mae’r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bwlch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mewn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cyflog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rhwng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y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rhywiau’n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mesur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y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gwahaniaeth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mewn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cyflog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rhwng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dynion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a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merched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ar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draws y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gweithlu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cyfan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,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sy’n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cynnwys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swyddi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o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feintiau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a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lefelau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gwahanol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.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Mae’r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adroddiad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hwn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yn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cyflwyno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canlyniadau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ein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gofynion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adrodd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ar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y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bwlch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cyflog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rhwng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y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rhywiau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, ac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mae’n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seiliedig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ar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ddata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o 2020.</w:t>
      </w:r>
    </w:p>
    <w:p w14:paraId="4D00AA5B" w14:textId="77777777" w:rsidR="00C719BD" w:rsidRPr="00C719BD" w:rsidRDefault="00C719BD" w:rsidP="00C719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</w:pPr>
      <w:proofErr w:type="spellStart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>Bwlch</w:t>
      </w:r>
      <w:proofErr w:type="spellEnd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>Tâl</w:t>
      </w:r>
      <w:proofErr w:type="spellEnd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>Fesul</w:t>
      </w:r>
      <w:proofErr w:type="spellEnd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>Awr</w:t>
      </w:r>
      <w:proofErr w:type="spellEnd"/>
    </w:p>
    <w:p w14:paraId="2D943E13" w14:textId="77777777" w:rsidR="00C719BD" w:rsidRPr="00C719BD" w:rsidRDefault="00C719BD" w:rsidP="00C719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en-GB"/>
        </w:rPr>
      </w:pPr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Mae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merched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yn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ennill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£1 am bob £1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mae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dynion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yn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ei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ennill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wrth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gymharu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canolrif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tâl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fesul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awr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yn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y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Brifysgol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.  Mae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canolrif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tâl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fesul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awr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merched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0%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yn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is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na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chyfradd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y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dynion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.</w:t>
      </w:r>
    </w:p>
    <w:p w14:paraId="2B1E30A7" w14:textId="6F4D2052" w:rsidR="00C719BD" w:rsidRPr="00C719BD" w:rsidRDefault="00C719BD" w:rsidP="00C719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2E2E2E"/>
          <w:sz w:val="24"/>
          <w:szCs w:val="24"/>
          <w:lang w:eastAsia="en-GB"/>
        </w:rPr>
        <w:drawing>
          <wp:inline distT="0" distB="0" distL="0" distR="0" wp14:anchorId="350123ED" wp14:editId="2DE1D83D">
            <wp:extent cx="4937760" cy="236110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165" cy="236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3D30AA" w14:textId="77777777" w:rsidR="00C719BD" w:rsidRPr="00C719BD" w:rsidRDefault="00C719BD" w:rsidP="00C719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en-GB"/>
        </w:rPr>
      </w:pP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Wrth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gymharu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cyfartaledd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tâl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fesul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awr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,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mae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cyfartaledd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tâl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fesul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awr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merched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 6.4%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yn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is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na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dynion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.</w:t>
      </w:r>
    </w:p>
    <w:p w14:paraId="0680B3DE" w14:textId="77777777" w:rsidR="00C719BD" w:rsidRPr="00C719BD" w:rsidRDefault="00C719BD" w:rsidP="00C719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</w:pPr>
      <w:proofErr w:type="spellStart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lastRenderedPageBreak/>
        <w:t>Canran</w:t>
      </w:r>
      <w:proofErr w:type="spellEnd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 xml:space="preserve"> y </w:t>
      </w:r>
      <w:proofErr w:type="spellStart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>merched</w:t>
      </w:r>
      <w:proofErr w:type="spellEnd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>ym</w:t>
      </w:r>
      <w:proofErr w:type="spellEnd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>mhob</w:t>
      </w:r>
      <w:proofErr w:type="spellEnd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>chwartel</w:t>
      </w:r>
      <w:proofErr w:type="spellEnd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b/>
          <w:bCs/>
          <w:color w:val="2E2E2E"/>
          <w:spacing w:val="-10"/>
          <w:sz w:val="28"/>
          <w:szCs w:val="28"/>
          <w:lang w:eastAsia="en-GB"/>
        </w:rPr>
        <w:t>tâl</w:t>
      </w:r>
      <w:proofErr w:type="spellEnd"/>
    </w:p>
    <w:p w14:paraId="5845CC9E" w14:textId="56BD3AD0" w:rsidR="00C719BD" w:rsidRPr="00C719BD" w:rsidRDefault="00C719BD" w:rsidP="00C719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en-GB"/>
        </w:rPr>
      </w:pPr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Mae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merched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yn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meddiannu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57.4% 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o’r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swyddi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â’r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cyflogau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gorau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a 63.1%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o’r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swyddi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â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chyflogau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isaf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yn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 xml:space="preserve"> y </w:t>
      </w:r>
      <w:proofErr w:type="spellStart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Brifysgol</w:t>
      </w:r>
      <w:proofErr w:type="spellEnd"/>
      <w:r w:rsidRPr="00C719BD">
        <w:rPr>
          <w:rFonts w:ascii="Arial" w:eastAsia="Times New Roman" w:hAnsi="Arial" w:cs="Arial"/>
          <w:color w:val="2E2E2E"/>
          <w:sz w:val="24"/>
          <w:szCs w:val="24"/>
          <w:lang w:eastAsia="en-GB"/>
        </w:rPr>
        <w:t>.</w:t>
      </w:r>
    </w:p>
    <w:p w14:paraId="77BA37F6" w14:textId="4FE06C5E" w:rsidR="00C719BD" w:rsidRPr="00C719BD" w:rsidRDefault="00C719BD" w:rsidP="00C719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en-GB"/>
        </w:rPr>
      </w:pPr>
      <w:r w:rsidRPr="00C719BD">
        <w:rPr>
          <w:rFonts w:ascii="Arial" w:eastAsia="Times New Roman" w:hAnsi="Arial" w:cs="Arial"/>
          <w:noProof/>
          <w:color w:val="2E2E2E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D6B6B31" wp14:editId="5D56A588">
                <wp:extent cx="304800" cy="304800"/>
                <wp:effectExtent l="0" t="0" r="0" b="0"/>
                <wp:docPr id="1" name="Rectangle 1" descr="woman vs men pay 21/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24C303" id="Rectangle 1" o:spid="_x0000_s1026" alt="woman vs men pay 21/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2E2E2E"/>
          <w:sz w:val="24"/>
          <w:szCs w:val="24"/>
          <w:lang w:eastAsia="en-GB"/>
        </w:rPr>
        <w:drawing>
          <wp:inline distT="0" distB="0" distL="0" distR="0" wp14:anchorId="6F3B3C68" wp14:editId="1C9D39C0">
            <wp:extent cx="5475253" cy="4293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650" cy="4310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B52902" w14:textId="77777777" w:rsidR="007F36D5" w:rsidRPr="00C719BD" w:rsidRDefault="007F36D5">
      <w:pPr>
        <w:rPr>
          <w:rFonts w:ascii="Arial" w:hAnsi="Arial" w:cs="Arial"/>
        </w:rPr>
      </w:pPr>
    </w:p>
    <w:sectPr w:rsidR="007F36D5" w:rsidRPr="00C719B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D6D1" w14:textId="77777777" w:rsidR="00C719BD" w:rsidRDefault="00C719BD" w:rsidP="00C719BD">
      <w:pPr>
        <w:spacing w:after="0" w:line="240" w:lineRule="auto"/>
      </w:pPr>
      <w:r>
        <w:separator/>
      </w:r>
    </w:p>
  </w:endnote>
  <w:endnote w:type="continuationSeparator" w:id="0">
    <w:p w14:paraId="7AD8CBE8" w14:textId="77777777" w:rsidR="00C719BD" w:rsidRDefault="00C719BD" w:rsidP="00C7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5B3A" w14:textId="77777777" w:rsidR="00C719BD" w:rsidRDefault="00C719BD" w:rsidP="00C719BD">
      <w:pPr>
        <w:spacing w:after="0" w:line="240" w:lineRule="auto"/>
      </w:pPr>
      <w:r>
        <w:separator/>
      </w:r>
    </w:p>
  </w:footnote>
  <w:footnote w:type="continuationSeparator" w:id="0">
    <w:p w14:paraId="55CC2918" w14:textId="77777777" w:rsidR="00C719BD" w:rsidRDefault="00C719BD" w:rsidP="00C7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B8FA" w14:textId="2DA5C7F5" w:rsidR="00C719BD" w:rsidRDefault="00C719BD" w:rsidP="00C719BD">
    <w:pPr>
      <w:pStyle w:val="Header"/>
      <w:jc w:val="right"/>
    </w:pPr>
    <w:r>
      <w:rPr>
        <w:noProof/>
      </w:rPr>
      <w:drawing>
        <wp:inline distT="0" distB="0" distL="0" distR="0" wp14:anchorId="4BF4BE19" wp14:editId="072D927D">
          <wp:extent cx="1439545" cy="352425"/>
          <wp:effectExtent l="0" t="0" r="8255" b="952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BD"/>
    <w:rsid w:val="007F36D5"/>
    <w:rsid w:val="00C719BD"/>
    <w:rsid w:val="00EF0ED7"/>
    <w:rsid w:val="00F4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CD42D1"/>
  <w15:chartTrackingRefBased/>
  <w15:docId w15:val="{9626A78F-077A-4ED0-A175-D625B418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1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19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intro">
    <w:name w:val="intro"/>
    <w:basedOn w:val="Normal"/>
    <w:rsid w:val="00C7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71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71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9BD"/>
  </w:style>
  <w:style w:type="paragraph" w:styleId="Footer">
    <w:name w:val="footer"/>
    <w:basedOn w:val="Normal"/>
    <w:link w:val="FooterChar"/>
    <w:uiPriority w:val="99"/>
    <w:unhideWhenUsed/>
    <w:rsid w:val="00C71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Lloyd</dc:creator>
  <cp:keywords/>
  <dc:description/>
  <cp:lastModifiedBy>Jonathan Lloyd</cp:lastModifiedBy>
  <cp:revision>1</cp:revision>
  <dcterms:created xsi:type="dcterms:W3CDTF">2023-03-27T13:59:00Z</dcterms:created>
  <dcterms:modified xsi:type="dcterms:W3CDTF">2023-03-27T14:04:00Z</dcterms:modified>
</cp:coreProperties>
</file>