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E554" w14:textId="4A9F6E0A" w:rsidR="004A355A" w:rsidRPr="00D65090" w:rsidRDefault="004C333E" w:rsidP="00D65090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lang w:val="cy"/>
        </w:rPr>
        <w:t>CAIS AM ADOLYGIAD O GŴYN ALLANOL</w:t>
      </w:r>
    </w:p>
    <w:p w14:paraId="4C00DD8E" w14:textId="77777777" w:rsidR="00A67A39" w:rsidRDefault="00A67A39" w:rsidP="00D65090">
      <w:pPr>
        <w:spacing w:after="0" w:line="240" w:lineRule="auto"/>
        <w:jc w:val="both"/>
        <w:rPr>
          <w:b/>
          <w:bCs/>
        </w:rPr>
      </w:pPr>
    </w:p>
    <w:p w14:paraId="1E2CDCD5" w14:textId="484A0FEE" w:rsidR="008B051D" w:rsidRDefault="004C333E" w:rsidP="00D65090">
      <w:pPr>
        <w:spacing w:after="0" w:line="240" w:lineRule="auto"/>
        <w:jc w:val="both"/>
      </w:pPr>
      <w:r>
        <w:rPr>
          <w:lang w:val="cy"/>
        </w:rPr>
        <w:t>Mae angen i’r ffurflen hon gan ei llenwi gan unigolion sy’n dymuno gwneud cais am adolygiad o ymateb y Brifysgol i Gŵyn Allanol. Am ragor o wybodaeth, cyfeiriwch at Weithdrefn Cwynion Allanol y Brifysgol.</w:t>
      </w:r>
    </w:p>
    <w:p w14:paraId="44503055" w14:textId="77777777" w:rsidR="00276FED" w:rsidRDefault="00276FED" w:rsidP="00D65090">
      <w:pPr>
        <w:spacing w:after="0" w:line="240" w:lineRule="auto"/>
        <w:jc w:val="both"/>
      </w:pPr>
    </w:p>
    <w:p w14:paraId="3B1CF4AB" w14:textId="4AAB40CD" w:rsidR="00276FED" w:rsidRPr="00276FED" w:rsidRDefault="00276FED" w:rsidP="00276FED">
      <w:pPr>
        <w:spacing w:after="0" w:line="240" w:lineRule="auto"/>
        <w:jc w:val="both"/>
      </w:pPr>
      <w:r>
        <w:rPr>
          <w:lang w:val="cy"/>
        </w:rPr>
        <w:t xml:space="preserve">Dylech gyflwyno’r ffurflen wedi’i chwblhau drwy e-bost i </w:t>
      </w:r>
      <w:r w:rsidR="00A242C9" w:rsidRPr="00A242C9">
        <w:rPr>
          <w:lang w:val="cy"/>
        </w:rPr>
        <w:t>externalcomplaints@wrexham.ac.uk</w:t>
      </w:r>
      <w:r>
        <w:rPr>
          <w:lang w:val="cy"/>
        </w:rPr>
        <w:t xml:space="preserve">. Fel arall, gellir gwneud cais am Adolygiad drwy ysgrifennu at </w:t>
      </w:r>
      <w:r w:rsidR="005800DD" w:rsidRPr="00CE0708">
        <w:t>Gwasanaethau Cyfreithiol</w:t>
      </w:r>
      <w:r>
        <w:rPr>
          <w:lang w:val="cy"/>
        </w:rPr>
        <w:t xml:space="preserve">, Prifysgol Wrecsam, Plas Coch, Ffordd yr Wyddgrug, Wrecsam, LL11 2AW. Gall unrhyw un sydd angen gwneud cwyn mewn fformat amgen gysylltu â’r Brifysgol drwy ffonio </w:t>
      </w:r>
      <w:r w:rsidR="005800DD">
        <w:rPr>
          <w:lang w:val="cy"/>
        </w:rPr>
        <w:t>01978 293186</w:t>
      </w:r>
      <w:r>
        <w:rPr>
          <w:lang w:val="cy"/>
        </w:rPr>
        <w:t>.</w:t>
      </w:r>
    </w:p>
    <w:p w14:paraId="3D9B229A" w14:textId="77777777" w:rsidR="00A67A39" w:rsidRDefault="00A67A39" w:rsidP="00D65090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single" w:sz="4" w:space="0" w:color="151F35"/>
          <w:left w:val="single" w:sz="4" w:space="0" w:color="151F35"/>
          <w:bottom w:val="single" w:sz="4" w:space="0" w:color="151F35"/>
          <w:right w:val="single" w:sz="4" w:space="0" w:color="151F35"/>
          <w:insideH w:val="single" w:sz="4" w:space="0" w:color="151F35"/>
          <w:insideV w:val="single" w:sz="4" w:space="0" w:color="151F35"/>
        </w:tblBorders>
        <w:tblLook w:val="04A0" w:firstRow="1" w:lastRow="0" w:firstColumn="1" w:lastColumn="0" w:noHBand="0" w:noVBand="1"/>
      </w:tblPr>
      <w:tblGrid>
        <w:gridCol w:w="2689"/>
        <w:gridCol w:w="7767"/>
      </w:tblGrid>
      <w:tr w:rsidR="004C333E" w14:paraId="7447F29D" w14:textId="77777777" w:rsidTr="00ED411F">
        <w:tc>
          <w:tcPr>
            <w:tcW w:w="2689" w:type="dxa"/>
            <w:shd w:val="clear" w:color="auto" w:fill="151F35"/>
          </w:tcPr>
          <w:p w14:paraId="01469B81" w14:textId="21076A74" w:rsidR="004C333E" w:rsidRPr="004C333E" w:rsidRDefault="004C333E" w:rsidP="00D65090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Enw llawn:</w:t>
            </w:r>
          </w:p>
          <w:p w14:paraId="2991AF96" w14:textId="72164176" w:rsidR="004C333E" w:rsidRDefault="004C333E" w:rsidP="00D65090"/>
        </w:tc>
        <w:tc>
          <w:tcPr>
            <w:tcW w:w="7767" w:type="dxa"/>
          </w:tcPr>
          <w:p w14:paraId="5509CE9B" w14:textId="77777777" w:rsidR="004C333E" w:rsidRDefault="004C333E" w:rsidP="00D65090">
            <w:pPr>
              <w:jc w:val="both"/>
            </w:pPr>
          </w:p>
        </w:tc>
      </w:tr>
      <w:tr w:rsidR="004C333E" w14:paraId="0486C521" w14:textId="77777777" w:rsidTr="00ED411F">
        <w:tc>
          <w:tcPr>
            <w:tcW w:w="2689" w:type="dxa"/>
            <w:shd w:val="clear" w:color="auto" w:fill="151F35"/>
          </w:tcPr>
          <w:p w14:paraId="2026DACF" w14:textId="77777777" w:rsidR="004C333E" w:rsidRPr="004C333E" w:rsidRDefault="004C333E" w:rsidP="00D65090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Cyfeiriad post neu e-bost:</w:t>
            </w:r>
          </w:p>
          <w:p w14:paraId="65A577AA" w14:textId="77777777" w:rsidR="004C333E" w:rsidRDefault="004C333E" w:rsidP="00D65090">
            <w:pPr>
              <w:rPr>
                <w:i/>
                <w:iCs/>
              </w:rPr>
            </w:pPr>
            <w:r>
              <w:rPr>
                <w:i/>
                <w:iCs/>
                <w:lang w:val="cy"/>
              </w:rPr>
              <w:t>(I'w ddefnyddio er mwyn anfon ateb atoch)</w:t>
            </w:r>
          </w:p>
          <w:p w14:paraId="073356DE" w14:textId="4962DAAB" w:rsidR="004C333E" w:rsidRPr="004C333E" w:rsidRDefault="004C333E" w:rsidP="00D65090">
            <w:pPr>
              <w:rPr>
                <w:i/>
                <w:iCs/>
              </w:rPr>
            </w:pPr>
          </w:p>
        </w:tc>
        <w:tc>
          <w:tcPr>
            <w:tcW w:w="7767" w:type="dxa"/>
          </w:tcPr>
          <w:p w14:paraId="5798306E" w14:textId="77777777" w:rsidR="004C333E" w:rsidRDefault="004C333E" w:rsidP="00D65090">
            <w:pPr>
              <w:jc w:val="both"/>
            </w:pPr>
          </w:p>
        </w:tc>
      </w:tr>
      <w:tr w:rsidR="004C333E" w14:paraId="3D9F6EC8" w14:textId="77777777" w:rsidTr="00ED411F">
        <w:tc>
          <w:tcPr>
            <w:tcW w:w="2689" w:type="dxa"/>
            <w:shd w:val="clear" w:color="auto" w:fill="151F35"/>
          </w:tcPr>
          <w:p w14:paraId="4CB63479" w14:textId="77777777" w:rsidR="004C333E" w:rsidRDefault="004C333E" w:rsidP="00D65090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Rhif ffôn:</w:t>
            </w:r>
          </w:p>
          <w:p w14:paraId="41453C4F" w14:textId="3070E89A" w:rsidR="004C333E" w:rsidRPr="004C333E" w:rsidRDefault="004C333E" w:rsidP="00D65090">
            <w:pPr>
              <w:rPr>
                <w:b/>
                <w:bCs/>
              </w:rPr>
            </w:pPr>
          </w:p>
        </w:tc>
        <w:tc>
          <w:tcPr>
            <w:tcW w:w="7767" w:type="dxa"/>
          </w:tcPr>
          <w:p w14:paraId="18277AD1" w14:textId="77777777" w:rsidR="004C333E" w:rsidRDefault="004C333E" w:rsidP="00D65090">
            <w:pPr>
              <w:jc w:val="both"/>
            </w:pPr>
          </w:p>
        </w:tc>
      </w:tr>
      <w:tr w:rsidR="004C333E" w14:paraId="697927DF" w14:textId="77777777" w:rsidTr="00ED411F">
        <w:tc>
          <w:tcPr>
            <w:tcW w:w="2689" w:type="dxa"/>
            <w:shd w:val="clear" w:color="auto" w:fill="151F35"/>
          </w:tcPr>
          <w:p w14:paraId="3FBFE93A" w14:textId="77777777" w:rsidR="004C333E" w:rsidRPr="004C333E" w:rsidRDefault="004C333E" w:rsidP="00D65090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Dyddiad ein hymateb:</w:t>
            </w:r>
          </w:p>
          <w:p w14:paraId="2869B3BE" w14:textId="605B03D6" w:rsidR="004C333E" w:rsidRDefault="004C333E" w:rsidP="00D65090"/>
        </w:tc>
        <w:tc>
          <w:tcPr>
            <w:tcW w:w="7767" w:type="dxa"/>
          </w:tcPr>
          <w:p w14:paraId="7A2145A1" w14:textId="77777777" w:rsidR="004C333E" w:rsidRDefault="004C333E" w:rsidP="00D65090">
            <w:pPr>
              <w:jc w:val="both"/>
            </w:pPr>
          </w:p>
        </w:tc>
      </w:tr>
      <w:tr w:rsidR="004C333E" w14:paraId="2533717F" w14:textId="77777777" w:rsidTr="00ED411F">
        <w:tc>
          <w:tcPr>
            <w:tcW w:w="2689" w:type="dxa"/>
            <w:shd w:val="clear" w:color="auto" w:fill="151F35"/>
          </w:tcPr>
          <w:p w14:paraId="672E3A5A" w14:textId="77777777" w:rsidR="004C333E" w:rsidRPr="004C333E" w:rsidRDefault="004C333E" w:rsidP="00D65090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Dyddiad heddiw:</w:t>
            </w:r>
          </w:p>
          <w:p w14:paraId="67FB95EA" w14:textId="6478DB9E" w:rsidR="004C333E" w:rsidRDefault="004C333E" w:rsidP="00D65090"/>
        </w:tc>
        <w:tc>
          <w:tcPr>
            <w:tcW w:w="7767" w:type="dxa"/>
          </w:tcPr>
          <w:p w14:paraId="39B30E2C" w14:textId="77777777" w:rsidR="004C333E" w:rsidRDefault="004C333E" w:rsidP="00D65090">
            <w:pPr>
              <w:jc w:val="both"/>
            </w:pPr>
          </w:p>
        </w:tc>
      </w:tr>
      <w:tr w:rsidR="004C333E" w14:paraId="525F5E4C" w14:textId="77777777" w:rsidTr="00ED411F">
        <w:tc>
          <w:tcPr>
            <w:tcW w:w="10456" w:type="dxa"/>
            <w:gridSpan w:val="2"/>
            <w:shd w:val="clear" w:color="auto" w:fill="151F35"/>
          </w:tcPr>
          <w:p w14:paraId="0BCE78B7" w14:textId="77777777" w:rsidR="004C333E" w:rsidRPr="004C333E" w:rsidRDefault="004C333E" w:rsidP="00ED411F">
            <w:pPr>
              <w:shd w:val="clear" w:color="auto" w:fill="151F35"/>
              <w:jc w:val="both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Eich rhesymau dros wneud cais am adolygiad:</w:t>
            </w:r>
          </w:p>
          <w:p w14:paraId="00923995" w14:textId="77777777" w:rsidR="004C333E" w:rsidRDefault="004C333E" w:rsidP="00ED411F">
            <w:pPr>
              <w:shd w:val="clear" w:color="auto" w:fill="151F35"/>
              <w:jc w:val="both"/>
              <w:rPr>
                <w:i/>
                <w:iCs/>
              </w:rPr>
            </w:pPr>
            <w:r>
              <w:rPr>
                <w:i/>
                <w:iCs/>
                <w:lang w:val="cy"/>
              </w:rPr>
              <w:t>Eglurwch mor llawn â phosibl pam rydych yn anghytuno â phenderfyniad y Brifysgol.</w:t>
            </w:r>
          </w:p>
          <w:p w14:paraId="2E06B520" w14:textId="438795AD" w:rsidR="004C333E" w:rsidRDefault="004C333E" w:rsidP="00D65090">
            <w:pPr>
              <w:jc w:val="both"/>
            </w:pPr>
          </w:p>
        </w:tc>
      </w:tr>
      <w:tr w:rsidR="004C333E" w14:paraId="50D4350F" w14:textId="77777777" w:rsidTr="0078219A">
        <w:tc>
          <w:tcPr>
            <w:tcW w:w="10456" w:type="dxa"/>
            <w:gridSpan w:val="2"/>
          </w:tcPr>
          <w:p w14:paraId="108D245C" w14:textId="77777777" w:rsidR="004C333E" w:rsidRDefault="004C333E" w:rsidP="00D65090">
            <w:pPr>
              <w:jc w:val="both"/>
            </w:pPr>
          </w:p>
          <w:p w14:paraId="71ACACF0" w14:textId="77777777" w:rsidR="00A67A39" w:rsidRDefault="00A67A39" w:rsidP="00D65090">
            <w:pPr>
              <w:jc w:val="both"/>
            </w:pPr>
          </w:p>
          <w:p w14:paraId="4EDF835B" w14:textId="77777777" w:rsidR="00A67A39" w:rsidRDefault="00A67A39" w:rsidP="00D65090">
            <w:pPr>
              <w:jc w:val="both"/>
            </w:pPr>
          </w:p>
          <w:p w14:paraId="0FE9D60D" w14:textId="77777777" w:rsidR="00A67A39" w:rsidRDefault="00A67A39" w:rsidP="00D65090">
            <w:pPr>
              <w:jc w:val="both"/>
            </w:pPr>
          </w:p>
          <w:p w14:paraId="669F15D6" w14:textId="77777777" w:rsidR="00A67A39" w:rsidRDefault="00A67A39" w:rsidP="00D65090">
            <w:pPr>
              <w:jc w:val="both"/>
            </w:pPr>
          </w:p>
          <w:p w14:paraId="5984D659" w14:textId="77777777" w:rsidR="00A67A39" w:rsidRDefault="00A67A39" w:rsidP="00D65090">
            <w:pPr>
              <w:jc w:val="both"/>
            </w:pPr>
          </w:p>
          <w:p w14:paraId="5B65B447" w14:textId="77777777" w:rsidR="00A67A39" w:rsidRDefault="00A67A39" w:rsidP="00D65090">
            <w:pPr>
              <w:jc w:val="both"/>
            </w:pPr>
          </w:p>
          <w:p w14:paraId="13199F9D" w14:textId="77777777" w:rsidR="00A67A39" w:rsidRDefault="00A67A39" w:rsidP="00D65090">
            <w:pPr>
              <w:jc w:val="both"/>
            </w:pPr>
          </w:p>
          <w:p w14:paraId="063F63B3" w14:textId="77777777" w:rsidR="00A67A39" w:rsidRDefault="00A67A39" w:rsidP="00D65090">
            <w:pPr>
              <w:jc w:val="both"/>
            </w:pPr>
          </w:p>
          <w:p w14:paraId="7C1B2C57" w14:textId="77777777" w:rsidR="00A67A39" w:rsidRDefault="00A67A39" w:rsidP="00D65090">
            <w:pPr>
              <w:jc w:val="both"/>
            </w:pPr>
          </w:p>
          <w:p w14:paraId="232DC5F4" w14:textId="77777777" w:rsidR="00A67A39" w:rsidRDefault="00A67A39" w:rsidP="00D65090">
            <w:pPr>
              <w:jc w:val="both"/>
            </w:pPr>
          </w:p>
          <w:p w14:paraId="30F6CB7E" w14:textId="77777777" w:rsidR="00A67A39" w:rsidRDefault="00A67A39" w:rsidP="00D65090">
            <w:pPr>
              <w:jc w:val="both"/>
            </w:pPr>
          </w:p>
          <w:p w14:paraId="45B88EB7" w14:textId="77777777" w:rsidR="00A67A39" w:rsidRDefault="00A67A39" w:rsidP="00D65090">
            <w:pPr>
              <w:jc w:val="both"/>
            </w:pPr>
          </w:p>
          <w:p w14:paraId="65B09261" w14:textId="77777777" w:rsidR="00A67A39" w:rsidRDefault="00A67A39" w:rsidP="00D65090">
            <w:pPr>
              <w:jc w:val="both"/>
            </w:pPr>
          </w:p>
          <w:p w14:paraId="28E1AA41" w14:textId="77777777" w:rsidR="00A67A39" w:rsidRDefault="00A67A39" w:rsidP="00D65090">
            <w:pPr>
              <w:jc w:val="both"/>
            </w:pPr>
          </w:p>
          <w:p w14:paraId="5487BEAB" w14:textId="77777777" w:rsidR="00A67A39" w:rsidRDefault="00A67A39" w:rsidP="00D65090">
            <w:pPr>
              <w:jc w:val="both"/>
            </w:pPr>
          </w:p>
          <w:p w14:paraId="06D08879" w14:textId="77777777" w:rsidR="00A67A39" w:rsidRDefault="00A67A39" w:rsidP="00D65090">
            <w:pPr>
              <w:jc w:val="both"/>
            </w:pPr>
          </w:p>
          <w:p w14:paraId="4F4B1A69" w14:textId="77777777" w:rsidR="00A67A39" w:rsidRDefault="00A67A39" w:rsidP="00D65090">
            <w:pPr>
              <w:jc w:val="both"/>
            </w:pPr>
          </w:p>
          <w:p w14:paraId="4BF06AD3" w14:textId="77777777" w:rsidR="00A67A39" w:rsidRDefault="00A67A39" w:rsidP="00D65090">
            <w:pPr>
              <w:jc w:val="both"/>
            </w:pPr>
          </w:p>
          <w:p w14:paraId="2DDFF19B" w14:textId="77777777" w:rsidR="008E49BB" w:rsidRDefault="008E49BB" w:rsidP="00D65090">
            <w:pPr>
              <w:jc w:val="both"/>
            </w:pPr>
          </w:p>
          <w:p w14:paraId="7AE140BB" w14:textId="77777777" w:rsidR="008E49BB" w:rsidRDefault="008E49BB" w:rsidP="00D65090">
            <w:pPr>
              <w:jc w:val="both"/>
            </w:pPr>
          </w:p>
          <w:p w14:paraId="182387F1" w14:textId="77777777" w:rsidR="008E49BB" w:rsidRDefault="008E49BB" w:rsidP="00D65090">
            <w:pPr>
              <w:jc w:val="both"/>
            </w:pPr>
          </w:p>
          <w:p w14:paraId="25B583CF" w14:textId="77777777" w:rsidR="008E49BB" w:rsidRDefault="008E49BB" w:rsidP="00D65090">
            <w:pPr>
              <w:jc w:val="both"/>
            </w:pPr>
          </w:p>
          <w:p w14:paraId="520F0BF5" w14:textId="77777777" w:rsidR="008E49BB" w:rsidRDefault="008E49BB" w:rsidP="00D65090">
            <w:pPr>
              <w:jc w:val="both"/>
            </w:pPr>
          </w:p>
          <w:p w14:paraId="179C6AB3" w14:textId="77777777" w:rsidR="008E49BB" w:rsidRDefault="008E49BB" w:rsidP="00D65090">
            <w:pPr>
              <w:jc w:val="both"/>
            </w:pPr>
          </w:p>
          <w:p w14:paraId="58EB2AC2" w14:textId="77777777" w:rsidR="00A67A39" w:rsidRDefault="00A67A39" w:rsidP="00D65090">
            <w:pPr>
              <w:jc w:val="both"/>
            </w:pPr>
          </w:p>
        </w:tc>
      </w:tr>
      <w:tr w:rsidR="004C333E" w14:paraId="41B925FB" w14:textId="77777777" w:rsidTr="00ED411F">
        <w:tc>
          <w:tcPr>
            <w:tcW w:w="10456" w:type="dxa"/>
            <w:gridSpan w:val="2"/>
            <w:shd w:val="clear" w:color="auto" w:fill="151F35"/>
          </w:tcPr>
          <w:p w14:paraId="1F5B6E46" w14:textId="77777777" w:rsidR="004C333E" w:rsidRPr="004C333E" w:rsidRDefault="004C333E" w:rsidP="00D6509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lastRenderedPageBreak/>
              <w:t>Nodwch pa ganlyniad neu gamau pellach yr hoffech eu gweld gan y Brifysgol:</w:t>
            </w:r>
          </w:p>
          <w:p w14:paraId="12076BA4" w14:textId="0CCCBAA4" w:rsidR="004C333E" w:rsidRDefault="004C333E" w:rsidP="00D65090">
            <w:pPr>
              <w:jc w:val="both"/>
            </w:pPr>
          </w:p>
        </w:tc>
      </w:tr>
      <w:tr w:rsidR="004C333E" w14:paraId="706D877A" w14:textId="77777777" w:rsidTr="0078219A">
        <w:tc>
          <w:tcPr>
            <w:tcW w:w="10456" w:type="dxa"/>
            <w:gridSpan w:val="2"/>
          </w:tcPr>
          <w:p w14:paraId="67470F04" w14:textId="77777777" w:rsidR="004C333E" w:rsidRDefault="004C333E" w:rsidP="00D65090">
            <w:pPr>
              <w:jc w:val="both"/>
            </w:pPr>
          </w:p>
          <w:p w14:paraId="2F20B7EF" w14:textId="77777777" w:rsidR="00A67A39" w:rsidRDefault="00A67A39" w:rsidP="00D65090">
            <w:pPr>
              <w:jc w:val="both"/>
            </w:pPr>
          </w:p>
          <w:p w14:paraId="61A1ED0E" w14:textId="77777777" w:rsidR="00A67A39" w:rsidRDefault="00A67A39" w:rsidP="00D65090">
            <w:pPr>
              <w:jc w:val="both"/>
            </w:pPr>
          </w:p>
          <w:p w14:paraId="30D3FBAE" w14:textId="77777777" w:rsidR="00A67A39" w:rsidRDefault="00A67A39" w:rsidP="00D65090">
            <w:pPr>
              <w:jc w:val="both"/>
            </w:pPr>
          </w:p>
          <w:p w14:paraId="5BFA6690" w14:textId="77777777" w:rsidR="00A67A39" w:rsidRDefault="00A67A39" w:rsidP="00D65090">
            <w:pPr>
              <w:jc w:val="both"/>
            </w:pPr>
          </w:p>
          <w:p w14:paraId="468DBF44" w14:textId="77777777" w:rsidR="00A67A39" w:rsidRDefault="00A67A39" w:rsidP="00D65090">
            <w:pPr>
              <w:jc w:val="both"/>
            </w:pPr>
          </w:p>
          <w:p w14:paraId="685055ED" w14:textId="77777777" w:rsidR="00A67A39" w:rsidRDefault="00A67A39" w:rsidP="00D65090">
            <w:pPr>
              <w:jc w:val="both"/>
            </w:pPr>
          </w:p>
          <w:p w14:paraId="56A27327" w14:textId="77777777" w:rsidR="00A67A39" w:rsidRDefault="00A67A39" w:rsidP="00D65090">
            <w:pPr>
              <w:jc w:val="both"/>
            </w:pPr>
          </w:p>
          <w:p w14:paraId="438356C3" w14:textId="77777777" w:rsidR="003C7447" w:rsidRDefault="003C7447" w:rsidP="00D65090">
            <w:pPr>
              <w:jc w:val="both"/>
            </w:pPr>
          </w:p>
          <w:p w14:paraId="5D5B767D" w14:textId="77777777" w:rsidR="003C7447" w:rsidRDefault="003C7447" w:rsidP="00D65090">
            <w:pPr>
              <w:jc w:val="both"/>
            </w:pPr>
          </w:p>
          <w:p w14:paraId="06E25EA7" w14:textId="77777777" w:rsidR="003C7447" w:rsidRDefault="003C7447" w:rsidP="00D65090">
            <w:pPr>
              <w:jc w:val="both"/>
            </w:pPr>
          </w:p>
          <w:p w14:paraId="3ADDD91B" w14:textId="77777777" w:rsidR="003C7447" w:rsidRDefault="003C7447" w:rsidP="00D65090">
            <w:pPr>
              <w:jc w:val="both"/>
            </w:pPr>
          </w:p>
          <w:p w14:paraId="58B43A9B" w14:textId="77777777" w:rsidR="003C7447" w:rsidRDefault="003C7447" w:rsidP="00D65090">
            <w:pPr>
              <w:jc w:val="both"/>
            </w:pPr>
          </w:p>
          <w:p w14:paraId="51029D3A" w14:textId="77777777" w:rsidR="003C7447" w:rsidRDefault="003C7447" w:rsidP="00D65090">
            <w:pPr>
              <w:jc w:val="both"/>
            </w:pPr>
          </w:p>
          <w:p w14:paraId="53D93C42" w14:textId="77777777" w:rsidR="003C7447" w:rsidRDefault="003C7447" w:rsidP="00D65090">
            <w:pPr>
              <w:jc w:val="both"/>
            </w:pPr>
          </w:p>
          <w:p w14:paraId="507DC463" w14:textId="77777777" w:rsidR="003C7447" w:rsidRDefault="003C7447" w:rsidP="00D65090">
            <w:pPr>
              <w:jc w:val="both"/>
            </w:pPr>
          </w:p>
          <w:p w14:paraId="5822ED75" w14:textId="77777777" w:rsidR="003C7447" w:rsidRDefault="003C7447" w:rsidP="00D65090">
            <w:pPr>
              <w:jc w:val="both"/>
            </w:pPr>
          </w:p>
          <w:p w14:paraId="46AD354C" w14:textId="77777777" w:rsidR="003C7447" w:rsidRDefault="003C7447" w:rsidP="00D65090">
            <w:pPr>
              <w:jc w:val="both"/>
            </w:pPr>
          </w:p>
          <w:p w14:paraId="74451D04" w14:textId="77777777" w:rsidR="003C7447" w:rsidRDefault="003C7447" w:rsidP="00D65090">
            <w:pPr>
              <w:jc w:val="both"/>
            </w:pPr>
          </w:p>
          <w:p w14:paraId="041D3B03" w14:textId="77777777" w:rsidR="00A67A39" w:rsidRDefault="00A67A39" w:rsidP="00D65090">
            <w:pPr>
              <w:jc w:val="both"/>
            </w:pPr>
          </w:p>
        </w:tc>
      </w:tr>
      <w:tr w:rsidR="004C333E" w14:paraId="761445A3" w14:textId="77777777" w:rsidTr="0078219A">
        <w:tc>
          <w:tcPr>
            <w:tcW w:w="10456" w:type="dxa"/>
            <w:gridSpan w:val="2"/>
          </w:tcPr>
          <w:p w14:paraId="360ED554" w14:textId="1509CA93" w:rsidR="004C333E" w:rsidRPr="004C333E" w:rsidRDefault="004C333E" w:rsidP="00D6509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Sylwch:</w:t>
            </w:r>
          </w:p>
          <w:p w14:paraId="1205D89C" w14:textId="77777777" w:rsidR="004C333E" w:rsidRDefault="004C333E" w:rsidP="00D65090">
            <w:pPr>
              <w:jc w:val="both"/>
            </w:pPr>
          </w:p>
          <w:p w14:paraId="74992DA3" w14:textId="77777777" w:rsidR="004C333E" w:rsidRDefault="004C333E" w:rsidP="00D6509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lang w:val="cy"/>
              </w:rPr>
              <w:t>Rhaid i’r cais hwn am Adolygiad nodi’n glir pam nad ydych yn fodlon â’r canlyniad a ddarparwyd gan y Brifysgol, gan roi manylion am sail y cais. Ym mhob achos, mae’n rhaid i chi arddangos, drwy dystiolaeth, fod gennych sail ddilys i wneud cais am Adolygiad.</w:t>
            </w:r>
          </w:p>
          <w:p w14:paraId="37A0B3D0" w14:textId="77777777" w:rsidR="004C333E" w:rsidRDefault="004C333E" w:rsidP="00D65090">
            <w:pPr>
              <w:pStyle w:val="ListParagraph"/>
              <w:jc w:val="both"/>
            </w:pPr>
          </w:p>
          <w:p w14:paraId="3759AE40" w14:textId="6BEC5A6A" w:rsidR="004C333E" w:rsidRDefault="004C333E" w:rsidP="00C8260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lang w:val="cy"/>
              </w:rPr>
              <w:t xml:space="preserve">Bydd y </w:t>
            </w:r>
            <w:r w:rsidR="00C8260D" w:rsidRPr="00C8260D">
              <w:t>Rheolwr Gwasanaethau Cyfreithiol</w:t>
            </w:r>
            <w:r w:rsidR="00C8260D">
              <w:t xml:space="preserve"> </w:t>
            </w:r>
            <w:r w:rsidRPr="00C8260D">
              <w:rPr>
                <w:lang w:val="cy"/>
              </w:rPr>
              <w:t>yn penderfynu a ydych wedi dangos bod cynnal Adolygiad yn gyfiawn.</w:t>
            </w:r>
          </w:p>
          <w:p w14:paraId="56EA5038" w14:textId="77777777" w:rsidR="004C333E" w:rsidRDefault="004C333E" w:rsidP="00276FED">
            <w:pPr>
              <w:jc w:val="both"/>
            </w:pPr>
          </w:p>
        </w:tc>
      </w:tr>
    </w:tbl>
    <w:p w14:paraId="23F61E42" w14:textId="77777777" w:rsidR="004C333E" w:rsidRPr="004C333E" w:rsidRDefault="004C333E" w:rsidP="00D65090">
      <w:pPr>
        <w:spacing w:after="0" w:line="240" w:lineRule="auto"/>
        <w:jc w:val="both"/>
      </w:pPr>
    </w:p>
    <w:p w14:paraId="6C0E9C39" w14:textId="77777777" w:rsidR="004C333E" w:rsidRPr="004C333E" w:rsidRDefault="004C333E" w:rsidP="00D65090">
      <w:pPr>
        <w:spacing w:after="0" w:line="240" w:lineRule="auto"/>
        <w:jc w:val="both"/>
        <w:rPr>
          <w:b/>
          <w:bCs/>
        </w:rPr>
      </w:pPr>
    </w:p>
    <w:sectPr w:rsidR="004C333E" w:rsidRPr="004C333E" w:rsidSect="004C333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070B" w14:textId="77777777" w:rsidR="003B0B6D" w:rsidRDefault="003B0B6D" w:rsidP="004C333E">
      <w:pPr>
        <w:spacing w:after="0" w:line="240" w:lineRule="auto"/>
      </w:pPr>
      <w:r>
        <w:separator/>
      </w:r>
    </w:p>
  </w:endnote>
  <w:endnote w:type="continuationSeparator" w:id="0">
    <w:p w14:paraId="7CCAEBF4" w14:textId="77777777" w:rsidR="003B0B6D" w:rsidRDefault="003B0B6D" w:rsidP="004C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1035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97E03D" w14:textId="47C9EB8F" w:rsidR="004C333E" w:rsidRDefault="004C333E" w:rsidP="004C333E">
            <w:pPr>
              <w:pStyle w:val="Footer"/>
              <w:jc w:val="center"/>
            </w:pPr>
            <w:r>
              <w:rPr>
                <w:lang w:val="cy"/>
              </w:rPr>
              <w:t xml:space="preserve">Tudalen </w:t>
            </w:r>
            <w:r>
              <w:rPr>
                <w:sz w:val="24"/>
                <w:szCs w:val="24"/>
                <w:lang w:val="cy"/>
              </w:rPr>
              <w:fldChar w:fldCharType="begin"/>
            </w:r>
            <w:r>
              <w:rPr>
                <w:lang w:val="cy"/>
              </w:rPr>
              <w:instrText>PAGE</w:instrText>
            </w:r>
            <w:r>
              <w:rPr>
                <w:sz w:val="24"/>
                <w:szCs w:val="24"/>
                <w:lang w:val="cy"/>
              </w:rPr>
              <w:fldChar w:fldCharType="separate"/>
            </w:r>
            <w:r>
              <w:rPr>
                <w:b/>
                <w:bCs/>
                <w:lang w:val="cy"/>
              </w:rPr>
              <w:t>2</w:t>
            </w:r>
            <w:r>
              <w:rPr>
                <w:sz w:val="24"/>
                <w:szCs w:val="24"/>
                <w:lang w:val="cy"/>
              </w:rPr>
              <w:fldChar w:fldCharType="end"/>
            </w:r>
            <w:r>
              <w:rPr>
                <w:lang w:val="cy"/>
              </w:rPr>
              <w:t xml:space="preserve"> o </w:t>
            </w:r>
            <w:r>
              <w:rPr>
                <w:sz w:val="24"/>
                <w:szCs w:val="24"/>
                <w:lang w:val="cy"/>
              </w:rPr>
              <w:fldChar w:fldCharType="begin"/>
            </w:r>
            <w:r>
              <w:rPr>
                <w:lang w:val="cy"/>
              </w:rPr>
              <w:instrText>NUMPAGES</w:instrText>
            </w:r>
            <w:r>
              <w:rPr>
                <w:sz w:val="24"/>
                <w:szCs w:val="24"/>
                <w:lang w:val="cy"/>
              </w:rPr>
              <w:fldChar w:fldCharType="separate"/>
            </w:r>
            <w:r>
              <w:rPr>
                <w:b/>
                <w:bCs/>
                <w:lang w:val="cy"/>
              </w:rPr>
              <w:t>2</w:t>
            </w:r>
            <w:r>
              <w:rPr>
                <w:sz w:val="24"/>
                <w:szCs w:val="24"/>
                <w:lang w:val="cy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5F7E" w14:textId="77777777" w:rsidR="003B0B6D" w:rsidRDefault="003B0B6D" w:rsidP="004C333E">
      <w:pPr>
        <w:spacing w:after="0" w:line="240" w:lineRule="auto"/>
      </w:pPr>
      <w:r>
        <w:separator/>
      </w:r>
    </w:p>
  </w:footnote>
  <w:footnote w:type="continuationSeparator" w:id="0">
    <w:p w14:paraId="3C165D47" w14:textId="77777777" w:rsidR="003B0B6D" w:rsidRDefault="003B0B6D" w:rsidP="004C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58F8" w14:textId="12A67165" w:rsidR="004C333E" w:rsidRDefault="004C333E" w:rsidP="004C333E">
    <w:pPr>
      <w:pStyle w:val="Header"/>
      <w:jc w:val="right"/>
    </w:pPr>
    <w:r>
      <w:rPr>
        <w:noProof/>
        <w:lang w:val="cy"/>
      </w:rPr>
      <w:drawing>
        <wp:inline distT="0" distB="0" distL="0" distR="0" wp14:anchorId="1658F0BB" wp14:editId="6D1802E2">
          <wp:extent cx="2141428" cy="472440"/>
          <wp:effectExtent l="0" t="0" r="0" b="3810"/>
          <wp:docPr id="1196978661" name="Picture 1" descr="Testun glas ar gefndir du&#10;&#10;Gall cynnwys a gynhyrchir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6362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701" cy="47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DF9A9" w14:textId="77777777" w:rsidR="004C333E" w:rsidRDefault="004C3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D445F"/>
    <w:multiLevelType w:val="hybridMultilevel"/>
    <w:tmpl w:val="7FC0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D6"/>
    <w:rsid w:val="000B533D"/>
    <w:rsid w:val="00131B21"/>
    <w:rsid w:val="001516D8"/>
    <w:rsid w:val="001F0F42"/>
    <w:rsid w:val="00246241"/>
    <w:rsid w:val="00247644"/>
    <w:rsid w:val="00276FED"/>
    <w:rsid w:val="002907D6"/>
    <w:rsid w:val="003158F0"/>
    <w:rsid w:val="003B0B6D"/>
    <w:rsid w:val="003C7447"/>
    <w:rsid w:val="00404692"/>
    <w:rsid w:val="004A355A"/>
    <w:rsid w:val="004C333E"/>
    <w:rsid w:val="00544E8E"/>
    <w:rsid w:val="005800DD"/>
    <w:rsid w:val="005A542D"/>
    <w:rsid w:val="006F401A"/>
    <w:rsid w:val="0076370E"/>
    <w:rsid w:val="0078219A"/>
    <w:rsid w:val="00822069"/>
    <w:rsid w:val="00842FFE"/>
    <w:rsid w:val="008B051D"/>
    <w:rsid w:val="008E49BB"/>
    <w:rsid w:val="00A20562"/>
    <w:rsid w:val="00A242C9"/>
    <w:rsid w:val="00A67A39"/>
    <w:rsid w:val="00AC4AC5"/>
    <w:rsid w:val="00AF3486"/>
    <w:rsid w:val="00B9052B"/>
    <w:rsid w:val="00BF6E0D"/>
    <w:rsid w:val="00BF7F03"/>
    <w:rsid w:val="00C8260D"/>
    <w:rsid w:val="00CB38F1"/>
    <w:rsid w:val="00D65090"/>
    <w:rsid w:val="00ED411F"/>
    <w:rsid w:val="00ED7AD8"/>
    <w:rsid w:val="00F0739B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3DC4"/>
  <w15:chartTrackingRefBased/>
  <w15:docId w15:val="{88275189-0EC4-441A-8352-045A1B53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3E"/>
  </w:style>
  <w:style w:type="paragraph" w:styleId="Footer">
    <w:name w:val="footer"/>
    <w:basedOn w:val="Normal"/>
    <w:link w:val="FooterChar"/>
    <w:uiPriority w:val="99"/>
    <w:unhideWhenUsed/>
    <w:rsid w:val="004C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3E"/>
  </w:style>
  <w:style w:type="table" w:styleId="TableGrid">
    <w:name w:val="Table Grid"/>
    <w:basedOn w:val="TableNormal"/>
    <w:uiPriority w:val="39"/>
    <w:rsid w:val="004C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1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1166</Characters>
  <Application>Microsoft Office Word</Application>
  <DocSecurity>0</DocSecurity>
  <Lines>9</Lines>
  <Paragraphs>2</Paragraphs>
  <ScaleCrop>false</ScaleCrop>
  <Company>Wrexham University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Partington</dc:creator>
  <cp:keywords/>
  <dc:description/>
  <cp:lastModifiedBy>Karolina Cholewinska</cp:lastModifiedBy>
  <cp:revision>6</cp:revision>
  <dcterms:created xsi:type="dcterms:W3CDTF">2025-09-09T08:40:00Z</dcterms:created>
  <dcterms:modified xsi:type="dcterms:W3CDTF">2025-12-10T13:53:00Z</dcterms:modified>
</cp:coreProperties>
</file>