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CEAF7" w:themeColor="text2" w:themeTint="19"/>
  <w:body>
    <w:sdt>
      <w:sdtPr>
        <w:rPr>
          <w:rFonts w:asciiTheme="minorHAnsi" w:eastAsia="SimSun" w:hAnsiTheme="minorHAnsi" w:cs="Calibri"/>
          <w:lang w:val="en-GB"/>
        </w:rPr>
        <w:id w:val="-663317117"/>
        <w:docPartObj>
          <w:docPartGallery w:val="Cover Pages"/>
          <w:docPartUnique/>
        </w:docPartObj>
      </w:sdtPr>
      <w:sdtEndPr>
        <w:rPr>
          <w:rFonts w:cs="Arial"/>
        </w:rPr>
      </w:sdtEndPr>
      <w:sdtContent>
        <w:p w14:paraId="3068E2D3" w14:textId="77777777" w:rsidR="00FB2455" w:rsidRPr="00117F10" w:rsidRDefault="00FB2455" w:rsidP="00FB2455">
          <w:pPr>
            <w:rPr>
              <w:rFonts w:asciiTheme="minorHAnsi" w:eastAsia="SimSun" w:hAnsiTheme="minorHAnsi" w:cs="Calibri"/>
              <w:szCs w:val="24"/>
            </w:rPr>
          </w:pPr>
        </w:p>
        <w:tbl>
          <w:tblPr>
            <w:tblpPr w:leftFromText="187" w:rightFromText="187" w:vertAnchor="page" w:horzAnchor="margin" w:tblpY="3871"/>
            <w:tblW w:w="4667" w:type="pct"/>
            <w:tblCellMar>
              <w:left w:w="144" w:type="dxa"/>
              <w:right w:w="115" w:type="dxa"/>
            </w:tblCellMar>
            <w:tblLook w:val="04A0" w:firstRow="1" w:lastRow="0" w:firstColumn="1" w:lastColumn="0" w:noHBand="0" w:noVBand="1"/>
          </w:tblPr>
          <w:tblGrid>
            <w:gridCol w:w="8425"/>
          </w:tblGrid>
          <w:tr w:rsidR="00FB2455" w:rsidRPr="00117F10" w14:paraId="22FA4112" w14:textId="77777777" w:rsidTr="00DA4352">
            <w:trPr>
              <w:trHeight w:val="884"/>
            </w:trPr>
            <w:tc>
              <w:tcPr>
                <w:tcW w:w="8425" w:type="dxa"/>
              </w:tcPr>
              <w:sdt>
                <w:sdtPr>
                  <w:rPr>
                    <w:rFonts w:asciiTheme="minorHAnsi" w:eastAsia="SimSun" w:hAnsiTheme="minorHAnsi"/>
                    <w:b/>
                    <w:bCs/>
                    <w:color w:val="005C5C"/>
                    <w:sz w:val="72"/>
                    <w:szCs w:val="72"/>
                    <w:lang w:val="en-GB"/>
                  </w:rPr>
                  <w:alias w:val="Title"/>
                  <w:id w:val="-1123621304"/>
                  <w:placeholder>
                    <w:docPart w:val="8E3A7A54CBDC41E4BD412D477AA3499D"/>
                  </w:placeholder>
                  <w:dataBinding w:prefixMappings="xmlns:ns0='http://schemas.openxmlformats.org/package/2006/metadata/core-properties' xmlns:ns1='http://purl.org/dc/elements/1.1/'" w:xpath="/ns0:coreProperties[1]/ns1:title[1]" w:storeItemID="{6C3C8BC8-F283-45AE-878A-BAB7291924A1}"/>
                  <w:text/>
                </w:sdtPr>
                <w:sdtContent>
                  <w:p w14:paraId="42D29065" w14:textId="265FC7C9" w:rsidR="00FB2455" w:rsidRPr="00117F10" w:rsidRDefault="003D14F4" w:rsidP="003D14F4">
                    <w:pPr>
                      <w:spacing w:line="216" w:lineRule="auto"/>
                      <w:rPr>
                        <w:rFonts w:asciiTheme="minorHAnsi" w:eastAsia="SimSun" w:hAnsiTheme="minorHAnsi" w:cs="Times New Roman"/>
                        <w:color w:val="4F81BD"/>
                        <w:sz w:val="88"/>
                        <w:szCs w:val="88"/>
                      </w:rPr>
                    </w:pPr>
                    <w:proofErr w:type="spellStart"/>
                    <w:r w:rsidRPr="003D14F4">
                      <w:rPr>
                        <w:rFonts w:asciiTheme="minorHAnsi" w:eastAsia="SimSun" w:hAnsiTheme="minorHAnsi"/>
                        <w:b/>
                        <w:bCs/>
                        <w:color w:val="005C5C"/>
                        <w:sz w:val="72"/>
                        <w:szCs w:val="72"/>
                        <w:lang w:val="en-GB"/>
                      </w:rPr>
                      <w:t>Fframwaith</w:t>
                    </w:r>
                    <w:proofErr w:type="spellEnd"/>
                    <w:r w:rsidRPr="003D14F4">
                      <w:rPr>
                        <w:rFonts w:asciiTheme="minorHAnsi" w:eastAsia="SimSun" w:hAnsiTheme="minorHAnsi"/>
                        <w:b/>
                        <w:bCs/>
                        <w:color w:val="005C5C"/>
                        <w:sz w:val="72"/>
                        <w:szCs w:val="72"/>
                        <w:lang w:val="en-GB"/>
                      </w:rPr>
                      <w:t xml:space="preserve"> </w:t>
                    </w:r>
                    <w:proofErr w:type="spellStart"/>
                    <w:r w:rsidRPr="003D14F4">
                      <w:rPr>
                        <w:rFonts w:asciiTheme="minorHAnsi" w:eastAsia="SimSun" w:hAnsiTheme="minorHAnsi"/>
                        <w:b/>
                        <w:bCs/>
                        <w:color w:val="005C5C"/>
                        <w:sz w:val="72"/>
                        <w:szCs w:val="72"/>
                        <w:lang w:val="en-GB"/>
                      </w:rPr>
                      <w:t>Rhagoriaeth</w:t>
                    </w:r>
                    <w:proofErr w:type="spellEnd"/>
                    <w:r w:rsidRPr="003D14F4">
                      <w:rPr>
                        <w:rFonts w:asciiTheme="minorHAnsi" w:eastAsia="SimSun" w:hAnsiTheme="minorHAnsi"/>
                        <w:b/>
                        <w:bCs/>
                        <w:color w:val="005C5C"/>
                        <w:sz w:val="72"/>
                        <w:szCs w:val="72"/>
                        <w:lang w:val="en-GB"/>
                      </w:rPr>
                      <w:t xml:space="preserve"> </w:t>
                    </w:r>
                    <w:proofErr w:type="spellStart"/>
                    <w:r w:rsidRPr="003D14F4">
                      <w:rPr>
                        <w:rFonts w:asciiTheme="minorHAnsi" w:eastAsia="SimSun" w:hAnsiTheme="minorHAnsi"/>
                        <w:b/>
                        <w:bCs/>
                        <w:color w:val="005C5C"/>
                        <w:sz w:val="72"/>
                        <w:szCs w:val="72"/>
                        <w:lang w:val="en-GB"/>
                      </w:rPr>
                      <w:t>Ymchwil</w:t>
                    </w:r>
                    <w:proofErr w:type="spellEnd"/>
                    <w:r w:rsidRPr="003D14F4">
                      <w:rPr>
                        <w:rFonts w:asciiTheme="minorHAnsi" w:eastAsia="SimSun" w:hAnsiTheme="minorHAnsi"/>
                        <w:b/>
                        <w:bCs/>
                        <w:color w:val="005C5C"/>
                        <w:sz w:val="72"/>
                        <w:szCs w:val="72"/>
                        <w:lang w:val="en-GB"/>
                      </w:rPr>
                      <w:t xml:space="preserve"> </w:t>
                    </w:r>
                    <w:proofErr w:type="gramStart"/>
                    <w:r w:rsidRPr="003D14F4">
                      <w:rPr>
                        <w:rFonts w:asciiTheme="minorHAnsi" w:eastAsia="SimSun" w:hAnsiTheme="minorHAnsi"/>
                        <w:b/>
                        <w:bCs/>
                        <w:color w:val="005C5C"/>
                        <w:sz w:val="72"/>
                        <w:szCs w:val="72"/>
                        <w:lang w:val="en-GB"/>
                      </w:rPr>
                      <w:t>2029:Cod</w:t>
                    </w:r>
                    <w:proofErr w:type="gramEnd"/>
                    <w:r w:rsidRPr="003D14F4">
                      <w:rPr>
                        <w:rFonts w:asciiTheme="minorHAnsi" w:eastAsia="SimSun" w:hAnsiTheme="minorHAnsi"/>
                        <w:b/>
                        <w:bCs/>
                        <w:color w:val="005C5C"/>
                        <w:sz w:val="72"/>
                        <w:szCs w:val="72"/>
                        <w:lang w:val="en-GB"/>
                      </w:rPr>
                      <w:t xml:space="preserve"> </w:t>
                    </w:r>
                    <w:proofErr w:type="spellStart"/>
                    <w:r w:rsidRPr="003D14F4">
                      <w:rPr>
                        <w:rFonts w:asciiTheme="minorHAnsi" w:eastAsia="SimSun" w:hAnsiTheme="minorHAnsi"/>
                        <w:b/>
                        <w:bCs/>
                        <w:color w:val="005C5C"/>
                        <w:sz w:val="72"/>
                        <w:szCs w:val="72"/>
                        <w:lang w:val="en-GB"/>
                      </w:rPr>
                      <w:t>Ymarfer</w:t>
                    </w:r>
                    <w:proofErr w:type="spellEnd"/>
                  </w:p>
                </w:sdtContent>
              </w:sdt>
            </w:tc>
          </w:tr>
          <w:tr w:rsidR="00FB2455" w:rsidRPr="00117F10" w14:paraId="29047A89" w14:textId="77777777" w:rsidTr="00DA4352">
            <w:trPr>
              <w:trHeight w:val="884"/>
            </w:trPr>
            <w:tc>
              <w:tcPr>
                <w:tcW w:w="8425" w:type="dxa"/>
              </w:tcPr>
              <w:p w14:paraId="759F02DD" w14:textId="6D9AB34A" w:rsidR="00FB2455" w:rsidRPr="00117F10" w:rsidRDefault="00FB2455" w:rsidP="00DA4352">
                <w:pPr>
                  <w:spacing w:line="216" w:lineRule="auto"/>
                  <w:rPr>
                    <w:rFonts w:asciiTheme="minorHAnsi" w:eastAsia="SimSun" w:hAnsiTheme="minorHAnsi"/>
                    <w:sz w:val="56"/>
                    <w:szCs w:val="56"/>
                  </w:rPr>
                </w:pPr>
              </w:p>
              <w:p w14:paraId="0C570B3D" w14:textId="77777777" w:rsidR="00FB2455" w:rsidRPr="00117F10" w:rsidRDefault="00FB2455" w:rsidP="00DA4352">
                <w:pPr>
                  <w:spacing w:line="216" w:lineRule="auto"/>
                  <w:rPr>
                    <w:rFonts w:asciiTheme="minorHAnsi" w:eastAsia="SimSun" w:hAnsiTheme="minorHAnsi"/>
                    <w:sz w:val="28"/>
                    <w:szCs w:val="28"/>
                  </w:rPr>
                </w:pPr>
              </w:p>
              <w:p w14:paraId="0256CA5A" w14:textId="77777777" w:rsidR="00FB2455" w:rsidRPr="00117F10" w:rsidRDefault="00FB2455" w:rsidP="00DA4352">
                <w:pPr>
                  <w:spacing w:line="216" w:lineRule="auto"/>
                  <w:rPr>
                    <w:rFonts w:asciiTheme="minorHAnsi" w:eastAsia="SimSun" w:hAnsiTheme="minorHAnsi"/>
                    <w:sz w:val="28"/>
                    <w:szCs w:val="28"/>
                  </w:rPr>
                </w:pPr>
              </w:p>
              <w:p w14:paraId="6F55AD69" w14:textId="37764E71" w:rsidR="00FB2455" w:rsidRPr="00117F10" w:rsidRDefault="00FB2455" w:rsidP="00FB2455">
                <w:pPr>
                  <w:spacing w:before="100" w:after="100"/>
                </w:pPr>
                <w:r>
                  <w:rPr>
                    <w:b/>
                    <w:bCs/>
                    <w:lang w:val="cy"/>
                  </w:rPr>
                  <w:t xml:space="preserve">Enw’r Sefydliad: </w:t>
                </w:r>
                <w:r>
                  <w:rPr>
                    <w:lang w:val="cy"/>
                  </w:rPr>
                  <w:t>Prifysgol Wrecsam</w:t>
                </w:r>
                <w:r>
                  <w:rPr>
                    <w:b/>
                    <w:bCs/>
                    <w:lang w:val="cy"/>
                  </w:rPr>
                  <w:t xml:space="preserve"> </w:t>
                </w:r>
              </w:p>
              <w:p w14:paraId="44EA8D08" w14:textId="35D85D81" w:rsidR="00FB2455" w:rsidRPr="00117F10" w:rsidRDefault="00FB2455" w:rsidP="00FB2455">
                <w:pPr>
                  <w:spacing w:before="100" w:after="100"/>
                  <w:rPr>
                    <w:b/>
                    <w:bCs/>
                  </w:rPr>
                </w:pPr>
                <w:r>
                  <w:rPr>
                    <w:b/>
                    <w:bCs/>
                    <w:lang w:val="cy"/>
                  </w:rPr>
                  <w:t xml:space="preserve">Dyddiad Cyflwyno: </w:t>
                </w:r>
                <w:r>
                  <w:rPr>
                    <w:lang w:val="cy"/>
                  </w:rPr>
                  <w:t>Mai 2026</w:t>
                </w:r>
              </w:p>
              <w:p w14:paraId="75FA93C9" w14:textId="5F3780D1" w:rsidR="00FB2455" w:rsidRPr="00117F10" w:rsidRDefault="00FB2455" w:rsidP="00DA4352">
                <w:pPr>
                  <w:spacing w:line="216" w:lineRule="auto"/>
                  <w:rPr>
                    <w:rFonts w:asciiTheme="minorHAnsi" w:eastAsia="SimSun" w:hAnsiTheme="minorHAnsi"/>
                    <w:sz w:val="24"/>
                    <w:szCs w:val="24"/>
                  </w:rPr>
                </w:pPr>
              </w:p>
            </w:tc>
          </w:tr>
        </w:tbl>
        <w:p w14:paraId="2BDD9EA1" w14:textId="29176F7D" w:rsidR="00FB2455" w:rsidRPr="00117F10" w:rsidRDefault="00FB2455" w:rsidP="00FB2455">
          <w:pPr>
            <w:rPr>
              <w:rFonts w:asciiTheme="minorHAnsi" w:eastAsia="SimSun" w:hAnsiTheme="minorHAnsi"/>
            </w:rPr>
          </w:pPr>
          <w:r>
            <w:rPr>
              <w:rFonts w:asciiTheme="minorHAnsi" w:eastAsia="SimSun" w:hAnsiTheme="minorHAnsi"/>
              <w:lang w:val="cy"/>
            </w:rPr>
            <w:br w:type="page"/>
          </w:r>
        </w:p>
        <w:p w14:paraId="701B5D8D" w14:textId="77777777" w:rsidR="00FB2455" w:rsidRPr="00117F10" w:rsidRDefault="00000000" w:rsidP="00FB2455">
          <w:pPr>
            <w:rPr>
              <w:rFonts w:asciiTheme="minorHAnsi" w:eastAsia="SimSun" w:hAnsiTheme="minorHAnsi"/>
            </w:rPr>
          </w:pPr>
        </w:p>
      </w:sdtContent>
    </w:sdt>
    <w:sdt>
      <w:sdtPr>
        <w:rPr>
          <w:rFonts w:ascii="Arial" w:eastAsia="Times New Roman" w:hAnsi="Arial" w:cs="Arial"/>
          <w:color w:val="auto"/>
          <w:sz w:val="22"/>
          <w:szCs w:val="22"/>
          <w:lang w:val="en-GB" w:eastAsia="en-US"/>
        </w:rPr>
        <w:id w:val="685556237"/>
        <w:docPartObj>
          <w:docPartGallery w:val="Table of Contents"/>
          <w:docPartUnique/>
        </w:docPartObj>
      </w:sdtPr>
      <w:sdtEndPr>
        <w:rPr>
          <w:b/>
          <w:bCs/>
        </w:rPr>
      </w:sdtEndPr>
      <w:sdtContent>
        <w:p w14:paraId="6DC6CFC4" w14:textId="58CEE683" w:rsidR="00EE4695" w:rsidRPr="00BA7063" w:rsidRDefault="00EE4695">
          <w:pPr>
            <w:pStyle w:val="TOCHeading"/>
          </w:pPr>
          <w:r>
            <w:rPr>
              <w:b/>
              <w:bCs/>
              <w:lang w:val="cy"/>
            </w:rPr>
            <w:t>Cynnwys</w:t>
          </w:r>
        </w:p>
        <w:p w14:paraId="78F571A8" w14:textId="4BE1AFE0" w:rsidR="00F41B90" w:rsidRDefault="00EE4695">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r>
            <w:rPr>
              <w:lang w:val="cy"/>
            </w:rPr>
            <w:fldChar w:fldCharType="begin"/>
          </w:r>
          <w:r>
            <w:instrText xml:space="preserve"> TOC \o "1-3" \h \z \u </w:instrText>
          </w:r>
          <w:r>
            <w:fldChar w:fldCharType="separate"/>
          </w:r>
          <w:hyperlink w:anchor="_Toc239758441" w:history="1">
            <w:r w:rsidR="00F41B90" w:rsidRPr="002C41C7">
              <w:rPr>
                <w:rStyle w:val="Hyperlink"/>
                <w:b/>
                <w:bCs/>
                <w:noProof/>
                <w:lang w:val="cy"/>
              </w:rPr>
              <w:t>Rhestr Acronymau</w:t>
            </w:r>
            <w:r w:rsidR="00F41B90">
              <w:rPr>
                <w:noProof/>
                <w:webHidden/>
              </w:rPr>
              <w:tab/>
            </w:r>
            <w:r w:rsidR="00F41B90">
              <w:rPr>
                <w:noProof/>
                <w:webHidden/>
              </w:rPr>
              <w:fldChar w:fldCharType="begin"/>
            </w:r>
            <w:r w:rsidR="00F41B90">
              <w:rPr>
                <w:noProof/>
                <w:webHidden/>
              </w:rPr>
              <w:instrText xml:space="preserve"> PAGEREF _Toc239758441 \h </w:instrText>
            </w:r>
            <w:r w:rsidR="00F41B90">
              <w:rPr>
                <w:noProof/>
                <w:webHidden/>
              </w:rPr>
            </w:r>
            <w:r w:rsidR="00F41B90">
              <w:rPr>
                <w:noProof/>
                <w:webHidden/>
              </w:rPr>
              <w:fldChar w:fldCharType="separate"/>
            </w:r>
            <w:r w:rsidR="00F41B90">
              <w:rPr>
                <w:noProof/>
                <w:webHidden/>
              </w:rPr>
              <w:t>2</w:t>
            </w:r>
            <w:r w:rsidR="00F41B90">
              <w:rPr>
                <w:noProof/>
                <w:webHidden/>
              </w:rPr>
              <w:fldChar w:fldCharType="end"/>
            </w:r>
          </w:hyperlink>
        </w:p>
        <w:p w14:paraId="7B1626C0" w14:textId="2213F756"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2" w:history="1">
            <w:r w:rsidRPr="002C41C7">
              <w:rPr>
                <w:rStyle w:val="Hyperlink"/>
                <w:b/>
                <w:bCs/>
                <w:noProof/>
                <w:lang w:val="cy"/>
              </w:rPr>
              <w:t>Rhan 1: Cyflwyniad</w:t>
            </w:r>
            <w:r>
              <w:rPr>
                <w:noProof/>
                <w:webHidden/>
              </w:rPr>
              <w:tab/>
            </w:r>
            <w:r>
              <w:rPr>
                <w:noProof/>
                <w:webHidden/>
              </w:rPr>
              <w:fldChar w:fldCharType="begin"/>
            </w:r>
            <w:r>
              <w:rPr>
                <w:noProof/>
                <w:webHidden/>
              </w:rPr>
              <w:instrText xml:space="preserve"> PAGEREF _Toc239758442 \h </w:instrText>
            </w:r>
            <w:r>
              <w:rPr>
                <w:noProof/>
                <w:webHidden/>
              </w:rPr>
            </w:r>
            <w:r>
              <w:rPr>
                <w:noProof/>
                <w:webHidden/>
              </w:rPr>
              <w:fldChar w:fldCharType="separate"/>
            </w:r>
            <w:r>
              <w:rPr>
                <w:noProof/>
                <w:webHidden/>
              </w:rPr>
              <w:t>3</w:t>
            </w:r>
            <w:r>
              <w:rPr>
                <w:noProof/>
                <w:webHidden/>
              </w:rPr>
              <w:fldChar w:fldCharType="end"/>
            </w:r>
          </w:hyperlink>
        </w:p>
        <w:p w14:paraId="1BD9832C" w14:textId="09F6180B"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3" w:history="1">
            <w:r w:rsidRPr="002C41C7">
              <w:rPr>
                <w:rStyle w:val="Hyperlink"/>
                <w:b/>
                <w:bCs/>
                <w:noProof/>
                <w:lang w:val="cy"/>
              </w:rPr>
              <w:t>1.1 Pwrpas a nod y Cod Ymarfer</w:t>
            </w:r>
            <w:r>
              <w:rPr>
                <w:noProof/>
                <w:webHidden/>
              </w:rPr>
              <w:tab/>
            </w:r>
            <w:r>
              <w:rPr>
                <w:noProof/>
                <w:webHidden/>
              </w:rPr>
              <w:fldChar w:fldCharType="begin"/>
            </w:r>
            <w:r>
              <w:rPr>
                <w:noProof/>
                <w:webHidden/>
              </w:rPr>
              <w:instrText xml:space="preserve"> PAGEREF _Toc239758443 \h </w:instrText>
            </w:r>
            <w:r>
              <w:rPr>
                <w:noProof/>
                <w:webHidden/>
              </w:rPr>
            </w:r>
            <w:r>
              <w:rPr>
                <w:noProof/>
                <w:webHidden/>
              </w:rPr>
              <w:fldChar w:fldCharType="separate"/>
            </w:r>
            <w:r>
              <w:rPr>
                <w:noProof/>
                <w:webHidden/>
              </w:rPr>
              <w:t>3</w:t>
            </w:r>
            <w:r>
              <w:rPr>
                <w:noProof/>
                <w:webHidden/>
              </w:rPr>
              <w:fldChar w:fldCharType="end"/>
            </w:r>
          </w:hyperlink>
        </w:p>
        <w:p w14:paraId="0289E65C" w14:textId="797F2C02"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4" w:history="1">
            <w:r w:rsidRPr="002C41C7">
              <w:rPr>
                <w:rStyle w:val="Hyperlink"/>
                <w:b/>
                <w:bCs/>
                <w:noProof/>
              </w:rPr>
              <w:t>1.2</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Egwyddorion y Cod Ymarfer</w:t>
            </w:r>
            <w:r>
              <w:rPr>
                <w:noProof/>
                <w:webHidden/>
              </w:rPr>
              <w:tab/>
            </w:r>
            <w:r>
              <w:rPr>
                <w:noProof/>
                <w:webHidden/>
              </w:rPr>
              <w:fldChar w:fldCharType="begin"/>
            </w:r>
            <w:r>
              <w:rPr>
                <w:noProof/>
                <w:webHidden/>
              </w:rPr>
              <w:instrText xml:space="preserve"> PAGEREF _Toc239758444 \h </w:instrText>
            </w:r>
            <w:r>
              <w:rPr>
                <w:noProof/>
                <w:webHidden/>
              </w:rPr>
            </w:r>
            <w:r>
              <w:rPr>
                <w:noProof/>
                <w:webHidden/>
              </w:rPr>
              <w:fldChar w:fldCharType="separate"/>
            </w:r>
            <w:r>
              <w:rPr>
                <w:noProof/>
                <w:webHidden/>
              </w:rPr>
              <w:t>4</w:t>
            </w:r>
            <w:r>
              <w:rPr>
                <w:noProof/>
                <w:webHidden/>
              </w:rPr>
              <w:fldChar w:fldCharType="end"/>
            </w:r>
          </w:hyperlink>
        </w:p>
        <w:p w14:paraId="7F5713CF" w14:textId="016C8933"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5" w:history="1">
            <w:r w:rsidRPr="002C41C7">
              <w:rPr>
                <w:rStyle w:val="Hyperlink"/>
                <w:b/>
                <w:bCs/>
                <w:noProof/>
              </w:rPr>
              <w:t>1.3</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Cyd-destunoli mewn Polisïau Sefydliadol</w:t>
            </w:r>
            <w:r>
              <w:rPr>
                <w:noProof/>
                <w:webHidden/>
              </w:rPr>
              <w:tab/>
            </w:r>
            <w:r>
              <w:rPr>
                <w:noProof/>
                <w:webHidden/>
              </w:rPr>
              <w:fldChar w:fldCharType="begin"/>
            </w:r>
            <w:r>
              <w:rPr>
                <w:noProof/>
                <w:webHidden/>
              </w:rPr>
              <w:instrText xml:space="preserve"> PAGEREF _Toc239758445 \h </w:instrText>
            </w:r>
            <w:r>
              <w:rPr>
                <w:noProof/>
                <w:webHidden/>
              </w:rPr>
            </w:r>
            <w:r>
              <w:rPr>
                <w:noProof/>
                <w:webHidden/>
              </w:rPr>
              <w:fldChar w:fldCharType="separate"/>
            </w:r>
            <w:r>
              <w:rPr>
                <w:noProof/>
                <w:webHidden/>
              </w:rPr>
              <w:t>5</w:t>
            </w:r>
            <w:r>
              <w:rPr>
                <w:noProof/>
                <w:webHidden/>
              </w:rPr>
              <w:fldChar w:fldCharType="end"/>
            </w:r>
          </w:hyperlink>
        </w:p>
        <w:p w14:paraId="4A9FFBD7" w14:textId="6C3F6826"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6" w:history="1">
            <w:r w:rsidRPr="002C41C7">
              <w:rPr>
                <w:rStyle w:val="Hyperlink"/>
                <w:b/>
                <w:bCs/>
                <w:noProof/>
              </w:rPr>
              <w:t>1.4</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Diweddariad ar y Camau Gweithredu ers REF 2021</w:t>
            </w:r>
            <w:r>
              <w:rPr>
                <w:noProof/>
                <w:webHidden/>
              </w:rPr>
              <w:tab/>
            </w:r>
            <w:r>
              <w:rPr>
                <w:noProof/>
                <w:webHidden/>
              </w:rPr>
              <w:fldChar w:fldCharType="begin"/>
            </w:r>
            <w:r>
              <w:rPr>
                <w:noProof/>
                <w:webHidden/>
              </w:rPr>
              <w:instrText xml:space="preserve"> PAGEREF _Toc239758446 \h </w:instrText>
            </w:r>
            <w:r>
              <w:rPr>
                <w:noProof/>
                <w:webHidden/>
              </w:rPr>
            </w:r>
            <w:r>
              <w:rPr>
                <w:noProof/>
                <w:webHidden/>
              </w:rPr>
              <w:fldChar w:fldCharType="separate"/>
            </w:r>
            <w:r>
              <w:rPr>
                <w:noProof/>
                <w:webHidden/>
              </w:rPr>
              <w:t>6</w:t>
            </w:r>
            <w:r>
              <w:rPr>
                <w:noProof/>
                <w:webHidden/>
              </w:rPr>
              <w:fldChar w:fldCharType="end"/>
            </w:r>
          </w:hyperlink>
        </w:p>
        <w:p w14:paraId="768D3973" w14:textId="183425C2"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7" w:history="1">
            <w:r w:rsidRPr="002C41C7">
              <w:rPr>
                <w:rStyle w:val="Hyperlink"/>
                <w:b/>
                <w:bCs/>
                <w:noProof/>
              </w:rPr>
              <w:t>1.5</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Staff a Phwyllgorau</w:t>
            </w:r>
            <w:r>
              <w:rPr>
                <w:noProof/>
                <w:webHidden/>
              </w:rPr>
              <w:tab/>
            </w:r>
            <w:r>
              <w:rPr>
                <w:noProof/>
                <w:webHidden/>
              </w:rPr>
              <w:fldChar w:fldCharType="begin"/>
            </w:r>
            <w:r>
              <w:rPr>
                <w:noProof/>
                <w:webHidden/>
              </w:rPr>
              <w:instrText xml:space="preserve"> PAGEREF _Toc239758447 \h </w:instrText>
            </w:r>
            <w:r>
              <w:rPr>
                <w:noProof/>
                <w:webHidden/>
              </w:rPr>
            </w:r>
            <w:r>
              <w:rPr>
                <w:noProof/>
                <w:webHidden/>
              </w:rPr>
              <w:fldChar w:fldCharType="separate"/>
            </w:r>
            <w:r>
              <w:rPr>
                <w:noProof/>
                <w:webHidden/>
              </w:rPr>
              <w:t>7</w:t>
            </w:r>
            <w:r>
              <w:rPr>
                <w:noProof/>
                <w:webHidden/>
              </w:rPr>
              <w:fldChar w:fldCharType="end"/>
            </w:r>
          </w:hyperlink>
        </w:p>
        <w:p w14:paraId="22E1E285" w14:textId="4A5383FD"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8" w:history="1">
            <w:r w:rsidRPr="002C41C7">
              <w:rPr>
                <w:rStyle w:val="Hyperlink"/>
                <w:b/>
                <w:bCs/>
                <w:noProof/>
                <w:lang w:val="cy"/>
              </w:rPr>
              <w:t>Rhan 2: Nodi Contractau Staff sydd â Chyfrifoldeb Sylweddol am Ymchwil (SRR)</w:t>
            </w:r>
            <w:r>
              <w:rPr>
                <w:noProof/>
                <w:webHidden/>
              </w:rPr>
              <w:tab/>
            </w:r>
            <w:r>
              <w:rPr>
                <w:noProof/>
                <w:webHidden/>
              </w:rPr>
              <w:fldChar w:fldCharType="begin"/>
            </w:r>
            <w:r>
              <w:rPr>
                <w:noProof/>
                <w:webHidden/>
              </w:rPr>
              <w:instrText xml:space="preserve"> PAGEREF _Toc239758448 \h </w:instrText>
            </w:r>
            <w:r>
              <w:rPr>
                <w:noProof/>
                <w:webHidden/>
              </w:rPr>
            </w:r>
            <w:r>
              <w:rPr>
                <w:noProof/>
                <w:webHidden/>
              </w:rPr>
              <w:fldChar w:fldCharType="separate"/>
            </w:r>
            <w:r>
              <w:rPr>
                <w:noProof/>
                <w:webHidden/>
              </w:rPr>
              <w:t>11</w:t>
            </w:r>
            <w:r>
              <w:rPr>
                <w:noProof/>
                <w:webHidden/>
              </w:rPr>
              <w:fldChar w:fldCharType="end"/>
            </w:r>
          </w:hyperlink>
        </w:p>
        <w:p w14:paraId="4EBBD7F7" w14:textId="487E8AC5"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49" w:history="1">
            <w:r w:rsidRPr="002C41C7">
              <w:rPr>
                <w:rStyle w:val="Hyperlink"/>
                <w:b/>
                <w:bCs/>
                <w:noProof/>
                <w:lang w:val="cy"/>
              </w:rPr>
              <w:t>2.1 Polisi</w:t>
            </w:r>
            <w:r>
              <w:rPr>
                <w:noProof/>
                <w:webHidden/>
              </w:rPr>
              <w:tab/>
            </w:r>
            <w:r>
              <w:rPr>
                <w:noProof/>
                <w:webHidden/>
              </w:rPr>
              <w:fldChar w:fldCharType="begin"/>
            </w:r>
            <w:r>
              <w:rPr>
                <w:noProof/>
                <w:webHidden/>
              </w:rPr>
              <w:instrText xml:space="preserve"> PAGEREF _Toc239758449 \h </w:instrText>
            </w:r>
            <w:r>
              <w:rPr>
                <w:noProof/>
                <w:webHidden/>
              </w:rPr>
            </w:r>
            <w:r>
              <w:rPr>
                <w:noProof/>
                <w:webHidden/>
              </w:rPr>
              <w:fldChar w:fldCharType="separate"/>
            </w:r>
            <w:r>
              <w:rPr>
                <w:noProof/>
                <w:webHidden/>
              </w:rPr>
              <w:t>11</w:t>
            </w:r>
            <w:r>
              <w:rPr>
                <w:noProof/>
                <w:webHidden/>
              </w:rPr>
              <w:fldChar w:fldCharType="end"/>
            </w:r>
          </w:hyperlink>
        </w:p>
        <w:p w14:paraId="1758FBCB" w14:textId="13E24CDF"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0" w:history="1">
            <w:r w:rsidRPr="002C41C7">
              <w:rPr>
                <w:rStyle w:val="Hyperlink"/>
                <w:b/>
                <w:bCs/>
                <w:noProof/>
              </w:rPr>
              <w:t>2.2</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Gweithdrefn</w:t>
            </w:r>
            <w:r>
              <w:rPr>
                <w:noProof/>
                <w:webHidden/>
              </w:rPr>
              <w:tab/>
            </w:r>
            <w:r>
              <w:rPr>
                <w:noProof/>
                <w:webHidden/>
              </w:rPr>
              <w:fldChar w:fldCharType="begin"/>
            </w:r>
            <w:r>
              <w:rPr>
                <w:noProof/>
                <w:webHidden/>
              </w:rPr>
              <w:instrText xml:space="preserve"> PAGEREF _Toc239758450 \h </w:instrText>
            </w:r>
            <w:r>
              <w:rPr>
                <w:noProof/>
                <w:webHidden/>
              </w:rPr>
            </w:r>
            <w:r>
              <w:rPr>
                <w:noProof/>
                <w:webHidden/>
              </w:rPr>
              <w:fldChar w:fldCharType="separate"/>
            </w:r>
            <w:r>
              <w:rPr>
                <w:noProof/>
                <w:webHidden/>
              </w:rPr>
              <w:t>12</w:t>
            </w:r>
            <w:r>
              <w:rPr>
                <w:noProof/>
                <w:webHidden/>
              </w:rPr>
              <w:fldChar w:fldCharType="end"/>
            </w:r>
          </w:hyperlink>
        </w:p>
        <w:p w14:paraId="4BC06526" w14:textId="39F532DA"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1" w:history="1">
            <w:r w:rsidRPr="002C41C7">
              <w:rPr>
                <w:rStyle w:val="Hyperlink"/>
                <w:b/>
                <w:bCs/>
                <w:noProof/>
              </w:rPr>
              <w:t>2.3</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Gwneud Penderfyniadau a Chyfathrebu ynghylch SRR</w:t>
            </w:r>
            <w:r>
              <w:rPr>
                <w:noProof/>
                <w:webHidden/>
              </w:rPr>
              <w:tab/>
            </w:r>
            <w:r>
              <w:rPr>
                <w:noProof/>
                <w:webHidden/>
              </w:rPr>
              <w:fldChar w:fldCharType="begin"/>
            </w:r>
            <w:r>
              <w:rPr>
                <w:noProof/>
                <w:webHidden/>
              </w:rPr>
              <w:instrText xml:space="preserve"> PAGEREF _Toc239758451 \h </w:instrText>
            </w:r>
            <w:r>
              <w:rPr>
                <w:noProof/>
                <w:webHidden/>
              </w:rPr>
            </w:r>
            <w:r>
              <w:rPr>
                <w:noProof/>
                <w:webHidden/>
              </w:rPr>
              <w:fldChar w:fldCharType="separate"/>
            </w:r>
            <w:r>
              <w:rPr>
                <w:noProof/>
                <w:webHidden/>
              </w:rPr>
              <w:t>13</w:t>
            </w:r>
            <w:r>
              <w:rPr>
                <w:noProof/>
                <w:webHidden/>
              </w:rPr>
              <w:fldChar w:fldCharType="end"/>
            </w:r>
          </w:hyperlink>
        </w:p>
        <w:p w14:paraId="2EF54ACE" w14:textId="1333AD64"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2" w:history="1">
            <w:r w:rsidRPr="002C41C7">
              <w:rPr>
                <w:rStyle w:val="Hyperlink"/>
                <w:b/>
                <w:bCs/>
                <w:noProof/>
              </w:rPr>
              <w:t>2.4</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Staff a Phwyllgorau</w:t>
            </w:r>
            <w:r>
              <w:rPr>
                <w:noProof/>
                <w:webHidden/>
              </w:rPr>
              <w:tab/>
            </w:r>
            <w:r>
              <w:rPr>
                <w:noProof/>
                <w:webHidden/>
              </w:rPr>
              <w:fldChar w:fldCharType="begin"/>
            </w:r>
            <w:r>
              <w:rPr>
                <w:noProof/>
                <w:webHidden/>
              </w:rPr>
              <w:instrText xml:space="preserve"> PAGEREF _Toc239758452 \h </w:instrText>
            </w:r>
            <w:r>
              <w:rPr>
                <w:noProof/>
                <w:webHidden/>
              </w:rPr>
            </w:r>
            <w:r>
              <w:rPr>
                <w:noProof/>
                <w:webHidden/>
              </w:rPr>
              <w:fldChar w:fldCharType="separate"/>
            </w:r>
            <w:r>
              <w:rPr>
                <w:noProof/>
                <w:webHidden/>
              </w:rPr>
              <w:t>14</w:t>
            </w:r>
            <w:r>
              <w:rPr>
                <w:noProof/>
                <w:webHidden/>
              </w:rPr>
              <w:fldChar w:fldCharType="end"/>
            </w:r>
          </w:hyperlink>
        </w:p>
        <w:p w14:paraId="13439F2C" w14:textId="5EDEC8BA"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3" w:history="1">
            <w:r w:rsidRPr="002C41C7">
              <w:rPr>
                <w:rStyle w:val="Hyperlink"/>
                <w:b/>
                <w:bCs/>
                <w:noProof/>
              </w:rPr>
              <w:t>2.5</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Hyfforddiant</w:t>
            </w:r>
            <w:r>
              <w:rPr>
                <w:noProof/>
                <w:webHidden/>
              </w:rPr>
              <w:tab/>
            </w:r>
            <w:r>
              <w:rPr>
                <w:noProof/>
                <w:webHidden/>
              </w:rPr>
              <w:fldChar w:fldCharType="begin"/>
            </w:r>
            <w:r>
              <w:rPr>
                <w:noProof/>
                <w:webHidden/>
              </w:rPr>
              <w:instrText xml:space="preserve"> PAGEREF _Toc239758453 \h </w:instrText>
            </w:r>
            <w:r>
              <w:rPr>
                <w:noProof/>
                <w:webHidden/>
              </w:rPr>
            </w:r>
            <w:r>
              <w:rPr>
                <w:noProof/>
                <w:webHidden/>
              </w:rPr>
              <w:fldChar w:fldCharType="separate"/>
            </w:r>
            <w:r>
              <w:rPr>
                <w:noProof/>
                <w:webHidden/>
              </w:rPr>
              <w:t>14</w:t>
            </w:r>
            <w:r>
              <w:rPr>
                <w:noProof/>
                <w:webHidden/>
              </w:rPr>
              <w:fldChar w:fldCharType="end"/>
            </w:r>
          </w:hyperlink>
        </w:p>
        <w:p w14:paraId="243E28C3" w14:textId="3804105D"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4" w:history="1">
            <w:r w:rsidRPr="002C41C7">
              <w:rPr>
                <w:rStyle w:val="Hyperlink"/>
                <w:b/>
                <w:bCs/>
                <w:noProof/>
              </w:rPr>
              <w:t>2.6</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Apeliadau</w:t>
            </w:r>
            <w:r>
              <w:rPr>
                <w:noProof/>
                <w:webHidden/>
              </w:rPr>
              <w:tab/>
            </w:r>
            <w:r>
              <w:rPr>
                <w:noProof/>
                <w:webHidden/>
              </w:rPr>
              <w:fldChar w:fldCharType="begin"/>
            </w:r>
            <w:r>
              <w:rPr>
                <w:noProof/>
                <w:webHidden/>
              </w:rPr>
              <w:instrText xml:space="preserve"> PAGEREF _Toc239758454 \h </w:instrText>
            </w:r>
            <w:r>
              <w:rPr>
                <w:noProof/>
                <w:webHidden/>
              </w:rPr>
            </w:r>
            <w:r>
              <w:rPr>
                <w:noProof/>
                <w:webHidden/>
              </w:rPr>
              <w:fldChar w:fldCharType="separate"/>
            </w:r>
            <w:r>
              <w:rPr>
                <w:noProof/>
                <w:webHidden/>
              </w:rPr>
              <w:t>15</w:t>
            </w:r>
            <w:r>
              <w:rPr>
                <w:noProof/>
                <w:webHidden/>
              </w:rPr>
              <w:fldChar w:fldCharType="end"/>
            </w:r>
          </w:hyperlink>
        </w:p>
        <w:p w14:paraId="7FAE8924" w14:textId="5574C64D"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5" w:history="1">
            <w:r w:rsidRPr="002C41C7">
              <w:rPr>
                <w:rStyle w:val="Hyperlink"/>
                <w:b/>
                <w:bCs/>
                <w:noProof/>
              </w:rPr>
              <w:t>2.7</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Asesiad o'r Effaith ar Gydraddoldeb (AEG)</w:t>
            </w:r>
            <w:r>
              <w:rPr>
                <w:noProof/>
                <w:webHidden/>
              </w:rPr>
              <w:tab/>
            </w:r>
            <w:r>
              <w:rPr>
                <w:noProof/>
                <w:webHidden/>
              </w:rPr>
              <w:fldChar w:fldCharType="begin"/>
            </w:r>
            <w:r>
              <w:rPr>
                <w:noProof/>
                <w:webHidden/>
              </w:rPr>
              <w:instrText xml:space="preserve"> PAGEREF _Toc239758455 \h </w:instrText>
            </w:r>
            <w:r>
              <w:rPr>
                <w:noProof/>
                <w:webHidden/>
              </w:rPr>
            </w:r>
            <w:r>
              <w:rPr>
                <w:noProof/>
                <w:webHidden/>
              </w:rPr>
              <w:fldChar w:fldCharType="separate"/>
            </w:r>
            <w:r>
              <w:rPr>
                <w:noProof/>
                <w:webHidden/>
              </w:rPr>
              <w:t>16</w:t>
            </w:r>
            <w:r>
              <w:rPr>
                <w:noProof/>
                <w:webHidden/>
              </w:rPr>
              <w:fldChar w:fldCharType="end"/>
            </w:r>
          </w:hyperlink>
        </w:p>
        <w:p w14:paraId="65D03525" w14:textId="1B6660ED"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6" w:history="1">
            <w:r w:rsidRPr="002C41C7">
              <w:rPr>
                <w:rStyle w:val="Hyperlink"/>
                <w:b/>
                <w:bCs/>
                <w:noProof/>
                <w:lang w:val="cy"/>
              </w:rPr>
              <w:t>Rhan 3: Pennu Annibyniaeth Ymchwil</w:t>
            </w:r>
            <w:r>
              <w:rPr>
                <w:noProof/>
                <w:webHidden/>
              </w:rPr>
              <w:tab/>
            </w:r>
            <w:r>
              <w:rPr>
                <w:noProof/>
                <w:webHidden/>
              </w:rPr>
              <w:fldChar w:fldCharType="begin"/>
            </w:r>
            <w:r>
              <w:rPr>
                <w:noProof/>
                <w:webHidden/>
              </w:rPr>
              <w:instrText xml:space="preserve"> PAGEREF _Toc239758456 \h </w:instrText>
            </w:r>
            <w:r>
              <w:rPr>
                <w:noProof/>
                <w:webHidden/>
              </w:rPr>
            </w:r>
            <w:r>
              <w:rPr>
                <w:noProof/>
                <w:webHidden/>
              </w:rPr>
              <w:fldChar w:fldCharType="separate"/>
            </w:r>
            <w:r>
              <w:rPr>
                <w:noProof/>
                <w:webHidden/>
              </w:rPr>
              <w:t>17</w:t>
            </w:r>
            <w:r>
              <w:rPr>
                <w:noProof/>
                <w:webHidden/>
              </w:rPr>
              <w:fldChar w:fldCharType="end"/>
            </w:r>
          </w:hyperlink>
        </w:p>
        <w:p w14:paraId="7F93AB13" w14:textId="5D8DA300"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7" w:history="1">
            <w:r w:rsidRPr="002C41C7">
              <w:rPr>
                <w:rStyle w:val="Hyperlink"/>
                <w:b/>
                <w:bCs/>
                <w:noProof/>
                <w:lang w:val="cy"/>
              </w:rPr>
              <w:t>3.1 Polisi</w:t>
            </w:r>
            <w:r>
              <w:rPr>
                <w:noProof/>
                <w:webHidden/>
              </w:rPr>
              <w:tab/>
            </w:r>
            <w:r>
              <w:rPr>
                <w:noProof/>
                <w:webHidden/>
              </w:rPr>
              <w:fldChar w:fldCharType="begin"/>
            </w:r>
            <w:r>
              <w:rPr>
                <w:noProof/>
                <w:webHidden/>
              </w:rPr>
              <w:instrText xml:space="preserve"> PAGEREF _Toc239758457 \h </w:instrText>
            </w:r>
            <w:r>
              <w:rPr>
                <w:noProof/>
                <w:webHidden/>
              </w:rPr>
            </w:r>
            <w:r>
              <w:rPr>
                <w:noProof/>
                <w:webHidden/>
              </w:rPr>
              <w:fldChar w:fldCharType="separate"/>
            </w:r>
            <w:r>
              <w:rPr>
                <w:noProof/>
                <w:webHidden/>
              </w:rPr>
              <w:t>17</w:t>
            </w:r>
            <w:r>
              <w:rPr>
                <w:noProof/>
                <w:webHidden/>
              </w:rPr>
              <w:fldChar w:fldCharType="end"/>
            </w:r>
          </w:hyperlink>
        </w:p>
        <w:p w14:paraId="5F16E18D" w14:textId="7E3FE43C"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8" w:history="1">
            <w:r w:rsidRPr="002C41C7">
              <w:rPr>
                <w:rStyle w:val="Hyperlink"/>
                <w:b/>
                <w:bCs/>
                <w:noProof/>
              </w:rPr>
              <w:t>3.2</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Gweithdrefn</w:t>
            </w:r>
            <w:r>
              <w:rPr>
                <w:noProof/>
                <w:webHidden/>
              </w:rPr>
              <w:tab/>
            </w:r>
            <w:r>
              <w:rPr>
                <w:noProof/>
                <w:webHidden/>
              </w:rPr>
              <w:fldChar w:fldCharType="begin"/>
            </w:r>
            <w:r>
              <w:rPr>
                <w:noProof/>
                <w:webHidden/>
              </w:rPr>
              <w:instrText xml:space="preserve"> PAGEREF _Toc239758458 \h </w:instrText>
            </w:r>
            <w:r>
              <w:rPr>
                <w:noProof/>
                <w:webHidden/>
              </w:rPr>
            </w:r>
            <w:r>
              <w:rPr>
                <w:noProof/>
                <w:webHidden/>
              </w:rPr>
              <w:fldChar w:fldCharType="separate"/>
            </w:r>
            <w:r>
              <w:rPr>
                <w:noProof/>
                <w:webHidden/>
              </w:rPr>
              <w:t>18</w:t>
            </w:r>
            <w:r>
              <w:rPr>
                <w:noProof/>
                <w:webHidden/>
              </w:rPr>
              <w:fldChar w:fldCharType="end"/>
            </w:r>
          </w:hyperlink>
        </w:p>
        <w:p w14:paraId="0BD7BC90" w14:textId="1A733BD2"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59" w:history="1">
            <w:r w:rsidRPr="002C41C7">
              <w:rPr>
                <w:rStyle w:val="Hyperlink"/>
                <w:b/>
                <w:bCs/>
                <w:noProof/>
              </w:rPr>
              <w:t>3.3</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Gwneud Penderfyniadau a Chyfathrebu</w:t>
            </w:r>
            <w:r>
              <w:rPr>
                <w:noProof/>
                <w:webHidden/>
              </w:rPr>
              <w:tab/>
            </w:r>
            <w:r>
              <w:rPr>
                <w:noProof/>
                <w:webHidden/>
              </w:rPr>
              <w:fldChar w:fldCharType="begin"/>
            </w:r>
            <w:r>
              <w:rPr>
                <w:noProof/>
                <w:webHidden/>
              </w:rPr>
              <w:instrText xml:space="preserve"> PAGEREF _Toc239758459 \h </w:instrText>
            </w:r>
            <w:r>
              <w:rPr>
                <w:noProof/>
                <w:webHidden/>
              </w:rPr>
            </w:r>
            <w:r>
              <w:rPr>
                <w:noProof/>
                <w:webHidden/>
              </w:rPr>
              <w:fldChar w:fldCharType="separate"/>
            </w:r>
            <w:r>
              <w:rPr>
                <w:noProof/>
                <w:webHidden/>
              </w:rPr>
              <w:t>18</w:t>
            </w:r>
            <w:r>
              <w:rPr>
                <w:noProof/>
                <w:webHidden/>
              </w:rPr>
              <w:fldChar w:fldCharType="end"/>
            </w:r>
          </w:hyperlink>
        </w:p>
        <w:p w14:paraId="6E6987B9" w14:textId="694BED13"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0" w:history="1">
            <w:r w:rsidRPr="002C41C7">
              <w:rPr>
                <w:rStyle w:val="Hyperlink"/>
                <w:b/>
                <w:bCs/>
                <w:noProof/>
              </w:rPr>
              <w:t>3.4</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Staff a Phwyllgorau</w:t>
            </w:r>
            <w:r>
              <w:rPr>
                <w:noProof/>
                <w:webHidden/>
              </w:rPr>
              <w:tab/>
            </w:r>
            <w:r>
              <w:rPr>
                <w:noProof/>
                <w:webHidden/>
              </w:rPr>
              <w:fldChar w:fldCharType="begin"/>
            </w:r>
            <w:r>
              <w:rPr>
                <w:noProof/>
                <w:webHidden/>
              </w:rPr>
              <w:instrText xml:space="preserve"> PAGEREF _Toc239758460 \h </w:instrText>
            </w:r>
            <w:r>
              <w:rPr>
                <w:noProof/>
                <w:webHidden/>
              </w:rPr>
            </w:r>
            <w:r>
              <w:rPr>
                <w:noProof/>
                <w:webHidden/>
              </w:rPr>
              <w:fldChar w:fldCharType="separate"/>
            </w:r>
            <w:r>
              <w:rPr>
                <w:noProof/>
                <w:webHidden/>
              </w:rPr>
              <w:t>18</w:t>
            </w:r>
            <w:r>
              <w:rPr>
                <w:noProof/>
                <w:webHidden/>
              </w:rPr>
              <w:fldChar w:fldCharType="end"/>
            </w:r>
          </w:hyperlink>
        </w:p>
        <w:p w14:paraId="6188B2E0" w14:textId="5399B5C7"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1" w:history="1">
            <w:r w:rsidRPr="002C41C7">
              <w:rPr>
                <w:rStyle w:val="Hyperlink"/>
                <w:b/>
                <w:bCs/>
                <w:noProof/>
              </w:rPr>
              <w:t>3.5</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Hyfforddiant</w:t>
            </w:r>
            <w:r>
              <w:rPr>
                <w:noProof/>
                <w:webHidden/>
              </w:rPr>
              <w:tab/>
            </w:r>
            <w:r>
              <w:rPr>
                <w:noProof/>
                <w:webHidden/>
              </w:rPr>
              <w:fldChar w:fldCharType="begin"/>
            </w:r>
            <w:r>
              <w:rPr>
                <w:noProof/>
                <w:webHidden/>
              </w:rPr>
              <w:instrText xml:space="preserve"> PAGEREF _Toc239758461 \h </w:instrText>
            </w:r>
            <w:r>
              <w:rPr>
                <w:noProof/>
                <w:webHidden/>
              </w:rPr>
            </w:r>
            <w:r>
              <w:rPr>
                <w:noProof/>
                <w:webHidden/>
              </w:rPr>
              <w:fldChar w:fldCharType="separate"/>
            </w:r>
            <w:r>
              <w:rPr>
                <w:noProof/>
                <w:webHidden/>
              </w:rPr>
              <w:t>18</w:t>
            </w:r>
            <w:r>
              <w:rPr>
                <w:noProof/>
                <w:webHidden/>
              </w:rPr>
              <w:fldChar w:fldCharType="end"/>
            </w:r>
          </w:hyperlink>
        </w:p>
        <w:p w14:paraId="54432027" w14:textId="7AF9E589"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2" w:history="1">
            <w:r w:rsidRPr="002C41C7">
              <w:rPr>
                <w:rStyle w:val="Hyperlink"/>
                <w:b/>
                <w:bCs/>
                <w:noProof/>
              </w:rPr>
              <w:t>3.6</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Apeliadau</w:t>
            </w:r>
            <w:r>
              <w:rPr>
                <w:noProof/>
                <w:webHidden/>
              </w:rPr>
              <w:tab/>
            </w:r>
            <w:r>
              <w:rPr>
                <w:noProof/>
                <w:webHidden/>
              </w:rPr>
              <w:fldChar w:fldCharType="begin"/>
            </w:r>
            <w:r>
              <w:rPr>
                <w:noProof/>
                <w:webHidden/>
              </w:rPr>
              <w:instrText xml:space="preserve"> PAGEREF _Toc239758462 \h </w:instrText>
            </w:r>
            <w:r>
              <w:rPr>
                <w:noProof/>
                <w:webHidden/>
              </w:rPr>
            </w:r>
            <w:r>
              <w:rPr>
                <w:noProof/>
                <w:webHidden/>
              </w:rPr>
              <w:fldChar w:fldCharType="separate"/>
            </w:r>
            <w:r>
              <w:rPr>
                <w:noProof/>
                <w:webHidden/>
              </w:rPr>
              <w:t>18</w:t>
            </w:r>
            <w:r>
              <w:rPr>
                <w:noProof/>
                <w:webHidden/>
              </w:rPr>
              <w:fldChar w:fldCharType="end"/>
            </w:r>
          </w:hyperlink>
        </w:p>
        <w:p w14:paraId="2E355DC6" w14:textId="54CA5B92"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3" w:history="1">
            <w:r w:rsidRPr="002C41C7">
              <w:rPr>
                <w:rStyle w:val="Hyperlink"/>
                <w:b/>
                <w:bCs/>
                <w:noProof/>
                <w:lang w:val="cy"/>
              </w:rPr>
              <w:t>Rhan 4: Dyrannu Contractau i Unedau Asesu</w:t>
            </w:r>
            <w:r>
              <w:rPr>
                <w:noProof/>
                <w:webHidden/>
              </w:rPr>
              <w:tab/>
            </w:r>
            <w:r>
              <w:rPr>
                <w:noProof/>
                <w:webHidden/>
              </w:rPr>
              <w:fldChar w:fldCharType="begin"/>
            </w:r>
            <w:r>
              <w:rPr>
                <w:noProof/>
                <w:webHidden/>
              </w:rPr>
              <w:instrText xml:space="preserve"> PAGEREF _Toc239758463 \h </w:instrText>
            </w:r>
            <w:r>
              <w:rPr>
                <w:noProof/>
                <w:webHidden/>
              </w:rPr>
            </w:r>
            <w:r>
              <w:rPr>
                <w:noProof/>
                <w:webHidden/>
              </w:rPr>
              <w:fldChar w:fldCharType="separate"/>
            </w:r>
            <w:r>
              <w:rPr>
                <w:noProof/>
                <w:webHidden/>
              </w:rPr>
              <w:t>19</w:t>
            </w:r>
            <w:r>
              <w:rPr>
                <w:noProof/>
                <w:webHidden/>
              </w:rPr>
              <w:fldChar w:fldCharType="end"/>
            </w:r>
          </w:hyperlink>
        </w:p>
        <w:p w14:paraId="505B3418" w14:textId="7ACEF609"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4" w:history="1">
            <w:r w:rsidRPr="002C41C7">
              <w:rPr>
                <w:rStyle w:val="Hyperlink"/>
                <w:b/>
                <w:bCs/>
                <w:noProof/>
                <w:lang w:val="cy"/>
              </w:rPr>
              <w:t>4.1 Polisi</w:t>
            </w:r>
            <w:r>
              <w:rPr>
                <w:noProof/>
                <w:webHidden/>
              </w:rPr>
              <w:tab/>
            </w:r>
            <w:r>
              <w:rPr>
                <w:noProof/>
                <w:webHidden/>
              </w:rPr>
              <w:fldChar w:fldCharType="begin"/>
            </w:r>
            <w:r>
              <w:rPr>
                <w:noProof/>
                <w:webHidden/>
              </w:rPr>
              <w:instrText xml:space="preserve"> PAGEREF _Toc239758464 \h </w:instrText>
            </w:r>
            <w:r>
              <w:rPr>
                <w:noProof/>
                <w:webHidden/>
              </w:rPr>
            </w:r>
            <w:r>
              <w:rPr>
                <w:noProof/>
                <w:webHidden/>
              </w:rPr>
              <w:fldChar w:fldCharType="separate"/>
            </w:r>
            <w:r>
              <w:rPr>
                <w:noProof/>
                <w:webHidden/>
              </w:rPr>
              <w:t>19</w:t>
            </w:r>
            <w:r>
              <w:rPr>
                <w:noProof/>
                <w:webHidden/>
              </w:rPr>
              <w:fldChar w:fldCharType="end"/>
            </w:r>
          </w:hyperlink>
        </w:p>
        <w:p w14:paraId="55EA5B47" w14:textId="548B58FA"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5" w:history="1">
            <w:r w:rsidRPr="002C41C7">
              <w:rPr>
                <w:rStyle w:val="Hyperlink"/>
                <w:b/>
                <w:bCs/>
                <w:noProof/>
              </w:rPr>
              <w:t>4.2</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Gweithdrefn</w:t>
            </w:r>
            <w:r>
              <w:rPr>
                <w:noProof/>
                <w:webHidden/>
              </w:rPr>
              <w:tab/>
            </w:r>
            <w:r>
              <w:rPr>
                <w:noProof/>
                <w:webHidden/>
              </w:rPr>
              <w:fldChar w:fldCharType="begin"/>
            </w:r>
            <w:r>
              <w:rPr>
                <w:noProof/>
                <w:webHidden/>
              </w:rPr>
              <w:instrText xml:space="preserve"> PAGEREF _Toc239758465 \h </w:instrText>
            </w:r>
            <w:r>
              <w:rPr>
                <w:noProof/>
                <w:webHidden/>
              </w:rPr>
            </w:r>
            <w:r>
              <w:rPr>
                <w:noProof/>
                <w:webHidden/>
              </w:rPr>
              <w:fldChar w:fldCharType="separate"/>
            </w:r>
            <w:r>
              <w:rPr>
                <w:noProof/>
                <w:webHidden/>
              </w:rPr>
              <w:t>19</w:t>
            </w:r>
            <w:r>
              <w:rPr>
                <w:noProof/>
                <w:webHidden/>
              </w:rPr>
              <w:fldChar w:fldCharType="end"/>
            </w:r>
          </w:hyperlink>
        </w:p>
        <w:p w14:paraId="1ABC957A" w14:textId="5E6544CA"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6" w:history="1">
            <w:r w:rsidRPr="002C41C7">
              <w:rPr>
                <w:rStyle w:val="Hyperlink"/>
                <w:b/>
                <w:bCs/>
                <w:noProof/>
              </w:rPr>
              <w:t>4.3</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Gwneud Penderfyniadau a Chyfathrebu ynghylch Dyrannu contractau i UoAs</w:t>
            </w:r>
            <w:r>
              <w:rPr>
                <w:noProof/>
                <w:webHidden/>
              </w:rPr>
              <w:tab/>
            </w:r>
            <w:r>
              <w:rPr>
                <w:noProof/>
                <w:webHidden/>
              </w:rPr>
              <w:fldChar w:fldCharType="begin"/>
            </w:r>
            <w:r>
              <w:rPr>
                <w:noProof/>
                <w:webHidden/>
              </w:rPr>
              <w:instrText xml:space="preserve"> PAGEREF _Toc239758466 \h </w:instrText>
            </w:r>
            <w:r>
              <w:rPr>
                <w:noProof/>
                <w:webHidden/>
              </w:rPr>
            </w:r>
            <w:r>
              <w:rPr>
                <w:noProof/>
                <w:webHidden/>
              </w:rPr>
              <w:fldChar w:fldCharType="separate"/>
            </w:r>
            <w:r>
              <w:rPr>
                <w:noProof/>
                <w:webHidden/>
              </w:rPr>
              <w:t>20</w:t>
            </w:r>
            <w:r>
              <w:rPr>
                <w:noProof/>
                <w:webHidden/>
              </w:rPr>
              <w:fldChar w:fldCharType="end"/>
            </w:r>
          </w:hyperlink>
        </w:p>
        <w:p w14:paraId="4FBF2543" w14:textId="7DB6C757"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7" w:history="1">
            <w:r w:rsidRPr="002C41C7">
              <w:rPr>
                <w:rStyle w:val="Hyperlink"/>
                <w:b/>
                <w:bCs/>
                <w:noProof/>
              </w:rPr>
              <w:t>4.4</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Staff a Phwyllgorau</w:t>
            </w:r>
            <w:r>
              <w:rPr>
                <w:noProof/>
                <w:webHidden/>
              </w:rPr>
              <w:tab/>
            </w:r>
            <w:r>
              <w:rPr>
                <w:noProof/>
                <w:webHidden/>
              </w:rPr>
              <w:fldChar w:fldCharType="begin"/>
            </w:r>
            <w:r>
              <w:rPr>
                <w:noProof/>
                <w:webHidden/>
              </w:rPr>
              <w:instrText xml:space="preserve"> PAGEREF _Toc239758467 \h </w:instrText>
            </w:r>
            <w:r>
              <w:rPr>
                <w:noProof/>
                <w:webHidden/>
              </w:rPr>
            </w:r>
            <w:r>
              <w:rPr>
                <w:noProof/>
                <w:webHidden/>
              </w:rPr>
              <w:fldChar w:fldCharType="separate"/>
            </w:r>
            <w:r>
              <w:rPr>
                <w:noProof/>
                <w:webHidden/>
              </w:rPr>
              <w:t>21</w:t>
            </w:r>
            <w:r>
              <w:rPr>
                <w:noProof/>
                <w:webHidden/>
              </w:rPr>
              <w:fldChar w:fldCharType="end"/>
            </w:r>
          </w:hyperlink>
        </w:p>
        <w:p w14:paraId="7305612A" w14:textId="6CCF38B0"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8" w:history="1">
            <w:r w:rsidRPr="002C41C7">
              <w:rPr>
                <w:rStyle w:val="Hyperlink"/>
                <w:b/>
                <w:bCs/>
                <w:noProof/>
              </w:rPr>
              <w:t>4.5</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Hyfforddiant</w:t>
            </w:r>
            <w:r>
              <w:rPr>
                <w:noProof/>
                <w:webHidden/>
              </w:rPr>
              <w:tab/>
            </w:r>
            <w:r>
              <w:rPr>
                <w:noProof/>
                <w:webHidden/>
              </w:rPr>
              <w:fldChar w:fldCharType="begin"/>
            </w:r>
            <w:r>
              <w:rPr>
                <w:noProof/>
                <w:webHidden/>
              </w:rPr>
              <w:instrText xml:space="preserve"> PAGEREF _Toc239758468 \h </w:instrText>
            </w:r>
            <w:r>
              <w:rPr>
                <w:noProof/>
                <w:webHidden/>
              </w:rPr>
            </w:r>
            <w:r>
              <w:rPr>
                <w:noProof/>
                <w:webHidden/>
              </w:rPr>
              <w:fldChar w:fldCharType="separate"/>
            </w:r>
            <w:r>
              <w:rPr>
                <w:noProof/>
                <w:webHidden/>
              </w:rPr>
              <w:t>22</w:t>
            </w:r>
            <w:r>
              <w:rPr>
                <w:noProof/>
                <w:webHidden/>
              </w:rPr>
              <w:fldChar w:fldCharType="end"/>
            </w:r>
          </w:hyperlink>
        </w:p>
        <w:p w14:paraId="306D82B1" w14:textId="02F5F6E7"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69" w:history="1">
            <w:r w:rsidRPr="002C41C7">
              <w:rPr>
                <w:rStyle w:val="Hyperlink"/>
                <w:b/>
                <w:bCs/>
                <w:noProof/>
              </w:rPr>
              <w:t>4.6</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Asesiad o'r Effaith ar Gydraddoldeb (EIA)</w:t>
            </w:r>
            <w:r>
              <w:rPr>
                <w:noProof/>
                <w:webHidden/>
              </w:rPr>
              <w:tab/>
            </w:r>
            <w:r>
              <w:rPr>
                <w:noProof/>
                <w:webHidden/>
              </w:rPr>
              <w:fldChar w:fldCharType="begin"/>
            </w:r>
            <w:r>
              <w:rPr>
                <w:noProof/>
                <w:webHidden/>
              </w:rPr>
              <w:instrText xml:space="preserve"> PAGEREF _Toc239758469 \h </w:instrText>
            </w:r>
            <w:r>
              <w:rPr>
                <w:noProof/>
                <w:webHidden/>
              </w:rPr>
            </w:r>
            <w:r>
              <w:rPr>
                <w:noProof/>
                <w:webHidden/>
              </w:rPr>
              <w:fldChar w:fldCharType="separate"/>
            </w:r>
            <w:r>
              <w:rPr>
                <w:noProof/>
                <w:webHidden/>
              </w:rPr>
              <w:t>22</w:t>
            </w:r>
            <w:r>
              <w:rPr>
                <w:noProof/>
                <w:webHidden/>
              </w:rPr>
              <w:fldChar w:fldCharType="end"/>
            </w:r>
          </w:hyperlink>
        </w:p>
        <w:p w14:paraId="743B92A5" w14:textId="73A73787"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0" w:history="1">
            <w:r w:rsidRPr="002C41C7">
              <w:rPr>
                <w:rStyle w:val="Hyperlink"/>
                <w:b/>
                <w:bCs/>
                <w:noProof/>
                <w:lang w:val="cy"/>
              </w:rPr>
              <w:t>Rhan 5: Dewis allbynnau</w:t>
            </w:r>
            <w:r>
              <w:rPr>
                <w:noProof/>
                <w:webHidden/>
              </w:rPr>
              <w:tab/>
            </w:r>
            <w:r>
              <w:rPr>
                <w:noProof/>
                <w:webHidden/>
              </w:rPr>
              <w:fldChar w:fldCharType="begin"/>
            </w:r>
            <w:r>
              <w:rPr>
                <w:noProof/>
                <w:webHidden/>
              </w:rPr>
              <w:instrText xml:space="preserve"> PAGEREF _Toc239758470 \h </w:instrText>
            </w:r>
            <w:r>
              <w:rPr>
                <w:noProof/>
                <w:webHidden/>
              </w:rPr>
            </w:r>
            <w:r>
              <w:rPr>
                <w:noProof/>
                <w:webHidden/>
              </w:rPr>
              <w:fldChar w:fldCharType="separate"/>
            </w:r>
            <w:r>
              <w:rPr>
                <w:noProof/>
                <w:webHidden/>
              </w:rPr>
              <w:t>22</w:t>
            </w:r>
            <w:r>
              <w:rPr>
                <w:noProof/>
                <w:webHidden/>
              </w:rPr>
              <w:fldChar w:fldCharType="end"/>
            </w:r>
          </w:hyperlink>
        </w:p>
        <w:p w14:paraId="2C75B5AF" w14:textId="2FE6DF9A"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1" w:history="1">
            <w:r w:rsidRPr="002C41C7">
              <w:rPr>
                <w:rStyle w:val="Hyperlink"/>
                <w:b/>
                <w:bCs/>
                <w:noProof/>
                <w:lang w:val="cy"/>
              </w:rPr>
              <w:t>5.1 Polisi</w:t>
            </w:r>
            <w:r>
              <w:rPr>
                <w:noProof/>
                <w:webHidden/>
              </w:rPr>
              <w:tab/>
            </w:r>
            <w:r>
              <w:rPr>
                <w:noProof/>
                <w:webHidden/>
              </w:rPr>
              <w:fldChar w:fldCharType="begin"/>
            </w:r>
            <w:r>
              <w:rPr>
                <w:noProof/>
                <w:webHidden/>
              </w:rPr>
              <w:instrText xml:space="preserve"> PAGEREF _Toc239758471 \h </w:instrText>
            </w:r>
            <w:r>
              <w:rPr>
                <w:noProof/>
                <w:webHidden/>
              </w:rPr>
            </w:r>
            <w:r>
              <w:rPr>
                <w:noProof/>
                <w:webHidden/>
              </w:rPr>
              <w:fldChar w:fldCharType="separate"/>
            </w:r>
            <w:r>
              <w:rPr>
                <w:noProof/>
                <w:webHidden/>
              </w:rPr>
              <w:t>22</w:t>
            </w:r>
            <w:r>
              <w:rPr>
                <w:noProof/>
                <w:webHidden/>
              </w:rPr>
              <w:fldChar w:fldCharType="end"/>
            </w:r>
          </w:hyperlink>
        </w:p>
        <w:p w14:paraId="3AC7CA39" w14:textId="385A4E37"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2" w:history="1">
            <w:r w:rsidRPr="002C41C7">
              <w:rPr>
                <w:rStyle w:val="Hyperlink"/>
                <w:b/>
                <w:bCs/>
                <w:noProof/>
                <w:lang w:val="cy"/>
              </w:rPr>
              <w:t>5.2</w:t>
            </w:r>
            <w:r w:rsidRPr="002C41C7">
              <w:rPr>
                <w:rStyle w:val="Hyperlink"/>
                <w:noProof/>
                <w:lang w:val="cy"/>
              </w:rPr>
              <w:t xml:space="preserve"> </w:t>
            </w:r>
            <w:r w:rsidRPr="002C41C7">
              <w:rPr>
                <w:rStyle w:val="Hyperlink"/>
                <w:b/>
                <w:bCs/>
                <w:noProof/>
                <w:lang w:val="cy"/>
              </w:rPr>
              <w:t>Gweithdrefn</w:t>
            </w:r>
            <w:r>
              <w:rPr>
                <w:noProof/>
                <w:webHidden/>
              </w:rPr>
              <w:tab/>
            </w:r>
            <w:r>
              <w:rPr>
                <w:noProof/>
                <w:webHidden/>
              </w:rPr>
              <w:fldChar w:fldCharType="begin"/>
            </w:r>
            <w:r>
              <w:rPr>
                <w:noProof/>
                <w:webHidden/>
              </w:rPr>
              <w:instrText xml:space="preserve"> PAGEREF _Toc239758472 \h </w:instrText>
            </w:r>
            <w:r>
              <w:rPr>
                <w:noProof/>
                <w:webHidden/>
              </w:rPr>
            </w:r>
            <w:r>
              <w:rPr>
                <w:noProof/>
                <w:webHidden/>
              </w:rPr>
              <w:fldChar w:fldCharType="separate"/>
            </w:r>
            <w:r>
              <w:rPr>
                <w:noProof/>
                <w:webHidden/>
              </w:rPr>
              <w:t>23</w:t>
            </w:r>
            <w:r>
              <w:rPr>
                <w:noProof/>
                <w:webHidden/>
              </w:rPr>
              <w:fldChar w:fldCharType="end"/>
            </w:r>
          </w:hyperlink>
        </w:p>
        <w:p w14:paraId="1DA5C9C5" w14:textId="2E97B027"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3" w:history="1">
            <w:r w:rsidRPr="002C41C7">
              <w:rPr>
                <w:rStyle w:val="Hyperlink"/>
                <w:i/>
                <w:iCs/>
                <w:noProof/>
                <w:lang w:val="cy"/>
              </w:rPr>
              <w:t>Nodi'r cysylltiad sylweddol ag allbynnau</w:t>
            </w:r>
            <w:r>
              <w:rPr>
                <w:noProof/>
                <w:webHidden/>
              </w:rPr>
              <w:tab/>
            </w:r>
            <w:r>
              <w:rPr>
                <w:noProof/>
                <w:webHidden/>
              </w:rPr>
              <w:fldChar w:fldCharType="begin"/>
            </w:r>
            <w:r>
              <w:rPr>
                <w:noProof/>
                <w:webHidden/>
              </w:rPr>
              <w:instrText xml:space="preserve"> PAGEREF _Toc239758473 \h </w:instrText>
            </w:r>
            <w:r>
              <w:rPr>
                <w:noProof/>
                <w:webHidden/>
              </w:rPr>
            </w:r>
            <w:r>
              <w:rPr>
                <w:noProof/>
                <w:webHidden/>
              </w:rPr>
              <w:fldChar w:fldCharType="separate"/>
            </w:r>
            <w:r>
              <w:rPr>
                <w:noProof/>
                <w:webHidden/>
              </w:rPr>
              <w:t>23</w:t>
            </w:r>
            <w:r>
              <w:rPr>
                <w:noProof/>
                <w:webHidden/>
              </w:rPr>
              <w:fldChar w:fldCharType="end"/>
            </w:r>
          </w:hyperlink>
        </w:p>
        <w:p w14:paraId="7C3A54F8" w14:textId="18FC7C06"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4" w:history="1">
            <w:r w:rsidRPr="002C41C7">
              <w:rPr>
                <w:rStyle w:val="Hyperlink"/>
                <w:i/>
                <w:iCs/>
                <w:noProof/>
                <w:lang w:val="cy"/>
              </w:rPr>
              <w:t>Dewis allbynnau lle mae'r cyswllt sylweddol drwy gyn-aelodau staff</w:t>
            </w:r>
            <w:r>
              <w:rPr>
                <w:noProof/>
                <w:webHidden/>
              </w:rPr>
              <w:tab/>
            </w:r>
            <w:r>
              <w:rPr>
                <w:noProof/>
                <w:webHidden/>
              </w:rPr>
              <w:fldChar w:fldCharType="begin"/>
            </w:r>
            <w:r>
              <w:rPr>
                <w:noProof/>
                <w:webHidden/>
              </w:rPr>
              <w:instrText xml:space="preserve"> PAGEREF _Toc239758474 \h </w:instrText>
            </w:r>
            <w:r>
              <w:rPr>
                <w:noProof/>
                <w:webHidden/>
              </w:rPr>
            </w:r>
            <w:r>
              <w:rPr>
                <w:noProof/>
                <w:webHidden/>
              </w:rPr>
              <w:fldChar w:fldCharType="separate"/>
            </w:r>
            <w:r>
              <w:rPr>
                <w:noProof/>
                <w:webHidden/>
              </w:rPr>
              <w:t>24</w:t>
            </w:r>
            <w:r>
              <w:rPr>
                <w:noProof/>
                <w:webHidden/>
              </w:rPr>
              <w:fldChar w:fldCharType="end"/>
            </w:r>
          </w:hyperlink>
        </w:p>
        <w:p w14:paraId="64DA9618" w14:textId="7D902FF5"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5" w:history="1">
            <w:r w:rsidRPr="002C41C7">
              <w:rPr>
                <w:rStyle w:val="Hyperlink"/>
                <w:i/>
                <w:iCs/>
                <w:noProof/>
                <w:lang w:val="cy"/>
              </w:rPr>
              <w:t>Aseinio allbynnau i UoAs</w:t>
            </w:r>
            <w:r>
              <w:rPr>
                <w:noProof/>
                <w:webHidden/>
              </w:rPr>
              <w:tab/>
            </w:r>
            <w:r>
              <w:rPr>
                <w:noProof/>
                <w:webHidden/>
              </w:rPr>
              <w:fldChar w:fldCharType="begin"/>
            </w:r>
            <w:r>
              <w:rPr>
                <w:noProof/>
                <w:webHidden/>
              </w:rPr>
              <w:instrText xml:space="preserve"> PAGEREF _Toc239758475 \h </w:instrText>
            </w:r>
            <w:r>
              <w:rPr>
                <w:noProof/>
                <w:webHidden/>
              </w:rPr>
            </w:r>
            <w:r>
              <w:rPr>
                <w:noProof/>
                <w:webHidden/>
              </w:rPr>
              <w:fldChar w:fldCharType="separate"/>
            </w:r>
            <w:r>
              <w:rPr>
                <w:noProof/>
                <w:webHidden/>
              </w:rPr>
              <w:t>25</w:t>
            </w:r>
            <w:r>
              <w:rPr>
                <w:noProof/>
                <w:webHidden/>
              </w:rPr>
              <w:fldChar w:fldCharType="end"/>
            </w:r>
          </w:hyperlink>
        </w:p>
        <w:p w14:paraId="30BCF50E" w14:textId="7861178C"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6" w:history="1">
            <w:r w:rsidRPr="002C41C7">
              <w:rPr>
                <w:rStyle w:val="Hyperlink"/>
                <w:i/>
                <w:iCs/>
                <w:noProof/>
                <w:lang w:val="cy"/>
              </w:rPr>
              <w:t>Amrywiaeth yr allbynnau</w:t>
            </w:r>
            <w:r>
              <w:rPr>
                <w:noProof/>
                <w:webHidden/>
              </w:rPr>
              <w:tab/>
            </w:r>
            <w:r>
              <w:rPr>
                <w:noProof/>
                <w:webHidden/>
              </w:rPr>
              <w:fldChar w:fldCharType="begin"/>
            </w:r>
            <w:r>
              <w:rPr>
                <w:noProof/>
                <w:webHidden/>
              </w:rPr>
              <w:instrText xml:space="preserve"> PAGEREF _Toc239758476 \h </w:instrText>
            </w:r>
            <w:r>
              <w:rPr>
                <w:noProof/>
                <w:webHidden/>
              </w:rPr>
            </w:r>
            <w:r>
              <w:rPr>
                <w:noProof/>
                <w:webHidden/>
              </w:rPr>
              <w:fldChar w:fldCharType="separate"/>
            </w:r>
            <w:r>
              <w:rPr>
                <w:noProof/>
                <w:webHidden/>
              </w:rPr>
              <w:t>25</w:t>
            </w:r>
            <w:r>
              <w:rPr>
                <w:noProof/>
                <w:webHidden/>
              </w:rPr>
              <w:fldChar w:fldCharType="end"/>
            </w:r>
          </w:hyperlink>
        </w:p>
        <w:p w14:paraId="5C11E7DC" w14:textId="5CDC95C3"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7" w:history="1">
            <w:r w:rsidRPr="002C41C7">
              <w:rPr>
                <w:rStyle w:val="Hyperlink"/>
                <w:i/>
                <w:iCs/>
                <w:noProof/>
                <w:lang w:val="cy"/>
              </w:rPr>
              <w:t>Cynrychioliadol o'r ymchwil a wnaed yn yr uned sy'n cyflwyno</w:t>
            </w:r>
            <w:r>
              <w:rPr>
                <w:noProof/>
                <w:webHidden/>
              </w:rPr>
              <w:tab/>
            </w:r>
            <w:r>
              <w:rPr>
                <w:noProof/>
                <w:webHidden/>
              </w:rPr>
              <w:fldChar w:fldCharType="begin"/>
            </w:r>
            <w:r>
              <w:rPr>
                <w:noProof/>
                <w:webHidden/>
              </w:rPr>
              <w:instrText xml:space="preserve"> PAGEREF _Toc239758477 \h </w:instrText>
            </w:r>
            <w:r>
              <w:rPr>
                <w:noProof/>
                <w:webHidden/>
              </w:rPr>
            </w:r>
            <w:r>
              <w:rPr>
                <w:noProof/>
                <w:webHidden/>
              </w:rPr>
              <w:fldChar w:fldCharType="separate"/>
            </w:r>
            <w:r>
              <w:rPr>
                <w:noProof/>
                <w:webHidden/>
              </w:rPr>
              <w:t>25</w:t>
            </w:r>
            <w:r>
              <w:rPr>
                <w:noProof/>
                <w:webHidden/>
              </w:rPr>
              <w:fldChar w:fldCharType="end"/>
            </w:r>
          </w:hyperlink>
        </w:p>
        <w:p w14:paraId="35F8D198" w14:textId="28F0ED7E"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8" w:history="1">
            <w:r w:rsidRPr="002C41C7">
              <w:rPr>
                <w:rStyle w:val="Hyperlink"/>
                <w:rFonts w:eastAsia="Arial"/>
                <w:i/>
                <w:iCs/>
                <w:noProof/>
                <w:lang w:val="cy"/>
              </w:rPr>
              <w:t>Arferion asesu ymchwil cyfrifol</w:t>
            </w:r>
            <w:r>
              <w:rPr>
                <w:noProof/>
                <w:webHidden/>
              </w:rPr>
              <w:tab/>
            </w:r>
            <w:r>
              <w:rPr>
                <w:noProof/>
                <w:webHidden/>
              </w:rPr>
              <w:fldChar w:fldCharType="begin"/>
            </w:r>
            <w:r>
              <w:rPr>
                <w:noProof/>
                <w:webHidden/>
              </w:rPr>
              <w:instrText xml:space="preserve"> PAGEREF _Toc239758478 \h </w:instrText>
            </w:r>
            <w:r>
              <w:rPr>
                <w:noProof/>
                <w:webHidden/>
              </w:rPr>
            </w:r>
            <w:r>
              <w:rPr>
                <w:noProof/>
                <w:webHidden/>
              </w:rPr>
              <w:fldChar w:fldCharType="separate"/>
            </w:r>
            <w:r>
              <w:rPr>
                <w:noProof/>
                <w:webHidden/>
              </w:rPr>
              <w:t>26</w:t>
            </w:r>
            <w:r>
              <w:rPr>
                <w:noProof/>
                <w:webHidden/>
              </w:rPr>
              <w:fldChar w:fldCharType="end"/>
            </w:r>
          </w:hyperlink>
        </w:p>
        <w:p w14:paraId="258D7290" w14:textId="0117CDA7" w:rsidR="00F41B90" w:rsidRDefault="00F41B90">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79" w:history="1">
            <w:r w:rsidRPr="002C41C7">
              <w:rPr>
                <w:rStyle w:val="Hyperlink"/>
                <w:rFonts w:eastAsia="Arial"/>
                <w:i/>
                <w:iCs/>
                <w:noProof/>
                <w:lang w:val="cy"/>
              </w:rPr>
              <w:t>Gweithdrefnau ar gyfer allbynnau yn Iaith Arwyddion Prydain a'r Gymraeg</w:t>
            </w:r>
            <w:r>
              <w:rPr>
                <w:noProof/>
                <w:webHidden/>
              </w:rPr>
              <w:tab/>
            </w:r>
            <w:r>
              <w:rPr>
                <w:noProof/>
                <w:webHidden/>
              </w:rPr>
              <w:fldChar w:fldCharType="begin"/>
            </w:r>
            <w:r>
              <w:rPr>
                <w:noProof/>
                <w:webHidden/>
              </w:rPr>
              <w:instrText xml:space="preserve"> PAGEREF _Toc239758479 \h </w:instrText>
            </w:r>
            <w:r>
              <w:rPr>
                <w:noProof/>
                <w:webHidden/>
              </w:rPr>
            </w:r>
            <w:r>
              <w:rPr>
                <w:noProof/>
                <w:webHidden/>
              </w:rPr>
              <w:fldChar w:fldCharType="separate"/>
            </w:r>
            <w:r>
              <w:rPr>
                <w:noProof/>
                <w:webHidden/>
              </w:rPr>
              <w:t>26</w:t>
            </w:r>
            <w:r>
              <w:rPr>
                <w:noProof/>
                <w:webHidden/>
              </w:rPr>
              <w:fldChar w:fldCharType="end"/>
            </w:r>
          </w:hyperlink>
        </w:p>
        <w:p w14:paraId="3E70B696" w14:textId="72C5001A"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80" w:history="1">
            <w:r w:rsidRPr="002C41C7">
              <w:rPr>
                <w:rStyle w:val="Hyperlink"/>
                <w:b/>
                <w:bCs/>
                <w:noProof/>
              </w:rPr>
              <w:t>5.3</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Staff a Phwyllgorau</w:t>
            </w:r>
            <w:r>
              <w:rPr>
                <w:noProof/>
                <w:webHidden/>
              </w:rPr>
              <w:tab/>
            </w:r>
            <w:r>
              <w:rPr>
                <w:noProof/>
                <w:webHidden/>
              </w:rPr>
              <w:fldChar w:fldCharType="begin"/>
            </w:r>
            <w:r>
              <w:rPr>
                <w:noProof/>
                <w:webHidden/>
              </w:rPr>
              <w:instrText xml:space="preserve"> PAGEREF _Toc239758480 \h </w:instrText>
            </w:r>
            <w:r>
              <w:rPr>
                <w:noProof/>
                <w:webHidden/>
              </w:rPr>
            </w:r>
            <w:r>
              <w:rPr>
                <w:noProof/>
                <w:webHidden/>
              </w:rPr>
              <w:fldChar w:fldCharType="separate"/>
            </w:r>
            <w:r>
              <w:rPr>
                <w:noProof/>
                <w:webHidden/>
              </w:rPr>
              <w:t>27</w:t>
            </w:r>
            <w:r>
              <w:rPr>
                <w:noProof/>
                <w:webHidden/>
              </w:rPr>
              <w:fldChar w:fldCharType="end"/>
            </w:r>
          </w:hyperlink>
        </w:p>
        <w:p w14:paraId="05195BC8" w14:textId="7FB615CA" w:rsidR="00F41B90" w:rsidRDefault="00F41B90">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81" w:history="1">
            <w:r w:rsidRPr="002C41C7">
              <w:rPr>
                <w:rStyle w:val="Hyperlink"/>
                <w:b/>
                <w:bCs/>
                <w:noProof/>
              </w:rPr>
              <w:t>5.4</w:t>
            </w:r>
            <w:r>
              <w:rPr>
                <w:rFonts w:asciiTheme="minorHAnsi" w:eastAsiaTheme="minorEastAsia" w:hAnsiTheme="minorHAnsi" w:cstheme="minorBidi"/>
                <w:noProof/>
                <w:kern w:val="2"/>
                <w:sz w:val="24"/>
                <w:szCs w:val="24"/>
                <w:lang w:val="en-GB" w:eastAsia="en-GB"/>
                <w14:ligatures w14:val="standardContextual"/>
              </w:rPr>
              <w:tab/>
            </w:r>
            <w:r w:rsidRPr="002C41C7">
              <w:rPr>
                <w:rStyle w:val="Hyperlink"/>
                <w:b/>
                <w:bCs/>
                <w:noProof/>
                <w:lang w:val="cy"/>
              </w:rPr>
              <w:t>Hyfforddiant</w:t>
            </w:r>
            <w:r>
              <w:rPr>
                <w:noProof/>
                <w:webHidden/>
              </w:rPr>
              <w:tab/>
            </w:r>
            <w:r>
              <w:rPr>
                <w:noProof/>
                <w:webHidden/>
              </w:rPr>
              <w:fldChar w:fldCharType="begin"/>
            </w:r>
            <w:r>
              <w:rPr>
                <w:noProof/>
                <w:webHidden/>
              </w:rPr>
              <w:instrText xml:space="preserve"> PAGEREF _Toc239758481 \h </w:instrText>
            </w:r>
            <w:r>
              <w:rPr>
                <w:noProof/>
                <w:webHidden/>
              </w:rPr>
            </w:r>
            <w:r>
              <w:rPr>
                <w:noProof/>
                <w:webHidden/>
              </w:rPr>
              <w:fldChar w:fldCharType="separate"/>
            </w:r>
            <w:r>
              <w:rPr>
                <w:noProof/>
                <w:webHidden/>
              </w:rPr>
              <w:t>27</w:t>
            </w:r>
            <w:r>
              <w:rPr>
                <w:noProof/>
                <w:webHidden/>
              </w:rPr>
              <w:fldChar w:fldCharType="end"/>
            </w:r>
          </w:hyperlink>
        </w:p>
        <w:p w14:paraId="38E2BF7B" w14:textId="46CCE094" w:rsidR="00F41B90" w:rsidRDefault="00F41B90">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82" w:history="1">
            <w:r w:rsidRPr="002C41C7">
              <w:rPr>
                <w:rStyle w:val="Hyperlink"/>
                <w:b/>
                <w:bCs/>
                <w:noProof/>
                <w:lang w:val="cy"/>
              </w:rPr>
              <w:t>5.5 Asesiad o'r Effaith ar Gydraddoldeb (EIA)</w:t>
            </w:r>
            <w:r>
              <w:rPr>
                <w:noProof/>
                <w:webHidden/>
              </w:rPr>
              <w:tab/>
            </w:r>
            <w:r>
              <w:rPr>
                <w:noProof/>
                <w:webHidden/>
              </w:rPr>
              <w:fldChar w:fldCharType="begin"/>
            </w:r>
            <w:r>
              <w:rPr>
                <w:noProof/>
                <w:webHidden/>
              </w:rPr>
              <w:instrText xml:space="preserve"> PAGEREF _Toc239758482 \h </w:instrText>
            </w:r>
            <w:r>
              <w:rPr>
                <w:noProof/>
                <w:webHidden/>
              </w:rPr>
            </w:r>
            <w:r>
              <w:rPr>
                <w:noProof/>
                <w:webHidden/>
              </w:rPr>
              <w:fldChar w:fldCharType="separate"/>
            </w:r>
            <w:r>
              <w:rPr>
                <w:noProof/>
                <w:webHidden/>
              </w:rPr>
              <w:t>27</w:t>
            </w:r>
            <w:r>
              <w:rPr>
                <w:noProof/>
                <w:webHidden/>
              </w:rPr>
              <w:fldChar w:fldCharType="end"/>
            </w:r>
          </w:hyperlink>
        </w:p>
        <w:p w14:paraId="6DD89185" w14:textId="21FE18AA"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83" w:history="1">
            <w:r w:rsidRPr="002C41C7">
              <w:rPr>
                <w:rStyle w:val="Hyperlink"/>
                <w:b/>
                <w:bCs/>
                <w:noProof/>
                <w:lang w:val="cy"/>
              </w:rPr>
              <w:t>Atodiad 1</w:t>
            </w:r>
            <w:r>
              <w:rPr>
                <w:noProof/>
                <w:webHidden/>
              </w:rPr>
              <w:tab/>
            </w:r>
            <w:r>
              <w:rPr>
                <w:noProof/>
                <w:webHidden/>
              </w:rPr>
              <w:fldChar w:fldCharType="begin"/>
            </w:r>
            <w:r>
              <w:rPr>
                <w:noProof/>
                <w:webHidden/>
              </w:rPr>
              <w:instrText xml:space="preserve"> PAGEREF _Toc239758483 \h </w:instrText>
            </w:r>
            <w:r>
              <w:rPr>
                <w:noProof/>
                <w:webHidden/>
              </w:rPr>
            </w:r>
            <w:r>
              <w:rPr>
                <w:noProof/>
                <w:webHidden/>
              </w:rPr>
              <w:fldChar w:fldCharType="separate"/>
            </w:r>
            <w:r>
              <w:rPr>
                <w:noProof/>
                <w:webHidden/>
              </w:rPr>
              <w:t>29</w:t>
            </w:r>
            <w:r>
              <w:rPr>
                <w:noProof/>
                <w:webHidden/>
              </w:rPr>
              <w:fldChar w:fldCharType="end"/>
            </w:r>
          </w:hyperlink>
        </w:p>
        <w:p w14:paraId="2853923B" w14:textId="551146FE"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84" w:history="1">
            <w:r w:rsidRPr="002C41C7">
              <w:rPr>
                <w:rStyle w:val="Hyperlink"/>
                <w:b/>
                <w:bCs/>
                <w:noProof/>
                <w:lang w:val="cy"/>
              </w:rPr>
              <w:t>Atodiad 2</w:t>
            </w:r>
            <w:r>
              <w:rPr>
                <w:noProof/>
                <w:webHidden/>
              </w:rPr>
              <w:tab/>
            </w:r>
            <w:r>
              <w:rPr>
                <w:noProof/>
                <w:webHidden/>
              </w:rPr>
              <w:fldChar w:fldCharType="begin"/>
            </w:r>
            <w:r>
              <w:rPr>
                <w:noProof/>
                <w:webHidden/>
              </w:rPr>
              <w:instrText xml:space="preserve"> PAGEREF _Toc239758484 \h </w:instrText>
            </w:r>
            <w:r>
              <w:rPr>
                <w:noProof/>
                <w:webHidden/>
              </w:rPr>
            </w:r>
            <w:r>
              <w:rPr>
                <w:noProof/>
                <w:webHidden/>
              </w:rPr>
              <w:fldChar w:fldCharType="separate"/>
            </w:r>
            <w:r>
              <w:rPr>
                <w:noProof/>
                <w:webHidden/>
              </w:rPr>
              <w:t>31</w:t>
            </w:r>
            <w:r>
              <w:rPr>
                <w:noProof/>
                <w:webHidden/>
              </w:rPr>
              <w:fldChar w:fldCharType="end"/>
            </w:r>
          </w:hyperlink>
        </w:p>
        <w:p w14:paraId="291D9F1A" w14:textId="4F8A4DB7" w:rsidR="00F41B90" w:rsidRDefault="00F41B90">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9758485" w:history="1">
            <w:r w:rsidRPr="002C41C7">
              <w:rPr>
                <w:rStyle w:val="Hyperlink"/>
                <w:b/>
                <w:bCs/>
                <w:noProof/>
                <w:lang w:val="cy"/>
              </w:rPr>
              <w:t>Atodiad 3</w:t>
            </w:r>
            <w:r>
              <w:rPr>
                <w:noProof/>
                <w:webHidden/>
              </w:rPr>
              <w:tab/>
            </w:r>
            <w:r>
              <w:rPr>
                <w:noProof/>
                <w:webHidden/>
              </w:rPr>
              <w:fldChar w:fldCharType="begin"/>
            </w:r>
            <w:r>
              <w:rPr>
                <w:noProof/>
                <w:webHidden/>
              </w:rPr>
              <w:instrText xml:space="preserve"> PAGEREF _Toc239758485 \h </w:instrText>
            </w:r>
            <w:r>
              <w:rPr>
                <w:noProof/>
                <w:webHidden/>
              </w:rPr>
            </w:r>
            <w:r>
              <w:rPr>
                <w:noProof/>
                <w:webHidden/>
              </w:rPr>
              <w:fldChar w:fldCharType="separate"/>
            </w:r>
            <w:r>
              <w:rPr>
                <w:noProof/>
                <w:webHidden/>
              </w:rPr>
              <w:t>33</w:t>
            </w:r>
            <w:r>
              <w:rPr>
                <w:noProof/>
                <w:webHidden/>
              </w:rPr>
              <w:fldChar w:fldCharType="end"/>
            </w:r>
          </w:hyperlink>
        </w:p>
        <w:p w14:paraId="1260042A" w14:textId="706D6EBA" w:rsidR="00FB2455" w:rsidRPr="00117F10" w:rsidRDefault="00EE4695">
          <w:r>
            <w:rPr>
              <w:b/>
              <w:bCs/>
            </w:rPr>
            <w:fldChar w:fldCharType="end"/>
          </w:r>
        </w:p>
      </w:sdtContent>
    </w:sdt>
    <w:p w14:paraId="144B0F97" w14:textId="7DD3C219" w:rsidR="003119B3" w:rsidRPr="00117F10" w:rsidRDefault="003119B3" w:rsidP="005D706C">
      <w:pPr>
        <w:pStyle w:val="Heading1"/>
        <w:rPr>
          <w:rFonts w:eastAsia="Times New Roman"/>
          <w:b/>
          <w:bCs/>
          <w:sz w:val="36"/>
          <w:szCs w:val="36"/>
        </w:rPr>
      </w:pPr>
      <w:bookmarkStart w:id="0" w:name="_Toc239758441"/>
      <w:r>
        <w:rPr>
          <w:rFonts w:eastAsia="Times New Roman"/>
          <w:b/>
          <w:bCs/>
          <w:sz w:val="36"/>
          <w:szCs w:val="36"/>
          <w:lang w:val="cy"/>
        </w:rPr>
        <w:t>Rhestr Acronymau</w:t>
      </w:r>
      <w:bookmarkEnd w:id="0"/>
    </w:p>
    <w:p w14:paraId="7410B8A5" w14:textId="2F010D44" w:rsidR="003119B3" w:rsidRPr="00117F10" w:rsidRDefault="003119B3" w:rsidP="003119B3">
      <w:r>
        <w:rPr>
          <w:lang w:val="cy"/>
        </w:rPr>
        <w:t xml:space="preserve">Mae'r cod ymarfer hwn yn defnyddio byrfoddau ac acronymau, mae'r rhain bob amser yn cael eu nodi’n llawn y tro cyntaf, ond mae'r canlynol yn rhestru popeth a ddefnyddir yn y ddogfen hon: </w:t>
      </w:r>
    </w:p>
    <w:p w14:paraId="2604CF54" w14:textId="77777777" w:rsidR="003119B3" w:rsidRPr="00117F10" w:rsidRDefault="003119B3" w:rsidP="003119B3"/>
    <w:p w14:paraId="68FA358D" w14:textId="00BB46A7" w:rsidR="003119B3" w:rsidRPr="00117F10" w:rsidRDefault="003119B3" w:rsidP="00EC7DD1">
      <w:pPr>
        <w:pStyle w:val="ListParagraph"/>
        <w:numPr>
          <w:ilvl w:val="0"/>
          <w:numId w:val="4"/>
        </w:numPr>
      </w:pPr>
      <w:r>
        <w:rPr>
          <w:b/>
          <w:bCs/>
          <w:lang w:val="cy"/>
        </w:rPr>
        <w:t>REF</w:t>
      </w:r>
      <w:r>
        <w:rPr>
          <w:lang w:val="cy"/>
        </w:rPr>
        <w:t xml:space="preserve">- Fframwaith Rhagoriaeth Ymchwil </w:t>
      </w:r>
    </w:p>
    <w:p w14:paraId="3724E2B3" w14:textId="14F652DB" w:rsidR="003119B3" w:rsidRPr="00117F10" w:rsidRDefault="003119B3" w:rsidP="00EC7DD1">
      <w:pPr>
        <w:pStyle w:val="ListParagraph"/>
        <w:numPr>
          <w:ilvl w:val="0"/>
          <w:numId w:val="4"/>
        </w:numPr>
      </w:pPr>
      <w:r>
        <w:rPr>
          <w:b/>
          <w:bCs/>
          <w:lang w:val="cy"/>
        </w:rPr>
        <w:t>SAU</w:t>
      </w:r>
      <w:r>
        <w:rPr>
          <w:lang w:val="cy"/>
        </w:rPr>
        <w:t xml:space="preserve"> - Sefydliadau Addysg Uwch </w:t>
      </w:r>
    </w:p>
    <w:p w14:paraId="3B14D4A1" w14:textId="125D0E22" w:rsidR="003119B3" w:rsidRPr="00117F10" w:rsidRDefault="00CE540F" w:rsidP="00EC7DD1">
      <w:pPr>
        <w:pStyle w:val="ListParagraph"/>
        <w:numPr>
          <w:ilvl w:val="0"/>
          <w:numId w:val="4"/>
        </w:numPr>
      </w:pPr>
      <w:r>
        <w:rPr>
          <w:b/>
          <w:bCs/>
          <w:lang w:val="cy"/>
        </w:rPr>
        <w:t>CoP</w:t>
      </w:r>
      <w:r>
        <w:rPr>
          <w:lang w:val="cy"/>
        </w:rPr>
        <w:t>- Cod Ymarfer</w:t>
      </w:r>
    </w:p>
    <w:p w14:paraId="274A9B3F" w14:textId="43AC16B3" w:rsidR="00CE540F" w:rsidRPr="00117F10" w:rsidRDefault="00CE540F" w:rsidP="00EC7DD1">
      <w:pPr>
        <w:pStyle w:val="ListParagraph"/>
        <w:numPr>
          <w:ilvl w:val="0"/>
          <w:numId w:val="4"/>
        </w:numPr>
      </w:pPr>
      <w:r>
        <w:rPr>
          <w:b/>
          <w:bCs/>
          <w:lang w:val="cy"/>
        </w:rPr>
        <w:t>UoA-</w:t>
      </w:r>
      <w:r>
        <w:rPr>
          <w:lang w:val="cy"/>
        </w:rPr>
        <w:t xml:space="preserve"> Uned Asesu </w:t>
      </w:r>
    </w:p>
    <w:p w14:paraId="1A34E74A" w14:textId="049783E8" w:rsidR="00CE540F" w:rsidRPr="00117F10" w:rsidRDefault="00CE540F" w:rsidP="00EC7DD1">
      <w:pPr>
        <w:pStyle w:val="ListParagraph"/>
        <w:numPr>
          <w:ilvl w:val="0"/>
          <w:numId w:val="4"/>
        </w:numPr>
      </w:pPr>
      <w:r>
        <w:rPr>
          <w:b/>
          <w:bCs/>
          <w:lang w:val="cy"/>
        </w:rPr>
        <w:t>EIA-</w:t>
      </w:r>
      <w:r>
        <w:rPr>
          <w:lang w:val="cy"/>
        </w:rPr>
        <w:t xml:space="preserve"> Asesiad o’r Effaith ar Gydraddoldeb </w:t>
      </w:r>
    </w:p>
    <w:p w14:paraId="317D9DAB" w14:textId="6AA4ACB9" w:rsidR="00CE540F" w:rsidRPr="00117F10" w:rsidRDefault="00CE540F" w:rsidP="00EC7DD1">
      <w:pPr>
        <w:pStyle w:val="ListParagraph"/>
        <w:numPr>
          <w:ilvl w:val="0"/>
          <w:numId w:val="4"/>
        </w:numPr>
      </w:pPr>
      <w:r>
        <w:rPr>
          <w:b/>
          <w:bCs/>
          <w:lang w:val="cy"/>
        </w:rPr>
        <w:t xml:space="preserve">SRR- </w:t>
      </w:r>
      <w:r>
        <w:rPr>
          <w:lang w:val="cy"/>
        </w:rPr>
        <w:t xml:space="preserve">Cyfrifoldeb Sylweddol am Ymchwil </w:t>
      </w:r>
    </w:p>
    <w:p w14:paraId="07610DE8" w14:textId="29AA9A57" w:rsidR="00CE540F" w:rsidRPr="00117F10" w:rsidRDefault="00CE540F" w:rsidP="00EC7DD1">
      <w:pPr>
        <w:pStyle w:val="ListParagraph"/>
        <w:numPr>
          <w:ilvl w:val="0"/>
          <w:numId w:val="4"/>
        </w:numPr>
      </w:pPr>
      <w:r>
        <w:rPr>
          <w:b/>
          <w:bCs/>
          <w:lang w:val="cy"/>
        </w:rPr>
        <w:t xml:space="preserve">HESA - </w:t>
      </w:r>
      <w:r>
        <w:rPr>
          <w:lang w:val="cy"/>
        </w:rPr>
        <w:t>Asiantaeth Ystadegau Addysg Uwch</w:t>
      </w:r>
    </w:p>
    <w:p w14:paraId="2C081B49" w14:textId="47462FC4" w:rsidR="00CE540F" w:rsidRPr="00117F10" w:rsidRDefault="00CE540F" w:rsidP="00EC7DD1">
      <w:pPr>
        <w:pStyle w:val="ListParagraph"/>
        <w:numPr>
          <w:ilvl w:val="0"/>
          <w:numId w:val="4"/>
        </w:numPr>
      </w:pPr>
      <w:r>
        <w:rPr>
          <w:b/>
          <w:bCs/>
          <w:lang w:val="cy"/>
        </w:rPr>
        <w:t>WAM -</w:t>
      </w:r>
      <w:r>
        <w:rPr>
          <w:lang w:val="cy"/>
        </w:rPr>
        <w:t xml:space="preserve"> Model Dyrannu Llwyth Gwaith </w:t>
      </w:r>
    </w:p>
    <w:p w14:paraId="283149A8" w14:textId="4DC13846" w:rsidR="00BF3402" w:rsidRPr="00117F10" w:rsidRDefault="00BF3402" w:rsidP="00EC7DD1">
      <w:pPr>
        <w:pStyle w:val="ListParagraph"/>
        <w:numPr>
          <w:ilvl w:val="0"/>
          <w:numId w:val="4"/>
        </w:numPr>
      </w:pPr>
      <w:r>
        <w:rPr>
          <w:b/>
          <w:bCs/>
          <w:lang w:val="cy"/>
        </w:rPr>
        <w:t xml:space="preserve">RSA - </w:t>
      </w:r>
      <w:r>
        <w:rPr>
          <w:lang w:val="cy"/>
        </w:rPr>
        <w:t xml:space="preserve">Gweithgarwch Ymchwil neu Ysgolheigaidd </w:t>
      </w:r>
    </w:p>
    <w:p w14:paraId="6E310584" w14:textId="3BC3ED29" w:rsidR="00DC07B6" w:rsidRDefault="00DC07B6" w:rsidP="00EC7DD1">
      <w:pPr>
        <w:pStyle w:val="ListParagraph"/>
        <w:numPr>
          <w:ilvl w:val="0"/>
          <w:numId w:val="4"/>
        </w:numPr>
      </w:pPr>
      <w:r>
        <w:rPr>
          <w:b/>
          <w:bCs/>
          <w:lang w:val="cy"/>
        </w:rPr>
        <w:t xml:space="preserve">RI- </w:t>
      </w:r>
      <w:r>
        <w:rPr>
          <w:lang w:val="cy"/>
        </w:rPr>
        <w:t xml:space="preserve">Annibyniaeth Ymchwil </w:t>
      </w:r>
    </w:p>
    <w:p w14:paraId="391A9A00" w14:textId="1BD2B471" w:rsidR="00AF75D8" w:rsidRPr="00117F10" w:rsidRDefault="00AF75D8" w:rsidP="00EC7DD1">
      <w:pPr>
        <w:pStyle w:val="ListParagraph"/>
        <w:numPr>
          <w:ilvl w:val="0"/>
          <w:numId w:val="4"/>
        </w:numPr>
      </w:pPr>
      <w:r>
        <w:rPr>
          <w:b/>
          <w:bCs/>
          <w:lang w:val="cy"/>
        </w:rPr>
        <w:t xml:space="preserve">PGR - </w:t>
      </w:r>
      <w:r>
        <w:rPr>
          <w:lang w:val="cy"/>
        </w:rPr>
        <w:t>Myfyriwr Ymchwil Ôl-raddedig</w:t>
      </w:r>
    </w:p>
    <w:p w14:paraId="4F44227F" w14:textId="54C765E2" w:rsidR="000C6498" w:rsidRPr="00117F10" w:rsidRDefault="007916B3" w:rsidP="00EC7DD1">
      <w:pPr>
        <w:pStyle w:val="ListParagraph"/>
        <w:numPr>
          <w:ilvl w:val="0"/>
          <w:numId w:val="4"/>
        </w:numPr>
      </w:pPr>
      <w:r>
        <w:rPr>
          <w:b/>
          <w:bCs/>
          <w:lang w:val="cy"/>
        </w:rPr>
        <w:t>REFQUALCON</w:t>
      </w:r>
      <w:r>
        <w:rPr>
          <w:lang w:val="cy"/>
        </w:rPr>
        <w:t>- Cod yr Asiantaeth Ystadegau Addysg Uwch ar gyfer contractau sy'n gymwys ar gyfer mesuriad swm REF 2029.</w:t>
      </w:r>
    </w:p>
    <w:p w14:paraId="221A0446" w14:textId="772A73B7" w:rsidR="00103646" w:rsidRPr="00117F10" w:rsidRDefault="00103646" w:rsidP="00EC7DD1">
      <w:pPr>
        <w:pStyle w:val="ListParagraph"/>
        <w:numPr>
          <w:ilvl w:val="0"/>
          <w:numId w:val="4"/>
        </w:numPr>
        <w:rPr>
          <w:b/>
          <w:bCs/>
        </w:rPr>
      </w:pPr>
      <w:r>
        <w:rPr>
          <w:b/>
          <w:bCs/>
          <w:lang w:val="cy"/>
        </w:rPr>
        <w:t xml:space="preserve">ACEMPFUN 2 - </w:t>
      </w:r>
      <w:r>
        <w:rPr>
          <w:lang w:val="cy"/>
        </w:rPr>
        <w:t xml:space="preserve">Cod yr Asiantaeth Ystadegau Addysg Uwch ar gyfer contractau Ymchwil yn Unig </w:t>
      </w:r>
    </w:p>
    <w:p w14:paraId="4ED5072F" w14:textId="35C60DF5" w:rsidR="00ED503C" w:rsidRPr="00117F10" w:rsidRDefault="00ED503C" w:rsidP="00EC7DD1">
      <w:pPr>
        <w:pStyle w:val="ListParagraph"/>
        <w:numPr>
          <w:ilvl w:val="0"/>
          <w:numId w:val="4"/>
        </w:numPr>
        <w:rPr>
          <w:b/>
          <w:bCs/>
        </w:rPr>
      </w:pPr>
      <w:r>
        <w:rPr>
          <w:b/>
          <w:bCs/>
          <w:lang w:val="cy"/>
        </w:rPr>
        <w:t xml:space="preserve">ACEMPFUN 3 - </w:t>
      </w:r>
      <w:r>
        <w:rPr>
          <w:lang w:val="cy"/>
        </w:rPr>
        <w:t xml:space="preserve">Cod yr Asiantaeth Ystadegau Addysg Uwch ar gyfer Contractau Addysgu ac Ymchwil </w:t>
      </w:r>
    </w:p>
    <w:p w14:paraId="6B1C145F" w14:textId="0ABE4F6D" w:rsidR="00432947" w:rsidRPr="00117F10" w:rsidRDefault="00432947" w:rsidP="00EC7DD1">
      <w:pPr>
        <w:pStyle w:val="ListParagraph"/>
        <w:numPr>
          <w:ilvl w:val="0"/>
          <w:numId w:val="4"/>
        </w:numPr>
        <w:suppressAutoHyphens/>
        <w:autoSpaceDN w:val="0"/>
        <w:spacing w:before="100" w:after="100"/>
        <w:textAlignment w:val="baseline"/>
      </w:pPr>
      <w:r>
        <w:rPr>
          <w:b/>
          <w:bCs/>
          <w:lang w:val="cy"/>
        </w:rPr>
        <w:t xml:space="preserve">REFUOA2029 - </w:t>
      </w:r>
      <w:r>
        <w:rPr>
          <w:lang w:val="cy"/>
        </w:rPr>
        <w:t>Cod yr Asiantaeth Ystadegau Addysg Uwch sy'n nodi UoA sy'n gysylltiedig â chontractau</w:t>
      </w:r>
    </w:p>
    <w:p w14:paraId="2E8981C5" w14:textId="4A5B65BB" w:rsidR="00ED503C" w:rsidRDefault="0026524D" w:rsidP="00EC7DD1">
      <w:pPr>
        <w:pStyle w:val="ListParagraph"/>
        <w:numPr>
          <w:ilvl w:val="0"/>
          <w:numId w:val="4"/>
        </w:numPr>
      </w:pPr>
      <w:r>
        <w:rPr>
          <w:b/>
          <w:bCs/>
          <w:lang w:val="cy"/>
        </w:rPr>
        <w:t xml:space="preserve">RDAP- </w:t>
      </w:r>
      <w:r>
        <w:rPr>
          <w:lang w:val="cy"/>
        </w:rPr>
        <w:t xml:space="preserve">Pwerau Dyfarnu Graddau Ymchwil </w:t>
      </w:r>
    </w:p>
    <w:p w14:paraId="308379AB" w14:textId="7D20266D" w:rsidR="00B831D4" w:rsidRDefault="00B831D4" w:rsidP="00EC7DD1">
      <w:pPr>
        <w:pStyle w:val="ListParagraph"/>
        <w:numPr>
          <w:ilvl w:val="0"/>
          <w:numId w:val="4"/>
        </w:numPr>
      </w:pPr>
      <w:r>
        <w:rPr>
          <w:b/>
          <w:bCs/>
          <w:lang w:val="cy"/>
        </w:rPr>
        <w:t xml:space="preserve">DORA- </w:t>
      </w:r>
      <w:r>
        <w:rPr>
          <w:lang w:val="cy"/>
        </w:rPr>
        <w:t xml:space="preserve">Datganiad San Francisco ar Asesu Ymchwil </w:t>
      </w:r>
    </w:p>
    <w:p w14:paraId="41919859" w14:textId="2C4BD1F4" w:rsidR="00D23AE9" w:rsidRDefault="00D23AE9" w:rsidP="00EC7DD1">
      <w:pPr>
        <w:pStyle w:val="ListParagraph"/>
        <w:numPr>
          <w:ilvl w:val="0"/>
          <w:numId w:val="4"/>
        </w:numPr>
      </w:pPr>
      <w:r>
        <w:rPr>
          <w:b/>
          <w:bCs/>
          <w:lang w:val="cy"/>
        </w:rPr>
        <w:t>VCET-</w:t>
      </w:r>
      <w:r>
        <w:rPr>
          <w:lang w:val="cy"/>
        </w:rPr>
        <w:t xml:space="preserve"> Tîm Gweithredol yr Is-Ganghellor</w:t>
      </w:r>
    </w:p>
    <w:p w14:paraId="29FC6AA7" w14:textId="77777777" w:rsidR="00765F93" w:rsidRPr="00765F93" w:rsidRDefault="00765F93" w:rsidP="00765F93"/>
    <w:p w14:paraId="4AF7686E" w14:textId="5F6995E2" w:rsidR="007100E0" w:rsidRPr="00117F10" w:rsidRDefault="00B86AE0" w:rsidP="00B86AE0">
      <w:pPr>
        <w:tabs>
          <w:tab w:val="left" w:pos="4980"/>
        </w:tabs>
      </w:pPr>
      <w:r>
        <w:rPr>
          <w:lang w:val="cy"/>
        </w:rPr>
        <w:tab/>
      </w:r>
    </w:p>
    <w:p w14:paraId="5CE8AB0A" w14:textId="77777777" w:rsidR="007100E0" w:rsidRPr="00117F10" w:rsidRDefault="007100E0" w:rsidP="007100E0"/>
    <w:p w14:paraId="619D676A" w14:textId="77777777" w:rsidR="007100E0" w:rsidRPr="00117F10" w:rsidRDefault="007100E0" w:rsidP="007100E0"/>
    <w:p w14:paraId="09FD5C1E" w14:textId="77777777" w:rsidR="007100E0" w:rsidRPr="00117F10" w:rsidRDefault="007100E0" w:rsidP="007100E0"/>
    <w:p w14:paraId="055DA909" w14:textId="77777777" w:rsidR="007100E0" w:rsidRPr="00117F10" w:rsidRDefault="007100E0" w:rsidP="007100E0"/>
    <w:p w14:paraId="78773CC3" w14:textId="77777777" w:rsidR="007100E0" w:rsidRPr="00117F10" w:rsidRDefault="007100E0" w:rsidP="007100E0"/>
    <w:p w14:paraId="3B11BE4D" w14:textId="6F518614" w:rsidR="00FB2455" w:rsidRPr="00117F10" w:rsidRDefault="00FB2455" w:rsidP="00A41E0D">
      <w:pPr>
        <w:pStyle w:val="Heading1"/>
        <w:rPr>
          <w:rFonts w:eastAsia="Times New Roman"/>
          <w:b/>
          <w:bCs/>
          <w:sz w:val="36"/>
          <w:szCs w:val="36"/>
          <w:u w:val="single"/>
        </w:rPr>
      </w:pPr>
      <w:bookmarkStart w:id="1" w:name="_Toc239758442"/>
      <w:r>
        <w:rPr>
          <w:rFonts w:eastAsia="Times New Roman"/>
          <w:b/>
          <w:bCs/>
          <w:sz w:val="36"/>
          <w:szCs w:val="36"/>
          <w:u w:val="single"/>
          <w:lang w:val="cy"/>
        </w:rPr>
        <w:lastRenderedPageBreak/>
        <w:t>Rhan 1: Cyflwyniad</w:t>
      </w:r>
      <w:bookmarkEnd w:id="1"/>
    </w:p>
    <w:p w14:paraId="5F0A8016" w14:textId="315D874A" w:rsidR="00F019D3" w:rsidRPr="00117F10" w:rsidRDefault="00A41E0D" w:rsidP="00A41E0D">
      <w:pPr>
        <w:pStyle w:val="Heading2"/>
        <w:rPr>
          <w:b/>
          <w:bCs/>
          <w:sz w:val="28"/>
          <w:szCs w:val="28"/>
        </w:rPr>
      </w:pPr>
      <w:bookmarkStart w:id="2" w:name="_Toc239758443"/>
      <w:r>
        <w:rPr>
          <w:b/>
          <w:bCs/>
          <w:sz w:val="28"/>
          <w:szCs w:val="28"/>
          <w:lang w:val="cy"/>
        </w:rPr>
        <w:t>1.1 Pwrpas a nod y Cod Ymarfer</w:t>
      </w:r>
      <w:bookmarkEnd w:id="2"/>
    </w:p>
    <w:p w14:paraId="6320312A" w14:textId="77777777" w:rsidR="005C385E" w:rsidRPr="00117F10" w:rsidRDefault="005C385E" w:rsidP="005C385E"/>
    <w:p w14:paraId="3C5E50B9" w14:textId="1FC78819" w:rsidR="00E31837" w:rsidRPr="00117F10" w:rsidRDefault="00DA1CA9" w:rsidP="00EC7DD1">
      <w:pPr>
        <w:pStyle w:val="ListParagraph"/>
        <w:numPr>
          <w:ilvl w:val="2"/>
          <w:numId w:val="1"/>
        </w:numPr>
      </w:pPr>
      <w:r>
        <w:rPr>
          <w:lang w:val="cy"/>
        </w:rPr>
        <w:t>Y Fframwaith Rhagoriaeth Ymchwil (REF) yw'r system a ddefnyddir i asesu ansawdd ymchwil yn Sefydliadau Addysg Uwch y DU (SAU). Fel y nodir yn yng Nghanllawiau'r Cod Ymarfer ar gyfer REF 2029</w:t>
      </w:r>
      <w:r>
        <w:rPr>
          <w:sz w:val="28"/>
          <w:szCs w:val="28"/>
          <w:vertAlign w:val="superscript"/>
          <w:lang w:val="cy"/>
        </w:rPr>
        <w:footnoteReference w:id="1"/>
      </w:r>
      <w:r>
        <w:rPr>
          <w:lang w:val="cy"/>
        </w:rPr>
        <w:t xml:space="preserve">, mae'n ofynnol i bob sefydliad sy'n bwriadu cyflwyno i REF 2029 ddatblygu, dogfennu a chymhwyso Cod Ymarfer. </w:t>
      </w:r>
    </w:p>
    <w:p w14:paraId="350E5CCB" w14:textId="77777777" w:rsidR="00E31837" w:rsidRPr="00117F10" w:rsidRDefault="00E31837" w:rsidP="00E31837">
      <w:pPr>
        <w:pStyle w:val="ListParagraph"/>
      </w:pPr>
    </w:p>
    <w:p w14:paraId="1F7BC55C" w14:textId="002A3C6A" w:rsidR="00E31837" w:rsidRPr="00117F10" w:rsidRDefault="00E31837" w:rsidP="00EC7DD1">
      <w:pPr>
        <w:pStyle w:val="ListParagraph"/>
        <w:numPr>
          <w:ilvl w:val="2"/>
          <w:numId w:val="1"/>
        </w:numPr>
      </w:pPr>
      <w:r>
        <w:rPr>
          <w:lang w:val="cy"/>
        </w:rPr>
        <w:t>Mae Cod Ymarfer (CoP) REF 2029 Prifysgol Wrecsam yn nodi'r egwyddorion, y polisïau a'r gweithdrefnau a fydd yn rheoli cyflwyniad y brifysgol. Mae'n rhoi arweiniad clir ar sut mae penderfyniadau'n cael eu gwneud, pwy sy'n gyfrifol am eu gwneud, pa hyfforddiant sydd ei angen, sut bydd cyfathrebu'n digwydd, a sut bydd apeliadau ac Asesiadau o'r Effaith ar Gydraddoldeb (EIA) yn cael eu rheoli.</w:t>
      </w:r>
    </w:p>
    <w:p w14:paraId="4909FEAB" w14:textId="77777777" w:rsidR="00E31837" w:rsidRPr="00117F10" w:rsidRDefault="00E31837" w:rsidP="00E31837">
      <w:pPr>
        <w:pStyle w:val="ListParagraph"/>
      </w:pPr>
    </w:p>
    <w:p w14:paraId="6D6612B0" w14:textId="172C7F10" w:rsidR="00E31837" w:rsidRPr="00117F10" w:rsidRDefault="00E31837" w:rsidP="00EC7DD1">
      <w:pPr>
        <w:pStyle w:val="ListParagraph"/>
        <w:numPr>
          <w:ilvl w:val="2"/>
          <w:numId w:val="1"/>
        </w:numPr>
      </w:pPr>
      <w:r>
        <w:rPr>
          <w:lang w:val="cy"/>
        </w:rPr>
        <w:t>Dyluniwyd y cod fel dogfen gydymffurfio, ond hefyd fel fframwaith tryloyw sy'n galluogi'r holl staff i ddeall y prosesau sy'n sail i REF 2029.</w:t>
      </w:r>
    </w:p>
    <w:p w14:paraId="009F76CB" w14:textId="77777777" w:rsidR="00E31837" w:rsidRPr="00117F10" w:rsidRDefault="00E31837" w:rsidP="00E31837"/>
    <w:p w14:paraId="40CA0B0C" w14:textId="7F5E63BF" w:rsidR="00E31837" w:rsidRPr="00117F10" w:rsidRDefault="00E31837" w:rsidP="00EC7DD1">
      <w:pPr>
        <w:pStyle w:val="ListParagraph"/>
        <w:numPr>
          <w:ilvl w:val="2"/>
          <w:numId w:val="1"/>
        </w:numPr>
      </w:pPr>
      <w:r>
        <w:rPr>
          <w:lang w:val="cy"/>
        </w:rPr>
        <w:t>Mae pedair adran graidd i'r Cod Ymarfer:</w:t>
      </w:r>
    </w:p>
    <w:p w14:paraId="22169AEF" w14:textId="77777777" w:rsidR="00E31837" w:rsidRPr="00117F10" w:rsidRDefault="00E31837" w:rsidP="00E31837">
      <w:pPr>
        <w:pStyle w:val="ListParagraph"/>
      </w:pPr>
    </w:p>
    <w:p w14:paraId="2D6A603A" w14:textId="77777777" w:rsidR="00E31837" w:rsidRPr="00117F10" w:rsidRDefault="00E31837" w:rsidP="00EC7DD1">
      <w:pPr>
        <w:pStyle w:val="ListParagraph"/>
        <w:numPr>
          <w:ilvl w:val="0"/>
          <w:numId w:val="17"/>
        </w:numPr>
      </w:pPr>
      <w:r>
        <w:rPr>
          <w:lang w:val="cy"/>
        </w:rPr>
        <w:t>Nodi contractau addysgu ac ymchwil academaidd sy'n cyfrannu at fesuriad swm REF</w:t>
      </w:r>
    </w:p>
    <w:p w14:paraId="29BA87A3" w14:textId="77777777" w:rsidR="00E31837" w:rsidRPr="00117F10" w:rsidRDefault="00E31837" w:rsidP="00EC7DD1">
      <w:pPr>
        <w:pStyle w:val="ListParagraph"/>
        <w:numPr>
          <w:ilvl w:val="0"/>
          <w:numId w:val="17"/>
        </w:numPr>
      </w:pPr>
      <w:r>
        <w:rPr>
          <w:lang w:val="cy"/>
        </w:rPr>
        <w:t>Nodi contractau ymchwil academaidd yn unig sy'n cyfrannu at fesuriad swm REF</w:t>
      </w:r>
    </w:p>
    <w:p w14:paraId="00405C1C" w14:textId="77777777" w:rsidR="00E31837" w:rsidRPr="00117F10" w:rsidRDefault="00E31837" w:rsidP="00EC7DD1">
      <w:pPr>
        <w:pStyle w:val="ListParagraph"/>
        <w:numPr>
          <w:ilvl w:val="0"/>
          <w:numId w:val="17"/>
        </w:numPr>
      </w:pPr>
      <w:r>
        <w:rPr>
          <w:lang w:val="cy"/>
        </w:rPr>
        <w:t>Dyrannu contractau i Unedau Asesu (UoAs)</w:t>
      </w:r>
    </w:p>
    <w:p w14:paraId="55DB7EDA" w14:textId="6518B764" w:rsidR="00E31837" w:rsidRPr="00117F10" w:rsidRDefault="00E31837" w:rsidP="00EC7DD1">
      <w:pPr>
        <w:pStyle w:val="ListParagraph"/>
        <w:numPr>
          <w:ilvl w:val="0"/>
          <w:numId w:val="17"/>
        </w:numPr>
      </w:pPr>
      <w:r>
        <w:rPr>
          <w:lang w:val="cy"/>
        </w:rPr>
        <w:t>Dewis allbynnau</w:t>
      </w:r>
    </w:p>
    <w:p w14:paraId="4E7E6AAC" w14:textId="77777777" w:rsidR="00E31837" w:rsidRPr="00117F10" w:rsidRDefault="00E31837" w:rsidP="00E31837">
      <w:pPr>
        <w:pStyle w:val="ListParagraph"/>
        <w:ind w:left="1440"/>
      </w:pPr>
    </w:p>
    <w:p w14:paraId="609E4BEF" w14:textId="055FFF90" w:rsidR="00E31837" w:rsidRPr="00117F10" w:rsidRDefault="00E31837" w:rsidP="00EC7DD1">
      <w:pPr>
        <w:pStyle w:val="ListParagraph"/>
        <w:numPr>
          <w:ilvl w:val="2"/>
          <w:numId w:val="1"/>
        </w:numPr>
      </w:pPr>
      <w:r>
        <w:rPr>
          <w:lang w:val="cy"/>
        </w:rPr>
        <w:t>Mae pob adran yn egluro egwyddorion y polisi, y meini prawf a ddefnyddir, y prosesau a ddilynir, a'r trefniadau llywodraethu sydd ar waith i sicrhau cysondeb a thegwch.</w:t>
      </w:r>
    </w:p>
    <w:p w14:paraId="4409F05F" w14:textId="77777777" w:rsidR="00770D21" w:rsidRPr="00117F10" w:rsidRDefault="00770D21" w:rsidP="00770D21">
      <w:pPr>
        <w:pStyle w:val="ListParagraph"/>
      </w:pPr>
    </w:p>
    <w:p w14:paraId="33D3E864" w14:textId="219B85F3" w:rsidR="00E31837" w:rsidRPr="00117F10" w:rsidRDefault="00E31837" w:rsidP="00EC7DD1">
      <w:pPr>
        <w:pStyle w:val="ListParagraph"/>
        <w:numPr>
          <w:ilvl w:val="2"/>
          <w:numId w:val="1"/>
        </w:numPr>
      </w:pPr>
      <w:r>
        <w:rPr>
          <w:lang w:val="cy"/>
        </w:rPr>
        <w:t>Mae'r cod yn orfodol ac yn berthnasol i holl staff Prifysgol Wrecsam. Bydd yr holl Unedau Asesu (UoAs) sydd wedi'u cynnwys yng nghyflwyniad REF 2029 y brifysgol yn gweithredu yn unol â'r un polisïau, egwyddorion a gweithdrefnau a nodir yn y cod hwn. Mae hyn yn sicrhau dull cyson, teg a thryloyw ar draws y sefydliad.</w:t>
      </w:r>
    </w:p>
    <w:p w14:paraId="75A1B71A" w14:textId="77777777" w:rsidR="00770D21" w:rsidRPr="00117F10" w:rsidRDefault="00770D21" w:rsidP="00770D21"/>
    <w:p w14:paraId="638712A0" w14:textId="1FE1DB72" w:rsidR="00E31837" w:rsidRPr="00117F10" w:rsidRDefault="00E31837" w:rsidP="00EC7DD1">
      <w:pPr>
        <w:pStyle w:val="ListParagraph"/>
        <w:numPr>
          <w:ilvl w:val="2"/>
          <w:numId w:val="1"/>
        </w:numPr>
      </w:pPr>
      <w:r>
        <w:rPr>
          <w:lang w:val="cy"/>
        </w:rPr>
        <w:t xml:space="preserve">Mae'r CoP ar gyfer holl staff Prifysgol Wrecsam: </w:t>
      </w:r>
    </w:p>
    <w:p w14:paraId="5F256983" w14:textId="59D46D7B" w:rsidR="00770D21" w:rsidRPr="00117F10" w:rsidRDefault="00E31837" w:rsidP="00EC7DD1">
      <w:pPr>
        <w:pStyle w:val="ListParagraph"/>
        <w:numPr>
          <w:ilvl w:val="0"/>
          <w:numId w:val="18"/>
        </w:numPr>
      </w:pPr>
      <w:r>
        <w:rPr>
          <w:lang w:val="cy"/>
        </w:rPr>
        <w:t>Cofnod tryloyw o sut mae penderfyniadau REF yn cael eu gwneud</w:t>
      </w:r>
    </w:p>
    <w:p w14:paraId="5D15F09F" w14:textId="0F9C1B82" w:rsidR="00770D21" w:rsidRPr="00117F10" w:rsidRDefault="00E31837" w:rsidP="00EC7DD1">
      <w:pPr>
        <w:pStyle w:val="ListParagraph"/>
        <w:numPr>
          <w:ilvl w:val="0"/>
          <w:numId w:val="18"/>
        </w:numPr>
      </w:pPr>
      <w:r>
        <w:rPr>
          <w:lang w:val="cy"/>
        </w:rPr>
        <w:t>Dogfen ganllawiau ar gyfer deall rolau, cyfrifoldebau a phrosesau</w:t>
      </w:r>
    </w:p>
    <w:p w14:paraId="5F25DA9C" w14:textId="77777777" w:rsidR="00770D21" w:rsidRPr="00117F10" w:rsidRDefault="00E31837" w:rsidP="00EC7DD1">
      <w:pPr>
        <w:pStyle w:val="ListParagraph"/>
        <w:numPr>
          <w:ilvl w:val="0"/>
          <w:numId w:val="18"/>
        </w:numPr>
      </w:pPr>
      <w:r>
        <w:rPr>
          <w:lang w:val="cy"/>
        </w:rPr>
        <w:t>Adnodd i gefnogi ymgysylltiad staff â REF 2029</w:t>
      </w:r>
    </w:p>
    <w:p w14:paraId="60CF6ECA" w14:textId="30F5D67F" w:rsidR="006014DB" w:rsidRPr="00117F10" w:rsidRDefault="00E31837" w:rsidP="00EC7DD1">
      <w:pPr>
        <w:pStyle w:val="ListParagraph"/>
        <w:numPr>
          <w:ilvl w:val="0"/>
          <w:numId w:val="18"/>
        </w:numPr>
      </w:pPr>
      <w:r>
        <w:rPr>
          <w:lang w:val="cy"/>
        </w:rPr>
        <w:t>Fframwaith ar gyfer sicrhau tegwch, atebolrwydd a chysondeb</w:t>
      </w:r>
    </w:p>
    <w:p w14:paraId="27F9E768" w14:textId="77777777" w:rsidR="006014DB" w:rsidRPr="00117F10" w:rsidRDefault="006014DB" w:rsidP="006014DB">
      <w:pPr>
        <w:pStyle w:val="ListParagraph"/>
        <w:ind w:left="1440"/>
      </w:pPr>
    </w:p>
    <w:p w14:paraId="1A503739" w14:textId="415A9B14" w:rsidR="00E31837" w:rsidRPr="00117F10" w:rsidRDefault="00E31837" w:rsidP="00EC7DD1">
      <w:pPr>
        <w:pStyle w:val="ListParagraph"/>
        <w:numPr>
          <w:ilvl w:val="2"/>
          <w:numId w:val="1"/>
        </w:numPr>
      </w:pPr>
      <w:r>
        <w:rPr>
          <w:lang w:val="cy"/>
        </w:rPr>
        <w:t>Drwy ddogfennu prosesau gwneud penderfyniadau'n glir, mae'r cod yn galluogi atebolrwydd sefydliadol a bod yn agored, gan gefnogi hyder yn uniondeb cyflwyniad REF y brifysgol.</w:t>
      </w:r>
    </w:p>
    <w:p w14:paraId="7DFB6E15" w14:textId="77777777" w:rsidR="00561F20" w:rsidRPr="00117F10" w:rsidRDefault="00561F20" w:rsidP="00561F20">
      <w:pPr>
        <w:pStyle w:val="ListParagraph"/>
        <w:ind w:left="1440"/>
      </w:pPr>
    </w:p>
    <w:p w14:paraId="126352A9" w14:textId="35B51C91" w:rsidR="00E31837" w:rsidRPr="00117F10" w:rsidRDefault="00E31837" w:rsidP="00EC7DD1">
      <w:pPr>
        <w:pStyle w:val="ListParagraph"/>
        <w:numPr>
          <w:ilvl w:val="2"/>
          <w:numId w:val="1"/>
        </w:numPr>
      </w:pPr>
      <w:r>
        <w:rPr>
          <w:lang w:val="cy"/>
        </w:rPr>
        <w:t>Yn sail i'r cod hwn mae ymrwymiad sylfaenol i gefnogi ac annog ymgysylltiad staff mewn ymchwil ac ysgolheictod, ac i hyrwyddo capasiti ac effaith ymchwil gyffredinol y brifysgol, o fewn a thu hwnt i'r sefydliad.</w:t>
      </w:r>
    </w:p>
    <w:p w14:paraId="4A9FC5AC" w14:textId="77777777" w:rsidR="00561F20" w:rsidRPr="00117F10" w:rsidRDefault="00561F20" w:rsidP="00561F20">
      <w:pPr>
        <w:pStyle w:val="ListParagraph"/>
      </w:pPr>
    </w:p>
    <w:p w14:paraId="0766E5C7" w14:textId="22D0F59B" w:rsidR="00E31837" w:rsidRPr="00117F10" w:rsidRDefault="00E31837" w:rsidP="00EC7DD1">
      <w:pPr>
        <w:pStyle w:val="ListParagraph"/>
        <w:numPr>
          <w:ilvl w:val="2"/>
          <w:numId w:val="1"/>
        </w:numPr>
      </w:pPr>
      <w:r>
        <w:rPr>
          <w:lang w:val="cy"/>
        </w:rPr>
        <w:lastRenderedPageBreak/>
        <w:t>Bydd y cod hwn yn helpu pawb sy'n ymwneud â REF 2029 i wneud y canlynol:</w:t>
      </w:r>
    </w:p>
    <w:p w14:paraId="5EDD4468" w14:textId="45CBCDCA" w:rsidR="00561F20" w:rsidRPr="00117F10" w:rsidRDefault="00E31837" w:rsidP="00EC7DD1">
      <w:pPr>
        <w:pStyle w:val="ListParagraph"/>
        <w:numPr>
          <w:ilvl w:val="0"/>
          <w:numId w:val="19"/>
        </w:numPr>
      </w:pPr>
      <w:r>
        <w:rPr>
          <w:lang w:val="cy"/>
        </w:rPr>
        <w:t>Deall a chyflawni eu cyfrifoldebau o ran hyrwyddo cydraddoldeb, amrywiaeth a chynhwysiant.</w:t>
      </w:r>
    </w:p>
    <w:p w14:paraId="3E2F6BB6" w14:textId="36A2AA48" w:rsidR="00561F20" w:rsidRPr="00117F10" w:rsidRDefault="00E31837" w:rsidP="00EC7DD1">
      <w:pPr>
        <w:pStyle w:val="ListParagraph"/>
        <w:numPr>
          <w:ilvl w:val="0"/>
          <w:numId w:val="19"/>
        </w:numPr>
      </w:pPr>
      <w:r>
        <w:rPr>
          <w:lang w:val="cy"/>
        </w:rPr>
        <w:t>Gweithredu prosesau teg, cadarn a thryloyw sy'n sicrhau cyfle cyfartal ac atal gwahaniaethu neu aflonyddu anghyfreithlon.</w:t>
      </w:r>
    </w:p>
    <w:p w14:paraId="4513D39B" w14:textId="196B5537" w:rsidR="00561F20" w:rsidRPr="00117F10" w:rsidRDefault="00E31837" w:rsidP="00EC7DD1">
      <w:pPr>
        <w:pStyle w:val="ListParagraph"/>
        <w:numPr>
          <w:ilvl w:val="0"/>
          <w:numId w:val="19"/>
        </w:numPr>
      </w:pPr>
      <w:r>
        <w:rPr>
          <w:lang w:val="cy"/>
        </w:rPr>
        <w:t>Creu amgylchedd lle mae unigolion yn teimlo eu bod yn cael eu parchu, eu gwerthfawrogi a'u cefnogi.</w:t>
      </w:r>
    </w:p>
    <w:p w14:paraId="7E6505E8" w14:textId="45B0D647" w:rsidR="00561F20" w:rsidRPr="00117F10" w:rsidRDefault="00E31837" w:rsidP="00EC7DD1">
      <w:pPr>
        <w:pStyle w:val="ListParagraph"/>
        <w:numPr>
          <w:ilvl w:val="0"/>
          <w:numId w:val="19"/>
        </w:numPr>
      </w:pPr>
      <w:r>
        <w:rPr>
          <w:lang w:val="cy"/>
        </w:rPr>
        <w:t>Defnyddio talentau, sgiliau, profiad, rhwydweithiau a safbwyntiau diwylliannol amrywiol cymuned y brifysgol.</w:t>
      </w:r>
    </w:p>
    <w:p w14:paraId="0D6405AB" w14:textId="2C193D95" w:rsidR="00561F20" w:rsidRPr="00117F10" w:rsidRDefault="00E31837" w:rsidP="00EC7DD1">
      <w:pPr>
        <w:pStyle w:val="ListParagraph"/>
        <w:numPr>
          <w:ilvl w:val="0"/>
          <w:numId w:val="19"/>
        </w:numPr>
      </w:pPr>
      <w:r>
        <w:rPr>
          <w:lang w:val="cy"/>
        </w:rPr>
        <w:t>Meithrin perthnasoedd gwaith cadarnhaol ac adeiladol ar draws y gymuned academaidd.</w:t>
      </w:r>
    </w:p>
    <w:p w14:paraId="58E384DC" w14:textId="5F5C4429" w:rsidR="00284ADC" w:rsidRPr="00117F10" w:rsidRDefault="00E31837" w:rsidP="00EC7DD1">
      <w:pPr>
        <w:pStyle w:val="ListParagraph"/>
        <w:numPr>
          <w:ilvl w:val="0"/>
          <w:numId w:val="19"/>
        </w:numPr>
      </w:pPr>
      <w:r>
        <w:rPr>
          <w:lang w:val="cy"/>
        </w:rPr>
        <w:t>Cyfrannu at broffil ansawdd ymchwil sy'n gyson â chenhadaeth y brifysgol.</w:t>
      </w:r>
    </w:p>
    <w:p w14:paraId="647251C0" w14:textId="245D1220" w:rsidR="005C385E" w:rsidRPr="00117F10" w:rsidRDefault="005C385E" w:rsidP="00561F20">
      <w:pPr>
        <w:pStyle w:val="ListParagraph"/>
      </w:pPr>
    </w:p>
    <w:p w14:paraId="1F497FD8" w14:textId="3C0F525D" w:rsidR="003C1836" w:rsidRPr="00117F10" w:rsidRDefault="00460132" w:rsidP="00EC7DD1">
      <w:pPr>
        <w:pStyle w:val="Heading2"/>
        <w:numPr>
          <w:ilvl w:val="1"/>
          <w:numId w:val="1"/>
        </w:numPr>
        <w:rPr>
          <w:b/>
          <w:bCs/>
          <w:sz w:val="28"/>
          <w:szCs w:val="28"/>
        </w:rPr>
      </w:pPr>
      <w:bookmarkStart w:id="3" w:name="_Toc239749622"/>
      <w:bookmarkStart w:id="4" w:name="_Toc239758444"/>
      <w:r>
        <w:rPr>
          <w:b/>
          <w:bCs/>
          <w:sz w:val="28"/>
          <w:szCs w:val="28"/>
          <w:lang w:val="cy"/>
        </w:rPr>
        <w:t>Egwyddorion y Cod Ymarfer</w:t>
      </w:r>
      <w:bookmarkEnd w:id="3"/>
      <w:bookmarkEnd w:id="4"/>
      <w:r>
        <w:rPr>
          <w:b/>
          <w:bCs/>
          <w:sz w:val="28"/>
          <w:szCs w:val="28"/>
          <w:lang w:val="cy"/>
        </w:rPr>
        <w:t xml:space="preserve"> </w:t>
      </w:r>
    </w:p>
    <w:p w14:paraId="06B264ED" w14:textId="778BC063" w:rsidR="00A41E0D" w:rsidRPr="00117F10" w:rsidRDefault="00460132" w:rsidP="00EC7DD1">
      <w:pPr>
        <w:pStyle w:val="ListParagraph"/>
        <w:numPr>
          <w:ilvl w:val="2"/>
          <w:numId w:val="1"/>
        </w:numPr>
      </w:pPr>
      <w:r>
        <w:rPr>
          <w:b/>
          <w:bCs/>
          <w:lang w:val="cy"/>
        </w:rPr>
        <w:t>Cadernid</w:t>
      </w:r>
      <w:r>
        <w:rPr>
          <w:lang w:val="cy"/>
        </w:rPr>
        <w:t xml:space="preserve"> - Mae'r Cod Ymarfer hwn yn sicrhau bod contractau staff sy'n cyfrannu at fesuriad swm REF yn adlewyrchu cyfrifoldebau staff yn gadarn ac yn gywir drwy gymhwyso diffiniadau clir o gyfrifoldeb sylweddol am ymchwil (SRR) ac annibyniaeth ymchwil (RI), wedi'u hategu gan feini prawf fel disgwyliadau cytundebol, dyrannu llwyth gwaith a chyfrifoldebau arwain yn hytrach na theitl swydd. Mae'r dull hwn yn darparu fframwaith cyson a gymhwysir ar draws y brifysgol, gan hyrwyddo tegwch a lleihau goddrychedd. Datblygwyd y dull drwy ymgynghori â staff ac mae'n seiliedig ar Asesiad o'r Effaith ar Gydraddoldeb a monitro parhaus, gan sicrhau bod y broses yn deg, yn gynhwysol ac yn cael ei defnyddio'n gyson ar draws y sefydliad.</w:t>
      </w:r>
    </w:p>
    <w:p w14:paraId="330C16BA" w14:textId="77777777" w:rsidR="00A41E0D" w:rsidRPr="00117F10" w:rsidRDefault="00A41E0D" w:rsidP="00A41E0D">
      <w:pPr>
        <w:pStyle w:val="ListParagraph"/>
      </w:pPr>
    </w:p>
    <w:p w14:paraId="7FDF54F1" w14:textId="70754D72" w:rsidR="00FA6426" w:rsidRPr="00117F10" w:rsidRDefault="00460132" w:rsidP="00EC7DD1">
      <w:pPr>
        <w:pStyle w:val="ListParagraph"/>
        <w:numPr>
          <w:ilvl w:val="2"/>
          <w:numId w:val="1"/>
        </w:numPr>
      </w:pPr>
      <w:r>
        <w:rPr>
          <w:b/>
          <w:bCs/>
          <w:lang w:val="cy"/>
        </w:rPr>
        <w:t xml:space="preserve">Tryloywder - </w:t>
      </w:r>
      <w:r>
        <w:rPr>
          <w:lang w:val="cy"/>
        </w:rPr>
        <w:t xml:space="preserve">Mae'r Cod hwn yn cael ei gyfleu'n dryloyw ac yn gynhwysol i'r holl staff drwy ddull cynhwysfawr, aml-sianel sydd wedi'i ddylunio i sicrhau hygyrchedd. Cyhoeddir y fersiynau terfynol ac unrhyw fersiynau wedi'u diweddaru ar dudalennau gwe allanol y brifysgol, yn Gymraeg ac yn Saesneg, er mwyn sicrhau hygyrchedd a thryloywder i'r cyhoedd. Yn fewnol, bydd y Cod Ymarfer yn cael ei rannu â'r holl staff drwy negeseuon e-bost, cylchlythyrau Reasearch Monthly, a sianeli penodol Microsoft Teams i sicrhau ei fod yn cael ei ledaenu'n eang. Cefnogir ymwybyddiaeth a dealltwriaeth drwy ddigwyddiadau Symleiddio Ymchwil, sesiynau REF byr, a sesiynau galw heibio CoP REF pwrpasol, a fydd yn rhoi cyfleoedd i staff ofyn cwestiynau a gofyn am eglurhad. </w:t>
      </w:r>
    </w:p>
    <w:p w14:paraId="72F40390" w14:textId="77777777" w:rsidR="003D1D96" w:rsidRPr="00117F10" w:rsidRDefault="003D1D96" w:rsidP="003D1D96"/>
    <w:p w14:paraId="1B79406D" w14:textId="4BF01BC8" w:rsidR="00994A9A" w:rsidRPr="00117F10" w:rsidRDefault="00460132" w:rsidP="00EC7DD1">
      <w:pPr>
        <w:pStyle w:val="ListParagraph"/>
        <w:numPr>
          <w:ilvl w:val="2"/>
          <w:numId w:val="1"/>
        </w:numPr>
      </w:pPr>
      <w:r>
        <w:rPr>
          <w:b/>
          <w:bCs/>
          <w:lang w:val="cy"/>
        </w:rPr>
        <w:t xml:space="preserve">Cydraddoldeb a Chynhwysiant </w:t>
      </w:r>
      <w:r>
        <w:rPr>
          <w:lang w:val="cy"/>
        </w:rPr>
        <w:t>- Gwneir penderfyniadau am gyflwyniadau drwy brosesau teg, diduedd sy'n seiliedig ar dystiolaeth ac sy'n mynd ati i gefnogi amrywiaeth pobl, llwybrau gyrfa a chyfraniadau ymchwil. Mae pob polisi a gweithdrefn yn y CoP yn destun EIA, gan sicrhau bod rhwystrau posibl neu ragfarnau anfwriadol yn cael eu nodi a'u lliniaru. Mae'r CoP yn mabwysiadu dull ymchwilio dathliadol a chynhwysol, gan gydnabod a gwerthfawrogi'n benodol yr amrywiaeth lawn o allbynnau, methodolegau, disgyblaethau ac amgylchiadau unigol. Drwy osod REF fel ymdrech ar y cyd sy'n perthyn i bawb yng nghymuned y brifysgol, mae'r dull yn meithrin diwylliant ymchwil cynhwysol lle mae cyfraniadau amrywiol yn cael eu cydnabod, eu cefnogi a'u hyrwyddo.</w:t>
      </w:r>
    </w:p>
    <w:p w14:paraId="1D92AAFA" w14:textId="77777777" w:rsidR="00994A9A" w:rsidRPr="00117F10" w:rsidRDefault="00994A9A" w:rsidP="00994A9A">
      <w:pPr>
        <w:pStyle w:val="ListParagraph"/>
      </w:pPr>
    </w:p>
    <w:p w14:paraId="32B2C8EE" w14:textId="44E49A9C" w:rsidR="00994A9A" w:rsidRPr="00117F10" w:rsidRDefault="00CE171D" w:rsidP="00EC7DD1">
      <w:pPr>
        <w:pStyle w:val="ListParagraph"/>
        <w:numPr>
          <w:ilvl w:val="2"/>
          <w:numId w:val="1"/>
        </w:numPr>
      </w:pPr>
      <w:r>
        <w:rPr>
          <w:lang w:val="cy"/>
        </w:rPr>
        <w:t>Drwy gydol y cylch REF, ac yn y polisïau a'r gweithdrefnau sy'n sail i'r Cod Ymarfer hwn, bydd gwerthoedd craidd y brifysgol: Rhagoriaeth, Cynhwysiant, Cydweithio, Trawsnewid a Chynaliadwyedd, yn cael eu cynnal a'u gwreiddio yn y gwaith o'i ddatblygu a'i roi ar waith.</w:t>
      </w:r>
    </w:p>
    <w:p w14:paraId="03E80F9B" w14:textId="77777777" w:rsidR="00A65638" w:rsidRPr="00117F10" w:rsidRDefault="00FB2455" w:rsidP="00EC7DD1">
      <w:pPr>
        <w:pStyle w:val="Heading2"/>
        <w:numPr>
          <w:ilvl w:val="1"/>
          <w:numId w:val="1"/>
        </w:numPr>
        <w:rPr>
          <w:b/>
          <w:bCs/>
          <w:sz w:val="28"/>
          <w:szCs w:val="28"/>
        </w:rPr>
      </w:pPr>
      <w:bookmarkStart w:id="5" w:name="_Toc239758445"/>
      <w:r>
        <w:rPr>
          <w:rFonts w:eastAsia="Times New Roman"/>
          <w:b/>
          <w:bCs/>
          <w:sz w:val="28"/>
          <w:szCs w:val="28"/>
          <w:lang w:val="cy"/>
        </w:rPr>
        <w:lastRenderedPageBreak/>
        <w:t>Cyd-destunoli mewn Polisïau Sefydliadol</w:t>
      </w:r>
      <w:bookmarkEnd w:id="5"/>
    </w:p>
    <w:p w14:paraId="07FFC3B2" w14:textId="418E7FA7" w:rsidR="00A65638" w:rsidRPr="00A37006" w:rsidRDefault="00A65638" w:rsidP="00EC7DD1">
      <w:pPr>
        <w:pStyle w:val="ListParagraph"/>
        <w:numPr>
          <w:ilvl w:val="2"/>
          <w:numId w:val="1"/>
        </w:numPr>
        <w:rPr>
          <w:b/>
          <w:bCs/>
          <w:sz w:val="28"/>
          <w:szCs w:val="28"/>
        </w:rPr>
      </w:pPr>
      <w:r>
        <w:rPr>
          <w:lang w:val="cy"/>
        </w:rPr>
        <w:t xml:space="preserve">Mae'r Cod Ymarfer yn rhan annatod o ymrwymiad Prifysgol Wrecsam i Gydraddoldeb, Amrywiaeth a Chynhwysiant ac mae'n adlewyrchu gwerth craidd y sefydliad, sef Cynhwysiant. Mae gwerthoedd y brifysgol yn nodi bod pob unigolyn yn cael ei drin â charedigrwydd, urddas a pharch, ac y bydd uniondeb yn arwain yr holl gamau a gymerir er lles pawb. Mae'r Cod Ymarfer yn sefydlu disgwyliadau clir sy'n mynd ati i hyrwyddo cydraddoldeb, amrywiaeth a chynhwysiant drwy ddiwylliant ac amgylchedd y brifysgol. </w:t>
      </w:r>
    </w:p>
    <w:p w14:paraId="1BCB993B" w14:textId="77777777" w:rsidR="00A648F3" w:rsidRPr="00117F10" w:rsidRDefault="00A648F3" w:rsidP="00A648F3">
      <w:pPr>
        <w:pStyle w:val="ListParagraph"/>
        <w:rPr>
          <w:b/>
          <w:bCs/>
          <w:sz w:val="28"/>
          <w:szCs w:val="28"/>
        </w:rPr>
      </w:pPr>
    </w:p>
    <w:p w14:paraId="688CDE3A" w14:textId="6359D08F" w:rsidR="002E5887" w:rsidRPr="00117F10" w:rsidRDefault="00A65638" w:rsidP="00EC7DD1">
      <w:pPr>
        <w:pStyle w:val="ListParagraph"/>
        <w:numPr>
          <w:ilvl w:val="2"/>
          <w:numId w:val="1"/>
        </w:numPr>
        <w:rPr>
          <w:b/>
          <w:bCs/>
          <w:sz w:val="28"/>
          <w:szCs w:val="28"/>
        </w:rPr>
      </w:pPr>
      <w:r>
        <w:rPr>
          <w:lang w:val="cy"/>
        </w:rPr>
        <w:t>Mae'r Cod Ymarfer yn cefnogi'r gwaith o gyflawni Gweledigaeth a Strategaeth 2030 y brifysgol</w:t>
      </w:r>
      <w:r>
        <w:rPr>
          <w:sz w:val="28"/>
          <w:szCs w:val="28"/>
          <w:vertAlign w:val="superscript"/>
          <w:lang w:val="cy"/>
        </w:rPr>
        <w:footnoteReference w:id="2"/>
      </w:r>
      <w:r>
        <w:rPr>
          <w:lang w:val="cy"/>
        </w:rPr>
        <w:t>. Mewn perthynas ag Ymchwil a Menter o fewn y weledigaeth a'r strategaeth, mae'r brifysgol wedi ymrwymo i feithrin diwylliant ymchwil a menter cynhwysol a rhyngddisgyblaethol sy'n meithrin ac yn adeiladu gallu staff a myfyrwyr i gyflawni rhagoriaeth, arloesedd a thrawsnewid. I gefnogi Profiad a Chyfleoedd Myfyrwyr, mae'r Cod Ymarfer yn cadarnhau ymrwymiad y brifysgol i ddarparu amgylchedd dysgu tosturiol a chynhwysol. Yn unol â Phobl, Lleoedd a Phartneriaethau, mae'r Cod yn atgyfnerthu rôl y brifysgol fel sefydliad sy'n cael ei yrru gan werthoedd sy'n gwrando, yn ymgysylltu ac yn myfyrio ar yr hyn sydd bwysicaf i'w phobl, ei lleoedd a'i phartneriaid. Mae'r brifysgol wedi ymrwymo i rymuso ei chymuned a chyflawni ei chenhadaeth ddinesig drwy ymgysylltu parchus ac ymarfer cynhwysol.</w:t>
      </w:r>
    </w:p>
    <w:p w14:paraId="7F365043" w14:textId="77777777" w:rsidR="002E5887" w:rsidRPr="00117F10" w:rsidRDefault="002E5887" w:rsidP="002E5887">
      <w:pPr>
        <w:pStyle w:val="ListParagraph"/>
      </w:pPr>
    </w:p>
    <w:p w14:paraId="6CBF91DA" w14:textId="766E22D5" w:rsidR="002E5887" w:rsidRPr="00117F10" w:rsidRDefault="00A65638" w:rsidP="00EC7DD1">
      <w:pPr>
        <w:pStyle w:val="ListParagraph"/>
        <w:numPr>
          <w:ilvl w:val="2"/>
          <w:numId w:val="1"/>
        </w:numPr>
        <w:rPr>
          <w:b/>
          <w:bCs/>
          <w:sz w:val="28"/>
          <w:szCs w:val="28"/>
        </w:rPr>
      </w:pPr>
      <w:r>
        <w:rPr>
          <w:lang w:val="cy"/>
        </w:rPr>
        <w:t xml:space="preserve">Mae Polisi Cydraddoldeb, Amrywiaeth a Chynhwysiant y brifysgol wedi'i wreiddio ym mhob rhan o'r Cod Ymarfer hwn. Mae'r brifysgol wedi ymrwymo i gefnogi, datblygu a hyrwyddo cydraddoldeb, amrywiaeth a chynhwysiant ar draws ei holl weithgareddau. Mae'n cydnabod manteision addysgol, cymdeithasol a sefydliadol cymuned amrywiol ac mae wedi ymrwymo i feithrin amgylchedd cynhwysol lle gall staff a myfyrwyr ffynnu. Mae'r brifysgol yn gwrthwynebu pob math o wahaniaethu anghyfreithlon neu annheg ar sail nodweddion gwarchodedig, statws cytundebol rhan-amser neu dymor penodol a chyfrifoldebau gofalu. </w:t>
      </w:r>
    </w:p>
    <w:p w14:paraId="0C4B4A04" w14:textId="77777777" w:rsidR="002E5887" w:rsidRPr="00117F10" w:rsidRDefault="002E5887" w:rsidP="002E5887">
      <w:pPr>
        <w:pStyle w:val="ListParagraph"/>
      </w:pPr>
    </w:p>
    <w:p w14:paraId="5C3F729C" w14:textId="1560D690" w:rsidR="00066B64" w:rsidRPr="00117F10" w:rsidRDefault="00A65638" w:rsidP="00EC7DD1">
      <w:pPr>
        <w:pStyle w:val="ListParagraph"/>
        <w:numPr>
          <w:ilvl w:val="2"/>
          <w:numId w:val="1"/>
        </w:numPr>
      </w:pPr>
      <w:r>
        <w:rPr>
          <w:lang w:val="cy"/>
        </w:rPr>
        <w:t>Mae'r Cod yn atgyfnerthu'r Polisi Urddas yn y Gwaith ymhellach drwy gadarnhau agwedd dim goddefgarwch tuag at aflonyddu, bwlio ac erledigaeth. Bydd y brifysgol yn sicrhau bod pob aelod o'i chymuned yn cael eu trin â pharch, cwrteisi ac ystyriaeth bob amser. Bydd adroddiadau am aflonyddu neu wahaniaethu yn cael eu trin o ddifrif, yn deg ac yn wrthrychol, ni waeth beth yw lefel y bobl dan sylw.</w:t>
      </w:r>
    </w:p>
    <w:p w14:paraId="12D17EB8" w14:textId="77777777" w:rsidR="0078231D" w:rsidRPr="000D6AE0" w:rsidRDefault="0078231D" w:rsidP="000D6AE0"/>
    <w:p w14:paraId="0BD77F0A" w14:textId="11FADA22" w:rsidR="00066B64" w:rsidRPr="00117F10" w:rsidRDefault="00A65638" w:rsidP="00EC7DD1">
      <w:pPr>
        <w:pStyle w:val="ListParagraph"/>
        <w:numPr>
          <w:ilvl w:val="2"/>
          <w:numId w:val="1"/>
        </w:numPr>
        <w:rPr>
          <w:b/>
          <w:bCs/>
          <w:sz w:val="28"/>
          <w:szCs w:val="28"/>
        </w:rPr>
      </w:pPr>
      <w:r>
        <w:rPr>
          <w:lang w:val="cy"/>
        </w:rPr>
        <w:t>Cefnogir Cynllun Cydraddoldeb Strategol 2024-2028</w:t>
      </w:r>
      <w:r>
        <w:rPr>
          <w:sz w:val="28"/>
          <w:szCs w:val="28"/>
          <w:vertAlign w:val="superscript"/>
          <w:lang w:val="cy"/>
        </w:rPr>
        <w:footnoteReference w:id="3"/>
      </w:r>
      <w:r>
        <w:rPr>
          <w:lang w:val="cy"/>
        </w:rPr>
        <w:t xml:space="preserve"> y brifysgol drwy weithredu'r Cod Ymarfer. Mae'r brifysgol wedi ymrwymo i hyrwyddo amcanion cydraddoldeb yn unol â Deddf Cydraddoldeb 2010 ac i ymgorffori dull croestoriadol sy'n cydnabod hunaniaethau a phrofiadau amrywiol ei chymuned. Mae'r Cod yn hyrwyddo diwylliant ymchwil diogel a chynhwysol, sy'n rhydd o wahaniaethu, rhagfarn, bygythiadau ac aflonyddu, ac yn sicrhau bod cydraddoldeb, amrywiaeth a chynhwysiant yn parhau i fod yn ganolog i ymarfer sefydliadol.</w:t>
      </w:r>
    </w:p>
    <w:p w14:paraId="081AF236" w14:textId="77777777" w:rsidR="00533801" w:rsidRPr="00117F10" w:rsidRDefault="00533801" w:rsidP="00732195"/>
    <w:p w14:paraId="52385E01" w14:textId="684BBC1E" w:rsidR="00533801" w:rsidRPr="00117F10" w:rsidRDefault="00A65638" w:rsidP="00EC7DD1">
      <w:pPr>
        <w:pStyle w:val="ListParagraph"/>
        <w:numPr>
          <w:ilvl w:val="2"/>
          <w:numId w:val="1"/>
        </w:numPr>
        <w:rPr>
          <w:b/>
          <w:bCs/>
          <w:sz w:val="28"/>
          <w:szCs w:val="28"/>
        </w:rPr>
      </w:pPr>
      <w:r>
        <w:rPr>
          <w:lang w:val="cy"/>
        </w:rPr>
        <w:t xml:space="preserve">Mae'r brifysgol hefyd yn cydnabod ei chyfrifoldeb penodol i hyrwyddo'r Gymraeg, ei diwylliant a'i threftadaeth. Mae'r brifysgol wedi ymrwymo i Safonau'r Gymraeg ac i gefnogi darpariaeth cyfrwng Cymraeg drwy ei Pholisi Iaith Gymraeg a strategaethau </w:t>
      </w:r>
      <w:r>
        <w:rPr>
          <w:lang w:val="cy"/>
        </w:rPr>
        <w:lastRenderedPageBreak/>
        <w:t>cysylltiedig. Mae'r Cod yn cadarnhau bod parch at y Gymraeg a hunaniaeth ddiwylliannol yn rhan o amgylchedd cynhwysol y brifysgol.</w:t>
      </w:r>
    </w:p>
    <w:p w14:paraId="577B3436" w14:textId="77777777" w:rsidR="00533801" w:rsidRPr="00117F10" w:rsidRDefault="00533801" w:rsidP="00533801">
      <w:pPr>
        <w:pStyle w:val="ListParagraph"/>
      </w:pPr>
    </w:p>
    <w:p w14:paraId="79A84FEC" w14:textId="32D5DCE2" w:rsidR="00DA1CA9" w:rsidRPr="00117F10" w:rsidRDefault="00A65638" w:rsidP="00EC7DD1">
      <w:pPr>
        <w:pStyle w:val="ListParagraph"/>
        <w:numPr>
          <w:ilvl w:val="2"/>
          <w:numId w:val="1"/>
        </w:numPr>
        <w:rPr>
          <w:b/>
          <w:bCs/>
          <w:sz w:val="28"/>
          <w:szCs w:val="28"/>
        </w:rPr>
      </w:pPr>
      <w:r>
        <w:rPr>
          <w:lang w:val="cy"/>
        </w:rPr>
        <w:t xml:space="preserve">Yn gyffredinol, mae'r CoP yn gweithredu ymrwymiadau strategol a pholisi y brifysgol o ran cydraddoldeb, amrywiaeth a chynhwysiant, drwy drosi ei gwerthoedd yn safonau ymddygiad clir. </w:t>
      </w:r>
    </w:p>
    <w:p w14:paraId="14590BE3" w14:textId="77777777" w:rsidR="008A3C8F" w:rsidRPr="00117F10" w:rsidRDefault="00FB2455" w:rsidP="00EC7DD1">
      <w:pPr>
        <w:pStyle w:val="Heading2"/>
        <w:numPr>
          <w:ilvl w:val="1"/>
          <w:numId w:val="1"/>
        </w:numPr>
        <w:rPr>
          <w:b/>
          <w:bCs/>
          <w:sz w:val="28"/>
          <w:szCs w:val="28"/>
        </w:rPr>
      </w:pPr>
      <w:bookmarkStart w:id="6" w:name="_Toc239758446"/>
      <w:r>
        <w:rPr>
          <w:rFonts w:eastAsia="Times New Roman"/>
          <w:b/>
          <w:bCs/>
          <w:sz w:val="28"/>
          <w:szCs w:val="28"/>
          <w:lang w:val="cy"/>
        </w:rPr>
        <w:t>Diweddariad ar y Camau Gweithredu ers REF 2021</w:t>
      </w:r>
      <w:bookmarkEnd w:id="6"/>
    </w:p>
    <w:p w14:paraId="7F9C7F56" w14:textId="75EC3F01" w:rsidR="008A3C8F" w:rsidRPr="00117F10" w:rsidRDefault="00C11F3F" w:rsidP="00EC7DD1">
      <w:pPr>
        <w:pStyle w:val="ListParagraph"/>
        <w:numPr>
          <w:ilvl w:val="2"/>
          <w:numId w:val="1"/>
        </w:numPr>
        <w:rPr>
          <w:rFonts w:asciiTheme="majorHAnsi" w:hAnsiTheme="majorHAnsi" w:cstheme="majorBidi"/>
          <w:b/>
          <w:bCs/>
          <w:sz w:val="28"/>
          <w:szCs w:val="28"/>
        </w:rPr>
      </w:pPr>
      <w:r>
        <w:rPr>
          <w:lang w:val="cy"/>
        </w:rPr>
        <w:t xml:space="preserve">Ers REF 2021, mae Prifysgol Wrecsam (a newidiodd ei henw o Brifysgol Glyndŵr Wrecsam ym mis Medi 2023 i gryfhau hunaniaeth sefydliadol ac ymgysylltiad dinesig) wedi ymgymryd â datblygiadau strategol, strwythurol a diwylliannol sylweddol. </w:t>
      </w:r>
    </w:p>
    <w:p w14:paraId="485B6F44" w14:textId="77777777" w:rsidR="008A3C8F" w:rsidRPr="00117F10" w:rsidRDefault="008A3C8F" w:rsidP="002E5AEE">
      <w:pPr>
        <w:pStyle w:val="ListParagraph"/>
        <w:rPr>
          <w:b/>
          <w:bCs/>
        </w:rPr>
      </w:pPr>
    </w:p>
    <w:p w14:paraId="0BA90B03" w14:textId="77777777" w:rsidR="004F2D38" w:rsidRPr="00117F10" w:rsidRDefault="00C11F3F" w:rsidP="00EC7DD1">
      <w:pPr>
        <w:pStyle w:val="ListParagraph"/>
        <w:numPr>
          <w:ilvl w:val="2"/>
          <w:numId w:val="1"/>
        </w:numPr>
        <w:rPr>
          <w:b/>
          <w:bCs/>
        </w:rPr>
      </w:pPr>
      <w:r>
        <w:rPr>
          <w:lang w:val="cy"/>
        </w:rPr>
        <w:t xml:space="preserve">Mae'r Brifysgol wedi rhoi gweledigaeth sefydliadol newydd ar waith i ddod yn brifysgol ddinesig fodern o'r radd flaenaf, sy'n ymgysylltu'n rhanbarthol ac yn fyd-eang, gan ddarparu sgiliau ac ymchwil effeithiol sy'n sbarduno twf economaidd ac arloesedd er lles cenedlaethau'r presennol a'r dyfodol. </w:t>
      </w:r>
    </w:p>
    <w:p w14:paraId="6F1829C2" w14:textId="77777777" w:rsidR="004F2D38" w:rsidRPr="00117F10" w:rsidRDefault="004F2D38" w:rsidP="004F2D38">
      <w:pPr>
        <w:pStyle w:val="ListParagraph"/>
      </w:pPr>
    </w:p>
    <w:p w14:paraId="29FEC481" w14:textId="4778ADB9" w:rsidR="00105E4C" w:rsidRPr="00117F10" w:rsidRDefault="00C11F3F" w:rsidP="00EC7DD1">
      <w:pPr>
        <w:pStyle w:val="ListParagraph"/>
        <w:numPr>
          <w:ilvl w:val="2"/>
          <w:numId w:val="1"/>
        </w:numPr>
        <w:rPr>
          <w:b/>
          <w:bCs/>
        </w:rPr>
      </w:pPr>
      <w:r>
        <w:rPr>
          <w:lang w:val="cy"/>
        </w:rPr>
        <w:t>Mae capasiti ac aeddfedrwydd ymchwil wedi cynyddu'n sylweddol, fel y gwelir o'n cyflawniad diweddar mewn perthynas â Phwerau Dyfarnu Graddau Ymchwil (RDAPs). I gydnabod y twf hwn, mae'r diffiniad o SRR ac RI wedi ehangu ers 2021. O ganlyniad, disgwylir i gyfran y staff academaidd a nodwyd sydd â SRR a RI gynyddu o 15% yn REF 2021 i tua 30% ar gyfer REF 2029, gan adlewyrchu ehangu sylweddol ar gyfranogiad a chapasiti ymchwil.</w:t>
      </w:r>
    </w:p>
    <w:p w14:paraId="2DC55152" w14:textId="77777777" w:rsidR="00105E4C" w:rsidRPr="00117F10" w:rsidRDefault="00105E4C" w:rsidP="00105E4C">
      <w:pPr>
        <w:pStyle w:val="ListParagraph"/>
      </w:pPr>
    </w:p>
    <w:p w14:paraId="67366A50" w14:textId="09162637" w:rsidR="00321364" w:rsidRPr="00117F10" w:rsidRDefault="00C11F3F" w:rsidP="00EC7DD1">
      <w:pPr>
        <w:pStyle w:val="ListParagraph"/>
        <w:numPr>
          <w:ilvl w:val="2"/>
          <w:numId w:val="1"/>
        </w:numPr>
        <w:rPr>
          <w:b/>
          <w:bCs/>
        </w:rPr>
      </w:pPr>
      <w:r>
        <w:rPr>
          <w:lang w:val="cy"/>
        </w:rPr>
        <w:t xml:space="preserve">Ymgymerir â'r ehangu hwn gan roi ystyriaeth benodol i gydraddoldeb, amrywiaeth a chynhwysiant yn y mesuriad swm REF. Yn REF 2021, roedd y cyflwyniad staff yn adlewyrchu anghydbwysedd rhwng y rhywiau. Drwy gymorth datblygu gyrfa a dilyniant wedi'i dargedu, mae'r brifysgol yn rhagweld y bydd cyflwyniad REF 2029 yn dangos cynrychiolaeth gyfartal o ran rhywedd, gan ddangos tystiolaeth o gynnydd o ran mynd i'r afael â gwahaniaethau blaenorol. </w:t>
      </w:r>
    </w:p>
    <w:p w14:paraId="2D996019" w14:textId="77777777" w:rsidR="00321364" w:rsidRPr="00981156" w:rsidRDefault="00321364" w:rsidP="00981156">
      <w:pPr>
        <w:rPr>
          <w:rFonts w:ascii="Times New Roman" w:hAnsi="Times New Roman" w:cs="Times New Roman"/>
          <w:sz w:val="24"/>
          <w:szCs w:val="24"/>
        </w:rPr>
      </w:pPr>
    </w:p>
    <w:p w14:paraId="36A75D01" w14:textId="77777777" w:rsidR="0043251D" w:rsidRPr="0043251D" w:rsidRDefault="00321364" w:rsidP="009C62F5">
      <w:pPr>
        <w:pStyle w:val="ListParagraph"/>
        <w:numPr>
          <w:ilvl w:val="2"/>
          <w:numId w:val="1"/>
        </w:numPr>
        <w:rPr>
          <w:b/>
          <w:bCs/>
        </w:rPr>
      </w:pPr>
      <w:r>
        <w:rPr>
          <w:lang w:val="cy"/>
        </w:rPr>
        <w:t xml:space="preserve">Mae'r brifysgol wedi cryfhau seilwaith a chymorth ymchwil ymhellach drwy fuddsoddi mewn gwasanaethau ymchwil, gan gynnwys penodi rheolwyr effaith ymchwil i weithio gydag ymchwilwyr a thimau ymchwil, a gweinyddu ymchwil i gefnogi gyda llywodraethu a diwylliant ymchwil. </w:t>
      </w:r>
    </w:p>
    <w:p w14:paraId="4DA7B964" w14:textId="77777777" w:rsidR="0043251D" w:rsidRDefault="0043251D" w:rsidP="0043251D">
      <w:pPr>
        <w:pStyle w:val="ListParagraph"/>
      </w:pPr>
    </w:p>
    <w:p w14:paraId="17DC0A8B" w14:textId="314EC9FB" w:rsidR="009C62F5" w:rsidRPr="0043251D" w:rsidRDefault="0043251D" w:rsidP="009C62F5">
      <w:pPr>
        <w:pStyle w:val="ListParagraph"/>
        <w:numPr>
          <w:ilvl w:val="2"/>
          <w:numId w:val="1"/>
        </w:numPr>
        <w:rPr>
          <w:b/>
          <w:bCs/>
        </w:rPr>
      </w:pPr>
      <w:r>
        <w:rPr>
          <w:lang w:val="cy"/>
        </w:rPr>
        <w:t xml:space="preserve">Ers 2021, mae Prifysgol Wrecsam wedi llofnodi'r Concordat i Gefnogi Datblygiad Gyrfaoedd Ymchwilwyr, gan ddangos ymhellach ei hymrwymiad i gefnogi ymchwilwyr ar ddechrau eu gyrfa a mynd ati i ymgorffori ei egwyddorion ar draws diwylliant sefydliadol, amodau cyflogaeth, a datblygiad proffesiynol a gyrfaol. Yn unol â'r egwyddorion hyn, mae'r Brifysgol wedi ymrwymo i gefnogi cydweithwyr ar gontractau tymor penodol a rhan-amser drwy hyrwyddo arferion cyflogaeth cynhwysol a sicrhau mynediad cyfartal at ddatblygiad proffesiynol, cyfleoedd dilyniant gyrfa, a'r gymuned ymchwil ehangach. Mae dilyniant gyrfa o fewn y Brifysgol yn seiliedig ar deilyngdod unigol a gofynion rhesymol y rôl, waeth beth fo'r nodweddion gwarchodedig, math o gontract, patrwm gwaith neu gyfrifoldebau gofalu. Mae'r holl staff yn cael dyraniad amser ar gyfer datblygiad proffesiynol drwy Fodel Dyrannu Llwyth Gwaith (WAM) y Brifysgol, ni waeth beth yw'r math o gontract na'r statws cyflogaeth. Mae'r Brifysgol hefyd yn darparu cymorth wedi'i dargedu a chyfleoedd datblygu ar gyfer staff ymchwil yn unig ar gontractau cyfnod penodol, gan gynnwys mynediad at raglenni datblygu ymchwilwyr, mentora, hyfforddiant goruchwylio, datblygu arweinyddiaeth, a chymorth </w:t>
      </w:r>
      <w:r>
        <w:rPr>
          <w:lang w:val="cy"/>
        </w:rPr>
        <w:lastRenderedPageBreak/>
        <w:t>cynllunio gyrfa, i'w galluogi i ddatblygu eu gyrfaoedd ymchwil a chymryd rhan lawn yn amgylchedd ymchwil y Brifysgol.</w:t>
      </w:r>
    </w:p>
    <w:p w14:paraId="486AA976" w14:textId="77777777" w:rsidR="00740409" w:rsidRPr="00117F10" w:rsidRDefault="00740409" w:rsidP="00740409">
      <w:pPr>
        <w:pStyle w:val="ListParagraph"/>
        <w:rPr>
          <w:b/>
          <w:bCs/>
        </w:rPr>
      </w:pPr>
    </w:p>
    <w:p w14:paraId="0DEEC396" w14:textId="77777777" w:rsidR="001E403A" w:rsidRPr="001E403A" w:rsidRDefault="00AC074F" w:rsidP="00A943E6">
      <w:pPr>
        <w:pStyle w:val="ListParagraph"/>
        <w:numPr>
          <w:ilvl w:val="2"/>
          <w:numId w:val="1"/>
        </w:numPr>
        <w:rPr>
          <w:b/>
          <w:bCs/>
        </w:rPr>
      </w:pPr>
      <w:r>
        <w:rPr>
          <w:lang w:val="cy"/>
        </w:rPr>
        <w:t>Yn 2025, enillodd y brifysgol Wobr Efydd y Siarter Cydraddoldeb Hiliol, gan nodi rhaglen weithredu strwythuredig i ddileu rhwystrau a chreu amgylchedd mwy cynhwysol ar gyfer myfyrwyr a staff Du, Asiaidd a lleiafrifoedd ethnig. Yn yr un flwyddyn, enillodd statws Gwobr Aur ym Mynegai Cydraddoldeb yn y Gweithle Stonewall, gan godi o'r 41ain safle i'r nawfed safle yn gyffredinol a dod yn bumed yn y sector Addysg Uwch. Mae'r brifysgol hefyd wedi cael ei chymeradwyo fel Cyflogwr Hyderus o ran Anabledd, sy'n dangos ei hymrwymiad i recriwtio a chadw gweithwyr anabl a'r rheini sydd â chyflyrau iechyd.</w:t>
      </w:r>
    </w:p>
    <w:p w14:paraId="1BD20DAA" w14:textId="77777777" w:rsidR="001E403A" w:rsidRPr="001E403A" w:rsidRDefault="001E403A" w:rsidP="001E403A">
      <w:pPr>
        <w:pStyle w:val="ListParagraph"/>
      </w:pPr>
    </w:p>
    <w:p w14:paraId="053E44D9" w14:textId="7CD7E107" w:rsidR="00A943E6" w:rsidRPr="001E403A" w:rsidRDefault="00972C69" w:rsidP="00A943E6">
      <w:pPr>
        <w:pStyle w:val="ListParagraph"/>
        <w:numPr>
          <w:ilvl w:val="2"/>
          <w:numId w:val="1"/>
        </w:numPr>
        <w:rPr>
          <w:b/>
          <w:bCs/>
        </w:rPr>
      </w:pPr>
      <w:r>
        <w:rPr>
          <w:lang w:val="cy"/>
        </w:rPr>
        <w:t>Mae gwaith hefyd wedi mynd rhagddo i gryfhau'r diwylliant ymchwil cynhwysol a chefnogi llwybrau dilyniant gyrfa. Mae datblygiad academaidd a datblygiad ymchwilwyr wedi cael ei wella i ddiwallu anghenion staff ar wahanol gamau gyrfa, gan gynnwys ymchwilwyr sy'n dod i'r amlwg, ymchwilwyr ar ddechrau eu gyrfa, ymchwilwyr cyfnod penodol a rhan-amser, a'r rhai sy'n ymgymryd â chyfrifoldebau goruchwylio am y tro cyntaf. Rhoddwyd sylw i sicrhau bod staff cyfnod penodol a rhan-amser yn cael mynediad cyfartal at gyfleoedd datblygu, hyfforddiant a chymorth dilyniant gyrfa. Mae'r dull hwn yn sicrhau bod ehangu SRR yn cael ei gefnogi gan hyfforddiant priodol a dyraniad llwyth gwaith, gan helpu i liniaru anghydraddoldebau posibl o ran cyfle. Mae'r Brifysgol wedi ymrwymo i ddarparu cyfleoedd hyfforddi a datblygu priodol i alluogi'r holl staff i wella eu perfformiad a chyflawni eu hamcanion, waeth beth fo'u nodwedd warchodedig, statws tymor penodol neu ran-amser, neu gyfrifoldebau gofalu.</w:t>
      </w:r>
    </w:p>
    <w:p w14:paraId="0A390454" w14:textId="77777777" w:rsidR="001E403A" w:rsidRPr="001E403A" w:rsidRDefault="001E403A" w:rsidP="001E403A">
      <w:pPr>
        <w:rPr>
          <w:b/>
          <w:bCs/>
        </w:rPr>
      </w:pPr>
    </w:p>
    <w:p w14:paraId="34BD60AC" w14:textId="3EB74E80" w:rsidR="005414B3" w:rsidRPr="00117F10" w:rsidRDefault="00BE7E08" w:rsidP="00EC7DD1">
      <w:pPr>
        <w:pStyle w:val="ListParagraph"/>
        <w:numPr>
          <w:ilvl w:val="2"/>
          <w:numId w:val="1"/>
        </w:numPr>
        <w:rPr>
          <w:b/>
          <w:bCs/>
        </w:rPr>
      </w:pPr>
      <w:r>
        <w:rPr>
          <w:lang w:val="cy"/>
        </w:rPr>
        <w:t>Ers 2022, mae cyflwyno CYFLE</w:t>
      </w:r>
      <w:r>
        <w:rPr>
          <w:sz w:val="28"/>
          <w:szCs w:val="28"/>
          <w:vertAlign w:val="superscript"/>
          <w:lang w:val="cy"/>
        </w:rPr>
        <w:footnoteReference w:id="4"/>
      </w:r>
      <w:r>
        <w:rPr>
          <w:lang w:val="cy"/>
        </w:rPr>
        <w:t>, a ddatblygwyd gyda chefnogaeth y Coleg Cymraeg Cenedlaethol, strategaeth ar gyfer ehangu a datblygu'r Gymraeg fel rhan o gynllun ehangach i hyrwyddo ac annog y Gymraeg ym Mhrifysgol Wrecsam, wedi darparu fframwaith byw i ehangu'r ddarpariaeth Gymraeg a hyrwyddo'r Gymraeg fel rhan annatod o fywyd sefydliadol.</w:t>
      </w:r>
    </w:p>
    <w:p w14:paraId="6032821F" w14:textId="77777777" w:rsidR="005414B3" w:rsidRPr="00117F10" w:rsidRDefault="005414B3" w:rsidP="005414B3">
      <w:pPr>
        <w:pStyle w:val="ListParagraph"/>
        <w:rPr>
          <w:rFonts w:ascii="Times New Roman" w:hAnsi="Times New Roman" w:cs="Times New Roman"/>
          <w:sz w:val="24"/>
          <w:szCs w:val="24"/>
        </w:rPr>
      </w:pPr>
    </w:p>
    <w:p w14:paraId="1D08D3C8" w14:textId="2D3FCE32" w:rsidR="0026524D" w:rsidRPr="00117F10" w:rsidRDefault="005414B3" w:rsidP="00EC7DD1">
      <w:pPr>
        <w:pStyle w:val="ListParagraph"/>
        <w:numPr>
          <w:ilvl w:val="2"/>
          <w:numId w:val="1"/>
        </w:numPr>
        <w:rPr>
          <w:b/>
          <w:bCs/>
        </w:rPr>
      </w:pPr>
      <w:r>
        <w:rPr>
          <w:lang w:val="cy"/>
        </w:rPr>
        <w:t xml:space="preserve">Yn olaf, mae rhwydweithiau staff ac is-grwpiau cydraddoldeb wedi parhau i chwarae rhan ddylanwadol yn y gwaith o sbarduno a llywio camau gweithredu blaengar. Mae'r rhain yn cynnwys y Tîm Datblygu Academaidd EDI, y Rhwydwaith Staff LHDTC+, y Grŵp Cydraddoldeb Hiliol, y MO: SAIC (Cyfleoedd Amlddiwylliannol: Grŵp Rhwydwaith Cymunedol Cefnogol, Hygyrch, Cynhwysol), y Grŵp Gweithredu Strategol Cydraddoldeb Hiliol, y Rhwydwaith Staff Niwrogynhwysiant a’r Rhwydwaith Athrawon a Darllenwyr i Fenywod.  </w:t>
      </w:r>
    </w:p>
    <w:p w14:paraId="76B16D6E" w14:textId="77777777" w:rsidR="0026524D" w:rsidRPr="00117F10" w:rsidRDefault="0026524D" w:rsidP="0026524D">
      <w:pPr>
        <w:pStyle w:val="ListParagraph"/>
      </w:pPr>
    </w:p>
    <w:p w14:paraId="27A93775" w14:textId="7BEEF3C2" w:rsidR="005414B3" w:rsidRPr="00117F10" w:rsidRDefault="005414B3" w:rsidP="00EC7DD1">
      <w:pPr>
        <w:pStyle w:val="ListParagraph"/>
        <w:numPr>
          <w:ilvl w:val="2"/>
          <w:numId w:val="1"/>
        </w:numPr>
        <w:rPr>
          <w:b/>
          <w:bCs/>
        </w:rPr>
      </w:pPr>
      <w:r>
        <w:rPr>
          <w:lang w:val="cy"/>
        </w:rPr>
        <w:t xml:space="preserve">Gyda'i gilydd, mae'r datblygiadau hyn yn dangos ymateb parhaus a strwythuredig i ganfyddiadau EIA blaenorol, gan wreiddio cydraddoldeb yn ddyfnach mewn datblygu ymchwil, cynllunio'r gweithlu a diwylliant sefydliadol. </w:t>
      </w:r>
    </w:p>
    <w:p w14:paraId="34AC6B76" w14:textId="77777777" w:rsidR="00C11F3F" w:rsidRPr="00117F10" w:rsidRDefault="00C11F3F" w:rsidP="004F0EFD">
      <w:pPr>
        <w:rPr>
          <w:b/>
          <w:bCs/>
        </w:rPr>
      </w:pPr>
    </w:p>
    <w:p w14:paraId="6CB818B0" w14:textId="4ADEDFFE" w:rsidR="0078456D" w:rsidRPr="00117F10" w:rsidRDefault="005D706C" w:rsidP="00EC7DD1">
      <w:pPr>
        <w:pStyle w:val="Heading2"/>
        <w:numPr>
          <w:ilvl w:val="1"/>
          <w:numId w:val="1"/>
        </w:numPr>
        <w:rPr>
          <w:rFonts w:eastAsia="Times New Roman"/>
          <w:b/>
          <w:bCs/>
          <w:sz w:val="28"/>
          <w:szCs w:val="28"/>
        </w:rPr>
      </w:pPr>
      <w:bookmarkStart w:id="7" w:name="_Toc239758447"/>
      <w:r>
        <w:rPr>
          <w:rFonts w:eastAsia="Times New Roman"/>
          <w:b/>
          <w:bCs/>
          <w:sz w:val="28"/>
          <w:szCs w:val="28"/>
          <w:lang w:val="cy"/>
        </w:rPr>
        <w:t>Staff a Phwyllgorau</w:t>
      </w:r>
      <w:bookmarkEnd w:id="7"/>
    </w:p>
    <w:p w14:paraId="02231491" w14:textId="0D0BC3C0" w:rsidR="00610F2F" w:rsidRPr="00117F10" w:rsidRDefault="00D1473D" w:rsidP="00EC7DD1">
      <w:pPr>
        <w:pStyle w:val="ListParagraph"/>
        <w:numPr>
          <w:ilvl w:val="2"/>
          <w:numId w:val="1"/>
        </w:numPr>
      </w:pPr>
      <w:r>
        <w:rPr>
          <w:lang w:val="cy"/>
        </w:rPr>
        <w:t xml:space="preserve">Yn y Cod Ymarfer hwn drwyddo draw, mae pob adran yn nodi rolau gwneud penderfyniadau a chyfrifoldebau staff a phwyllgorau unigol y cylch REF. Mae'r adran hon yn rhoi trosolwg o'r holl rolau hyn. </w:t>
      </w:r>
    </w:p>
    <w:p w14:paraId="1328C8FB" w14:textId="77777777" w:rsidR="00610F2F" w:rsidRPr="00117F10" w:rsidRDefault="00610F2F" w:rsidP="00610F2F">
      <w:pPr>
        <w:pStyle w:val="ListParagraph"/>
      </w:pPr>
    </w:p>
    <w:p w14:paraId="4463BDFB" w14:textId="741FA222" w:rsidR="00EE284E" w:rsidRPr="00117F10" w:rsidRDefault="005D706C" w:rsidP="00EC7DD1">
      <w:pPr>
        <w:pStyle w:val="ListParagraph"/>
        <w:numPr>
          <w:ilvl w:val="2"/>
          <w:numId w:val="1"/>
        </w:numPr>
      </w:pPr>
      <w:r>
        <w:rPr>
          <w:lang w:val="cy"/>
        </w:rPr>
        <w:lastRenderedPageBreak/>
        <w:t>Staff unigol a'u rôl wrth wneud penderfyniadau:</w:t>
      </w:r>
    </w:p>
    <w:p w14:paraId="404DAB31" w14:textId="77777777" w:rsidR="005D706C" w:rsidRPr="00117F10" w:rsidRDefault="005D706C" w:rsidP="005D706C">
      <w:pPr>
        <w:pStyle w:val="ListParagraph"/>
        <w:rPr>
          <w:b/>
          <w:bCs/>
        </w:rPr>
      </w:pPr>
    </w:p>
    <w:p w14:paraId="7EAD458C" w14:textId="5DAA0E11" w:rsidR="005D706C" w:rsidRPr="00117F10" w:rsidRDefault="005D706C" w:rsidP="00EC7DD1">
      <w:pPr>
        <w:pStyle w:val="ListParagraph"/>
        <w:numPr>
          <w:ilvl w:val="0"/>
          <w:numId w:val="3"/>
        </w:numPr>
        <w:rPr>
          <w:b/>
          <w:bCs/>
        </w:rPr>
      </w:pPr>
      <w:r>
        <w:rPr>
          <w:b/>
          <w:bCs/>
          <w:lang w:val="cy"/>
        </w:rPr>
        <w:t>Yr Is-Ganghellor:</w:t>
      </w:r>
      <w:r>
        <w:rPr>
          <w:lang w:val="cy"/>
        </w:rPr>
        <w:t xml:space="preserve"> Mae’n cymeradwyo'r fframwaith sefydliadol a'r holl benderfyniadau terfynol sy'n ymwneud â'r Cod Ymarfer hwn a chyflwyniad REF 2029, gan sicrhau ei fod yn cyd-fynd â gweledigaeth strategol y brifysgol.</w:t>
      </w:r>
    </w:p>
    <w:p w14:paraId="58520864" w14:textId="77777777" w:rsidR="005D706C" w:rsidRPr="00117F10" w:rsidRDefault="005D706C" w:rsidP="005D706C">
      <w:pPr>
        <w:pStyle w:val="ListParagraph"/>
        <w:ind w:left="1440"/>
        <w:rPr>
          <w:b/>
          <w:bCs/>
        </w:rPr>
      </w:pPr>
    </w:p>
    <w:p w14:paraId="75A35088" w14:textId="4BCF31BC" w:rsidR="005D706C" w:rsidRPr="0018060B" w:rsidRDefault="005D706C" w:rsidP="0018060B">
      <w:pPr>
        <w:pStyle w:val="ListParagraph"/>
        <w:numPr>
          <w:ilvl w:val="0"/>
          <w:numId w:val="3"/>
        </w:numPr>
        <w:rPr>
          <w:b/>
          <w:bCs/>
        </w:rPr>
      </w:pPr>
      <w:r>
        <w:rPr>
          <w:b/>
          <w:bCs/>
          <w:lang w:val="cy"/>
        </w:rPr>
        <w:t xml:space="preserve">Dirprwy Is-Ganghellor(ion): </w:t>
      </w:r>
      <w:r>
        <w:rPr>
          <w:lang w:val="cy"/>
        </w:rPr>
        <w:t>Maent yn cefnogi'r Is-Ganghellor i oruchwylio'r gwaith o roi'r CoP ar waith yn gyson ar draws y sefydliad, gan sicrhau ei fod yn cyd-fynd ag anghenion gweithredol ym mhob cyfadran. Mae'r Dirprwy Is-Ganghellor(ion) hefyd yn gyfrifol am dderbyn apeliadau ac am gynnull, goruchwylio a rheoli Paneli Apeliadau REF a'r broses apeliadau gysylltiedig.</w:t>
      </w:r>
    </w:p>
    <w:p w14:paraId="09F9FF2A" w14:textId="77777777" w:rsidR="005D706C" w:rsidRPr="00117F10" w:rsidRDefault="005D706C" w:rsidP="005D706C">
      <w:pPr>
        <w:pStyle w:val="ListParagraph"/>
      </w:pPr>
    </w:p>
    <w:p w14:paraId="56BEA002" w14:textId="01D64FFB" w:rsidR="005D706C" w:rsidRPr="00117F10" w:rsidRDefault="005D706C" w:rsidP="00EC7DD1">
      <w:pPr>
        <w:pStyle w:val="ListParagraph"/>
        <w:numPr>
          <w:ilvl w:val="0"/>
          <w:numId w:val="3"/>
        </w:numPr>
        <w:rPr>
          <w:b/>
          <w:bCs/>
        </w:rPr>
      </w:pPr>
      <w:r>
        <w:rPr>
          <w:b/>
          <w:bCs/>
          <w:lang w:val="cy"/>
        </w:rPr>
        <w:t>Cyfarwyddwr Gweithredol Adnoddau Dynol:</w:t>
      </w:r>
      <w:r>
        <w:rPr>
          <w:lang w:val="cy"/>
        </w:rPr>
        <w:t xml:space="preserve"> Mae’n sicrhau bod penderfyniadau ynghylch y mesuriad swm yn cyd-fynd â thelerau cytundebol, modelau llwyth gwaith a pholisïau cyflogaeth, gan sicrhau tegwch a chydymffurfiaeth gyfreithiol.</w:t>
      </w:r>
    </w:p>
    <w:p w14:paraId="6A0D5DF1" w14:textId="77777777" w:rsidR="005D706C" w:rsidRPr="00117F10" w:rsidRDefault="005D706C" w:rsidP="005D706C">
      <w:pPr>
        <w:pStyle w:val="ListParagraph"/>
      </w:pPr>
    </w:p>
    <w:p w14:paraId="1DD9D200" w14:textId="3FF28305" w:rsidR="005D706C" w:rsidRPr="00117F10" w:rsidRDefault="005D706C" w:rsidP="00EC7DD1">
      <w:pPr>
        <w:pStyle w:val="ListParagraph"/>
        <w:numPr>
          <w:ilvl w:val="0"/>
          <w:numId w:val="3"/>
        </w:numPr>
        <w:rPr>
          <w:b/>
          <w:bCs/>
        </w:rPr>
      </w:pPr>
      <w:r>
        <w:rPr>
          <w:b/>
          <w:bCs/>
          <w:lang w:val="cy"/>
        </w:rPr>
        <w:t>Dirprwy Gyfarwyddwr Adnoddau Dynol:</w:t>
      </w:r>
      <w:r>
        <w:rPr>
          <w:lang w:val="cy"/>
        </w:rPr>
        <w:t xml:space="preserve"> Mae’n cefnogi'r gwaith o gymhwyso prosesau Adnoddau Dynol cysylltiedig yn gyson, gan gynnwys dogfennu, ymgynghori a chofnodion HESA. </w:t>
      </w:r>
    </w:p>
    <w:p w14:paraId="485A0F9C" w14:textId="77777777" w:rsidR="005D706C" w:rsidRPr="00117F10" w:rsidRDefault="005D706C" w:rsidP="005D706C">
      <w:pPr>
        <w:pStyle w:val="ListParagraph"/>
      </w:pPr>
    </w:p>
    <w:p w14:paraId="4215A3B2" w14:textId="45C7FE28" w:rsidR="005D706C" w:rsidRPr="00117F10" w:rsidRDefault="005D706C" w:rsidP="00EC7DD1">
      <w:pPr>
        <w:pStyle w:val="ListParagraph"/>
        <w:numPr>
          <w:ilvl w:val="0"/>
          <w:numId w:val="3"/>
        </w:numPr>
        <w:rPr>
          <w:b/>
          <w:bCs/>
        </w:rPr>
      </w:pPr>
      <w:r>
        <w:rPr>
          <w:b/>
          <w:bCs/>
          <w:lang w:val="cy"/>
        </w:rPr>
        <w:t>Deoniaid:</w:t>
      </w:r>
      <w:r>
        <w:rPr>
          <w:lang w:val="cy"/>
        </w:rPr>
        <w:t xml:space="preserve"> Mae’n gwneud argymhellion ar lefel cyfadran yn seiliedig ar feini prawf sefydledig ac yn gyfrifol am ddogfennu penderfyniadau yn eu meysydd. Mae Deoniaid hefyd yn atebol am sicrhau bod cyflwyniadau REF yn cyd-fynd â strategaeth ymchwil y gyfadran a'r sefydliad, ac yn adlewyrchu hynny.</w:t>
      </w:r>
    </w:p>
    <w:p w14:paraId="5335BD34" w14:textId="77777777" w:rsidR="005D706C" w:rsidRPr="00117F10" w:rsidRDefault="005D706C" w:rsidP="005D706C">
      <w:pPr>
        <w:pStyle w:val="ListParagraph"/>
      </w:pPr>
    </w:p>
    <w:p w14:paraId="4FA8500D" w14:textId="347FC255" w:rsidR="005D706C" w:rsidRPr="00117F10" w:rsidRDefault="005D706C" w:rsidP="00EC7DD1">
      <w:pPr>
        <w:pStyle w:val="ListParagraph"/>
        <w:numPr>
          <w:ilvl w:val="0"/>
          <w:numId w:val="3"/>
        </w:numPr>
        <w:rPr>
          <w:b/>
          <w:bCs/>
        </w:rPr>
      </w:pPr>
      <w:r>
        <w:rPr>
          <w:b/>
          <w:bCs/>
          <w:lang w:val="cy"/>
        </w:rPr>
        <w:t>Deoniaid Cyswllt ar gyfer Ymchwil:</w:t>
      </w:r>
      <w:r>
        <w:rPr>
          <w:lang w:val="cy"/>
        </w:rPr>
        <w:t xml:space="preserve"> Maent yn cefnogi'r Deoniaid i wneud penderfyniadau ar lefel cyfadran, cefnogi'r Pennaeth Gwasanaethau Ymchwil i oruchwylio'r CoP a Chyflwyniad REF2029 yn strategol ac yn weithredol. Cefnogi UoAs yn eu cyfadrannau i baratoi ar gyfer REF 2029, gan sicrhau eu bod yn gweithredu ac yn dilyn y CoP yn gyson. </w:t>
      </w:r>
    </w:p>
    <w:p w14:paraId="0713EC9A" w14:textId="77777777" w:rsidR="005D706C" w:rsidRPr="00117F10" w:rsidRDefault="005D706C" w:rsidP="005D706C">
      <w:pPr>
        <w:pStyle w:val="ListParagraph"/>
      </w:pPr>
    </w:p>
    <w:p w14:paraId="22687650" w14:textId="5C60F2B7" w:rsidR="005D706C" w:rsidRPr="00117F10" w:rsidRDefault="005D706C" w:rsidP="00EC7DD1">
      <w:pPr>
        <w:pStyle w:val="ListParagraph"/>
        <w:numPr>
          <w:ilvl w:val="0"/>
          <w:numId w:val="3"/>
        </w:numPr>
        <w:rPr>
          <w:b/>
          <w:bCs/>
        </w:rPr>
      </w:pPr>
      <w:r>
        <w:rPr>
          <w:b/>
          <w:bCs/>
          <w:lang w:val="cy"/>
        </w:rPr>
        <w:t>Arweinwyr Uned Asesu:</w:t>
      </w:r>
      <w:r>
        <w:rPr>
          <w:lang w:val="cy"/>
        </w:rPr>
        <w:t xml:space="preserve"> Maent yn rhoi barn arbenigol, yn cydlynu, cefnogi ac yn adrodd ar ymchwil yr Uned i Grŵp Llywio REF i baratoi ar gyfer cyflwyno'r UoA i REF 2029. Mae Arweinydd UoA yn chwarae rhan weithredol, mewn partneriaeth â'r Deon, y Deon Cyswllt ar gyfer Ymchwil, y Swyddfa Ymchwil, a Gweinyddwyr Cyfadran, wrth gydlynu'r cyflwyniad ymchwil yn strategol ar draws y disgyblaethau ac adrannau yn yr Uned,</w:t>
      </w:r>
    </w:p>
    <w:p w14:paraId="1C8F8E8A" w14:textId="77777777" w:rsidR="005D706C" w:rsidRPr="00117F10" w:rsidRDefault="005D706C" w:rsidP="005D706C">
      <w:pPr>
        <w:pStyle w:val="ListParagraph"/>
      </w:pPr>
    </w:p>
    <w:p w14:paraId="4A5C15CE" w14:textId="58198881" w:rsidR="005D706C" w:rsidRPr="00117F10" w:rsidRDefault="005D706C" w:rsidP="00EC7DD1">
      <w:pPr>
        <w:pStyle w:val="ListParagraph"/>
        <w:numPr>
          <w:ilvl w:val="0"/>
          <w:numId w:val="3"/>
        </w:numPr>
        <w:rPr>
          <w:b/>
          <w:bCs/>
        </w:rPr>
      </w:pPr>
      <w:r>
        <w:rPr>
          <w:b/>
          <w:bCs/>
          <w:lang w:val="cy"/>
        </w:rPr>
        <w:t>Pennaeth Gwasanaethau Ymchwil:</w:t>
      </w:r>
      <w:r>
        <w:rPr>
          <w:lang w:val="cy"/>
        </w:rPr>
        <w:t xml:space="preserve"> Rheolaeth strategol a gweithredol gyffredinol ar y CoP a chyflwyniad REF 2029. </w:t>
      </w:r>
    </w:p>
    <w:p w14:paraId="49BD593A" w14:textId="77777777" w:rsidR="005D706C" w:rsidRPr="00117F10" w:rsidRDefault="005D706C" w:rsidP="005D706C">
      <w:pPr>
        <w:pStyle w:val="ListParagraph"/>
      </w:pPr>
    </w:p>
    <w:p w14:paraId="0014D44D" w14:textId="3B5D100C" w:rsidR="005D706C" w:rsidRPr="00117F10" w:rsidRDefault="005D706C" w:rsidP="00EC7DD1">
      <w:pPr>
        <w:pStyle w:val="ListParagraph"/>
        <w:numPr>
          <w:ilvl w:val="0"/>
          <w:numId w:val="3"/>
        </w:numPr>
        <w:rPr>
          <w:b/>
          <w:bCs/>
        </w:rPr>
      </w:pPr>
      <w:r>
        <w:rPr>
          <w:b/>
          <w:bCs/>
          <w:lang w:val="cy"/>
        </w:rPr>
        <w:t>Pennaeth Datblygiad Sefydliadol ac Amrywiaeth:</w:t>
      </w:r>
      <w:r>
        <w:rPr>
          <w:lang w:val="cy"/>
        </w:rPr>
        <w:t xml:space="preserve"> Mae’n goruchwylio ac yn sicrhau bod y CoP a'r holl benderfyniadau a wneir yn ystod cylch REF yn deg, yn gynhwysol ac yn destun EIA. </w:t>
      </w:r>
    </w:p>
    <w:p w14:paraId="75A78F9D" w14:textId="77777777" w:rsidR="00947E79" w:rsidRPr="00117F10" w:rsidRDefault="00947E79" w:rsidP="00947E79">
      <w:pPr>
        <w:pStyle w:val="ListParagraph"/>
        <w:rPr>
          <w:b/>
          <w:bCs/>
        </w:rPr>
      </w:pPr>
    </w:p>
    <w:p w14:paraId="3C431C75" w14:textId="33DC3BDD" w:rsidR="00947E79" w:rsidRPr="00117F10" w:rsidRDefault="00947E79" w:rsidP="00EC7DD1">
      <w:pPr>
        <w:pStyle w:val="ListParagraph"/>
        <w:numPr>
          <w:ilvl w:val="0"/>
          <w:numId w:val="3"/>
        </w:numPr>
        <w:rPr>
          <w:b/>
          <w:bCs/>
        </w:rPr>
      </w:pPr>
      <w:r>
        <w:rPr>
          <w:b/>
          <w:bCs/>
          <w:lang w:val="cy"/>
        </w:rPr>
        <w:t xml:space="preserve">Rheolwyr Effaith Ymchwil: </w:t>
      </w:r>
      <w:r>
        <w:rPr>
          <w:lang w:val="cy"/>
        </w:rPr>
        <w:t>Maent yn cefnogi'r Pennaeth Gwasanaethau Ymchwil ac arweinwyr UoA wrth baratoi ar gyfer REF 2029</w:t>
      </w:r>
      <w:r>
        <w:rPr>
          <w:b/>
          <w:bCs/>
          <w:lang w:val="cy"/>
        </w:rPr>
        <w:t xml:space="preserve"> </w:t>
      </w:r>
    </w:p>
    <w:p w14:paraId="1A04337E" w14:textId="77777777" w:rsidR="00AB5B09" w:rsidRPr="00117F10" w:rsidRDefault="00AB5B09" w:rsidP="00AB5B09">
      <w:pPr>
        <w:pStyle w:val="ListParagraph"/>
        <w:rPr>
          <w:b/>
          <w:bCs/>
        </w:rPr>
      </w:pPr>
    </w:p>
    <w:p w14:paraId="005362DC" w14:textId="59F3F418" w:rsidR="00AB5B09" w:rsidRPr="00117F10" w:rsidRDefault="00AB5B09" w:rsidP="00EC7DD1">
      <w:pPr>
        <w:pStyle w:val="ListParagraph"/>
        <w:numPr>
          <w:ilvl w:val="0"/>
          <w:numId w:val="3"/>
        </w:numPr>
      </w:pPr>
      <w:r>
        <w:rPr>
          <w:b/>
          <w:bCs/>
          <w:lang w:val="cy"/>
        </w:rPr>
        <w:t xml:space="preserve">Yr holl Staff: </w:t>
      </w:r>
      <w:r>
        <w:rPr>
          <w:lang w:val="cy"/>
        </w:rPr>
        <w:t xml:space="preserve">Mae holl staff Prifysgol Wrecsam yn gyfrifol am sicrhau eu bod yn cydymffurfio â'r Cod Ymarfer. </w:t>
      </w:r>
    </w:p>
    <w:p w14:paraId="3A21335D" w14:textId="77777777" w:rsidR="005D706C" w:rsidRPr="00117F10" w:rsidRDefault="005D706C" w:rsidP="005D706C">
      <w:pPr>
        <w:pStyle w:val="ListParagraph"/>
        <w:ind w:left="1440"/>
      </w:pPr>
    </w:p>
    <w:p w14:paraId="78BA3C59" w14:textId="688A2BD9" w:rsidR="00EE284E" w:rsidRPr="00117F10" w:rsidRDefault="00EE284E" w:rsidP="00EC7DD1">
      <w:pPr>
        <w:pStyle w:val="ListParagraph"/>
        <w:numPr>
          <w:ilvl w:val="2"/>
          <w:numId w:val="1"/>
        </w:numPr>
      </w:pPr>
      <w:r>
        <w:rPr>
          <w:lang w:val="cy"/>
        </w:rPr>
        <w:lastRenderedPageBreak/>
        <w:t xml:space="preserve">Pwyllgorau a Grwpiau a'u rôl wrth wneud penderfyniadau </w:t>
      </w:r>
    </w:p>
    <w:p w14:paraId="1F5A215D" w14:textId="77777777" w:rsidR="005D706C" w:rsidRPr="00117F10" w:rsidRDefault="005D706C" w:rsidP="005D706C">
      <w:pPr>
        <w:pStyle w:val="ListParagraph"/>
        <w:ind w:left="1440"/>
      </w:pPr>
    </w:p>
    <w:p w14:paraId="04BAEE83" w14:textId="31F769C0" w:rsidR="00707336" w:rsidRPr="00747731" w:rsidRDefault="00707336" w:rsidP="00EC7DD1">
      <w:pPr>
        <w:pStyle w:val="ListParagraph"/>
        <w:numPr>
          <w:ilvl w:val="0"/>
          <w:numId w:val="6"/>
        </w:numPr>
      </w:pPr>
      <w:r>
        <w:rPr>
          <w:b/>
          <w:bCs/>
          <w:lang w:val="cy"/>
        </w:rPr>
        <w:t xml:space="preserve">Grwpiau Adolygu Cymheiriaid Mewnol: </w:t>
      </w:r>
      <w:r>
        <w:rPr>
          <w:lang w:val="cy"/>
        </w:rPr>
        <w:t xml:space="preserve">Yn atebol i: Grŵp Llywio REF: Rolau a Chyfrifoldebau: Mae Grwpiau Adolygu Cymheiriaid Mewnol yn darparu trosolwg lefel uned o gyflwyniadau REF. Maent yn gyfrifol am adolygu ac asesu allbynnau, astudiaethau achos effaith, a datganiadau amgylcheddol yn eu hunedau perthnasol i gefnogi'r gwaith o ddatblygu cyflwyniadau o ansawdd uchel. Mae'r grwpiau'n darparu cyngor disgyblaethol arbenigol i lywio'r broses o wneud penderfyniadau a gwneud argymhellion i’r Grŵp Llywio REF, gan sicrhau bod cyflwyniadau'n gadarn, yn seiliedig ar dystiolaeth, ac yn cyd-fynd â'r Cod Ymarfer hwn. </w:t>
      </w:r>
    </w:p>
    <w:p w14:paraId="29258C05" w14:textId="77777777" w:rsidR="00747731" w:rsidRPr="00747731" w:rsidRDefault="00747731" w:rsidP="00747731">
      <w:pPr>
        <w:pStyle w:val="ListParagraph"/>
        <w:ind w:left="1440"/>
      </w:pPr>
    </w:p>
    <w:p w14:paraId="61AEFB77" w14:textId="2C8C16BC" w:rsidR="00747731" w:rsidRPr="00714C00" w:rsidRDefault="00747731" w:rsidP="00EC7DD1">
      <w:pPr>
        <w:pStyle w:val="ListParagraph"/>
        <w:numPr>
          <w:ilvl w:val="0"/>
          <w:numId w:val="6"/>
        </w:numPr>
      </w:pPr>
      <w:r>
        <w:rPr>
          <w:b/>
          <w:bCs/>
          <w:lang w:val="cy"/>
        </w:rPr>
        <w:t>Panel Apeliadau REF:</w:t>
      </w:r>
      <w:r>
        <w:rPr>
          <w:lang w:val="cy"/>
        </w:rPr>
        <w:t xml:space="preserve"> Yn atebol i: Tîm Gweithredol yr Is-Ganghellor. Rolau a Chyfrifoldebau: Wedi'i drefnu gan y Dirprwy Is-Ganghellor, mae'r Panel yn adolygu apeliadau'n annibynnol ar sail diffyg cydymffurfiaeth â'r Cod Ymarfer hwn neu gamgymhwyso meini prawf REF. Mae'n ystyried sylwadau ysgrifenedig a/neu lafar ac yn cynghori VCET ynghylch a ddylid cadarnhau neu ailystyried penderfyniadau, gan roi rhesymau clir.</w:t>
      </w:r>
      <w:r>
        <w:rPr>
          <w:b/>
          <w:bCs/>
          <w:lang w:val="cy"/>
        </w:rPr>
        <w:t xml:space="preserve"> </w:t>
      </w:r>
    </w:p>
    <w:p w14:paraId="3CDBDAA9" w14:textId="77777777" w:rsidR="00707336" w:rsidRPr="00117F10" w:rsidRDefault="00707336" w:rsidP="00707336">
      <w:pPr>
        <w:pStyle w:val="ListParagraph"/>
        <w:ind w:left="1440"/>
      </w:pPr>
    </w:p>
    <w:p w14:paraId="5FBE9D30" w14:textId="747107E4" w:rsidR="005D706C" w:rsidRPr="00117F10" w:rsidRDefault="005D706C" w:rsidP="00EC7DD1">
      <w:pPr>
        <w:pStyle w:val="ListParagraph"/>
        <w:numPr>
          <w:ilvl w:val="0"/>
          <w:numId w:val="6"/>
        </w:numPr>
      </w:pPr>
      <w:r>
        <w:rPr>
          <w:b/>
          <w:bCs/>
          <w:lang w:val="cy"/>
        </w:rPr>
        <w:t>Grŵp Llywio REF:</w:t>
      </w:r>
      <w:r>
        <w:rPr>
          <w:lang w:val="cy"/>
        </w:rPr>
        <w:t xml:space="preserve"> Yn atebol i: Y Pwyllgor Ymchwil. Rolau a Chyfrifoldebau: Mae’r Grŵp Llywio REF yn gyfrifol am adolygu meini prawf cyflwyno REF a sicrhau ei fod yn cyd-fynd ag amcanion sefydliadol. Mae'n darparu goruchwyliaeth weithredol ar y polisïau a'r prosesau gwneud penderfyniadau sy'n gysylltiedig â chyflwyniad REF2029 gan sicrhau bod y prosesau hyn yn dryloyw, yn deg ac yn unol â blaenoriaethau sefydliadol. </w:t>
      </w:r>
    </w:p>
    <w:p w14:paraId="2EA12151" w14:textId="77777777" w:rsidR="005D706C" w:rsidRPr="00117F10" w:rsidRDefault="005D706C" w:rsidP="005D706C">
      <w:pPr>
        <w:pStyle w:val="ListParagraph"/>
        <w:ind w:left="1440"/>
        <w:rPr>
          <w:b/>
          <w:bCs/>
        </w:rPr>
      </w:pPr>
    </w:p>
    <w:p w14:paraId="7687E2F6" w14:textId="66D76CEB" w:rsidR="005D706C" w:rsidRPr="00117F10" w:rsidRDefault="005D706C" w:rsidP="00EC7DD1">
      <w:pPr>
        <w:pStyle w:val="ListParagraph"/>
        <w:numPr>
          <w:ilvl w:val="0"/>
          <w:numId w:val="6"/>
        </w:numPr>
      </w:pPr>
      <w:r>
        <w:rPr>
          <w:b/>
          <w:bCs/>
          <w:lang w:val="cy"/>
        </w:rPr>
        <w:t xml:space="preserve">Y Pwyllgor Cydraddoldeb, Amrywiaeth a Chynhwysiant (EDI): </w:t>
      </w:r>
      <w:r>
        <w:rPr>
          <w:lang w:val="cy"/>
        </w:rPr>
        <w:t>Yn atebol i: Y Pwyllgor Pobl: Rolau a Chyfrifoldebau: Mae'r Pwyllgor EDI yn sicrhau bod EIAs ar waith ac yn cael eu diweddaru drwy gydol y cylch REF. Mae'r grŵp yn mynd ati i hyrwyddo strategaethau sy'n integreiddio cydraddoldeb, amrywiaeth a chynhwysiant ym mhob cam o'r broses o wneud penderfyniadau, gyda'r nod o feithrin amgylchedd ymchwil cynhwysol. Mae gwaith y grŵp yn cynnwys cynghori ar addasiadau polisi a sicrhau bod pob penderfyniad yn cefnogi tegwch a chynhwysiant.</w:t>
      </w:r>
    </w:p>
    <w:p w14:paraId="561ADC98" w14:textId="77777777" w:rsidR="005D706C" w:rsidRPr="00117F10" w:rsidRDefault="005D706C" w:rsidP="005D706C">
      <w:pPr>
        <w:pStyle w:val="ListParagraph"/>
        <w:rPr>
          <w:b/>
          <w:bCs/>
        </w:rPr>
      </w:pPr>
    </w:p>
    <w:p w14:paraId="5F8D9C57" w14:textId="23D62DA1" w:rsidR="005D706C" w:rsidRPr="00117F10" w:rsidRDefault="005D706C" w:rsidP="00EC7DD1">
      <w:pPr>
        <w:pStyle w:val="ListParagraph"/>
        <w:numPr>
          <w:ilvl w:val="0"/>
          <w:numId w:val="6"/>
        </w:numPr>
        <w:rPr>
          <w:b/>
          <w:bCs/>
        </w:rPr>
      </w:pPr>
      <w:r>
        <w:rPr>
          <w:b/>
          <w:bCs/>
          <w:lang w:val="cy"/>
        </w:rPr>
        <w:t xml:space="preserve">Y Pwyllgor Ymchwil: </w:t>
      </w:r>
      <w:r>
        <w:rPr>
          <w:lang w:val="cy"/>
        </w:rPr>
        <w:t xml:space="preserve">Yn atebol i: Y Bwrdd Academaidd: Rolau a Chyfrifoldebau: Mae'r Pwyllgor Ymchwil yn darparu'r cyfeiriad strategol ar gyfer REF 2029. Mae'r pwyllgor yn goruchwylio'r gwaith o ddatblygu a gweithredu polisïau ac arferion ymchwil sy'n cyd-fynd â nodau a strategaethau ymchwil y brifysgol. </w:t>
      </w:r>
    </w:p>
    <w:p w14:paraId="56B3AFBD" w14:textId="77777777" w:rsidR="005D706C" w:rsidRPr="00117F10" w:rsidRDefault="005D706C" w:rsidP="005D706C">
      <w:pPr>
        <w:pStyle w:val="ListParagraph"/>
        <w:rPr>
          <w:b/>
          <w:bCs/>
        </w:rPr>
      </w:pPr>
    </w:p>
    <w:p w14:paraId="4669C259" w14:textId="436DFD15" w:rsidR="005D706C" w:rsidRPr="00117F10" w:rsidRDefault="005D706C" w:rsidP="00EC7DD1">
      <w:pPr>
        <w:pStyle w:val="ListParagraph"/>
        <w:numPr>
          <w:ilvl w:val="0"/>
          <w:numId w:val="6"/>
        </w:numPr>
        <w:rPr>
          <w:b/>
          <w:bCs/>
        </w:rPr>
      </w:pPr>
      <w:r>
        <w:rPr>
          <w:b/>
          <w:bCs/>
          <w:lang w:val="cy"/>
        </w:rPr>
        <w:t xml:space="preserve">Y Pwyllgor Pobl: </w:t>
      </w:r>
      <w:r>
        <w:rPr>
          <w:lang w:val="cy"/>
        </w:rPr>
        <w:t>Yn atebol i: Tîm Gweithredol yr Is-Ganghellor: Rolau a Chyfrifoldebau: Mae'r Pwyllgor Pobl yn darparu arweiniad strategol lefel uchel i sicrhau bod yr holl bolisïau a gweithdrefnau sy'n gysylltiedig â REF 2029 yn deg ac yn gynhwysol. Mae'r pwyllgor yn sicrhau bod y polisïau hyn yn hyrwyddo tegwch a chysondeb ar draws yr holl asesiadau ymchwil, gan sicrhau bod adnoddau dynol ac arferion sefydliadol yn cefnogi gweithredu meini prawf teg sy'n adlewyrchu ymrwymiad y sefydliad i degwch, amrywiaeth a chynhwysiant.</w:t>
      </w:r>
    </w:p>
    <w:p w14:paraId="62519E41" w14:textId="77777777" w:rsidR="005D706C" w:rsidRPr="00117F10" w:rsidRDefault="005D706C" w:rsidP="005D706C">
      <w:pPr>
        <w:pStyle w:val="ListParagraph"/>
        <w:rPr>
          <w:b/>
          <w:bCs/>
        </w:rPr>
      </w:pPr>
    </w:p>
    <w:p w14:paraId="70312037" w14:textId="788FF705" w:rsidR="005D706C" w:rsidRPr="00117F10" w:rsidRDefault="005D706C" w:rsidP="00EC7DD1">
      <w:pPr>
        <w:pStyle w:val="ListParagraph"/>
        <w:numPr>
          <w:ilvl w:val="0"/>
          <w:numId w:val="6"/>
        </w:numPr>
        <w:rPr>
          <w:b/>
          <w:bCs/>
        </w:rPr>
      </w:pPr>
      <w:r>
        <w:rPr>
          <w:b/>
          <w:bCs/>
          <w:lang w:val="cy"/>
        </w:rPr>
        <w:t xml:space="preserve">Y Pwyllgor Athrawol a Darllenyddiaeth: </w:t>
      </w:r>
      <w:r>
        <w:rPr>
          <w:lang w:val="cy"/>
        </w:rPr>
        <w:t xml:space="preserve">Yn atebol i: Tîm Gweithredol yr Is-Ganghellor: Rolau a Chyfrifoldebau: Mae'r Pwyllgor Athrawol a Darllenyddiaeth yn sicrhau bod y meini prawf yn adlewyrchu rolau a </w:t>
      </w:r>
      <w:r>
        <w:rPr>
          <w:lang w:val="cy"/>
        </w:rPr>
        <w:lastRenderedPageBreak/>
        <w:t>chyfrifoldebau staff academaidd yn ddigonol, gan gynnwys Athrawon a Darllenwyr. Mae'r pwyllgor yn chwarae rhan hollbwysig yn y gwaith o adolygu a chefnogi cyflwyniad terfynol REF 2029, gan sicrhau bod yr holl benderfyniadau terfynol yn cyd-fynd â'r Cod ac yn hyrwyddo arferion tryloyw a theg sy'n cefnogi gwerthoedd sefydliadol.</w:t>
      </w:r>
    </w:p>
    <w:p w14:paraId="27ADE0CF" w14:textId="77777777" w:rsidR="005D706C" w:rsidRPr="00117F10" w:rsidRDefault="005D706C" w:rsidP="005D706C">
      <w:pPr>
        <w:pStyle w:val="ListParagraph"/>
        <w:rPr>
          <w:b/>
          <w:bCs/>
        </w:rPr>
      </w:pPr>
    </w:p>
    <w:p w14:paraId="54961E5E" w14:textId="1B6F6CB9" w:rsidR="005D706C" w:rsidRPr="00117F10" w:rsidRDefault="005D706C" w:rsidP="00EC7DD1">
      <w:pPr>
        <w:pStyle w:val="ListParagraph"/>
        <w:numPr>
          <w:ilvl w:val="0"/>
          <w:numId w:val="6"/>
        </w:numPr>
        <w:rPr>
          <w:b/>
          <w:bCs/>
        </w:rPr>
      </w:pPr>
      <w:r>
        <w:rPr>
          <w:b/>
          <w:bCs/>
          <w:lang w:val="cy"/>
        </w:rPr>
        <w:t>Y Bwrdd Academaidd:</w:t>
      </w:r>
      <w:r>
        <w:rPr>
          <w:lang w:val="cy"/>
        </w:rPr>
        <w:t xml:space="preserve"> Yn atebol i: Bwrdd Llywodraethwyr: Rolau a Chyfrifoldebau: Mae'r Bwrdd Academaidd yn gyfrifol am gymeradwyo unrhyw bolisïau, codau ymarfer neu weithdrefnau sy'n gysylltiedig â chyflwyniad REF 2029. Mae'r Bwrdd Academaidd yn sicrhau bod pob agwedd ar y prosesau yn cyd-fynd â strategaeth ac amcanion academaidd y sefydliad. Mae goruchwyliaeth y Bwrdd Academaidd yn gwarantu bod y cyflwyniad terfynol ar gyfer REF 2029 yn bodloni'r safonau uchaf ac yn cydymffurfio â fframweithiau academaidd cenedlaethol a rhyngwladol.</w:t>
      </w:r>
    </w:p>
    <w:p w14:paraId="1E17ECB1" w14:textId="77777777" w:rsidR="005D706C" w:rsidRPr="00117F10" w:rsidRDefault="005D706C" w:rsidP="005D706C">
      <w:pPr>
        <w:pStyle w:val="ListParagraph"/>
        <w:rPr>
          <w:b/>
          <w:bCs/>
        </w:rPr>
      </w:pPr>
    </w:p>
    <w:p w14:paraId="3852E05B" w14:textId="72484AD0" w:rsidR="005D706C" w:rsidRPr="00345A18" w:rsidRDefault="005D706C" w:rsidP="00FB2455">
      <w:pPr>
        <w:pStyle w:val="ListParagraph"/>
        <w:numPr>
          <w:ilvl w:val="0"/>
          <w:numId w:val="6"/>
        </w:numPr>
        <w:spacing w:before="100" w:after="100"/>
      </w:pPr>
      <w:r>
        <w:rPr>
          <w:b/>
          <w:bCs/>
          <w:lang w:val="cy"/>
        </w:rPr>
        <w:t xml:space="preserve">Tîm Gweithredol yr Is-Ganghellor (VCET): </w:t>
      </w:r>
      <w:r>
        <w:rPr>
          <w:lang w:val="cy"/>
        </w:rPr>
        <w:t>Yn atebol i: Bwrdd Llywodraethwyr: Rolau a Chyfrifoldebau: Mae Tîm Gweithredol yr Is-Ganghellor yn gyfrifol am ddarparu goruchwyliaeth strategol lefel uchel ar yr holl bolisïau a phenderfyniadau sy'n ymwneud â REF 2029. Mae’r VCET yn sicrhau bod blaenoriaethau sefydliadol yn cyd-fynd â pholisïau ymchwil cenedlaethol a bod yr holl feini prawf yn adlewyrchu gwerthoedd craidd, gweledigaeth a strategaeth y brifysgol. Y VCET sy’n rhoi cymeradwyaeth derfynol ar gyfer unrhyw bolisïau neu Godau Ymarfer sy'n ymwneud â chyflwyniadau REF ac mae'n gwneud y penderfyniad terfynol ar apeliadau, ar ôl ystyried cyngor gan Banel Apêl REF.</w:t>
      </w:r>
    </w:p>
    <w:p w14:paraId="4A04C4A5" w14:textId="77777777" w:rsidR="00345A18" w:rsidRPr="00345A18" w:rsidRDefault="00345A18" w:rsidP="00345A18">
      <w:pPr>
        <w:pStyle w:val="ListParagraph"/>
      </w:pPr>
    </w:p>
    <w:p w14:paraId="13BCB8A8" w14:textId="06934B52" w:rsidR="00345A18" w:rsidRPr="00DE5815" w:rsidRDefault="00345A18" w:rsidP="00FB2455">
      <w:pPr>
        <w:pStyle w:val="ListParagraph"/>
        <w:numPr>
          <w:ilvl w:val="0"/>
          <w:numId w:val="6"/>
        </w:numPr>
        <w:spacing w:before="100" w:after="100"/>
        <w:rPr>
          <w:b/>
          <w:bCs/>
        </w:rPr>
      </w:pPr>
      <w:r>
        <w:rPr>
          <w:b/>
          <w:bCs/>
          <w:lang w:val="cy"/>
        </w:rPr>
        <w:t xml:space="preserve">Bwrdd y Llywodraethwyr (BoG): </w:t>
      </w:r>
      <w:r>
        <w:rPr>
          <w:lang w:val="cy"/>
        </w:rPr>
        <w:t>Bydd Bwrdd y Llywodraethwyr yn derbyn adroddiadau strategol blynyddol yn manylu ar benderfyniadau sefydliadol sy'n ymwneud â chyflwyniad REF, cynnydd a datblygiadau allweddol gan Grŵp Llywio REF, diweddariadau ar astudiaethau achos effaith a gweithgarwch adolygu allbwn, a throsolwg strategol o ddiwylliant ac amgylchedd ymchwil.</w:t>
      </w:r>
    </w:p>
    <w:p w14:paraId="631086EA" w14:textId="77777777" w:rsidR="00FB2455" w:rsidRPr="00117F10" w:rsidRDefault="00FB2455" w:rsidP="00FB2455">
      <w:pPr>
        <w:pageBreakBefore/>
        <w:rPr>
          <w:b/>
          <w:bCs/>
        </w:rPr>
      </w:pPr>
    </w:p>
    <w:p w14:paraId="0C14BA7E" w14:textId="77777777" w:rsidR="00FB2455" w:rsidRPr="00117F10" w:rsidRDefault="00FB2455" w:rsidP="00AB7F84">
      <w:pPr>
        <w:pStyle w:val="Heading1"/>
        <w:rPr>
          <w:b/>
          <w:bCs/>
          <w:sz w:val="36"/>
          <w:szCs w:val="36"/>
          <w:u w:val="single"/>
        </w:rPr>
      </w:pPr>
      <w:bookmarkStart w:id="8" w:name="_Toc239758448"/>
      <w:r>
        <w:rPr>
          <w:b/>
          <w:bCs/>
          <w:sz w:val="36"/>
          <w:szCs w:val="36"/>
          <w:u w:val="single"/>
          <w:lang w:val="cy"/>
        </w:rPr>
        <w:t>Rhan 2: Nodi Contractau Staff sydd â Chyfrifoldeb Sylweddol am Ymchwil (SRR)</w:t>
      </w:r>
      <w:bookmarkEnd w:id="8"/>
    </w:p>
    <w:p w14:paraId="373F7D29" w14:textId="4CF0EF27" w:rsidR="00FB2455" w:rsidRPr="00117F10" w:rsidRDefault="00A41E0D" w:rsidP="00AB7F84">
      <w:pPr>
        <w:pStyle w:val="Heading2"/>
        <w:rPr>
          <w:b/>
          <w:bCs/>
        </w:rPr>
      </w:pPr>
      <w:bookmarkStart w:id="9" w:name="_Toc239749627"/>
      <w:bookmarkStart w:id="10" w:name="_Toc239758449"/>
      <w:r>
        <w:rPr>
          <w:b/>
          <w:bCs/>
          <w:lang w:val="cy"/>
        </w:rPr>
        <w:t>2.1 Polisi</w:t>
      </w:r>
      <w:bookmarkEnd w:id="9"/>
      <w:bookmarkEnd w:id="10"/>
      <w:r>
        <w:rPr>
          <w:b/>
          <w:bCs/>
          <w:lang w:val="cy"/>
        </w:rPr>
        <w:t xml:space="preserve"> </w:t>
      </w:r>
    </w:p>
    <w:p w14:paraId="6739ECEE" w14:textId="4905DE78" w:rsidR="00390BFA" w:rsidRPr="00117F10" w:rsidRDefault="00DC72FE" w:rsidP="00EC7DD1">
      <w:pPr>
        <w:pStyle w:val="ListParagraph"/>
        <w:numPr>
          <w:ilvl w:val="2"/>
          <w:numId w:val="2"/>
        </w:numPr>
      </w:pPr>
      <w:r>
        <w:rPr>
          <w:lang w:val="cy"/>
        </w:rPr>
        <w:t>Fel yr amlinellwyd yng Nghanllawiau REF 2029, ni fydd Sefydliadau Addysg Uwch yn cyflwyno gwybodaeth am staff unigol i REF 2029. Yn hytrach, bydd y mesuriad swm yn deillio'n uniongyrchol o gofnodion staff yr Asiantaeth Ystadegau Addysg Uwch (HESA), gyda chontractau cymwys yn cael eu nodi drwy'r fflag REFQUALCON.</w:t>
      </w:r>
    </w:p>
    <w:p w14:paraId="4F7C2325" w14:textId="77777777" w:rsidR="00DC066A" w:rsidRPr="00117F10" w:rsidRDefault="00DC066A" w:rsidP="00DC066A">
      <w:pPr>
        <w:pStyle w:val="ListParagraph"/>
      </w:pPr>
    </w:p>
    <w:p w14:paraId="21CDD19E" w14:textId="27B1F225" w:rsidR="00DC066A" w:rsidRPr="00117F10" w:rsidRDefault="00DC066A" w:rsidP="00EC7DD1">
      <w:pPr>
        <w:pStyle w:val="ListParagraph"/>
        <w:numPr>
          <w:ilvl w:val="2"/>
          <w:numId w:val="2"/>
        </w:numPr>
      </w:pPr>
      <w:r>
        <w:rPr>
          <w:lang w:val="cy"/>
        </w:rPr>
        <w:t xml:space="preserve">Ar gyfer contractau 'Addysgu ac Ymchwil' (ACEMPFUN 3), rhaid i Sefydliadau Addysg Uwch ddangos a gosod maen prawf diffiniol ar gyfer SRR.  </w:t>
      </w:r>
    </w:p>
    <w:p w14:paraId="50183FB0" w14:textId="77777777" w:rsidR="003F3427" w:rsidRPr="00117F10" w:rsidRDefault="003F3427" w:rsidP="003F3427">
      <w:pPr>
        <w:pStyle w:val="ListParagraph"/>
      </w:pPr>
    </w:p>
    <w:p w14:paraId="399639C2" w14:textId="0E170BD8" w:rsidR="00390BFA" w:rsidRPr="00117F10" w:rsidRDefault="005C78AB" w:rsidP="00EC7DD1">
      <w:pPr>
        <w:pStyle w:val="ListParagraph"/>
        <w:numPr>
          <w:ilvl w:val="2"/>
          <w:numId w:val="2"/>
        </w:numPr>
      </w:pPr>
      <w:r>
        <w:rPr>
          <w:lang w:val="cy"/>
        </w:rPr>
        <w:t>Mae Prifysgol Wrecsam yn gwerthfawrogi cyfraniad yr holl staff academaidd, boed hynny drwy addysgu, ymarfer proffesiynol, ymchwil, cyfnewid gwybodaeth, neu ymgysylltu dinesig. Mae'r brifysgol yn cydnabod bod yr holl weithgarwch ymchwil o werth a bod pob aelod o staff academaidd yn cyfrannu mewn rhyw ffordd at bortffolio ymchwil y sefydliad ac at ei berfformiad yn y REF. Mae cymryd rhan mewn gweithgarwch ymchwil sy'n gymwys i'w gynnwys yn y mesuriad swm REF yn cynrychioli un agwedd yn unig ar y cyfraniad y gall staff ei wneud. Nid yw cymryd rhan mewn ymchwil heb SRR yn lleihau gwerth cyfraniad unigolyn i'r brifysgol. Ni fydd yn cael ei ddefnyddio fel ffactor dylanwadol mewn penderfyniadau sy'n ymwneud â dyrchafiad a chynnydd, dyrannu adnoddau, nac ymestyn contractau.</w:t>
      </w:r>
    </w:p>
    <w:p w14:paraId="191EC116" w14:textId="77777777" w:rsidR="00390BFA" w:rsidRPr="00117F10" w:rsidRDefault="00390BFA" w:rsidP="00CE540F"/>
    <w:p w14:paraId="3647D9DC" w14:textId="337AA61C" w:rsidR="00390BFA" w:rsidRPr="00117F10" w:rsidRDefault="003F3427" w:rsidP="00EC7DD1">
      <w:pPr>
        <w:pStyle w:val="ListParagraph"/>
        <w:numPr>
          <w:ilvl w:val="2"/>
          <w:numId w:val="2"/>
        </w:numPr>
      </w:pPr>
      <w:r>
        <w:rPr>
          <w:lang w:val="cy"/>
        </w:rPr>
        <w:t>Mae meini prawf REF 2029 a'r diffiniad o SRR fel a ganlyn:</w:t>
      </w:r>
    </w:p>
    <w:p w14:paraId="55300733" w14:textId="1AA4DEBD" w:rsidR="003F3427" w:rsidRPr="00117F10" w:rsidRDefault="003119B3" w:rsidP="00EC7DD1">
      <w:pPr>
        <w:pStyle w:val="ListParagraph"/>
        <w:numPr>
          <w:ilvl w:val="0"/>
          <w:numId w:val="3"/>
        </w:numPr>
        <w:rPr>
          <w:b/>
          <w:bCs/>
        </w:rPr>
      </w:pPr>
      <w:r>
        <w:rPr>
          <w:b/>
          <w:bCs/>
          <w:lang w:val="cy"/>
        </w:rPr>
        <w:t xml:space="preserve">Meini Prawf Clir a Theg (Gwrthrychol, Cynhwysol, Tryloyw): </w:t>
      </w:r>
      <w:r>
        <w:rPr>
          <w:lang w:val="cy"/>
        </w:rPr>
        <w:t>Rhaid i'r broses o nodi SRR fod yn seiliedig ar ddisgwyliadau contract mesuradwy yn hytrach nag ansawdd neu nifer yr allbynnau ymchwil. Rhaid cymhwyso meini prawf yn gyson a heb wahaniaethu ar draws y sefydliad, a rhaid iddynt gael eu cyfathrebu'n glir a bod ar gael i'r holl staff.</w:t>
      </w:r>
    </w:p>
    <w:p w14:paraId="6732A7D5" w14:textId="777DCACA" w:rsidR="00AA5DE2" w:rsidRPr="00117F10" w:rsidRDefault="003119B3" w:rsidP="00EC7DD1">
      <w:pPr>
        <w:pStyle w:val="ListParagraph"/>
        <w:numPr>
          <w:ilvl w:val="0"/>
          <w:numId w:val="3"/>
        </w:numPr>
        <w:rPr>
          <w:b/>
          <w:bCs/>
        </w:rPr>
      </w:pPr>
      <w:r>
        <w:rPr>
          <w:b/>
          <w:bCs/>
          <w:lang w:val="cy"/>
        </w:rPr>
        <w:t xml:space="preserve">Amser ac Adnoddau Penodol: </w:t>
      </w:r>
      <w:r>
        <w:rPr>
          <w:lang w:val="cy"/>
        </w:rPr>
        <w:t>Dylai staff gael cyfran ddiffiniedig o'r amser a ddyrennir i ymchwil, neu ddyraniad ymchwil ffurfiol o fewn modelau llwyth gwaith</w:t>
      </w:r>
    </w:p>
    <w:p w14:paraId="7D0C0A7B" w14:textId="137C1406" w:rsidR="003F3427" w:rsidRPr="00117F10" w:rsidRDefault="003119B3" w:rsidP="00EC7DD1">
      <w:pPr>
        <w:pStyle w:val="ListParagraph"/>
        <w:numPr>
          <w:ilvl w:val="0"/>
          <w:numId w:val="3"/>
        </w:numPr>
        <w:rPr>
          <w:b/>
          <w:bCs/>
        </w:rPr>
      </w:pPr>
      <w:r>
        <w:rPr>
          <w:b/>
          <w:bCs/>
          <w:lang w:val="cy"/>
        </w:rPr>
        <w:t xml:space="preserve">Ymchwil Annibynnol: </w:t>
      </w:r>
      <w:r>
        <w:rPr>
          <w:lang w:val="cy"/>
        </w:rPr>
        <w:t>Gallant fod yn gymwys i wneud cais am gyllid allanol fel prif ymgeisydd neu gyd-ymgeisydd, cael mynediad at absenoldeb ymchwil neu gyfnodau sabothol, bod yn aelod o ganolfannau neu sefydliadau ymchwil, a bodloni dangosyddion sefydliadol annibyniaeth ymchwil.</w:t>
      </w:r>
    </w:p>
    <w:p w14:paraId="33323D13" w14:textId="7C4FE372" w:rsidR="00390BFA" w:rsidRPr="00117F10" w:rsidRDefault="003119B3" w:rsidP="00EC7DD1">
      <w:pPr>
        <w:pStyle w:val="ListParagraph"/>
        <w:numPr>
          <w:ilvl w:val="0"/>
          <w:numId w:val="3"/>
        </w:numPr>
        <w:rPr>
          <w:b/>
          <w:bCs/>
        </w:rPr>
      </w:pPr>
      <w:r>
        <w:rPr>
          <w:b/>
          <w:bCs/>
          <w:lang w:val="cy"/>
        </w:rPr>
        <w:t xml:space="preserve">Disgwyliadau Penodol y Rôl: </w:t>
      </w:r>
      <w:r>
        <w:rPr>
          <w:lang w:val="cy"/>
        </w:rPr>
        <w:t>Rhaid i ymchwil fod yn ddisgwyliad penodol i rôl y swydd. Dylai'r disgwyliad hwn gael ei adlewyrchu mewn llwybrau gyrfa, amcanion a nodwyd, disgrifiadau swydd a phrosesau arfarnu.</w:t>
      </w:r>
    </w:p>
    <w:p w14:paraId="66CA7C06" w14:textId="77777777" w:rsidR="00CE540F" w:rsidRPr="00117F10" w:rsidRDefault="00CE540F" w:rsidP="00CE540F"/>
    <w:p w14:paraId="0A2E2BEE" w14:textId="6DDC72E9" w:rsidR="00105B8F" w:rsidRPr="00117F10" w:rsidRDefault="00CE540F" w:rsidP="00EC7DD1">
      <w:pPr>
        <w:pStyle w:val="ListParagraph"/>
        <w:numPr>
          <w:ilvl w:val="2"/>
          <w:numId w:val="2"/>
        </w:numPr>
      </w:pPr>
      <w:r>
        <w:rPr>
          <w:lang w:val="cy"/>
        </w:rPr>
        <w:t>Ym Mhrifysgol Wrecsam, cyflogir yr holl staff ar gontractau academaidd ar gontractau a ddisgrifir fel “addysgu ac ymchwil”. Gwarentir isafswm dyraniad amser i bob aelod o staff o'r fath o fewn y Model Dyrannu Llwyth Gwaith (WAM) ar gyfer gweithgarwch ymchwil a/neu ysgolheigaidd (RSA). Gall dyraniadau RSA unigol fod yn fwy na'r isafswm contract, gan adlewyrchu trafodaethau a chytundebau sy'n ymwneud â chynlluniau ymchwil, cyllid ymchwil allanol, ac allbynnau disgwyliedig, wedi'u cydbwyso yn erbyn dyletswyddau a chyfrifoldebau eraill.</w:t>
      </w:r>
    </w:p>
    <w:p w14:paraId="27DD519C" w14:textId="77777777" w:rsidR="00BE1CCB" w:rsidRPr="00117F10" w:rsidRDefault="00BE1CCB" w:rsidP="00BE1CCB">
      <w:pPr>
        <w:pStyle w:val="ListParagraph"/>
      </w:pPr>
    </w:p>
    <w:p w14:paraId="73553029" w14:textId="49966577" w:rsidR="00105B8F" w:rsidRPr="00117F10" w:rsidRDefault="00105B8F" w:rsidP="00EC7DD1">
      <w:pPr>
        <w:pStyle w:val="ListParagraph"/>
        <w:numPr>
          <w:ilvl w:val="2"/>
          <w:numId w:val="2"/>
        </w:numPr>
      </w:pPr>
      <w:r>
        <w:rPr>
          <w:lang w:val="cy"/>
        </w:rPr>
        <w:lastRenderedPageBreak/>
        <w:t>Er bod gan yr holl staff academaidd ar gontractau addysgu ac ymchwil gyfrifoldeb cytundebol ac amser a ddyrennir ar gyfer ymchwil hunangyfeiriedig, nid yw hyn o reidrwydd yn gyfystyr â SRR. I rai staff, cyfran fach yn unig o'u rôl gyffredinol yw ymchwil. Fel sefydliad bach, mae Prifysgol Wrecsam yn meithrin cymuned academaidd amrywiol sy'n cynnwys ymchwilwyr ar ddechrau eu gyrfa, cydweithwyr sy'n dilyn cymwysterau doethurol, a staff sydd ar gamau mwy sefydledig yn eu gyrfaoedd. Mae'r brifysgol yr un mor werthfawr i'r rhai y mae eu cyfraniadau sylfaenol yn canolbwyntio ar ymarfer proffesiynol, cyfnewid gwybodaeth, a rhagoriaeth addysgu, gan gydnabod bod effaith, arloesedd a llwyddiant myfyrwyr yn cael eu datblygu drwy ystod eang o lwybrau gyrfa academaidd.</w:t>
      </w:r>
    </w:p>
    <w:p w14:paraId="1E454E35" w14:textId="77777777" w:rsidR="00BE1CCB" w:rsidRPr="00117F10" w:rsidRDefault="00BE1CCB" w:rsidP="00BE1CCB">
      <w:pPr>
        <w:pStyle w:val="ListParagraph"/>
      </w:pPr>
    </w:p>
    <w:p w14:paraId="7EB77189" w14:textId="0AB137D3" w:rsidR="00930D13" w:rsidRPr="00117F10" w:rsidRDefault="00BE1CCB" w:rsidP="00EC7DD1">
      <w:pPr>
        <w:pStyle w:val="ListParagraph"/>
        <w:numPr>
          <w:ilvl w:val="2"/>
          <w:numId w:val="2"/>
        </w:numPr>
      </w:pPr>
      <w:r>
        <w:rPr>
          <w:lang w:val="cy"/>
        </w:rPr>
        <w:t xml:space="preserve">Dyrennir yr un lleiafswm o oriau RSA i'r holl staff academaidd i sicrhau mynediad teg at gyfleoedd datblygu gyrfa ar draws y sefydliad. Mae defnyddio'r oriau hyn yn adlewyrchu cam gyrfa unigol, cyd-destun disgyblaethol, llwybr ymchwil personol, a nodau a blaenoriaethau ymchwil yr Adran a'r Gyfadran, gan gefnogi tegwch cyfle ochr yn ochr â chynnydd datblygiadol priodol. Mae'r oriau sydd ar gael ar gyfer rhan-amser a chyfnod penodol yn cael eu haddasu pro-rata. </w:t>
      </w:r>
    </w:p>
    <w:p w14:paraId="5E8B7E31" w14:textId="77777777" w:rsidR="00930D13" w:rsidRPr="00117F10" w:rsidRDefault="00930D13" w:rsidP="00930D13">
      <w:pPr>
        <w:pStyle w:val="ListParagraph"/>
      </w:pPr>
    </w:p>
    <w:p w14:paraId="205ED134" w14:textId="2A685666" w:rsidR="000356D0" w:rsidRPr="00117F10" w:rsidRDefault="00930D13" w:rsidP="00EC7DD1">
      <w:pPr>
        <w:pStyle w:val="ListParagraph"/>
        <w:numPr>
          <w:ilvl w:val="2"/>
          <w:numId w:val="2"/>
        </w:numPr>
      </w:pPr>
      <w:r>
        <w:rPr>
          <w:lang w:val="cy"/>
        </w:rPr>
        <w:t xml:space="preserve">At ddibenion REF 2029, </w:t>
      </w:r>
      <w:r>
        <w:rPr>
          <w:b/>
          <w:bCs/>
          <w:lang w:val="cy"/>
        </w:rPr>
        <w:t>mae Prifysgol Wrecsam yn diffinio Cyfrifoldeb Sylweddol am Ymchwil</w:t>
      </w:r>
      <w:r>
        <w:rPr>
          <w:lang w:val="cy"/>
        </w:rPr>
        <w:t xml:space="preserve"> mewn modd tryloyw, cynhwysol, ac sy'n gallu cael ei wirio'n gyson ar draws pob Uned Asesu. Wrth bennu ei meini prawf sefydliadol, mae'r brifysgol wedi mabwysiadu un meincnod sydd â thystiolaeth glir: </w:t>
      </w:r>
    </w:p>
    <w:p w14:paraId="708C892F" w14:textId="77777777" w:rsidR="000356D0" w:rsidRPr="00117F10" w:rsidRDefault="000356D0" w:rsidP="000356D0">
      <w:pPr>
        <w:pStyle w:val="ListParagraph"/>
      </w:pPr>
    </w:p>
    <w:p w14:paraId="3B111088" w14:textId="331E209E" w:rsidR="000356D0" w:rsidRPr="00117F10" w:rsidRDefault="00AC2DDE" w:rsidP="00EC7DD1">
      <w:pPr>
        <w:pStyle w:val="ListParagraph"/>
        <w:numPr>
          <w:ilvl w:val="0"/>
          <w:numId w:val="3"/>
        </w:numPr>
      </w:pPr>
      <w:r>
        <w:rPr>
          <w:lang w:val="cy"/>
        </w:rPr>
        <w:t>Ar gontract addysgu ac ymchwil a statws goruchwyliwr cymeradwy ar Gofrestr Goruchwylwyr y brifysgol fel Prif Oruchwyliwr neu Ail Oruchwylydd myfyrwyr Ymchwil Ôl-raddedig.</w:t>
      </w:r>
    </w:p>
    <w:p w14:paraId="630DDC36" w14:textId="77777777" w:rsidR="00524A2D" w:rsidRPr="00117F10" w:rsidRDefault="00524A2D" w:rsidP="00524A2D">
      <w:pPr>
        <w:pStyle w:val="ListParagraph"/>
        <w:ind w:left="1440"/>
      </w:pPr>
    </w:p>
    <w:p w14:paraId="02D480CF" w14:textId="31F2144D" w:rsidR="00054ADD" w:rsidRPr="00117F10" w:rsidRDefault="0082380D" w:rsidP="00EC7DD1">
      <w:pPr>
        <w:pStyle w:val="ListParagraph"/>
        <w:numPr>
          <w:ilvl w:val="2"/>
          <w:numId w:val="2"/>
        </w:numPr>
      </w:pPr>
      <w:r>
        <w:rPr>
          <w:lang w:val="cy"/>
        </w:rPr>
        <w:t xml:space="preserve">Mae'r dull hwn yn adlewyrchu cyd-destun sefydliadol Prifysgol Wrecsam, lle mae'r cyfrifoldeb dros oruchwylio myfyrwyr ymchwil yn rôl sylweddol sy'n gysylltiedig ag ymchwil, gydag oriau ychwanegol yn cael eu dyrannu i gydnabod cwmpas y dyletswyddau hyn. Mae goruchwylio ymchwil ôl-raddedig yn gofyn am weithgaredd ymchwil amlwg, profiad goruchwylio priodol, a'r gallu i fentora myfyrwyr yn effeithiol. Mae'n gofyn am annibyniaeth wrth ddatblygu a gweithredu prosiectau ymchwil, yn ogystal â'r gallu i ddarparu arweiniad a chyfarwyddyd. Mae dyrannu oriau ychwanegol yn cydnabod yr ymrwymiad parhaus sydd ei angen, gan gynnwys goruchwylio prosiectau, mentora academaidd, cymorth bugeiliol, monitro cynnydd, a chyfrannu at y diwylliant ymchwil. O'r herwydd, mae'n ddangosydd cadarn a chymesur o SRR a RI. </w:t>
      </w:r>
    </w:p>
    <w:p w14:paraId="451CF0EA" w14:textId="77777777" w:rsidR="00603646" w:rsidRPr="00117F10" w:rsidRDefault="00603646" w:rsidP="00603646">
      <w:pPr>
        <w:pStyle w:val="ListParagraph"/>
      </w:pPr>
    </w:p>
    <w:p w14:paraId="7F92FC68" w14:textId="424407A2" w:rsidR="009D49BE" w:rsidRPr="00117F10" w:rsidRDefault="009D49BE" w:rsidP="00EC7DD1">
      <w:pPr>
        <w:pStyle w:val="ListParagraph"/>
        <w:numPr>
          <w:ilvl w:val="2"/>
          <w:numId w:val="2"/>
        </w:numPr>
      </w:pPr>
      <w:r>
        <w:rPr>
          <w:lang w:val="cy"/>
        </w:rPr>
        <w:t>Drwy fabwysiadu'r maen prawf hwn, mae'r brifysgol yn sicrhau:</w:t>
      </w:r>
    </w:p>
    <w:p w14:paraId="44EA1A44" w14:textId="16E348A4" w:rsidR="009D49BE" w:rsidRPr="00117F10" w:rsidRDefault="009D49BE" w:rsidP="00EC7DD1">
      <w:pPr>
        <w:numPr>
          <w:ilvl w:val="0"/>
          <w:numId w:val="5"/>
        </w:numPr>
      </w:pPr>
      <w:r>
        <w:rPr>
          <w:lang w:val="cy"/>
        </w:rPr>
        <w:t>Cysondeb â'i ddull cynhwysol o ymdrin â REF 2029.</w:t>
      </w:r>
    </w:p>
    <w:p w14:paraId="63FE7F8A" w14:textId="2866683D" w:rsidR="009D49BE" w:rsidRPr="00117F10" w:rsidRDefault="009D49BE" w:rsidP="00EC7DD1">
      <w:pPr>
        <w:numPr>
          <w:ilvl w:val="0"/>
          <w:numId w:val="5"/>
        </w:numPr>
      </w:pPr>
      <w:r>
        <w:rPr>
          <w:lang w:val="cy"/>
        </w:rPr>
        <w:t>Tryloywder a chysondeb wrth nodi staff sydd ag SRR.</w:t>
      </w:r>
    </w:p>
    <w:p w14:paraId="356FACFF" w14:textId="77777777" w:rsidR="009D49BE" w:rsidRPr="00117F10" w:rsidRDefault="009D49BE" w:rsidP="00EC7DD1">
      <w:pPr>
        <w:numPr>
          <w:ilvl w:val="0"/>
          <w:numId w:val="5"/>
        </w:numPr>
      </w:pPr>
      <w:r>
        <w:rPr>
          <w:lang w:val="cy"/>
        </w:rPr>
        <w:t>Mecanwaith clir y gellir ei archwilio ar gyfer dilysu.</w:t>
      </w:r>
    </w:p>
    <w:p w14:paraId="4BE384E5" w14:textId="04E70931" w:rsidR="00943546" w:rsidRPr="00117F10" w:rsidRDefault="004174B3" w:rsidP="00EC7DD1">
      <w:pPr>
        <w:numPr>
          <w:ilvl w:val="0"/>
          <w:numId w:val="5"/>
        </w:numPr>
      </w:pPr>
      <w:r>
        <w:rPr>
          <w:lang w:val="cy"/>
        </w:rPr>
        <w:t xml:space="preserve">Sicrhau bod gwerthuso'n cyd-fynd â disgwyliadau'r rôl. </w:t>
      </w:r>
    </w:p>
    <w:p w14:paraId="50B96186" w14:textId="77777777" w:rsidR="00943546" w:rsidRPr="00117F10" w:rsidRDefault="00943546" w:rsidP="00943546">
      <w:pPr>
        <w:ind w:left="1440"/>
      </w:pPr>
    </w:p>
    <w:p w14:paraId="52BDA7CB" w14:textId="50B6E438" w:rsidR="00943546" w:rsidRPr="00117F10" w:rsidRDefault="00A473C9" w:rsidP="00EC7DD1">
      <w:pPr>
        <w:pStyle w:val="Heading2"/>
        <w:numPr>
          <w:ilvl w:val="1"/>
          <w:numId w:val="2"/>
        </w:numPr>
        <w:rPr>
          <w:rFonts w:eastAsia="Times New Roman"/>
          <w:b/>
          <w:bCs/>
          <w:sz w:val="28"/>
          <w:szCs w:val="28"/>
        </w:rPr>
      </w:pPr>
      <w:bookmarkStart w:id="11" w:name="_Toc239758450"/>
      <w:r>
        <w:rPr>
          <w:rFonts w:eastAsia="Times New Roman"/>
          <w:b/>
          <w:bCs/>
          <w:sz w:val="28"/>
          <w:szCs w:val="28"/>
          <w:lang w:val="cy"/>
        </w:rPr>
        <w:t>Gweithdrefn</w:t>
      </w:r>
      <w:bookmarkEnd w:id="11"/>
    </w:p>
    <w:p w14:paraId="3B6872F6" w14:textId="5F944387" w:rsidR="00C07507" w:rsidRPr="00C07507" w:rsidRDefault="008E4C8B" w:rsidP="00C07507">
      <w:pPr>
        <w:pStyle w:val="ListParagraph"/>
        <w:numPr>
          <w:ilvl w:val="2"/>
          <w:numId w:val="2"/>
        </w:numPr>
        <w:spacing w:before="100" w:beforeAutospacing="1" w:after="100" w:afterAutospacing="1"/>
      </w:pPr>
      <w:r>
        <w:rPr>
          <w:lang w:val="cy"/>
        </w:rPr>
        <w:t xml:space="preserve">Rhaid i'r holl staff sy'n dymuno dod yn oruchwylydd ymchwil ôl-raddedig, ac sydd felly'n bodloni'r meini prawf ar gyfer dal SRR, gyflwyno cais ffurfiol. Nid yw cymhwysedd i wneud cais wedi'i gyfyngu yn ôl y math o gontract ac mae'n cynnwys staff sydd â chymwysterau priodol a gyflogir ar gontractau cyfnod penodol neu ran-amser. </w:t>
      </w:r>
    </w:p>
    <w:p w14:paraId="04E3A8BC" w14:textId="77777777" w:rsidR="00717FEB" w:rsidRPr="00117F10" w:rsidRDefault="00717FEB" w:rsidP="00717FEB">
      <w:pPr>
        <w:pStyle w:val="ListParagraph"/>
        <w:spacing w:before="100" w:beforeAutospacing="1" w:after="100" w:afterAutospacing="1"/>
      </w:pPr>
    </w:p>
    <w:p w14:paraId="70558145" w14:textId="288AD693" w:rsidR="00717FEB" w:rsidRPr="00117F10" w:rsidRDefault="00A72768" w:rsidP="00EC7DD1">
      <w:pPr>
        <w:pStyle w:val="ListParagraph"/>
        <w:numPr>
          <w:ilvl w:val="2"/>
          <w:numId w:val="2"/>
        </w:numPr>
      </w:pPr>
      <w:r>
        <w:rPr>
          <w:lang w:val="cy"/>
        </w:rPr>
        <w:lastRenderedPageBreak/>
        <w:t>Cyn cyflwyno cais, rhaid i ymgeiswyr fod wedi cwblhau'r hyfforddiant gorfodol i oruchwylwyr a ddarperir gan naill ai'r Deon Cyswllt ar gyfer Ymchwil neu oruchwyliwr ymchwil profiadol.</w:t>
      </w:r>
    </w:p>
    <w:p w14:paraId="6FA67016" w14:textId="77777777" w:rsidR="00BD43D4" w:rsidRPr="00117F10" w:rsidRDefault="00BD43D4" w:rsidP="00BD43D4"/>
    <w:p w14:paraId="6EB605B0" w14:textId="3177270F" w:rsidR="0027174E" w:rsidRDefault="00717FEB" w:rsidP="00EC7DD1">
      <w:pPr>
        <w:pStyle w:val="ListParagraph"/>
        <w:numPr>
          <w:ilvl w:val="2"/>
          <w:numId w:val="2"/>
        </w:numPr>
      </w:pPr>
      <w:r>
        <w:rPr>
          <w:lang w:val="cy"/>
        </w:rPr>
        <w:t>Mae'r ffurflen gais (Atodiad 1) yn cynnwys datganiad sy'n cadarnhau, os caiff eu cymeradwyo fel goruchwyliwr, y bydd yr ymgeisydd yn cael eu cydnabod fel un sydd ag SRR. Mae'r ymgeisydd hefyd yn cydnabod cyfrifoldeb dros neilltuo amser priodol yn ei WAM ar gyfer dyletswyddau goruchwylio ac SRR. Yn ogystal, bydd unigolion a restrwyd ar y Gofrestr Goruchwylwyr cyn cyflwyno diwygiadau i'r ffurflen gais i gynnwys cyfrifoldebau SRR yn cael eu hysbysu'n ffurfiol eu bod wedi'u cynnwys fel rhai sydd â chyfrifoldebau SRR.</w:t>
      </w:r>
    </w:p>
    <w:p w14:paraId="580531F6" w14:textId="77777777" w:rsidR="0027174E" w:rsidRDefault="0027174E" w:rsidP="0027174E">
      <w:pPr>
        <w:pStyle w:val="ListParagraph"/>
      </w:pPr>
    </w:p>
    <w:p w14:paraId="0D06F154" w14:textId="2898446F" w:rsidR="00A85150" w:rsidRPr="0027174E" w:rsidRDefault="0027174E" w:rsidP="00EC7DD1">
      <w:pPr>
        <w:pStyle w:val="ListParagraph"/>
        <w:numPr>
          <w:ilvl w:val="2"/>
          <w:numId w:val="2"/>
        </w:numPr>
      </w:pPr>
      <w:r>
        <w:rPr>
          <w:lang w:val="cy"/>
        </w:rPr>
        <w:t>Gweinyddir y broses ar gyfer cadarnhau cymhwysedd i gael eich enwebu'n Brif Oruchwylydd neu'n Ail Oruchwylydd yn ffurfiol gan y Swyddfa Gweinyddu Myfyrwyr. Pennaeth y Gwasanaethau Ymchwil a'r Deon/Deoniaid Cyswllt perthnasol ar gyfer Ymchwil sy'n gwirio bod ymgeisydd yn bodloni'r meini prawf diffiniedig drwy adolygu'r dogfennau ategol a gyflwynwyd fel rhan o'r cais, gan gynnwys y ffurflen gais, CV a chynllun ymchwil personol.</w:t>
      </w:r>
    </w:p>
    <w:p w14:paraId="5F288D09" w14:textId="77777777" w:rsidR="0027174E" w:rsidRPr="0027174E" w:rsidRDefault="0027174E" w:rsidP="0027174E"/>
    <w:p w14:paraId="32612EC5" w14:textId="5031352C" w:rsidR="00A85150" w:rsidRPr="00117F10" w:rsidRDefault="00717FEB" w:rsidP="00EC7DD1">
      <w:pPr>
        <w:pStyle w:val="ListParagraph"/>
        <w:numPr>
          <w:ilvl w:val="2"/>
          <w:numId w:val="2"/>
        </w:numPr>
      </w:pPr>
      <w:r>
        <w:rPr>
          <w:lang w:val="cy"/>
        </w:rPr>
        <w:t xml:space="preserve">Ar ôl cadarnhau cymeradwyaeth, caiff yr aelod o staff eu hysbysu a'u hychwanegu at y gofrestr o oruchwylwyr ôl-radd. Rhoddir gwybod i Adnoddau Dynol i ddiweddaru'r cofnod HESA perthnasol. </w:t>
      </w:r>
    </w:p>
    <w:p w14:paraId="0C0B75A2" w14:textId="77777777" w:rsidR="00A85150" w:rsidRPr="00117F10" w:rsidRDefault="00A85150" w:rsidP="008C549F"/>
    <w:p w14:paraId="69063021" w14:textId="119118F1" w:rsidR="000A0D59" w:rsidRPr="00117F10" w:rsidRDefault="000A0D59" w:rsidP="00EC7DD1">
      <w:pPr>
        <w:pStyle w:val="Heading2"/>
        <w:numPr>
          <w:ilvl w:val="1"/>
          <w:numId w:val="2"/>
        </w:numPr>
        <w:rPr>
          <w:b/>
          <w:bCs/>
        </w:rPr>
      </w:pPr>
      <w:bookmarkStart w:id="12" w:name="_Toc239758451"/>
      <w:r>
        <w:rPr>
          <w:b/>
          <w:bCs/>
          <w:lang w:val="cy"/>
        </w:rPr>
        <w:t>Gwneud Penderfyniadau a Chyfathrebu ynghylch SRR</w:t>
      </w:r>
      <w:bookmarkEnd w:id="12"/>
    </w:p>
    <w:p w14:paraId="5E0B7BDB" w14:textId="77777777" w:rsidR="005215ED" w:rsidRPr="00117F10" w:rsidRDefault="005215ED" w:rsidP="00BE6D2F"/>
    <w:p w14:paraId="11F941DD" w14:textId="324AB8E6" w:rsidR="00EB23C3" w:rsidRPr="00117F10" w:rsidRDefault="00EB23C3" w:rsidP="00EC7DD1">
      <w:pPr>
        <w:pStyle w:val="ListParagraph"/>
        <w:numPr>
          <w:ilvl w:val="2"/>
          <w:numId w:val="2"/>
        </w:numPr>
      </w:pPr>
      <w:r>
        <w:rPr>
          <w:lang w:val="cy"/>
        </w:rPr>
        <w:t>Mae Grŵp Llywio REF2029, a sefydlwyd yn 2022 o dan Gylch Gorchwyl cymeradwy (Atodiad 2), yn goruchwylio'r gwaith o ddatblygu a gweithredu Cod Ymarfer REF 2029. Gan adrodd i'r Pwyllgor Ymchwil a'r Bwrdd Academaidd, mae'n sicrhau prosesau cyson, tryloyw a theg ar gyfer cynllunio cyflwyniadau, nodi staff, a dewis allbynnau.</w:t>
      </w:r>
    </w:p>
    <w:p w14:paraId="716BE87C" w14:textId="77777777" w:rsidR="00EB23C3" w:rsidRPr="00117F10" w:rsidRDefault="00EB23C3" w:rsidP="00EB23C3">
      <w:pPr>
        <w:pStyle w:val="ListParagraph"/>
      </w:pPr>
    </w:p>
    <w:p w14:paraId="22606685" w14:textId="604A1CE8" w:rsidR="00EB23C3" w:rsidRPr="00117F10" w:rsidRDefault="00EB23C3" w:rsidP="00EC7DD1">
      <w:pPr>
        <w:pStyle w:val="ListParagraph"/>
        <w:numPr>
          <w:ilvl w:val="2"/>
          <w:numId w:val="2"/>
        </w:numPr>
      </w:pPr>
      <w:r>
        <w:rPr>
          <w:lang w:val="cy"/>
        </w:rPr>
        <w:t xml:space="preserve">Yn gyntaf, ystyriodd y grŵp Gynllun Gweithredu REF strategol a meini prawf cychwynnol ar gyfer nodi SRR ac RI. Cymeradwywyd y Cynllun Gweithredu ym mis Awst 2023, gan gadarnhau meini prawf SRR a RI fel blaenoriaeth allweddol a ffurfioli aelodaeth arweiniol UoA i gefnogi strategaeth, gweithredu a chyfathrebu ar draws y cyfadrannau. </w:t>
      </w:r>
    </w:p>
    <w:p w14:paraId="26FF5245" w14:textId="77777777" w:rsidR="000D7990" w:rsidRPr="00117F10" w:rsidRDefault="000D7990" w:rsidP="000D7990"/>
    <w:p w14:paraId="6749CEBC" w14:textId="36679A2F" w:rsidR="00EB23C3" w:rsidRPr="00117F10" w:rsidRDefault="00EB23C3" w:rsidP="00EC7DD1">
      <w:pPr>
        <w:pStyle w:val="ListParagraph"/>
        <w:numPr>
          <w:ilvl w:val="2"/>
          <w:numId w:val="2"/>
        </w:numPr>
      </w:pPr>
      <w:r>
        <w:rPr>
          <w:lang w:val="cy"/>
        </w:rPr>
        <w:t>Ym mis Mai 2024, adolygodd a chytunodd y grŵp i ffurfioli meini prawf SRR a RI ar gyfer REF 2029. Ymgynghorodd Pennaeth y Gwasanaethau Ymchwil â goruchwylwyr cofrestredig a staff ymchwil yn unig yn unigol a thrwy gyfarfodydd tîm academaidd.</w:t>
      </w:r>
    </w:p>
    <w:p w14:paraId="2C931872" w14:textId="77777777" w:rsidR="000D7990" w:rsidRPr="00117F10" w:rsidRDefault="000D7990" w:rsidP="000D7990"/>
    <w:p w14:paraId="158CFB02" w14:textId="2AB39DF9" w:rsidR="00EB23C3" w:rsidRPr="00117F10" w:rsidRDefault="00EB23C3" w:rsidP="00EC7DD1">
      <w:pPr>
        <w:pStyle w:val="ListParagraph"/>
        <w:numPr>
          <w:ilvl w:val="2"/>
          <w:numId w:val="2"/>
        </w:numPr>
      </w:pPr>
      <w:r>
        <w:rPr>
          <w:lang w:val="cy"/>
        </w:rPr>
        <w:t>Adolygwyd y dull SRR a RI arfaethedig drwy'r Pwyllgor Ymchwil a VCET, a diweddarwyd dogfennau cofrestru goruchwylwyr i gefnogi'r gofynion cymhwysedd REF 2029 sy'n dod i'r amlwg.</w:t>
      </w:r>
    </w:p>
    <w:p w14:paraId="5156EB7F" w14:textId="77777777" w:rsidR="00294653" w:rsidRPr="00117F10" w:rsidRDefault="00294653" w:rsidP="00294653"/>
    <w:p w14:paraId="5C86471A" w14:textId="4619CECC" w:rsidR="00EB23C3" w:rsidRPr="00117F10" w:rsidRDefault="00501C06" w:rsidP="00EC7DD1">
      <w:pPr>
        <w:pStyle w:val="ListParagraph"/>
        <w:numPr>
          <w:ilvl w:val="2"/>
          <w:numId w:val="2"/>
        </w:numPr>
      </w:pPr>
      <w:r>
        <w:rPr>
          <w:lang w:val="cy"/>
        </w:rPr>
        <w:t xml:space="preserve">Roedd ymgysylltu ar draws y Brifysgol yn cefnogi tryloywder, gan gynnwys sesiynau gwybodaeth REF (“REF Byr” a “Symleiddio Ymchwil”). Ym mis Rhagfyr 2025, fe wnaeth “Symleiddio Ymchwil: REF - Beth rydym yn ei wybod hyd yma” - amlinellu'r cynnig y byddai Prif Oruchwylwyr ac Ail Oruchwylwyr Cofrestredig yn llunio’r meini prawf SRR a RI. </w:t>
      </w:r>
    </w:p>
    <w:p w14:paraId="653BE1ED" w14:textId="77777777" w:rsidR="00995255" w:rsidRPr="00117F10" w:rsidRDefault="00995255" w:rsidP="00995255">
      <w:pPr>
        <w:pStyle w:val="ListParagraph"/>
      </w:pPr>
    </w:p>
    <w:p w14:paraId="2662A64F" w14:textId="2CC0490E" w:rsidR="00EB23C3" w:rsidRPr="00117F10" w:rsidRDefault="00EB23C3" w:rsidP="00EC7DD1">
      <w:pPr>
        <w:pStyle w:val="ListParagraph"/>
        <w:numPr>
          <w:ilvl w:val="2"/>
          <w:numId w:val="2"/>
        </w:numPr>
      </w:pPr>
      <w:r>
        <w:rPr>
          <w:lang w:val="cy"/>
        </w:rPr>
        <w:lastRenderedPageBreak/>
        <w:t xml:space="preserve">Mae holl benderfyniadau REF 2029, gan gynnwys nodi SRR, yn cael eu llywio gan egwyddorion cadernid, tryloywder, cysondeb, atebolrwydd, ymgynghori, a chydraddoldeb, amrywiaeth a chynhwysiant. Mae Asesiad o'r Effaith ar Gydraddoldeb yn cael ei gwblhau a'i ddiweddaru drwy gydol y broses o wneud penderfyniadau a chymeradwyo. </w:t>
      </w:r>
    </w:p>
    <w:p w14:paraId="6E9FDF6B" w14:textId="77777777" w:rsidR="00995255" w:rsidRPr="00117F10" w:rsidRDefault="00995255" w:rsidP="00995255"/>
    <w:p w14:paraId="561C5714" w14:textId="36487B90" w:rsidR="00EA2184" w:rsidRPr="00117F10" w:rsidRDefault="00EB23C3" w:rsidP="00EC7DD1">
      <w:pPr>
        <w:pStyle w:val="ListParagraph"/>
        <w:numPr>
          <w:ilvl w:val="2"/>
          <w:numId w:val="2"/>
        </w:numPr>
      </w:pPr>
      <w:r>
        <w:rPr>
          <w:lang w:val="cy"/>
        </w:rPr>
        <w:t xml:space="preserve">Yn dilyn proses o ymgynghori â’r holl staff ar y Cod Ymarfer, bydd y Grŵp Llywio REF yn cwblhau'r meini prawf SRR a RI ac yn eu hargymell i'w cymeradwyo drwy fframwaith llywodraethu'r brifysgol. </w:t>
      </w:r>
    </w:p>
    <w:p w14:paraId="523C4E67" w14:textId="77777777" w:rsidR="006A40ED" w:rsidRPr="00117F10" w:rsidRDefault="006A40ED" w:rsidP="006A40ED"/>
    <w:p w14:paraId="11053774" w14:textId="7C02856C" w:rsidR="00EB23C3" w:rsidRPr="00117F10" w:rsidRDefault="00EB23C3" w:rsidP="00EC7DD1">
      <w:pPr>
        <w:pStyle w:val="ListParagraph"/>
        <w:numPr>
          <w:ilvl w:val="2"/>
          <w:numId w:val="2"/>
        </w:numPr>
      </w:pPr>
      <w:r>
        <w:rPr>
          <w:lang w:val="cy"/>
        </w:rPr>
        <w:t>Yn dilyn cymeradwyaeth fewnol, bydd meini prawf SRR a RI, y broses apelio a'r EIA yn cael eu hymgorffori yng Nghod Ymarfer REF 2029 a'u cyflwyno yn unol â chanllawiau corff ariannu'r DU.</w:t>
      </w:r>
    </w:p>
    <w:p w14:paraId="124B48DA" w14:textId="77777777" w:rsidR="00EA2184" w:rsidRPr="00117F10" w:rsidRDefault="00EA2184" w:rsidP="00EA2184"/>
    <w:p w14:paraId="1A5D25DE" w14:textId="343A5FA9" w:rsidR="00424A91" w:rsidRPr="00117F10" w:rsidRDefault="00EB23C3" w:rsidP="00EC7DD1">
      <w:pPr>
        <w:pStyle w:val="ListParagraph"/>
        <w:numPr>
          <w:ilvl w:val="2"/>
          <w:numId w:val="2"/>
        </w:numPr>
      </w:pPr>
      <w:r>
        <w:rPr>
          <w:lang w:val="cy"/>
        </w:rPr>
        <w:t>Ar ôl cadarnhau, bydd y Grŵp Llywio REF yn goruchwylio defnydd cyson a theg ar draws Unedau Asesu, gan gynnal trywydd archwilio clir ar gyfer penderfyniadau.</w:t>
      </w:r>
    </w:p>
    <w:p w14:paraId="4F002E13" w14:textId="77777777" w:rsidR="00424A91" w:rsidRPr="00117F10" w:rsidRDefault="00424A91" w:rsidP="00424A91">
      <w:pPr>
        <w:pStyle w:val="ListParagraph"/>
      </w:pPr>
    </w:p>
    <w:p w14:paraId="22165A5A" w14:textId="090A1895" w:rsidR="00730231" w:rsidRPr="00117F10" w:rsidRDefault="00FB2455" w:rsidP="00EC7DD1">
      <w:pPr>
        <w:pStyle w:val="Heading2"/>
        <w:numPr>
          <w:ilvl w:val="1"/>
          <w:numId w:val="2"/>
        </w:numPr>
        <w:rPr>
          <w:rFonts w:eastAsia="Times New Roman"/>
          <w:b/>
          <w:bCs/>
          <w:sz w:val="28"/>
          <w:szCs w:val="28"/>
        </w:rPr>
      </w:pPr>
      <w:bookmarkStart w:id="13" w:name="_Toc239758452"/>
      <w:r>
        <w:rPr>
          <w:rFonts w:eastAsia="Times New Roman"/>
          <w:b/>
          <w:bCs/>
          <w:sz w:val="28"/>
          <w:szCs w:val="28"/>
          <w:lang w:val="cy"/>
        </w:rPr>
        <w:t>Staff a Phwyllgorau</w:t>
      </w:r>
      <w:bookmarkEnd w:id="13"/>
    </w:p>
    <w:p w14:paraId="3DAFC5E9" w14:textId="7DE3AAA4" w:rsidR="002F56F1" w:rsidRPr="00117F10" w:rsidRDefault="0033178F" w:rsidP="00EC7DD1">
      <w:pPr>
        <w:pStyle w:val="ListParagraph"/>
        <w:numPr>
          <w:ilvl w:val="2"/>
          <w:numId w:val="2"/>
        </w:numPr>
      </w:pPr>
      <w:r>
        <w:rPr>
          <w:lang w:val="cy"/>
        </w:rPr>
        <w:t xml:space="preserve">Mae'r grwpiau canlynol yn goruchwylio'r broses benderfynu derfynol wrth gadarnhau'r SRR ar gyfer REF 2029. Mae manylion llawn eu rôl ar gael o dan 1.5.3. </w:t>
      </w:r>
    </w:p>
    <w:p w14:paraId="6B9FC2B3" w14:textId="6F417844" w:rsidR="009C2B25" w:rsidRPr="00117F10" w:rsidRDefault="008D3253" w:rsidP="00EC7DD1">
      <w:pPr>
        <w:pStyle w:val="ListParagraph"/>
        <w:numPr>
          <w:ilvl w:val="0"/>
          <w:numId w:val="3"/>
        </w:numPr>
      </w:pPr>
      <w:r>
        <w:rPr>
          <w:lang w:val="cy"/>
        </w:rPr>
        <w:t xml:space="preserve">Grŵp Llywio REF 2029 </w:t>
      </w:r>
    </w:p>
    <w:p w14:paraId="77D2FC2F" w14:textId="79CC5369" w:rsidR="008D3253" w:rsidRPr="00117F10" w:rsidRDefault="008D3253" w:rsidP="00EC7DD1">
      <w:pPr>
        <w:pStyle w:val="ListParagraph"/>
        <w:numPr>
          <w:ilvl w:val="0"/>
          <w:numId w:val="3"/>
        </w:numPr>
      </w:pPr>
      <w:r>
        <w:rPr>
          <w:lang w:val="cy"/>
        </w:rPr>
        <w:t>Pwyllgor Ymchwil</w:t>
      </w:r>
    </w:p>
    <w:p w14:paraId="0D0B3F2E" w14:textId="77777777" w:rsidR="000266F3" w:rsidRPr="00117F10" w:rsidRDefault="008D3253" w:rsidP="00EC7DD1">
      <w:pPr>
        <w:pStyle w:val="ListParagraph"/>
        <w:numPr>
          <w:ilvl w:val="0"/>
          <w:numId w:val="3"/>
        </w:numPr>
      </w:pPr>
      <w:r>
        <w:rPr>
          <w:lang w:val="cy"/>
        </w:rPr>
        <w:t xml:space="preserve">VCET </w:t>
      </w:r>
    </w:p>
    <w:p w14:paraId="53F1A088" w14:textId="77777777" w:rsidR="000266F3" w:rsidRPr="00117F10" w:rsidRDefault="000266F3" w:rsidP="000266F3"/>
    <w:p w14:paraId="23CCEC48" w14:textId="17132239" w:rsidR="00A803CD" w:rsidRPr="00117F10" w:rsidRDefault="00174423" w:rsidP="00EC7DD1">
      <w:pPr>
        <w:pStyle w:val="ListParagraph"/>
        <w:numPr>
          <w:ilvl w:val="2"/>
          <w:numId w:val="2"/>
        </w:numPr>
      </w:pPr>
      <w:r>
        <w:rPr>
          <w:lang w:val="cy"/>
        </w:rPr>
        <w:t xml:space="preserve">Mae'r Deoniaid Cyswllt ar gyfer Ymchwil a'r Pennaeth Gwasanaethau Ymchwil yn cadarnhau cymeradwyaeth ffurfiol yr holl gontractau unigol ar gyfer goruchwylwyr ymchwil ôl-raddedig, ac felly'r meini prawf ar gyfer SRR yn REF 2029. Mae manylion llawn eu rôl ar gael o dan 1.5.2.  </w:t>
      </w:r>
    </w:p>
    <w:p w14:paraId="6553D31E" w14:textId="77777777" w:rsidR="001824DE" w:rsidRPr="00117F10" w:rsidRDefault="001824DE" w:rsidP="001A3E77">
      <w:pPr>
        <w:pStyle w:val="ListParagraph"/>
        <w:ind w:left="1440"/>
      </w:pPr>
    </w:p>
    <w:p w14:paraId="36529DCD" w14:textId="01B84A21" w:rsidR="00EA608F" w:rsidRPr="00117F10" w:rsidRDefault="00DF67E6" w:rsidP="00EC7DD1">
      <w:pPr>
        <w:pStyle w:val="Heading2"/>
        <w:numPr>
          <w:ilvl w:val="1"/>
          <w:numId w:val="2"/>
        </w:numPr>
        <w:rPr>
          <w:b/>
          <w:bCs/>
          <w:sz w:val="28"/>
          <w:szCs w:val="28"/>
        </w:rPr>
      </w:pPr>
      <w:bookmarkStart w:id="14" w:name="_Toc239749631"/>
      <w:bookmarkStart w:id="15" w:name="_Toc239758453"/>
      <w:r>
        <w:rPr>
          <w:b/>
          <w:bCs/>
          <w:sz w:val="28"/>
          <w:szCs w:val="28"/>
          <w:lang w:val="cy"/>
        </w:rPr>
        <w:t>Hyfforddiant</w:t>
      </w:r>
      <w:bookmarkEnd w:id="14"/>
      <w:bookmarkEnd w:id="15"/>
      <w:r>
        <w:rPr>
          <w:b/>
          <w:bCs/>
          <w:sz w:val="28"/>
          <w:szCs w:val="28"/>
          <w:lang w:val="cy"/>
        </w:rPr>
        <w:t xml:space="preserve"> </w:t>
      </w:r>
    </w:p>
    <w:p w14:paraId="73F0890B" w14:textId="43F83D59" w:rsidR="008C6B55" w:rsidRPr="00EE1877" w:rsidRDefault="00557784" w:rsidP="00EC7DD1">
      <w:pPr>
        <w:pStyle w:val="ListParagraph"/>
        <w:numPr>
          <w:ilvl w:val="2"/>
          <w:numId w:val="2"/>
        </w:numPr>
      </w:pPr>
      <w:r>
        <w:rPr>
          <w:lang w:val="cy"/>
        </w:rPr>
        <w:t xml:space="preserve">Fel cymeradwywyr prif ac ail oruchwylwyr ac felly cymeradwywyr meini prawf y brifysgol ar gyfer dewis SRR a RI, bydd y Deoniaid Cyswllt ar gyfer Ymchwil a Phennaeth y Gwasanaethau Ymchwil yn cwblhau hyfforddiant blynyddol mewn hyfforddiant recriwtio a dethol diduedd, a ddarperir gan y Tîm Datblygu Sefydliadol ac Amrywiaeth.  </w:t>
      </w:r>
    </w:p>
    <w:p w14:paraId="47B7A792" w14:textId="77777777" w:rsidR="00583DDE" w:rsidRPr="00117F10" w:rsidRDefault="00583DDE" w:rsidP="00583DDE">
      <w:pPr>
        <w:pStyle w:val="ListParagraph"/>
      </w:pPr>
    </w:p>
    <w:p w14:paraId="32329544" w14:textId="77AADDE5" w:rsidR="00583DDE" w:rsidRPr="00117F10" w:rsidRDefault="00583DDE" w:rsidP="00EC7DD1">
      <w:pPr>
        <w:pStyle w:val="ListParagraph"/>
        <w:numPr>
          <w:ilvl w:val="2"/>
          <w:numId w:val="2"/>
        </w:numPr>
      </w:pPr>
      <w:r>
        <w:rPr>
          <w:lang w:val="cy"/>
        </w:rPr>
        <w:t xml:space="preserve">Yn gyntaf, rhaid i'r holl staff sy'n cyflwyno cais am brif oruchwyliaeth neu ail oruchwyliaeth ar fyfyriwr ymchwil ôl-raddedig gwblhau sesiwn hyfforddi a gyflwynir gan y Deon Cyswllt Ymchwil neu oruchwyliwr ymchwil ôl-raddedig profiadol. </w:t>
      </w:r>
    </w:p>
    <w:p w14:paraId="6443B1C8" w14:textId="77777777" w:rsidR="00F32E17" w:rsidRPr="00117F10" w:rsidRDefault="00F32E17" w:rsidP="00F32E17">
      <w:pPr>
        <w:pStyle w:val="ListParagraph"/>
      </w:pPr>
    </w:p>
    <w:p w14:paraId="20CC619E" w14:textId="18D2073A" w:rsidR="00D143DC" w:rsidRPr="00D143DC" w:rsidRDefault="00AA44E9" w:rsidP="00EC7DD1">
      <w:pPr>
        <w:pStyle w:val="ListParagraph"/>
        <w:numPr>
          <w:ilvl w:val="2"/>
          <w:numId w:val="2"/>
        </w:numPr>
      </w:pPr>
      <w:r>
        <w:rPr>
          <w:lang w:val="cy"/>
        </w:rPr>
        <w:t>Bydd aelodau Grŵp Llywio REF 2029 yn cael hyfforddiant gan y tîm Datblygu Sefydliadol ac Amrywiaeth a'r Tîm Gwasanaethau Ymchwil ar:</w:t>
      </w:r>
    </w:p>
    <w:p w14:paraId="365665EE" w14:textId="77777777" w:rsidR="00D143DC" w:rsidRPr="00D143DC" w:rsidRDefault="00D143DC" w:rsidP="00EC7DD1">
      <w:pPr>
        <w:pStyle w:val="ListParagraph"/>
        <w:numPr>
          <w:ilvl w:val="0"/>
          <w:numId w:val="27"/>
        </w:numPr>
      </w:pPr>
      <w:r>
        <w:rPr>
          <w:lang w:val="cy"/>
        </w:rPr>
        <w:t xml:space="preserve">Gwneud penderfyniadau cynhwysol </w:t>
      </w:r>
    </w:p>
    <w:p w14:paraId="2B912D22" w14:textId="77777777" w:rsidR="00D143DC" w:rsidRPr="00D143DC" w:rsidRDefault="00D143DC" w:rsidP="00EC7DD1">
      <w:pPr>
        <w:pStyle w:val="ListParagraph"/>
        <w:numPr>
          <w:ilvl w:val="0"/>
          <w:numId w:val="27"/>
        </w:numPr>
      </w:pPr>
      <w:r>
        <w:rPr>
          <w:lang w:val="cy"/>
        </w:rPr>
        <w:t xml:space="preserve">Asesiadau o'r Effaith ar Gydraddoldeb </w:t>
      </w:r>
    </w:p>
    <w:p w14:paraId="7B7D4ABD" w14:textId="77777777" w:rsidR="00D143DC" w:rsidRPr="00D143DC" w:rsidRDefault="00D143DC" w:rsidP="00EC7DD1">
      <w:pPr>
        <w:pStyle w:val="ListParagraph"/>
        <w:numPr>
          <w:ilvl w:val="0"/>
          <w:numId w:val="27"/>
        </w:numPr>
      </w:pPr>
      <w:r>
        <w:rPr>
          <w:lang w:val="cy"/>
        </w:rPr>
        <w:t xml:space="preserve">Ystyriaethau croestoriadol mewn perthynas â Chydraddoldeb, Amrywiaeth a Chynhwysiant </w:t>
      </w:r>
    </w:p>
    <w:p w14:paraId="10A92940" w14:textId="77777777" w:rsidR="00D143DC" w:rsidRPr="00D143DC" w:rsidRDefault="00D143DC" w:rsidP="00EC7DD1">
      <w:pPr>
        <w:pStyle w:val="ListParagraph"/>
        <w:numPr>
          <w:ilvl w:val="0"/>
          <w:numId w:val="27"/>
        </w:numPr>
      </w:pPr>
      <w:r>
        <w:rPr>
          <w:lang w:val="cy"/>
        </w:rPr>
        <w:t xml:space="preserve">Rhagfarn Ddiarwybod </w:t>
      </w:r>
    </w:p>
    <w:p w14:paraId="23FB87AD" w14:textId="3C92B396" w:rsidR="00F860EB" w:rsidRPr="00117F10" w:rsidRDefault="00F860EB" w:rsidP="00EC45EF"/>
    <w:p w14:paraId="38827018" w14:textId="38243DE2" w:rsidR="00FB2455" w:rsidRPr="00117F10" w:rsidRDefault="00FB2455" w:rsidP="00EC7DD1">
      <w:pPr>
        <w:pStyle w:val="Heading2"/>
        <w:numPr>
          <w:ilvl w:val="1"/>
          <w:numId w:val="2"/>
        </w:numPr>
        <w:rPr>
          <w:rFonts w:eastAsia="Times New Roman"/>
          <w:b/>
          <w:bCs/>
          <w:sz w:val="28"/>
          <w:szCs w:val="28"/>
        </w:rPr>
      </w:pPr>
      <w:bookmarkStart w:id="16" w:name="_Toc239758454"/>
      <w:r>
        <w:rPr>
          <w:rFonts w:eastAsia="Times New Roman"/>
          <w:b/>
          <w:bCs/>
          <w:sz w:val="28"/>
          <w:szCs w:val="28"/>
          <w:lang w:val="cy"/>
        </w:rPr>
        <w:lastRenderedPageBreak/>
        <w:t>Apeliadau</w:t>
      </w:r>
      <w:bookmarkEnd w:id="16"/>
    </w:p>
    <w:p w14:paraId="644D7E18" w14:textId="0614E56E" w:rsidR="003308F8" w:rsidRDefault="00D450B9" w:rsidP="00EC7DD1">
      <w:pPr>
        <w:pStyle w:val="ListParagraph"/>
        <w:numPr>
          <w:ilvl w:val="2"/>
          <w:numId w:val="2"/>
        </w:numPr>
      </w:pPr>
      <w:r>
        <w:rPr>
          <w:lang w:val="cy"/>
        </w:rPr>
        <w:t xml:space="preserve">Mae REF 2029 yn cynrychioli newid sylweddol mewn pwyslais o asesu unigolion i asesu sefydliadau. Mae'r ymarfer yn gwerthuso cryfder, capasiti a chynaliadwyedd ymchwil y brifysgol. </w:t>
      </w:r>
    </w:p>
    <w:p w14:paraId="4DD145FE" w14:textId="77777777" w:rsidR="00504709" w:rsidRPr="00117F10" w:rsidRDefault="00504709" w:rsidP="00504709">
      <w:pPr>
        <w:pStyle w:val="ListParagraph"/>
      </w:pPr>
    </w:p>
    <w:p w14:paraId="3E7BDB5D" w14:textId="4E21F407" w:rsidR="003308F8" w:rsidRPr="00117F10" w:rsidRDefault="00D450B9" w:rsidP="00EC7DD1">
      <w:pPr>
        <w:pStyle w:val="ListParagraph"/>
        <w:numPr>
          <w:ilvl w:val="2"/>
          <w:numId w:val="2"/>
        </w:numPr>
      </w:pPr>
      <w:r>
        <w:rPr>
          <w:lang w:val="cy"/>
        </w:rPr>
        <w:t xml:space="preserve">Mae SRR a RI yn cael eu categoreiddio at ddibenion pennu mesurau swm ymchwil. Maent yn fecanweithiau sy'n ofynnol gan y fframwaith REF i alluogi'r brifysgol i gyflwyno datganiad sefydliadol cywir yn seiliedig ar gapasiti ymchwil. </w:t>
      </w:r>
    </w:p>
    <w:p w14:paraId="79583395" w14:textId="77777777" w:rsidR="006D4F5C" w:rsidRPr="00117F10" w:rsidRDefault="006D4F5C" w:rsidP="006D4F5C">
      <w:pPr>
        <w:pStyle w:val="ListParagraph"/>
      </w:pPr>
    </w:p>
    <w:p w14:paraId="4DF40B5A" w14:textId="567752CB" w:rsidR="00770312" w:rsidRPr="00117F10" w:rsidRDefault="004774E2" w:rsidP="00EC7DD1">
      <w:pPr>
        <w:pStyle w:val="ListParagraph"/>
        <w:numPr>
          <w:ilvl w:val="2"/>
          <w:numId w:val="2"/>
        </w:numPr>
      </w:pPr>
      <w:r>
        <w:rPr>
          <w:lang w:val="cy"/>
        </w:rPr>
        <w:t>Mae Prifysgol Wrecsam wedi ymrwymo i wneud REF 2029 yn ymdrech ar y cyd gan y brifysgol. Mae'n perthyn i'r gymuned ymchwil gyfan ac yn adlewyrchu amrywiaeth a diwylliant cyfraniadau ymchwil ar draws y sefydliad. Mae pob penderfyniad sy'n ymwneud â chyflwyniadau REF yn cael ei wneud gyda chydraddoldeb, amrywiaeth a chynhwysiant yn flaenllaw, gan ddathlu ehangder llawn gweithgarwch ymchwil a sicrhau tegwch, tryloywder a chysondeb drwyddi draw.</w:t>
      </w:r>
    </w:p>
    <w:p w14:paraId="552C7D68" w14:textId="77777777" w:rsidR="006D4F5C" w:rsidRPr="00117F10" w:rsidRDefault="006D4F5C" w:rsidP="006D4F5C"/>
    <w:p w14:paraId="07F59032" w14:textId="677800B3" w:rsidR="00770312" w:rsidRDefault="00D450B9" w:rsidP="00EC7DD1">
      <w:pPr>
        <w:pStyle w:val="ListParagraph"/>
        <w:numPr>
          <w:ilvl w:val="2"/>
          <w:numId w:val="2"/>
        </w:numPr>
      </w:pPr>
      <w:r>
        <w:rPr>
          <w:lang w:val="cy"/>
        </w:rPr>
        <w:t>Er bod REF 2029 yn gyflwyniad sefydliadol, mae'r brifysgol yn cydnabod pwysigrwydd cynnal proses glir a hygyrch ar gyfer ymholiadau, ymgynghori ac apelio ar gyfer holl aelodau cymuned y brifysgol.</w:t>
      </w:r>
    </w:p>
    <w:p w14:paraId="269B4F45" w14:textId="77777777" w:rsidR="00E22567" w:rsidRPr="00E22567" w:rsidRDefault="00E22567" w:rsidP="00E22567">
      <w:pPr>
        <w:pStyle w:val="ListParagraph"/>
      </w:pPr>
    </w:p>
    <w:p w14:paraId="07C5C51E" w14:textId="406C20CE" w:rsidR="00995E34" w:rsidRPr="00995E34" w:rsidRDefault="00E22567" w:rsidP="00EC7DD1">
      <w:pPr>
        <w:pStyle w:val="ListParagraph"/>
        <w:numPr>
          <w:ilvl w:val="2"/>
          <w:numId w:val="2"/>
        </w:numPr>
      </w:pPr>
      <w:r>
        <w:rPr>
          <w:lang w:val="cy"/>
        </w:rPr>
        <w:t>Ar ôl adolygu a chymeradwyo penderfyniadau SRR a RI, ac ar ôl i'r CoP gael ei gymeradwyo'n ffurfiol a'i gyfleu i'r holl staff, bydd gwybodaeth berthnasol sy'n ymwneud â staff academaidd unigol ar gael ar gais gan Gadeirydd y Pwyllgor Ymchwil. Cyn y cam hwn, bydd yr holl staff yn cael cyfle i roi adborth, gofyn cwestiynau, a gofyn am eglurhad drwy broses ymgynghori'r Cod Ymarfer drafft ar gyfer yr holl staff.</w:t>
      </w:r>
    </w:p>
    <w:p w14:paraId="4927B6C9" w14:textId="77777777" w:rsidR="00995E34" w:rsidRDefault="00995E34" w:rsidP="00995E34">
      <w:pPr>
        <w:pStyle w:val="ListParagraph"/>
      </w:pPr>
    </w:p>
    <w:p w14:paraId="4F27991E" w14:textId="36B3555D" w:rsidR="00B35F84" w:rsidRPr="00B35F84" w:rsidRDefault="00995E34" w:rsidP="00EC7DD1">
      <w:pPr>
        <w:pStyle w:val="ListParagraph"/>
        <w:numPr>
          <w:ilvl w:val="2"/>
          <w:numId w:val="2"/>
        </w:numPr>
      </w:pPr>
      <w:r>
        <w:rPr>
          <w:lang w:val="cy"/>
        </w:rPr>
        <w:t>Ar ôl i'r Cod Ymarfer gael ei gymeradwyo a'i weithredu'n ffurfiol, gall aelod unigol o staff ofyn am drafodaeth anffurfiol gyda Chadeirydd y Pwyllgor Ymchwil ynghylch eu cynnwys yn y mesuriad swm REF, neu eu heithrio ohono. Fel arfer, dylai trafodaethau o'r fath gael eu cynnal cyn pen pythefnos ar ôl i'r CoP terfynol gael ei gyfathrebu'n ffurfiol i'r holl staff. Gellir ymestyn y terfyn amser hwn os yw absenoldeb o'r gweithle yn ei gwneud yn anymarferol i'w gyflawni o fewn y cyfnod hwnnw. Pwrpas y cam hwn yw rhoi eglurhad a sicrhau tryloywder cyn cyflwyno unrhyw apêl ffurfiol, ac mae'n wahanol i'r broses ymgynghori gynharach ar gyfer yr holl staff ynghylch y CoP.</w:t>
      </w:r>
    </w:p>
    <w:p w14:paraId="3D29F2AF" w14:textId="77777777" w:rsidR="00B35F84" w:rsidRDefault="00B35F84" w:rsidP="00B35F84">
      <w:pPr>
        <w:pStyle w:val="ListParagraph"/>
      </w:pPr>
    </w:p>
    <w:p w14:paraId="1EE07D5C" w14:textId="0C6F05DD" w:rsidR="002E53BE" w:rsidRPr="001C56F0" w:rsidRDefault="00B35F84" w:rsidP="00EC7DD1">
      <w:pPr>
        <w:pStyle w:val="ListParagraph"/>
        <w:numPr>
          <w:ilvl w:val="2"/>
          <w:numId w:val="2"/>
        </w:numPr>
      </w:pPr>
      <w:r>
        <w:rPr>
          <w:lang w:val="cy"/>
        </w:rPr>
        <w:t>Os yw'r unigolyn yn parhau i fod yn anfodlon, yn dilyn y drafodaeth anffurfiol, â'r esboniad a roddwyd, gall gyflwyno apêl ysgrifenedig ffurfiol i'r Dirprwy Is-Ganghellor o fewn pythefnos arall i ddyddiad y drafodaeth honno. Rhaid cyflwyno apeliadau drwy e-bost o fewn yr amserlen hon. Dylai'r apêl ysgrifenedig nodi'n glir y sail dros apelio, gan gyfeirio'n benodol at y meini prawf a amlinellir yn adran 2.6.9,</w:t>
      </w:r>
      <w:r>
        <w:rPr>
          <w:lang w:val="cy"/>
        </w:rPr>
        <w:br/>
        <w:t>a rhoi esboniad clir o sut mae'r seiliau hyn yn berthnasol i'w hachos. Dylai'r apêl gynnwys digon o fanylion, ynghyd ag unrhyw dystiolaeth ategol berthnasol, i alluogi ystyriaeth briodol gan Banel Apêl REF.</w:t>
      </w:r>
    </w:p>
    <w:p w14:paraId="2535F1D0" w14:textId="77777777" w:rsidR="002E53BE" w:rsidRDefault="002E53BE" w:rsidP="002E53BE">
      <w:pPr>
        <w:pStyle w:val="ListParagraph"/>
      </w:pPr>
    </w:p>
    <w:p w14:paraId="7CC4CC89" w14:textId="30A0AB83" w:rsidR="00936B18" w:rsidRPr="00B35F84" w:rsidRDefault="00B35F84" w:rsidP="00EC7DD1">
      <w:pPr>
        <w:pStyle w:val="ListParagraph"/>
        <w:numPr>
          <w:ilvl w:val="2"/>
          <w:numId w:val="2"/>
        </w:numPr>
      </w:pPr>
      <w:r>
        <w:rPr>
          <w:lang w:val="cy"/>
        </w:rPr>
        <w:t xml:space="preserve">Bydd y Dirprwy Is-Ganghellor yn cynnull Panel Apêl REF sy'n cynnwys: </w:t>
      </w:r>
    </w:p>
    <w:p w14:paraId="74F294E7" w14:textId="77777777" w:rsidR="00DE7ABF" w:rsidRPr="00117F10" w:rsidRDefault="00D450B9" w:rsidP="00EC7DD1">
      <w:pPr>
        <w:pStyle w:val="ListParagraph"/>
        <w:numPr>
          <w:ilvl w:val="0"/>
          <w:numId w:val="21"/>
        </w:numPr>
      </w:pPr>
      <w:r>
        <w:rPr>
          <w:lang w:val="cy"/>
        </w:rPr>
        <w:t>Athro o'r Brifysgol nad yw'n ymwneud â nodi staff, a enwebir gan yr Is-Ganghellor</w:t>
      </w:r>
    </w:p>
    <w:p w14:paraId="0D6E2718" w14:textId="56C03DA5" w:rsidR="00DE7ABF" w:rsidRPr="00117F10" w:rsidRDefault="00D450B9" w:rsidP="00EC7DD1">
      <w:pPr>
        <w:pStyle w:val="ListParagraph"/>
        <w:numPr>
          <w:ilvl w:val="0"/>
          <w:numId w:val="21"/>
        </w:numPr>
      </w:pPr>
      <w:r>
        <w:rPr>
          <w:lang w:val="cy"/>
        </w:rPr>
        <w:t>Aelod allanol sydd â phrofiad sylweddol o nodi staff i'w cynnwys yn y Fframwaith Rhagoriaeth Ymchwil</w:t>
      </w:r>
    </w:p>
    <w:p w14:paraId="4F4171AF" w14:textId="77777777" w:rsidR="003F1E21" w:rsidRPr="00117F10" w:rsidRDefault="00D450B9" w:rsidP="00EC7DD1">
      <w:pPr>
        <w:pStyle w:val="ListParagraph"/>
        <w:numPr>
          <w:ilvl w:val="0"/>
          <w:numId w:val="21"/>
        </w:numPr>
      </w:pPr>
      <w:r>
        <w:rPr>
          <w:lang w:val="cy"/>
        </w:rPr>
        <w:t>Uwch-aelod o Adnoddau Dynol a enwebir gan yr Is-Ganghellor</w:t>
      </w:r>
    </w:p>
    <w:p w14:paraId="73F2B838" w14:textId="77777777" w:rsidR="003F1E21" w:rsidRPr="00117F10" w:rsidRDefault="003F1E21" w:rsidP="003F1E21"/>
    <w:p w14:paraId="7C78771B" w14:textId="7AE39744" w:rsidR="00D450B9" w:rsidRPr="00117F10" w:rsidRDefault="00E17F6C" w:rsidP="00EC7DD1">
      <w:pPr>
        <w:pStyle w:val="ListParagraph"/>
        <w:numPr>
          <w:ilvl w:val="2"/>
          <w:numId w:val="2"/>
        </w:numPr>
      </w:pPr>
      <w:r>
        <w:rPr>
          <w:lang w:val="cy"/>
        </w:rPr>
        <w:lastRenderedPageBreak/>
        <w:t>Dim ond ar y seiliau canlynol y gellir apelio:</w:t>
      </w:r>
    </w:p>
    <w:p w14:paraId="75C8A378" w14:textId="2FBC6720" w:rsidR="00D64DD5" w:rsidRPr="00117F10" w:rsidRDefault="00D450B9" w:rsidP="00EC7DD1">
      <w:pPr>
        <w:pStyle w:val="ListParagraph"/>
        <w:numPr>
          <w:ilvl w:val="0"/>
          <w:numId w:val="22"/>
        </w:numPr>
      </w:pPr>
      <w:r>
        <w:rPr>
          <w:lang w:val="cy"/>
        </w:rPr>
        <w:t>Methu â chydymffurfio â'r Cod Ymarfer hwn; neu</w:t>
      </w:r>
    </w:p>
    <w:p w14:paraId="45E3EAAC" w14:textId="738FDD3B" w:rsidR="00D64DD5" w:rsidRPr="00117F10" w:rsidRDefault="00D450B9" w:rsidP="00EC7DD1">
      <w:pPr>
        <w:pStyle w:val="ListParagraph"/>
        <w:numPr>
          <w:ilvl w:val="0"/>
          <w:numId w:val="22"/>
        </w:numPr>
      </w:pPr>
      <w:r>
        <w:rPr>
          <w:lang w:val="cy"/>
        </w:rPr>
        <w:t>Cymhwyso meini prawf REF yn anghywir neu'n amhriodol fel y'u pennwyd gan y Grŵp Llywio REF perthnasol.</w:t>
      </w:r>
    </w:p>
    <w:p w14:paraId="3D249363" w14:textId="77777777" w:rsidR="003F1E21" w:rsidRPr="00117F10" w:rsidRDefault="003F1E21" w:rsidP="003F1E21"/>
    <w:p w14:paraId="047D83A3" w14:textId="516F50AD" w:rsidR="00D450B9" w:rsidRPr="00117F10" w:rsidRDefault="00D450B9" w:rsidP="00EC7DD1">
      <w:pPr>
        <w:pStyle w:val="ListParagraph"/>
        <w:numPr>
          <w:ilvl w:val="2"/>
          <w:numId w:val="2"/>
        </w:numPr>
      </w:pPr>
      <w:r>
        <w:rPr>
          <w:lang w:val="cy"/>
        </w:rPr>
        <w:t>Bydd Panel Apêl REF yn:</w:t>
      </w:r>
    </w:p>
    <w:p w14:paraId="3C9DAB04" w14:textId="7DDFC748" w:rsidR="00D64DD5" w:rsidRPr="00117F10" w:rsidRDefault="00D450B9" w:rsidP="00EC7DD1">
      <w:pPr>
        <w:pStyle w:val="ListParagraph"/>
        <w:numPr>
          <w:ilvl w:val="0"/>
          <w:numId w:val="23"/>
        </w:numPr>
      </w:pPr>
      <w:r>
        <w:rPr>
          <w:lang w:val="cy"/>
        </w:rPr>
        <w:t>Ystyried sail yr apêl yn annibynnol.</w:t>
      </w:r>
    </w:p>
    <w:p w14:paraId="597EB73B" w14:textId="584F9B3E" w:rsidR="00D64DD5" w:rsidRPr="00117F10" w:rsidRDefault="00D450B9" w:rsidP="00EC7DD1">
      <w:pPr>
        <w:pStyle w:val="ListParagraph"/>
        <w:numPr>
          <w:ilvl w:val="0"/>
          <w:numId w:val="23"/>
        </w:numPr>
      </w:pPr>
      <w:r>
        <w:rPr>
          <w:lang w:val="cy"/>
        </w:rPr>
        <w:t>Rhoi cyfle i'r apelydd a Chadeirydd y Pwyllgor Ymchwil gyflwyno sylwadau ysgrifenedig a/neu lafar. Pan fydd yr apelydd yn dewis cyflwyno sylwadau llafar, gall ddod â chydweithiwr neu gynrychiolydd undeb gydag ef.</w:t>
      </w:r>
    </w:p>
    <w:p w14:paraId="4660B8AC" w14:textId="2C0A6665" w:rsidR="00D450B9" w:rsidRPr="00117F10" w:rsidRDefault="00D450B9" w:rsidP="00EC7DD1">
      <w:pPr>
        <w:pStyle w:val="ListParagraph"/>
        <w:numPr>
          <w:ilvl w:val="0"/>
          <w:numId w:val="23"/>
        </w:numPr>
      </w:pPr>
      <w:r>
        <w:rPr>
          <w:lang w:val="cy"/>
        </w:rPr>
        <w:t>Cynghori VCET ynghylch a ddylid cadarnhau neu ailystyried y penderfyniad gwreiddiol, gan roi rhesymau clir.</w:t>
      </w:r>
    </w:p>
    <w:p w14:paraId="46512B3F" w14:textId="77777777" w:rsidR="00652B90" w:rsidRPr="00117F10" w:rsidRDefault="00652B90" w:rsidP="00652B90">
      <w:pPr>
        <w:pStyle w:val="ListParagraph"/>
        <w:ind w:left="1440"/>
      </w:pPr>
    </w:p>
    <w:p w14:paraId="1F66F936" w14:textId="7D3C2B8C" w:rsidR="00D64DD5" w:rsidRPr="00117F10" w:rsidRDefault="00F56763" w:rsidP="00EC7DD1">
      <w:pPr>
        <w:pStyle w:val="ListParagraph"/>
        <w:numPr>
          <w:ilvl w:val="2"/>
          <w:numId w:val="2"/>
        </w:numPr>
      </w:pPr>
      <w:r>
        <w:rPr>
          <w:lang w:val="cy"/>
        </w:rPr>
        <w:t>Bydd Cadeirydd y Panel Apêl yn cyflwyno cyngor y Panel a'r rhesymau drosto i VCET.</w:t>
      </w:r>
    </w:p>
    <w:p w14:paraId="7C12AE87" w14:textId="77777777" w:rsidR="00D64DD5" w:rsidRPr="00117F10" w:rsidRDefault="00D64DD5" w:rsidP="00D64DD5">
      <w:pPr>
        <w:pStyle w:val="ListParagraph"/>
      </w:pPr>
    </w:p>
    <w:p w14:paraId="46EFA0EC" w14:textId="2DE164BC" w:rsidR="00AA529F" w:rsidRPr="00AA529F" w:rsidRDefault="00D450B9" w:rsidP="00AA529F">
      <w:pPr>
        <w:pStyle w:val="ListParagraph"/>
        <w:numPr>
          <w:ilvl w:val="2"/>
          <w:numId w:val="2"/>
        </w:numPr>
      </w:pPr>
      <w:r>
        <w:rPr>
          <w:lang w:val="cy"/>
        </w:rPr>
        <w:t xml:space="preserve">Bydd VCET yn ystyried cyngor Panel Apêl REF ac yn gwneud y penderfyniad terfynol ar ganlyniad yr apêl, gan gynnwys unrhyw benderfyniad ynghylch cynnwys neu eithrio unigolion o’r mesuriad swm REF. </w:t>
      </w:r>
    </w:p>
    <w:p w14:paraId="262079DC" w14:textId="77777777" w:rsidR="00AA529F" w:rsidRPr="00AA529F" w:rsidRDefault="00AA529F" w:rsidP="00AA529F">
      <w:pPr>
        <w:pStyle w:val="ListParagraph"/>
      </w:pPr>
    </w:p>
    <w:p w14:paraId="5AAEC015" w14:textId="4322A99D" w:rsidR="0003720D" w:rsidRPr="00684A65" w:rsidRDefault="00684A65" w:rsidP="0003720D">
      <w:pPr>
        <w:pStyle w:val="ListParagraph"/>
        <w:numPr>
          <w:ilvl w:val="2"/>
          <w:numId w:val="2"/>
        </w:numPr>
      </w:pPr>
      <w:r>
        <w:rPr>
          <w:lang w:val="cy"/>
        </w:rPr>
        <w:t>Bydd canlyniad yr apêl, gan gynnwys y rhesymau dros benderfyniad VCET, yn cael ei gyfleu'n ysgrifenedig i'r apelydd fel arfer o fewn pedair wythnos i dderbyn yr apêl ffurfiol. Pan fydd angen amser ychwanegol oherwydd argaeledd aelodau'r panel neu'r angen i adolygu tystiolaeth ategol, bydd yr apelydd yn cael gwybod am yr amserlen ddiwygiedig</w:t>
      </w:r>
    </w:p>
    <w:p w14:paraId="19BD552C" w14:textId="697F728D" w:rsidR="00FB2455" w:rsidRDefault="00FB2455" w:rsidP="00EC7DD1">
      <w:pPr>
        <w:pStyle w:val="Heading2"/>
        <w:numPr>
          <w:ilvl w:val="1"/>
          <w:numId w:val="2"/>
        </w:numPr>
        <w:rPr>
          <w:rFonts w:eastAsia="Times New Roman"/>
          <w:b/>
          <w:bCs/>
          <w:sz w:val="28"/>
          <w:szCs w:val="28"/>
        </w:rPr>
      </w:pPr>
      <w:bookmarkStart w:id="17" w:name="_Toc239758455"/>
      <w:r>
        <w:rPr>
          <w:rFonts w:eastAsia="Times New Roman"/>
          <w:b/>
          <w:bCs/>
          <w:sz w:val="28"/>
          <w:szCs w:val="28"/>
          <w:lang w:val="cy"/>
        </w:rPr>
        <w:t>Asesiad o'r Effaith ar Gydraddoldeb (AEG)</w:t>
      </w:r>
      <w:bookmarkEnd w:id="17"/>
    </w:p>
    <w:p w14:paraId="1528D9DD" w14:textId="0259E37E" w:rsidR="00353850" w:rsidRPr="007F1344" w:rsidRDefault="00353850" w:rsidP="00353850">
      <w:pPr>
        <w:rPr>
          <w:sz w:val="21"/>
          <w:szCs w:val="21"/>
        </w:rPr>
      </w:pPr>
      <w:r w:rsidRPr="007F1344">
        <w:rPr>
          <w:sz w:val="21"/>
          <w:szCs w:val="21"/>
          <w:lang w:val="cy"/>
        </w:rPr>
        <w:t>Cwblhawyd Asesiad o'r Effaith ar Gydraddoldeb fel rhan o'r adolygiad o'r diffiniadau o SRR a RI ym Mhrifysgol Wrecsam. Drwy gydol yr adolygiad hwn, roedd cydraddoldeb, amrywiaeth, cynhwysiant a chynrychiolaeth yn ganolog i'r broses o wneud penderfyniadau. Roedd yr asesiad yn ystyried nodweddion gwarchodedig o dan Ddeddf Cydraddoldeb 2010. Mae'r diffiniad o SRR ym Mhrifysgol Wrecsam yn seiliedig ar un mesur tryloyw y gellir ei archwilio. Nid yw'r broses wedi'i chysylltu â phrosesau gwneud penderfyniadau REF yn unig, ond mae'n fframwaith presennol sydd ar waith i gefnogi datblygu a meithrin gallu ymchwil ym Mhrifysgol Wrecsam. Nid yw'r broses o nodi rolau yn seiliedig ar berfformiad ac fe'i hategir gan hyfforddiant gorfodol, prosesau ymgeisio ffurfiol, a gweithdrefnau cymeradwyo wedi'u dogfennu. Mae'r broses wedi'i chynllunio i fod yn wrthrychol, yn gynhwysol ac mae’n cael ei chymhwyso'n gyson ar draws pob UoA. At hynny, mae'r brifysgol o'r farn bod REF yn eiddo i'r holl staff, a bydd yr holl gyfraniadau i'r portffolio a'r amgylchedd ymchwil yn cael eu hadlewyrchu yng nghyflwyniad REF Prifysgol Wrecsam.</w:t>
      </w:r>
    </w:p>
    <w:p w14:paraId="1DB7B0E2" w14:textId="77777777" w:rsidR="00353850" w:rsidRPr="007F1344" w:rsidRDefault="00353850" w:rsidP="00353850">
      <w:pPr>
        <w:rPr>
          <w:sz w:val="21"/>
          <w:szCs w:val="21"/>
        </w:rPr>
      </w:pPr>
    </w:p>
    <w:p w14:paraId="5B3ABFA3" w14:textId="5FDBC062" w:rsidR="00353850" w:rsidRPr="007F1344" w:rsidRDefault="00353850" w:rsidP="00353850">
      <w:pPr>
        <w:rPr>
          <w:sz w:val="21"/>
          <w:szCs w:val="21"/>
        </w:rPr>
      </w:pPr>
      <w:r w:rsidRPr="007F1344">
        <w:rPr>
          <w:sz w:val="21"/>
          <w:szCs w:val="21"/>
          <w:lang w:val="cy"/>
        </w:rPr>
        <w:t xml:space="preserve">Adolygwyd data'r Brifysgol sy'n cymharu staff a nodwyd fel SRR â'r holl boblogaeth staff academaidd i nodi unrhyw anghymesuredd posibl. Mae hyn yn dangos bod yr SRR yn dangos cyfranogiad cynrychioliadol eang ar draws nodweddion allweddol, gan gynnwys rhyw, hil, crefydd neu gred, anabledd a chyfeiriadedd rhywiol. Mae yna gynrychiolaeth gyfrannol dda o staff benywaidd yn yr SRR, o'i gymharu â'r boblogaeth academaidd ehangach. Mae cynrychiolaeth lleiafrifoedd ethnig yn yr SRR yn gyfrannol uwch nag ym mhoblogaeth lawn y staff academaidd. Mae cynrychiolaeth staff sy'n datgan anableddau yn gyfrannol uwch yn yr SRR, sy'n dangos nad yw'r llwybr goruchwylio yn cyflwyno rhwystrau systemig i gyfranogiad. </w:t>
      </w:r>
    </w:p>
    <w:p w14:paraId="2801ADD3" w14:textId="77777777" w:rsidR="00353850" w:rsidRPr="007F1344" w:rsidRDefault="00353850" w:rsidP="00353850">
      <w:pPr>
        <w:rPr>
          <w:sz w:val="21"/>
          <w:szCs w:val="21"/>
        </w:rPr>
      </w:pPr>
    </w:p>
    <w:p w14:paraId="587A5E45" w14:textId="63764BB8" w:rsidR="002A0510" w:rsidRPr="002A0510" w:rsidRDefault="00353850" w:rsidP="00353850">
      <w:r w:rsidRPr="007F1344">
        <w:rPr>
          <w:sz w:val="21"/>
          <w:szCs w:val="21"/>
          <w:lang w:val="cy"/>
        </w:rPr>
        <w:t>Bydd data'n parhau i gael ei adolygu ar gamau gweithredu allweddol i fonitro cynrychiolaeth o fewn SRR a RI, ac i nodi unrhyw wahaniaethau ac effeithiau sy'n dod i'r amlwg. Bydd yr EIA yn cael ei ddiweddaru o bryd i'w gilydd i sicrhau bod y broses nodi SRR yn parhau i fod yn deg, yn dryloyw ac yn gynhwysol, gan gefnogi cyfranogiad teg yn y cyflwyniad REF.</w:t>
      </w:r>
    </w:p>
    <w:p w14:paraId="7DAE46BC" w14:textId="77777777" w:rsidR="00FB2455" w:rsidRPr="00117F10" w:rsidRDefault="00FB2455" w:rsidP="00FB2455">
      <w:pPr>
        <w:pageBreakBefore/>
        <w:rPr>
          <w:b/>
          <w:bCs/>
        </w:rPr>
      </w:pPr>
    </w:p>
    <w:p w14:paraId="21DC9C86" w14:textId="77777777" w:rsidR="00FB2455" w:rsidRPr="00117F10" w:rsidRDefault="00FB2455" w:rsidP="00C36B89">
      <w:pPr>
        <w:pStyle w:val="Heading1"/>
        <w:rPr>
          <w:b/>
          <w:bCs/>
          <w:sz w:val="36"/>
          <w:szCs w:val="36"/>
          <w:u w:val="single"/>
        </w:rPr>
      </w:pPr>
      <w:bookmarkStart w:id="18" w:name="_Toc239758456"/>
      <w:r>
        <w:rPr>
          <w:rFonts w:eastAsia="Times New Roman"/>
          <w:b/>
          <w:bCs/>
          <w:sz w:val="36"/>
          <w:szCs w:val="36"/>
          <w:u w:val="single"/>
          <w:lang w:val="cy"/>
        </w:rPr>
        <w:t>Rhan 3: Pennu Annibyniaeth Ymchwil</w:t>
      </w:r>
      <w:bookmarkEnd w:id="18"/>
    </w:p>
    <w:p w14:paraId="310D462A" w14:textId="7F64B9A5" w:rsidR="00FB2455" w:rsidRPr="00117F10" w:rsidRDefault="00D858DB" w:rsidP="00C36B89">
      <w:pPr>
        <w:pStyle w:val="Heading2"/>
        <w:rPr>
          <w:rFonts w:eastAsia="Times New Roman"/>
          <w:b/>
          <w:bCs/>
          <w:sz w:val="28"/>
          <w:szCs w:val="28"/>
        </w:rPr>
      </w:pPr>
      <w:bookmarkStart w:id="19" w:name="_Toc239758457"/>
      <w:r>
        <w:rPr>
          <w:rFonts w:eastAsia="Times New Roman"/>
          <w:b/>
          <w:bCs/>
          <w:sz w:val="28"/>
          <w:szCs w:val="28"/>
          <w:lang w:val="cy"/>
        </w:rPr>
        <w:t>3.1 Polisi</w:t>
      </w:r>
      <w:bookmarkEnd w:id="19"/>
    </w:p>
    <w:p w14:paraId="65B359B1" w14:textId="53BD21B4" w:rsidR="00214C1E" w:rsidRPr="00117F10" w:rsidRDefault="00D75B63" w:rsidP="00EC7DD1">
      <w:pPr>
        <w:pStyle w:val="ListParagraph"/>
        <w:numPr>
          <w:ilvl w:val="2"/>
          <w:numId w:val="7"/>
        </w:numPr>
      </w:pPr>
      <w:r>
        <w:rPr>
          <w:lang w:val="cy"/>
        </w:rPr>
        <w:t xml:space="preserve">Fel yr amlinellwyd yng Nghanllawiau REF 2029, ni fydd Sefydliadau Addysg Uwch yn cyflwyno gwybodaeth am staff unigol i REF 2029. Yn lle hynny, bydd y mesuriad swm yn deillio'n uniongyrchol o gofnodion staff HESA, gyda chontractau cymwys yn cael eu nodi drwy'r faner REFQUALCON. </w:t>
      </w:r>
    </w:p>
    <w:p w14:paraId="7E7E65B3" w14:textId="77777777" w:rsidR="00214C1E" w:rsidRPr="00117F10" w:rsidRDefault="00214C1E" w:rsidP="00214C1E">
      <w:pPr>
        <w:pStyle w:val="ListParagraph"/>
      </w:pPr>
    </w:p>
    <w:p w14:paraId="40736B33" w14:textId="4CB557D5" w:rsidR="00D858DB" w:rsidRPr="00117F10" w:rsidRDefault="00646BB7" w:rsidP="00EC7DD1">
      <w:pPr>
        <w:pStyle w:val="ListParagraph"/>
        <w:numPr>
          <w:ilvl w:val="2"/>
          <w:numId w:val="7"/>
        </w:numPr>
      </w:pPr>
      <w:r>
        <w:rPr>
          <w:lang w:val="cy"/>
        </w:rPr>
        <w:t xml:space="preserve">Ar gyfer contractau 'ymchwil yn unig' (ACEMPFUN 2), rhaid i Sefydliadau Addysg Uwch ddangos a gosod maen prawf diffiniol ar gyfer Annibyniaeth Ymchwil. </w:t>
      </w:r>
    </w:p>
    <w:p w14:paraId="3455EB93" w14:textId="77777777" w:rsidR="00D858DB" w:rsidRPr="00117F10" w:rsidRDefault="00D858DB" w:rsidP="00D858DB">
      <w:pPr>
        <w:pStyle w:val="ListParagraph"/>
      </w:pPr>
    </w:p>
    <w:p w14:paraId="6D960B61" w14:textId="5B74CA50" w:rsidR="0026338F" w:rsidRPr="00117F10" w:rsidRDefault="005C2242" w:rsidP="00EC7DD1">
      <w:pPr>
        <w:pStyle w:val="ListParagraph"/>
        <w:numPr>
          <w:ilvl w:val="2"/>
          <w:numId w:val="7"/>
        </w:numPr>
      </w:pPr>
      <w:r>
        <w:rPr>
          <w:lang w:val="cy"/>
        </w:rPr>
        <w:t>Mae Prifysgol Wrecsam yn gwerthfawrogi cyfraniad yr holl staff ymchwil yn unig at gapasiti ymchwil, rhagoriaeth ymchwil, arloesedd a diwylliant ymchwil cyffredinol y sefydliad. Mae'r brifysgol yn cydnabod bod pob aelod o staff ymchwil yn unig yn chwarae rhan bwysig yn natblygiad a pherfformiad gweithgareddau ymchwil y brifysgol. Mae parch mawr at RI, gan gynnwys yr ymreolaeth i ddylunio, gweithredu a lledaenu ymchwil. Mae'r brifysgol yn cydnabod bod ymgysylltu ag ymchwil yn hanfodol a bod pob aelod o staff ymchwil yn unig yn cyfrannu'n ystyrlon at yr amgylchedd ymchwil a pherfformiad mewn asesiadau ymchwil allweddol, fel y REF. Nid yw cymryd rhan mewn ymchwil heb ddal RI yn lleihau gwerth cyfraniad unigolyn. Ni fydd yn cael ei ddefnyddio fel ffactor dylanwadol mewn penderfyniadau sy'n ymwneud â dyrchafiad a chynnydd, dyrannu adnoddau, nac ymestyn contractau.</w:t>
      </w:r>
    </w:p>
    <w:p w14:paraId="303F71AA" w14:textId="77777777" w:rsidR="0026338F" w:rsidRPr="00117F10" w:rsidRDefault="0026338F" w:rsidP="0026338F">
      <w:pPr>
        <w:pStyle w:val="ListParagraph"/>
      </w:pPr>
    </w:p>
    <w:p w14:paraId="1AF07475" w14:textId="3BA49698" w:rsidR="00461920" w:rsidRPr="00117F10" w:rsidRDefault="0026338F" w:rsidP="00EC7DD1">
      <w:pPr>
        <w:pStyle w:val="ListParagraph"/>
        <w:numPr>
          <w:ilvl w:val="2"/>
          <w:numId w:val="7"/>
        </w:numPr>
      </w:pPr>
      <w:r>
        <w:rPr>
          <w:lang w:val="cy"/>
        </w:rPr>
        <w:t xml:space="preserve">Meini prawf REF 2029 a’r diffiniad ar gyfer RI ar gyfer contractau ymchwil yn unig yw: </w:t>
      </w:r>
    </w:p>
    <w:p w14:paraId="15B069B9" w14:textId="77777777" w:rsidR="00461920" w:rsidRPr="00117F10" w:rsidRDefault="00461920" w:rsidP="00461920">
      <w:pPr>
        <w:pStyle w:val="ListParagraph"/>
      </w:pPr>
    </w:p>
    <w:p w14:paraId="3E8EAF73" w14:textId="77777777" w:rsidR="000A56CD" w:rsidRPr="00117F10" w:rsidRDefault="00DC07B6" w:rsidP="00EC7DD1">
      <w:pPr>
        <w:pStyle w:val="ListParagraph"/>
        <w:numPr>
          <w:ilvl w:val="0"/>
          <w:numId w:val="8"/>
        </w:numPr>
      </w:pPr>
      <w:r>
        <w:rPr>
          <w:lang w:val="cy"/>
        </w:rPr>
        <w:t xml:space="preserve">Ystyrir bod contract 'ymchwil yn unig' yn dangos annibyniaeth ymchwil os yw'r aelod o staff yn ymgymryd ag ymchwil hunangyfeiriedig, yn hytrach na chynnal rhaglen ymchwil unigolyn arall yn bennaf. </w:t>
      </w:r>
    </w:p>
    <w:p w14:paraId="6A9B660C" w14:textId="77777777" w:rsidR="000A56CD" w:rsidRPr="00117F10" w:rsidRDefault="000A56CD" w:rsidP="000A56CD">
      <w:pPr>
        <w:pStyle w:val="ListParagraph"/>
        <w:ind w:left="1440"/>
      </w:pPr>
    </w:p>
    <w:p w14:paraId="4A5D51BB" w14:textId="0948C0BA" w:rsidR="00D75B63" w:rsidRPr="00117F10" w:rsidRDefault="000A56CD" w:rsidP="00EC7DD1">
      <w:pPr>
        <w:pStyle w:val="ListParagraph"/>
        <w:numPr>
          <w:ilvl w:val="2"/>
          <w:numId w:val="7"/>
        </w:numPr>
      </w:pPr>
      <w:r>
        <w:rPr>
          <w:lang w:val="cy"/>
        </w:rPr>
        <w:t>Cyflogir tua 4.5% o'n staff academaidd ar gontractau ymchwil yn unig, sy'n cael eu categoreiddio'n fewnol fel rhai 'academaidd gysylltiedig'. Mae'r contractau hyn yn cynnwys swyddi fel Cynorthwyydd Ymchwil, Ymchwilydd ôl-ddoethurol, Cydymaith Ymchwil, Cymrawd Ymchwil, ac Uwch Gymrawd Ymchwil. Nid yw teitl y rôl neu'r swydd benodol bob amser yn nodi'n uniongyrchol a yw'r aelod o staff yn cael eu cyflogi i weithio o dan Brif Ymchwilydd ar brosiect penodol, nac i ymgymryd ag ymchwil hunangyfeiriedig sy'n cyfrannu at bortffolio ymchwil y brifysgol. Mae'r swyddi hyn yn amrywio ar draws disgyblaethau a gallant gynnwys y naill fath o ffocws ymchwil neu'r llall.</w:t>
      </w:r>
    </w:p>
    <w:p w14:paraId="20C4F106" w14:textId="77777777" w:rsidR="000A56CD" w:rsidRPr="00117F10" w:rsidRDefault="000A56CD" w:rsidP="000A56CD">
      <w:pPr>
        <w:pStyle w:val="ListParagraph"/>
      </w:pPr>
    </w:p>
    <w:p w14:paraId="659B144F" w14:textId="1217B533" w:rsidR="000A56CD" w:rsidRPr="00117F10" w:rsidRDefault="00FB1D97" w:rsidP="00EC7DD1">
      <w:pPr>
        <w:pStyle w:val="ListParagraph"/>
        <w:numPr>
          <w:ilvl w:val="2"/>
          <w:numId w:val="7"/>
        </w:numPr>
      </w:pPr>
      <w:r>
        <w:rPr>
          <w:lang w:val="cy"/>
        </w:rPr>
        <w:t xml:space="preserve">At ddibenion REF 2029, </w:t>
      </w:r>
      <w:r>
        <w:rPr>
          <w:b/>
          <w:bCs/>
          <w:lang w:val="cy"/>
        </w:rPr>
        <w:t>mae Prifysgol Wrecsam yn diffinio Annibyniaeth Ymchwil (RI)</w:t>
      </w:r>
      <w:r>
        <w:rPr>
          <w:lang w:val="cy"/>
        </w:rPr>
        <w:t xml:space="preserve"> mewn modd tryloyw, cynhwysol, ac sy'n gallu cael ei ddilysu'n ddibynadwy ar draws pob Uned Asesu. Mae'r diffiniad hwn yn sicrhau cysondeb a thegwch wrth beidio â gwahaniaethu gwerth ymchwil rhwng contractau 'addysgu ac ymchwil' a chontractau 'ymchwil yn unig'. Mae'r brifysgol wedi mabwysiadu un meincnod sydd â thystiolaeth glir ar gyfer ei meini prawf sefydliadol.</w:t>
      </w:r>
    </w:p>
    <w:p w14:paraId="6F064A7C" w14:textId="77777777" w:rsidR="002D33C0" w:rsidRPr="00117F10" w:rsidRDefault="002D33C0" w:rsidP="002D33C0">
      <w:pPr>
        <w:pStyle w:val="ListParagraph"/>
      </w:pPr>
    </w:p>
    <w:p w14:paraId="514551A0" w14:textId="74F9A768" w:rsidR="0024653D" w:rsidRPr="00117F10" w:rsidRDefault="0024653D" w:rsidP="00EC7DD1">
      <w:pPr>
        <w:pStyle w:val="ListParagraph"/>
        <w:numPr>
          <w:ilvl w:val="0"/>
          <w:numId w:val="3"/>
        </w:numPr>
      </w:pPr>
      <w:r>
        <w:rPr>
          <w:lang w:val="cy"/>
        </w:rPr>
        <w:t>Statws goruchwyliwr cymeradwy ar Gofrestr Goruchwylwyr y brifysgol fel Prif Oruchwyliwr neu Ail Oruchwylydd myfyrwyr Ymchwil Ôl-raddedig (PGR).</w:t>
      </w:r>
    </w:p>
    <w:p w14:paraId="04B3344C" w14:textId="6B59429C" w:rsidR="00972B11" w:rsidRPr="00117F10" w:rsidRDefault="00972B11" w:rsidP="0024653D">
      <w:pPr>
        <w:pStyle w:val="ListParagraph"/>
        <w:ind w:left="1440"/>
      </w:pPr>
    </w:p>
    <w:p w14:paraId="444B5CEC" w14:textId="77777777" w:rsidR="006323FF" w:rsidRPr="00117F10" w:rsidRDefault="006323FF" w:rsidP="006323FF">
      <w:pPr>
        <w:pStyle w:val="ListParagraph"/>
        <w:ind w:left="1440"/>
      </w:pPr>
    </w:p>
    <w:p w14:paraId="5B7D0AF1" w14:textId="5F5CDCE3" w:rsidR="003116DC" w:rsidRPr="00117F10" w:rsidRDefault="00972B11" w:rsidP="00EC7DD1">
      <w:pPr>
        <w:pStyle w:val="ListParagraph"/>
        <w:numPr>
          <w:ilvl w:val="2"/>
          <w:numId w:val="7"/>
        </w:numPr>
      </w:pPr>
      <w:r>
        <w:rPr>
          <w:lang w:val="cy"/>
        </w:rPr>
        <w:lastRenderedPageBreak/>
        <w:t xml:space="preserve">Mae'r dull hwn yn adlewyrchu cyd-destun sefydliadol Prifysgol Wrecsam, lle mae'r cyfrifoldeb dros oruchwylio myfyrwyr ymchwil yn rôl sylweddol sy'n gysylltiedig ag ymchwil. Mae goruchwylio myfyrwyr ymchwil ôl-raddedig yn gofyn am weithgaredd ymchwil amlwg, profiad goruchwylio priodol, a'r gallu i fentora myfyrwyr yn effeithiol. Mae'n gofyn am annibyniaeth wrth ddatblygu a gweithredu prosiectau ymchwil, yn ogystal â'r gallu i ddarparu arweiniad a chyfarwyddyd. O'r herwydd, mae'n ddangosydd cadarn a chymesur o SRR a RI, sy'n cwmpasu rolau hanfodol arwain, mentora a meithrin twf academaidd a phroffesiynol myfyrwyr ymchwil. </w:t>
      </w:r>
    </w:p>
    <w:p w14:paraId="18475FD1" w14:textId="77777777" w:rsidR="003116DC" w:rsidRPr="00117F10" w:rsidRDefault="003116DC" w:rsidP="003116DC">
      <w:pPr>
        <w:pStyle w:val="ListParagraph"/>
      </w:pPr>
    </w:p>
    <w:p w14:paraId="05339D29" w14:textId="5360CCB3" w:rsidR="003116DC" w:rsidRPr="00117F10" w:rsidRDefault="003116DC" w:rsidP="00EC7DD1">
      <w:pPr>
        <w:pStyle w:val="ListParagraph"/>
        <w:numPr>
          <w:ilvl w:val="2"/>
          <w:numId w:val="7"/>
        </w:numPr>
      </w:pPr>
      <w:r>
        <w:rPr>
          <w:lang w:val="cy"/>
        </w:rPr>
        <w:t>Drwy fabwysiadu'r maen prawf hwn, mae'r brifysgol yn sicrhau:</w:t>
      </w:r>
    </w:p>
    <w:p w14:paraId="2820E545" w14:textId="12CA228C" w:rsidR="003116DC" w:rsidRPr="00117F10" w:rsidRDefault="003116DC" w:rsidP="00EC7DD1">
      <w:pPr>
        <w:numPr>
          <w:ilvl w:val="0"/>
          <w:numId w:val="5"/>
        </w:numPr>
      </w:pPr>
      <w:r>
        <w:rPr>
          <w:lang w:val="cy"/>
        </w:rPr>
        <w:t>Cysondeb â'i ddull cynhwysol o ymdrin â REF 2029.</w:t>
      </w:r>
    </w:p>
    <w:p w14:paraId="11084476" w14:textId="5F1BEF15" w:rsidR="003116DC" w:rsidRPr="00117F10" w:rsidRDefault="003116DC" w:rsidP="00EC7DD1">
      <w:pPr>
        <w:numPr>
          <w:ilvl w:val="0"/>
          <w:numId w:val="5"/>
        </w:numPr>
      </w:pPr>
      <w:r>
        <w:rPr>
          <w:lang w:val="cy"/>
        </w:rPr>
        <w:t>Tryloywder a chysondeb wrth nodi staff sydd ag RI</w:t>
      </w:r>
    </w:p>
    <w:p w14:paraId="053725C8" w14:textId="77777777" w:rsidR="003116DC" w:rsidRPr="00117F10" w:rsidRDefault="003116DC" w:rsidP="00EC7DD1">
      <w:pPr>
        <w:numPr>
          <w:ilvl w:val="0"/>
          <w:numId w:val="5"/>
        </w:numPr>
      </w:pPr>
      <w:r>
        <w:rPr>
          <w:lang w:val="cy"/>
        </w:rPr>
        <w:t>Mecanwaith clir y gellir ei archwilio ar gyfer dilysu.</w:t>
      </w:r>
    </w:p>
    <w:p w14:paraId="2FB12500" w14:textId="77777777" w:rsidR="003116DC" w:rsidRPr="00117F10" w:rsidRDefault="003116DC" w:rsidP="00EC7DD1">
      <w:pPr>
        <w:numPr>
          <w:ilvl w:val="0"/>
          <w:numId w:val="5"/>
        </w:numPr>
      </w:pPr>
      <w:r>
        <w:rPr>
          <w:lang w:val="cy"/>
        </w:rPr>
        <w:t xml:space="preserve">Sicrhau disgwyliadau rôl, nid perfformiad blaenorol na metrigau ymchwil. </w:t>
      </w:r>
    </w:p>
    <w:p w14:paraId="76815EC7" w14:textId="098BA4A0" w:rsidR="00EF0873" w:rsidRPr="00117F10" w:rsidRDefault="00EF0873" w:rsidP="00EC7DD1">
      <w:pPr>
        <w:pStyle w:val="Heading2"/>
        <w:numPr>
          <w:ilvl w:val="1"/>
          <w:numId w:val="7"/>
        </w:numPr>
        <w:rPr>
          <w:b/>
          <w:bCs/>
          <w:sz w:val="28"/>
          <w:szCs w:val="28"/>
        </w:rPr>
      </w:pPr>
      <w:bookmarkStart w:id="20" w:name="_Toc239749636"/>
      <w:bookmarkStart w:id="21" w:name="_Toc239758458"/>
      <w:r>
        <w:rPr>
          <w:b/>
          <w:bCs/>
          <w:sz w:val="28"/>
          <w:szCs w:val="28"/>
          <w:lang w:val="cy"/>
        </w:rPr>
        <w:t>Gweithdrefn</w:t>
      </w:r>
      <w:bookmarkEnd w:id="20"/>
      <w:bookmarkEnd w:id="21"/>
      <w:r>
        <w:rPr>
          <w:b/>
          <w:bCs/>
          <w:sz w:val="28"/>
          <w:szCs w:val="28"/>
          <w:lang w:val="cy"/>
        </w:rPr>
        <w:t xml:space="preserve"> </w:t>
      </w:r>
    </w:p>
    <w:p w14:paraId="331347BE" w14:textId="73B81AFA" w:rsidR="008B5683" w:rsidRPr="00117F10" w:rsidRDefault="008B5683" w:rsidP="00EC7DD1">
      <w:pPr>
        <w:pStyle w:val="ListParagraph"/>
        <w:numPr>
          <w:ilvl w:val="2"/>
          <w:numId w:val="7"/>
        </w:numPr>
      </w:pPr>
      <w:r>
        <w:rPr>
          <w:lang w:val="cy"/>
        </w:rPr>
        <w:t xml:space="preserve">Mae'r meini prawf ar gyfer RI yr un fath â'r rhai ar gyfer SRR; felly mae'r weithdrefn yr un fath ag a amlinellir yn 2.2.1-2.2.6. </w:t>
      </w:r>
    </w:p>
    <w:p w14:paraId="4643D0E5" w14:textId="77777777" w:rsidR="008B5683" w:rsidRPr="00117F10" w:rsidRDefault="008B5683" w:rsidP="008B5683">
      <w:pPr>
        <w:pStyle w:val="ListParagraph"/>
      </w:pPr>
    </w:p>
    <w:p w14:paraId="3491445A" w14:textId="6A78FBF5" w:rsidR="00DB57B6" w:rsidRPr="00117F10" w:rsidRDefault="00DB57B6" w:rsidP="00EC7DD1">
      <w:pPr>
        <w:pStyle w:val="Heading2"/>
        <w:numPr>
          <w:ilvl w:val="1"/>
          <w:numId w:val="7"/>
        </w:numPr>
        <w:rPr>
          <w:b/>
          <w:bCs/>
          <w:sz w:val="28"/>
          <w:szCs w:val="28"/>
        </w:rPr>
      </w:pPr>
      <w:bookmarkStart w:id="22" w:name="_Toc239749637"/>
      <w:bookmarkStart w:id="23" w:name="_Toc239758459"/>
      <w:r>
        <w:rPr>
          <w:b/>
          <w:bCs/>
          <w:sz w:val="28"/>
          <w:szCs w:val="28"/>
          <w:lang w:val="cy"/>
        </w:rPr>
        <w:t>Gwneud Penderfyniadau a Chyfathrebu</w:t>
      </w:r>
      <w:bookmarkEnd w:id="22"/>
      <w:bookmarkEnd w:id="23"/>
      <w:r>
        <w:rPr>
          <w:b/>
          <w:bCs/>
          <w:sz w:val="28"/>
          <w:szCs w:val="28"/>
          <w:lang w:val="cy"/>
        </w:rPr>
        <w:t xml:space="preserve"> </w:t>
      </w:r>
    </w:p>
    <w:p w14:paraId="096C45E4" w14:textId="06D062A6" w:rsidR="006E32EF" w:rsidRPr="008D0C8C" w:rsidRDefault="006C0376" w:rsidP="00EC7DD1">
      <w:pPr>
        <w:pStyle w:val="ListParagraph"/>
        <w:numPr>
          <w:ilvl w:val="2"/>
          <w:numId w:val="7"/>
        </w:numPr>
      </w:pPr>
      <w:r>
        <w:rPr>
          <w:lang w:val="cy"/>
        </w:rPr>
        <w:t>Mae'r broses o wneud penderfyniadau a chyfathrebu ar gyfer RI yr un fath â'r un ar gyfer SRR; y pwyntiau a amlinellir yn 2.3.1-2.3.9.</w:t>
      </w:r>
    </w:p>
    <w:p w14:paraId="2A243799" w14:textId="77777777" w:rsidR="000A56CD" w:rsidRPr="00117F10" w:rsidRDefault="000A56CD" w:rsidP="00DB57B6"/>
    <w:p w14:paraId="6B17BAB7" w14:textId="4E08489B" w:rsidR="00FB2455" w:rsidRPr="00117F10" w:rsidRDefault="00FB2455" w:rsidP="00EC7DD1">
      <w:pPr>
        <w:pStyle w:val="Heading2"/>
        <w:numPr>
          <w:ilvl w:val="1"/>
          <w:numId w:val="7"/>
        </w:numPr>
        <w:rPr>
          <w:rFonts w:eastAsia="Times New Roman"/>
          <w:b/>
          <w:bCs/>
          <w:sz w:val="28"/>
          <w:szCs w:val="28"/>
        </w:rPr>
      </w:pPr>
      <w:bookmarkStart w:id="24" w:name="_Toc239758460"/>
      <w:r>
        <w:rPr>
          <w:rFonts w:eastAsia="Times New Roman"/>
          <w:b/>
          <w:bCs/>
          <w:sz w:val="28"/>
          <w:szCs w:val="28"/>
          <w:lang w:val="cy"/>
        </w:rPr>
        <w:t>Staff a Phwyllgorau</w:t>
      </w:r>
      <w:bookmarkEnd w:id="24"/>
    </w:p>
    <w:p w14:paraId="25776FD4" w14:textId="62180243" w:rsidR="006E32EF" w:rsidRPr="00117F10" w:rsidRDefault="006E32EF" w:rsidP="00EC7DD1">
      <w:pPr>
        <w:pStyle w:val="ListParagraph"/>
        <w:numPr>
          <w:ilvl w:val="2"/>
          <w:numId w:val="7"/>
        </w:numPr>
      </w:pPr>
      <w:r>
        <w:rPr>
          <w:lang w:val="cy"/>
        </w:rPr>
        <w:t xml:space="preserve">Mae'r staff a'r pwyllgorau sy'n gyfrifol am bennu a chyfleu'r meini prawf ar gyfer RI yr un fath â'r rhai a amlinellir yn 2.4.1 a 2.4.2. </w:t>
      </w:r>
    </w:p>
    <w:p w14:paraId="64B874C0" w14:textId="77777777" w:rsidR="006E32EF" w:rsidRPr="00117F10" w:rsidRDefault="006E32EF" w:rsidP="006E32EF">
      <w:pPr>
        <w:pStyle w:val="ListParagraph"/>
      </w:pPr>
    </w:p>
    <w:p w14:paraId="2A641922" w14:textId="487DFCDA" w:rsidR="006E32EF" w:rsidRPr="00117F10" w:rsidRDefault="006E32EF" w:rsidP="00EC7DD1">
      <w:pPr>
        <w:pStyle w:val="Heading2"/>
        <w:numPr>
          <w:ilvl w:val="1"/>
          <w:numId w:val="7"/>
        </w:numPr>
        <w:rPr>
          <w:b/>
          <w:bCs/>
          <w:sz w:val="28"/>
          <w:szCs w:val="28"/>
        </w:rPr>
      </w:pPr>
      <w:bookmarkStart w:id="25" w:name="_Toc239749639"/>
      <w:bookmarkStart w:id="26" w:name="_Toc239758461"/>
      <w:r>
        <w:rPr>
          <w:b/>
          <w:bCs/>
          <w:sz w:val="28"/>
          <w:szCs w:val="28"/>
          <w:lang w:val="cy"/>
        </w:rPr>
        <w:t>Hyfforddiant</w:t>
      </w:r>
      <w:bookmarkEnd w:id="25"/>
      <w:bookmarkEnd w:id="26"/>
      <w:r>
        <w:rPr>
          <w:b/>
          <w:bCs/>
          <w:sz w:val="28"/>
          <w:szCs w:val="28"/>
          <w:lang w:val="cy"/>
        </w:rPr>
        <w:t xml:space="preserve"> </w:t>
      </w:r>
    </w:p>
    <w:p w14:paraId="5A7B5523" w14:textId="1FB89D9F" w:rsidR="006E32EF" w:rsidRPr="00117F10" w:rsidRDefault="006E32EF" w:rsidP="00EC7DD1">
      <w:pPr>
        <w:pStyle w:val="ListParagraph"/>
        <w:numPr>
          <w:ilvl w:val="2"/>
          <w:numId w:val="7"/>
        </w:numPr>
      </w:pPr>
      <w:r>
        <w:rPr>
          <w:lang w:val="cy"/>
        </w:rPr>
        <w:t xml:space="preserve">Mae'r hyfforddiant yr un fath â'r hyn a amlinellir o dan 2.5.1- 2.5.3. </w:t>
      </w:r>
    </w:p>
    <w:p w14:paraId="695FEA9E" w14:textId="77777777" w:rsidR="007B126E" w:rsidRPr="00117F10" w:rsidRDefault="007B126E" w:rsidP="007B126E"/>
    <w:p w14:paraId="679FB134" w14:textId="77777777" w:rsidR="006E32EF" w:rsidRPr="00117F10" w:rsidRDefault="006E32EF" w:rsidP="006E32EF">
      <w:pPr>
        <w:pStyle w:val="ListParagraph"/>
        <w:ind w:left="360"/>
      </w:pPr>
    </w:p>
    <w:p w14:paraId="0B86F564" w14:textId="70FD25A6" w:rsidR="00FB2455" w:rsidRPr="00117F10" w:rsidRDefault="00FB2455" w:rsidP="00EC7DD1">
      <w:pPr>
        <w:pStyle w:val="Heading2"/>
        <w:numPr>
          <w:ilvl w:val="1"/>
          <w:numId w:val="7"/>
        </w:numPr>
        <w:rPr>
          <w:b/>
          <w:bCs/>
          <w:sz w:val="28"/>
          <w:szCs w:val="28"/>
        </w:rPr>
      </w:pPr>
      <w:bookmarkStart w:id="27" w:name="_Toc239758462"/>
      <w:r>
        <w:rPr>
          <w:b/>
          <w:bCs/>
          <w:sz w:val="28"/>
          <w:szCs w:val="28"/>
          <w:lang w:val="cy"/>
        </w:rPr>
        <w:t>Apeliadau</w:t>
      </w:r>
      <w:bookmarkEnd w:id="27"/>
    </w:p>
    <w:p w14:paraId="21DE8766" w14:textId="04C2E0CC" w:rsidR="00174FFA" w:rsidRPr="00117F10" w:rsidRDefault="00174FFA" w:rsidP="00EC7DD1">
      <w:pPr>
        <w:pStyle w:val="ListParagraph"/>
        <w:numPr>
          <w:ilvl w:val="2"/>
          <w:numId w:val="7"/>
        </w:numPr>
      </w:pPr>
      <w:r>
        <w:rPr>
          <w:lang w:val="cy"/>
        </w:rPr>
        <w:t xml:space="preserve">Mae'r broses ymgynghori, ymholiadau ac apeliadau ar gyfer penderfyniadau sy'n ymwneud ag RI yr un fath â'r broses ar gyfer SRR fel yr amlinellir 2.6.1- 2.6.12. </w:t>
      </w:r>
    </w:p>
    <w:p w14:paraId="1F43BE59" w14:textId="77777777" w:rsidR="003F1E21" w:rsidRPr="00117F10" w:rsidRDefault="003F1E21" w:rsidP="003F1E21">
      <w:pPr>
        <w:pStyle w:val="ListParagraph"/>
      </w:pPr>
    </w:p>
    <w:p w14:paraId="4063DBB2" w14:textId="77777777" w:rsidR="003F1E21" w:rsidRPr="00117F10" w:rsidRDefault="003F1E21" w:rsidP="003F1E21"/>
    <w:p w14:paraId="025FA89B" w14:textId="77777777" w:rsidR="00FB2455" w:rsidRPr="00117F10" w:rsidRDefault="00FB2455" w:rsidP="00FB2455">
      <w:pPr>
        <w:spacing w:before="100" w:after="100"/>
      </w:pPr>
    </w:p>
    <w:p w14:paraId="2AD3EF91" w14:textId="77777777" w:rsidR="00FB2455" w:rsidRPr="00117F10" w:rsidRDefault="00FB2455" w:rsidP="00FB2455">
      <w:pPr>
        <w:pageBreakBefore/>
        <w:rPr>
          <w:b/>
          <w:bCs/>
        </w:rPr>
      </w:pPr>
    </w:p>
    <w:p w14:paraId="1F9A5C6E" w14:textId="33F4D921" w:rsidR="00FB2455" w:rsidRPr="00117F10" w:rsidRDefault="00FB2455" w:rsidP="00636292">
      <w:pPr>
        <w:pStyle w:val="Heading1"/>
        <w:rPr>
          <w:b/>
          <w:bCs/>
          <w:sz w:val="36"/>
          <w:szCs w:val="36"/>
          <w:u w:val="single"/>
        </w:rPr>
      </w:pPr>
      <w:bookmarkStart w:id="28" w:name="_Toc239749641"/>
      <w:bookmarkStart w:id="29" w:name="_Toc239758463"/>
      <w:r>
        <w:rPr>
          <w:rFonts w:eastAsia="Times New Roman"/>
          <w:b/>
          <w:bCs/>
          <w:sz w:val="36"/>
          <w:szCs w:val="36"/>
          <w:u w:val="single"/>
          <w:lang w:val="cy"/>
        </w:rPr>
        <w:t>Rhan 4: Dyrannu Contractau i Unedau Asesu</w:t>
      </w:r>
      <w:bookmarkEnd w:id="28"/>
      <w:bookmarkEnd w:id="29"/>
      <w:r>
        <w:rPr>
          <w:rFonts w:eastAsia="Times New Roman"/>
          <w:b/>
          <w:bCs/>
          <w:sz w:val="36"/>
          <w:szCs w:val="36"/>
          <w:u w:val="single"/>
          <w:lang w:val="cy"/>
        </w:rPr>
        <w:t xml:space="preserve"> </w:t>
      </w:r>
    </w:p>
    <w:p w14:paraId="36B587FF" w14:textId="05339423" w:rsidR="00FB2455" w:rsidRPr="00117F10" w:rsidRDefault="00636292" w:rsidP="00636292">
      <w:pPr>
        <w:pStyle w:val="Heading2"/>
        <w:rPr>
          <w:rFonts w:eastAsia="Times New Roman"/>
          <w:b/>
          <w:bCs/>
          <w:sz w:val="28"/>
          <w:szCs w:val="28"/>
        </w:rPr>
      </w:pPr>
      <w:bookmarkStart w:id="30" w:name="_Toc239758464"/>
      <w:r>
        <w:rPr>
          <w:rFonts w:eastAsia="Times New Roman"/>
          <w:b/>
          <w:bCs/>
          <w:sz w:val="28"/>
          <w:szCs w:val="28"/>
          <w:lang w:val="cy"/>
        </w:rPr>
        <w:t>4.1 Polisi</w:t>
      </w:r>
      <w:bookmarkEnd w:id="30"/>
    </w:p>
    <w:p w14:paraId="1122F298" w14:textId="098D9A99" w:rsidR="00840048" w:rsidRPr="00117F10" w:rsidRDefault="00840048" w:rsidP="00EC7DD1">
      <w:pPr>
        <w:pStyle w:val="ListParagraph"/>
        <w:numPr>
          <w:ilvl w:val="2"/>
          <w:numId w:val="9"/>
        </w:numPr>
      </w:pPr>
      <w:r>
        <w:rPr>
          <w:lang w:val="cy"/>
        </w:rPr>
        <w:t>Yn unol â Chanllawiau REF 2029, mae Prifysgol Wrecsam yn gyfrifol am fapio'r holl gontractau cymwys i Unedau Asesu. Rhaid i bob contract cymwys fod yn gysylltiedig â'r UoA y mae ymchwil yr unigolyn yn gysylltiedig ag ef yn bennaf ac wedi'i gofnodi yn y maes REFUOA2029 yng nghofnod Staff HESA.</w:t>
      </w:r>
    </w:p>
    <w:p w14:paraId="49D60202" w14:textId="77777777" w:rsidR="00414DAD" w:rsidRPr="00117F10" w:rsidRDefault="00414DAD" w:rsidP="00414DAD">
      <w:pPr>
        <w:pStyle w:val="ListParagraph"/>
      </w:pPr>
    </w:p>
    <w:p w14:paraId="685E790D" w14:textId="0B4E54F2" w:rsidR="005B0D89" w:rsidRPr="00117F10" w:rsidRDefault="0040271E" w:rsidP="00EC7DD1">
      <w:pPr>
        <w:pStyle w:val="ListParagraph"/>
        <w:numPr>
          <w:ilvl w:val="2"/>
          <w:numId w:val="9"/>
        </w:numPr>
      </w:pPr>
      <w:r>
        <w:rPr>
          <w:lang w:val="cy"/>
        </w:rPr>
        <w:t xml:space="preserve">Mae Canolfannau Costau HESA ac Unedau Asesu (UoAs) yn wahanol. Er bod y ddwy elfen yn allweddol wrth ddychwelyd a rheoli data prifysgol, mae'n hanfodol cydnabod eu bod yn cyflawni gwahanol swyddogaethau. </w:t>
      </w:r>
    </w:p>
    <w:p w14:paraId="4CE7C5DF" w14:textId="77777777" w:rsidR="00707D48" w:rsidRPr="00117F10" w:rsidRDefault="00707D48" w:rsidP="005B0D89">
      <w:pPr>
        <w:pStyle w:val="ListParagraph"/>
        <w:ind w:left="1440"/>
      </w:pPr>
    </w:p>
    <w:p w14:paraId="2A1A87C9" w14:textId="53A81808" w:rsidR="00840048" w:rsidRPr="00117F10" w:rsidRDefault="00840048" w:rsidP="00EC7DD1">
      <w:pPr>
        <w:pStyle w:val="ListParagraph"/>
        <w:numPr>
          <w:ilvl w:val="2"/>
          <w:numId w:val="9"/>
        </w:numPr>
      </w:pPr>
      <w:r>
        <w:rPr>
          <w:lang w:val="cy"/>
        </w:rPr>
        <w:t xml:space="preserve">Felly, bydd y broses ddyrannu'n ystyried gweithgarwch ymchwil uniongyrchol a datblygiad ymchwil tymor hwy y brifysgol.  </w:t>
      </w:r>
    </w:p>
    <w:p w14:paraId="1BF5EFD9" w14:textId="77777777" w:rsidR="005B0D89" w:rsidRPr="00117F10" w:rsidRDefault="005B0D89" w:rsidP="005B0D89">
      <w:pPr>
        <w:pStyle w:val="ListParagraph"/>
      </w:pPr>
    </w:p>
    <w:p w14:paraId="14C3FE1F" w14:textId="5512F2EB" w:rsidR="00DD78E2" w:rsidRPr="00117F10" w:rsidRDefault="00DD78E2" w:rsidP="00EC7DD1">
      <w:pPr>
        <w:pStyle w:val="ListParagraph"/>
        <w:numPr>
          <w:ilvl w:val="2"/>
          <w:numId w:val="9"/>
        </w:numPr>
      </w:pPr>
      <w:r>
        <w:rPr>
          <w:lang w:val="cy"/>
        </w:rPr>
        <w:t>Mae natur gymwysedig a rhyngddisgyblaethol ymchwil Prifysgol Wrecsam yn nodwedd ddiffiniol, lle mae gweithgarwch ymchwil ac unigolion yn aml yn symud rhwng nifer o UoAs ac yn cyfrannu atynt. Mae'r hyblygrwydd hwn yn sicrhau y gellir mapio contractau ac ymchwilwyr unigol i'r UoAs mwyaf perthnasol, waeth beth fo'r ffiniau disgyblaethol. Wrth i ymchwil ddod yn fwyfwy cydweithredol, mae'r brifysgol yn cydnabod bod llawer o themâu ymchwil yn rhychwantu gwahanol UoAs, gan dorri ar draws ffiniau academaidd traddodiadol yn aml.</w:t>
      </w:r>
    </w:p>
    <w:p w14:paraId="3937B0C2" w14:textId="77777777" w:rsidR="00DD2113" w:rsidRPr="00117F10" w:rsidRDefault="00DD2113" w:rsidP="00DD2113">
      <w:pPr>
        <w:pStyle w:val="ListParagraph"/>
      </w:pPr>
    </w:p>
    <w:p w14:paraId="70138DE6" w14:textId="17F6C6E7" w:rsidR="00DD2113" w:rsidRPr="00117F10" w:rsidRDefault="00DD2113" w:rsidP="00EC7DD1">
      <w:pPr>
        <w:pStyle w:val="ListParagraph"/>
        <w:numPr>
          <w:ilvl w:val="2"/>
          <w:numId w:val="9"/>
        </w:numPr>
      </w:pPr>
      <w:r>
        <w:rPr>
          <w:lang w:val="cy"/>
        </w:rPr>
        <w:t xml:space="preserve">Yn ymarferol, mae hyn yn golygu y gall ymchwilwyr gymryd rhan mewn prosiectau sy'n pontio sawl UoA, gan gyfrannu at feysydd y tu hwnt i'w prif faes. Felly, nid yw dyrannu contractau i UoAs wedi'i gyfyngu i fframwaith disgyblaethol anhyblyg. </w:t>
      </w:r>
    </w:p>
    <w:p w14:paraId="6926D7A5" w14:textId="77777777" w:rsidR="0089253C" w:rsidRPr="00117F10" w:rsidRDefault="0089253C" w:rsidP="0089253C">
      <w:pPr>
        <w:pStyle w:val="ListParagraph"/>
      </w:pPr>
    </w:p>
    <w:p w14:paraId="40005E1A" w14:textId="49836BF3" w:rsidR="0089253C" w:rsidRPr="00117F10" w:rsidRDefault="0089253C" w:rsidP="00EC7DD1">
      <w:pPr>
        <w:pStyle w:val="ListParagraph"/>
        <w:numPr>
          <w:ilvl w:val="2"/>
          <w:numId w:val="9"/>
        </w:numPr>
      </w:pPr>
      <w:r>
        <w:rPr>
          <w:lang w:val="cy"/>
        </w:rPr>
        <w:t>Bydd mapio contractau i UoAs, lle bo hynny'n briodol, yn adlewyrchu'r hylifedd hwn drwy sicrhau bod ymchwilwyr a'u prosiectau'n gysylltiedig â'r UoA(s) sy'n cynrychioli ehangder a natur ryngddisgyblaethol yr ymchwil yn fwyaf effeithiol. Mae hyn yn caniatáu asesiad mwy cyfannol ac integredig o ragoriaeth ac effaith ymchwil, sy'n cyd-fynd ag amcanion ehangach y brifysgol o feithrin cydweithio rhyngddisgyblaethol a mynd i'r afael â heriau byd-eang.</w:t>
      </w:r>
    </w:p>
    <w:p w14:paraId="43EB27A5" w14:textId="77777777" w:rsidR="00BF41C1" w:rsidRPr="00117F10" w:rsidRDefault="00BF41C1" w:rsidP="00BF41C1"/>
    <w:p w14:paraId="20060D1E" w14:textId="3041C296" w:rsidR="00840048" w:rsidRPr="00117F10" w:rsidRDefault="00840048" w:rsidP="00EC7DD1">
      <w:pPr>
        <w:pStyle w:val="ListParagraph"/>
        <w:numPr>
          <w:ilvl w:val="2"/>
          <w:numId w:val="9"/>
        </w:numPr>
      </w:pPr>
      <w:r>
        <w:rPr>
          <w:lang w:val="cy"/>
        </w:rPr>
        <w:t>Os oes gan unigolyn fwy nag un contract cymwys, gellir dyrannu pob contract i UoA gwahanol, ar yr amod bod yr unigolyn yn gwneud cyfraniad sylweddol i bob UoA o dan delerau'r contractau perthnasol.</w:t>
      </w:r>
    </w:p>
    <w:p w14:paraId="6370627B" w14:textId="77777777" w:rsidR="00BF41C1" w:rsidRPr="00117F10" w:rsidRDefault="00BF41C1" w:rsidP="00BF41C1">
      <w:pPr>
        <w:pStyle w:val="ListParagraph"/>
      </w:pPr>
    </w:p>
    <w:p w14:paraId="585BCC32" w14:textId="7B7CBF42" w:rsidR="0052682D" w:rsidRPr="00117F10" w:rsidRDefault="00840048" w:rsidP="00EC7DD1">
      <w:pPr>
        <w:pStyle w:val="ListParagraph"/>
        <w:numPr>
          <w:ilvl w:val="2"/>
          <w:numId w:val="9"/>
        </w:numPr>
      </w:pPr>
      <w:r>
        <w:rPr>
          <w:lang w:val="cy"/>
        </w:rPr>
        <w:t>Gall dyraniadau UoA newid rhwng datganiadau blynyddol i adlewyrchu gweithgarwch ymchwil sy'n esblygu, cysylltiadau sylweddol, a gofynion REF.</w:t>
      </w:r>
    </w:p>
    <w:p w14:paraId="66411B82" w14:textId="77777777" w:rsidR="0084692F" w:rsidRPr="00117F10" w:rsidRDefault="0084692F" w:rsidP="003D6F17"/>
    <w:p w14:paraId="7C0F2E0F" w14:textId="6C7948A0" w:rsidR="00874C28" w:rsidRPr="00117F10" w:rsidRDefault="003D6F17" w:rsidP="00EC7DD1">
      <w:pPr>
        <w:pStyle w:val="Heading2"/>
        <w:numPr>
          <w:ilvl w:val="1"/>
          <w:numId w:val="9"/>
        </w:numPr>
        <w:rPr>
          <w:b/>
          <w:bCs/>
          <w:sz w:val="28"/>
          <w:szCs w:val="28"/>
        </w:rPr>
      </w:pPr>
      <w:bookmarkStart w:id="31" w:name="_Toc239758465"/>
      <w:r>
        <w:rPr>
          <w:b/>
          <w:bCs/>
          <w:sz w:val="28"/>
          <w:szCs w:val="28"/>
          <w:lang w:val="cy"/>
        </w:rPr>
        <w:t>Gweithdrefn</w:t>
      </w:r>
      <w:bookmarkEnd w:id="31"/>
    </w:p>
    <w:p w14:paraId="436BC1A0" w14:textId="4A64D449" w:rsidR="00C615A7" w:rsidRPr="00117F10" w:rsidRDefault="00C615A7" w:rsidP="00EC7DD1">
      <w:pPr>
        <w:pStyle w:val="ListParagraph"/>
        <w:numPr>
          <w:ilvl w:val="2"/>
          <w:numId w:val="9"/>
        </w:numPr>
      </w:pPr>
      <w:r>
        <w:rPr>
          <w:lang w:val="cy"/>
        </w:rPr>
        <w:t>Bydd y Swyddfa Ymchwil yn goruchwylio'r gwaith o fapio contractau cymwys i UoAs mewn ymgynghoriad â Grŵp Llywio REF 2029.</w:t>
      </w:r>
    </w:p>
    <w:p w14:paraId="26CD9D89" w14:textId="77777777" w:rsidR="00C615A7" w:rsidRPr="00117F10" w:rsidRDefault="00C615A7" w:rsidP="00C615A7">
      <w:pPr>
        <w:pStyle w:val="ListParagraph"/>
      </w:pPr>
    </w:p>
    <w:p w14:paraId="69F3914C" w14:textId="286177E4" w:rsidR="00C615A7" w:rsidRPr="00117F10" w:rsidRDefault="00C615A7" w:rsidP="00EC7DD1">
      <w:pPr>
        <w:pStyle w:val="ListParagraph"/>
        <w:numPr>
          <w:ilvl w:val="2"/>
          <w:numId w:val="9"/>
        </w:numPr>
      </w:pPr>
      <w:r>
        <w:rPr>
          <w:lang w:val="cy"/>
        </w:rPr>
        <w:t>Bydd y dyraniad UoA arfaethedig ar gyfer pob contract unigol yn cael ei hysbysu gan:</w:t>
      </w:r>
    </w:p>
    <w:p w14:paraId="3EB331F5" w14:textId="29371181" w:rsidR="000C4B2A" w:rsidRPr="00117F10" w:rsidRDefault="000C4B2A" w:rsidP="00EC7DD1">
      <w:pPr>
        <w:pStyle w:val="ListParagraph"/>
        <w:numPr>
          <w:ilvl w:val="0"/>
          <w:numId w:val="20"/>
        </w:numPr>
      </w:pPr>
      <w:r>
        <w:rPr>
          <w:lang w:val="cy"/>
        </w:rPr>
        <w:t>Yn cyd-fynd agosaf â themâu ymchwil ac amcanion y gwaith.</w:t>
      </w:r>
    </w:p>
    <w:p w14:paraId="7B90627C" w14:textId="324626C3" w:rsidR="000C4B2A" w:rsidRPr="00117F10" w:rsidRDefault="000C4B2A" w:rsidP="00EC7DD1">
      <w:pPr>
        <w:pStyle w:val="ListParagraph"/>
        <w:numPr>
          <w:ilvl w:val="0"/>
          <w:numId w:val="20"/>
        </w:numPr>
      </w:pPr>
      <w:r>
        <w:rPr>
          <w:lang w:val="cy"/>
        </w:rPr>
        <w:t>Yn adlewyrchu cyfraniad ymchwil sylweddol yr unigolyn, gan gynnwys grŵp, canolfan, neu sefydliad ymchwil perthnasol a myfyrwyr dan oruchwyliaeth.</w:t>
      </w:r>
    </w:p>
    <w:p w14:paraId="6D1F311F" w14:textId="7D3D4402" w:rsidR="000C4B2A" w:rsidRPr="00117F10" w:rsidRDefault="000C4B2A" w:rsidP="00EC7DD1">
      <w:pPr>
        <w:pStyle w:val="ListParagraph"/>
        <w:numPr>
          <w:ilvl w:val="0"/>
          <w:numId w:val="20"/>
        </w:numPr>
      </w:pPr>
      <w:r>
        <w:rPr>
          <w:lang w:val="cy"/>
        </w:rPr>
        <w:lastRenderedPageBreak/>
        <w:t>Yn cefnogi blaenoriaethau'r Brifysgol o ran meithrin gallu ymchwil.</w:t>
      </w:r>
    </w:p>
    <w:p w14:paraId="6C90C0B8" w14:textId="5CE6A707" w:rsidR="00CD7C6B" w:rsidRPr="00117F10" w:rsidRDefault="000C4B2A" w:rsidP="00EC7DD1">
      <w:pPr>
        <w:pStyle w:val="ListParagraph"/>
        <w:numPr>
          <w:ilvl w:val="0"/>
          <w:numId w:val="20"/>
        </w:numPr>
      </w:pPr>
      <w:r>
        <w:rPr>
          <w:lang w:val="cy"/>
        </w:rPr>
        <w:t>Yn cyd-fynd â gweledigaeth strategol ehangach y sefydliad</w:t>
      </w:r>
    </w:p>
    <w:p w14:paraId="7B9DEA79" w14:textId="77777777" w:rsidR="00C615A7" w:rsidRPr="00117F10" w:rsidRDefault="00C615A7" w:rsidP="00C615A7">
      <w:pPr>
        <w:pStyle w:val="ListParagraph"/>
        <w:ind w:left="1440"/>
      </w:pPr>
    </w:p>
    <w:p w14:paraId="78D8FE05" w14:textId="71A06B36" w:rsidR="00C615A7" w:rsidRPr="00117F10" w:rsidRDefault="00C615A7" w:rsidP="00EC7DD1">
      <w:pPr>
        <w:pStyle w:val="ListParagraph"/>
        <w:numPr>
          <w:ilvl w:val="2"/>
          <w:numId w:val="9"/>
        </w:numPr>
      </w:pPr>
      <w:r>
        <w:rPr>
          <w:lang w:val="cy"/>
        </w:rPr>
        <w:t>Lle mae'n ymddangos bod contract yn cyd-fynd â mwy nag un UoA, cynhelir ymgynghoriad gyda'r Deon/Deoniaid Cyswllt perthnasol ar gyfer Ymchwil, Pennaeth Gwasanaethau Ymchwil, Arweinydd UoA a'r unigolyn dan sylw. Bydd yr ymgynghoriad hwn yn pennu'r dyraniad UoA mwyaf priodol.</w:t>
      </w:r>
    </w:p>
    <w:p w14:paraId="4030F6C7" w14:textId="77777777" w:rsidR="00C615A7" w:rsidRPr="00117F10" w:rsidRDefault="00C615A7" w:rsidP="00C615A7">
      <w:pPr>
        <w:pStyle w:val="ListParagraph"/>
      </w:pPr>
    </w:p>
    <w:p w14:paraId="6AFB23FA" w14:textId="77777777" w:rsidR="008267EF" w:rsidRDefault="00C615A7" w:rsidP="00EC7DD1">
      <w:pPr>
        <w:pStyle w:val="ListParagraph"/>
        <w:numPr>
          <w:ilvl w:val="2"/>
          <w:numId w:val="9"/>
        </w:numPr>
      </w:pPr>
      <w:r>
        <w:rPr>
          <w:lang w:val="cy"/>
        </w:rPr>
        <w:t>Pan fydd gan unigolyn nifer o gontractau, bydd pob contract yn cael ei adolygu'n annibynnol i bennu'r dyraniad UoA priodol.</w:t>
      </w:r>
    </w:p>
    <w:p w14:paraId="3FA00B55" w14:textId="77777777" w:rsidR="008267EF" w:rsidRDefault="008267EF" w:rsidP="008267EF">
      <w:pPr>
        <w:pStyle w:val="ListParagraph"/>
      </w:pPr>
    </w:p>
    <w:p w14:paraId="145BBA1F" w14:textId="08011F07" w:rsidR="00BC29B2" w:rsidRPr="008267EF" w:rsidRDefault="008267EF" w:rsidP="00EC7DD1">
      <w:pPr>
        <w:pStyle w:val="ListParagraph"/>
        <w:numPr>
          <w:ilvl w:val="2"/>
          <w:numId w:val="9"/>
        </w:numPr>
      </w:pPr>
      <w:r>
        <w:rPr>
          <w:lang w:val="cy"/>
        </w:rPr>
        <w:t>Bydd yr holl ddyraniadau terfynol yn cael eu trafod gyda'r unigolyn, yr Arweinydd(ion) UoA perthnasol, y Deon, ac yn cael eu cymeradwyo'n ffurfiol gan Grŵp Llywio REF 2029, y Pwyllgor Ymchwil, a Thîm Gweithredol yr Is-Ganghellor.</w:t>
      </w:r>
    </w:p>
    <w:p w14:paraId="2881063B" w14:textId="77777777" w:rsidR="008267EF" w:rsidRPr="008267EF" w:rsidRDefault="008267EF" w:rsidP="008267EF"/>
    <w:p w14:paraId="1DBD8C0B" w14:textId="53438C5E" w:rsidR="00BC29B2" w:rsidRPr="00117F10" w:rsidRDefault="00BC29B2" w:rsidP="00EC7DD1">
      <w:pPr>
        <w:pStyle w:val="ListParagraph"/>
        <w:numPr>
          <w:ilvl w:val="2"/>
          <w:numId w:val="9"/>
        </w:numPr>
      </w:pPr>
      <w:r>
        <w:rPr>
          <w:lang w:val="cy"/>
        </w:rPr>
        <w:t>Caiff dyraniadau eu hadolygu'n flynyddol, neu pan fydd unigolyn newydd yn bodloni meini prawf SRR neu RI a'u diwygio lle bo angen i sicrhau eu bod yn parhau i gyd-fynd â gweithgarwch ymchwil, strategaeth sefydliadol, gofynion REF a'r Cod Ymarfer hwn.</w:t>
      </w:r>
    </w:p>
    <w:p w14:paraId="7841542C" w14:textId="77777777" w:rsidR="00C615A7" w:rsidRPr="00117F10" w:rsidRDefault="00C615A7" w:rsidP="00C615A7"/>
    <w:p w14:paraId="55255ABF" w14:textId="4F60729B" w:rsidR="00C615A7" w:rsidRPr="00117F10" w:rsidRDefault="00C615A7" w:rsidP="00EC7DD1">
      <w:pPr>
        <w:pStyle w:val="ListParagraph"/>
        <w:numPr>
          <w:ilvl w:val="2"/>
          <w:numId w:val="9"/>
        </w:numPr>
      </w:pPr>
      <w:r>
        <w:rPr>
          <w:lang w:val="cy"/>
        </w:rPr>
        <w:t>Bydd y dyraniadau terfynol sydd wedi'u cymeradwyo yn cael eu cofnodi yn y maes REFUOA2029 yng nghofnod Staff HESA.</w:t>
      </w:r>
    </w:p>
    <w:p w14:paraId="6C4B605D" w14:textId="77777777" w:rsidR="00874C28" w:rsidRPr="00117F10" w:rsidRDefault="00874C28" w:rsidP="00874C28"/>
    <w:p w14:paraId="1988A0CE" w14:textId="0E07BCFE" w:rsidR="0084692F" w:rsidRDefault="003D6F17" w:rsidP="00EC7DD1">
      <w:pPr>
        <w:pStyle w:val="Heading2"/>
        <w:numPr>
          <w:ilvl w:val="1"/>
          <w:numId w:val="9"/>
        </w:numPr>
        <w:rPr>
          <w:b/>
          <w:bCs/>
          <w:sz w:val="28"/>
          <w:szCs w:val="28"/>
        </w:rPr>
      </w:pPr>
      <w:bookmarkStart w:id="32" w:name="_Toc239758466"/>
      <w:r>
        <w:rPr>
          <w:b/>
          <w:bCs/>
          <w:sz w:val="28"/>
          <w:szCs w:val="28"/>
          <w:lang w:val="cy"/>
        </w:rPr>
        <w:t>Gwneud Penderfyniadau a Chyfathrebu ynghylch Dyrannu contractau i UoAs</w:t>
      </w:r>
      <w:bookmarkEnd w:id="32"/>
    </w:p>
    <w:p w14:paraId="1E4C2D80" w14:textId="77777777" w:rsidR="00031547" w:rsidRPr="00031547" w:rsidRDefault="00031547" w:rsidP="00031547"/>
    <w:p w14:paraId="0488A5FD" w14:textId="1EF16D21" w:rsidR="00694DF5" w:rsidRPr="00117F10" w:rsidRDefault="00694DF5" w:rsidP="00EC7DD1">
      <w:pPr>
        <w:pStyle w:val="ListParagraph"/>
        <w:numPr>
          <w:ilvl w:val="2"/>
          <w:numId w:val="9"/>
        </w:numPr>
      </w:pPr>
      <w:r>
        <w:rPr>
          <w:lang w:val="cy"/>
        </w:rPr>
        <w:t xml:space="preserve">Cymeradwyodd y Pwyllgor Ymchwil Strategaeth Fframwaith Rhagoriaeth Ymchwil a Chynllun Gweithredu yn 2023. Roedd y strategaeth a'r cynllun gweithredu yn amlinellu uchelgais y brifysgol i gynyddu'r mesuriad swm a nifer yr Unedau Asesu (UoAs) a gyflwynwyd o'i gymharu â REF2021. Roedd y strategaeth gyffredinol yn canolbwyntio ar greu diwylliant ymchwil ymgysylltiedig a hyderus ar draws y brifysgol i gynyddu </w:t>
      </w:r>
      <w:r>
        <w:rPr>
          <w:rStyle w:val="Hyperlink"/>
          <w:sz w:val="18"/>
          <w:szCs w:val="18"/>
          <w:u w:val="none"/>
          <w:lang w:val="cy"/>
        </w:rPr>
        <w:t>gwelededd, effaith a gwerth ein hymchwil.</w:t>
      </w:r>
      <w:r>
        <w:rPr>
          <w:lang w:val="cy"/>
        </w:rPr>
        <w:t xml:space="preserve"> </w:t>
      </w:r>
      <w:r>
        <w:rPr>
          <w:sz w:val="28"/>
          <w:szCs w:val="28"/>
          <w:lang w:val="cy"/>
        </w:rPr>
        <w:t xml:space="preserve"> Roedd hyn yn cynnwys defnyddio </w:t>
      </w:r>
      <w:r>
        <w:rPr>
          <w:color w:val="EE0000"/>
          <w:lang w:val="cy"/>
        </w:rPr>
        <w:t>a thyfu partneriaethau a chydweithrediadau ymchwil academaidd a diwydiannol</w:t>
      </w:r>
      <w:r>
        <w:rPr>
          <w:sz w:val="28"/>
          <w:szCs w:val="28"/>
          <w:lang w:val="cy"/>
        </w:rPr>
        <w:t xml:space="preserve"> i sicrhau effaith.</w:t>
      </w:r>
      <w:r>
        <w:rPr>
          <w:rFonts w:ascii="Arial Nova Light" w:hAnsi="Arial Nova Light"/>
          <w:color w:val="0E101A"/>
          <w:lang w:val="cy"/>
        </w:rPr>
        <w:t> </w:t>
      </w:r>
    </w:p>
    <w:p w14:paraId="68B5E95A" w14:textId="77777777" w:rsidR="000A5C8E" w:rsidRPr="00117F10" w:rsidRDefault="000A5C8E" w:rsidP="000A5C8E">
      <w:pPr>
        <w:pStyle w:val="ListParagraph"/>
      </w:pPr>
    </w:p>
    <w:p w14:paraId="1A674FA3" w14:textId="77777777" w:rsidR="00125838" w:rsidRDefault="00694DF5" w:rsidP="00EC7DD1">
      <w:pPr>
        <w:pStyle w:val="ListParagraph"/>
        <w:numPr>
          <w:ilvl w:val="2"/>
          <w:numId w:val="9"/>
        </w:numPr>
      </w:pPr>
      <w:r>
        <w:rPr>
          <w:lang w:val="cy"/>
        </w:rPr>
        <w:t>Yn dilyn cymeradwyo Gweledigaeth a Strategaeth y brifysgol ar gyfer 2030 yn 2025, cafodd amcanion strategol allweddol strategaeth REF eu hymgorffori yng Nghynllun Galluogi Ymchwil ehangach y brifysgol, ar gyfer</w:t>
      </w:r>
    </w:p>
    <w:p w14:paraId="0866D57E" w14:textId="77777777" w:rsidR="00125838" w:rsidRPr="00125838" w:rsidRDefault="00125838" w:rsidP="00125838">
      <w:pPr>
        <w:pStyle w:val="ListParagraph"/>
      </w:pPr>
    </w:p>
    <w:p w14:paraId="09549462" w14:textId="16782670" w:rsidR="00694DF5" w:rsidRPr="00117F10" w:rsidRDefault="001C0CEA" w:rsidP="00125838">
      <w:pPr>
        <w:pStyle w:val="ListParagraph"/>
      </w:pPr>
      <w:r>
        <w:rPr>
          <w:lang w:val="cy"/>
        </w:rPr>
        <w:t>- Rhagoriaeth yn ansawdd, perthnasedd ac effeithiau ein hymchwil a'n menter ryngddisgyblaethol - gan gyflawni arloesedd a thrawsnewid llwyddiannus.</w:t>
      </w:r>
    </w:p>
    <w:p w14:paraId="230448D0" w14:textId="77777777" w:rsidR="001C0CEA" w:rsidRPr="00117F10" w:rsidRDefault="001C0CEA" w:rsidP="001C0CEA"/>
    <w:p w14:paraId="0CCD334B" w14:textId="5C55E1C3" w:rsidR="00694DF5" w:rsidRPr="00117F10" w:rsidRDefault="00694DF5" w:rsidP="00EC7DD1">
      <w:pPr>
        <w:pStyle w:val="ListParagraph"/>
        <w:numPr>
          <w:ilvl w:val="2"/>
          <w:numId w:val="9"/>
        </w:numPr>
      </w:pPr>
      <w:r>
        <w:rPr>
          <w:lang w:val="cy"/>
        </w:rPr>
        <w:t xml:space="preserve">Penodwyd Arweinwyr UoA yn dilyn enwebiadau gan Ddeon a Deoniaid Cyswllt tair cyfadran y brifysgol. Roedd penodiadau'n seiliedig ar swm presennol yr ymchwil, capasiti ymchwil sy'n dod i'r amlwg a blaenoriaethau twf strategol. </w:t>
      </w:r>
    </w:p>
    <w:p w14:paraId="41D435DA" w14:textId="77777777" w:rsidR="003B0EF9" w:rsidRPr="00117F10" w:rsidRDefault="003B0EF9" w:rsidP="003B0EF9"/>
    <w:p w14:paraId="373586DC" w14:textId="3CE9F94D" w:rsidR="00694DF5" w:rsidRPr="00117F10" w:rsidRDefault="00694DF5" w:rsidP="00EC7DD1">
      <w:pPr>
        <w:pStyle w:val="ListParagraph"/>
        <w:numPr>
          <w:ilvl w:val="2"/>
          <w:numId w:val="9"/>
        </w:numPr>
      </w:pPr>
      <w:r>
        <w:rPr>
          <w:lang w:val="cy"/>
        </w:rPr>
        <w:t xml:space="preserve">Cynhaliodd Grŵp Llywio REF2029 ymarfer mapio cynllun peilot cychwynnol ym mis Mai 2024 i ddyrannu contractau academaidd i UoAs. Roedd y gweithgaredd peilot hwn yn adolygu'r meini prawf arfaethedig sy'n ymwneud ag SRR a RI, yn sefydlu cryfderau UoA, yn cefnogi alinio themâu ymchwil ar draws cyfadrannau, ac yn darparu data allbwn amcangyfrifiedig a data astudiaeth achos effaith ar gyfer Grŵp </w:t>
      </w:r>
      <w:r>
        <w:rPr>
          <w:lang w:val="cy"/>
        </w:rPr>
        <w:lastRenderedPageBreak/>
        <w:t>Llywio REF ac arweinwyr UoA. Cynlluniwyd yr ymarfer i brofi prosesau, adolygu capasiti ymchwil, a darparu llinell sylfaen wedi'i llywio gan dystiolaeth o swm yr ymchwil a'r capasiti sy'n dod i'r amlwg ar draws y brifysgol.</w:t>
      </w:r>
    </w:p>
    <w:p w14:paraId="30698ABE" w14:textId="77777777" w:rsidR="003B0EF9" w:rsidRPr="00117F10" w:rsidRDefault="003B0EF9" w:rsidP="003B0EF9"/>
    <w:p w14:paraId="1B836BC2" w14:textId="7503C480" w:rsidR="00694DF5" w:rsidRPr="00117F10" w:rsidRDefault="00694DF5" w:rsidP="00EC7DD1">
      <w:pPr>
        <w:pStyle w:val="ListParagraph"/>
        <w:numPr>
          <w:ilvl w:val="2"/>
          <w:numId w:val="9"/>
        </w:numPr>
      </w:pPr>
      <w:r>
        <w:rPr>
          <w:lang w:val="cy"/>
        </w:rPr>
        <w:t>Mae Prifysgol Wrecsam yn cydnabod bod ei chapasiti ymchwil ar daith ddatblygiadol. Fel sefydliad ymchwil cymhwysol a rhyngddisgyblaethol sy’n tyfu, efallai y bydd cyfraniadau staff yn cyd-fynd yn briodol â mwy nag un UoA. O ganlyniad, nid yw dyrannu contractau i UoAs yn statig a gall esblygu i adlewyrchu datblygiad ymchwil, gweithgarwch rhyngddisgyblaethol, a blaenoriaethau strategol. Bydd unrhyw symud rhwng Unedau'n cael ei wneud yn dryloyw, gyda sail resymegol wedi’i dogfennu a chyfleoedd i staff ofyn am eglurhad neu adolygiad.</w:t>
      </w:r>
    </w:p>
    <w:p w14:paraId="2F74DC20" w14:textId="77777777" w:rsidR="00D21717" w:rsidRPr="00117F10" w:rsidRDefault="00D21717" w:rsidP="00D21717">
      <w:pPr>
        <w:pStyle w:val="ListParagraph"/>
      </w:pPr>
    </w:p>
    <w:p w14:paraId="2921B945" w14:textId="3249C021" w:rsidR="009E545F" w:rsidRPr="00117F10" w:rsidRDefault="00D21717" w:rsidP="00EC7DD1">
      <w:pPr>
        <w:pStyle w:val="ListParagraph"/>
        <w:numPr>
          <w:ilvl w:val="2"/>
          <w:numId w:val="9"/>
        </w:numPr>
      </w:pPr>
      <w:r>
        <w:rPr>
          <w:lang w:val="cy"/>
        </w:rPr>
        <w:t xml:space="preserve">Gan fod y meini prawf ar gyfer SRR a RI yn cael eu sefydlu drwy brosesau mewnol cymeradwy'r brifysgol ar gyfer goruchwylio ymchwil, bydd unrhyw staff sy'n bodloni'r meini prawf hyn yn cael gwybod am eu dyraniad UoA arfaethedig gan y Pennaeth Gwasanaethau Ymchwil, naill ai ar lafar neu drwy hysbysiad ysgrifenedig. </w:t>
      </w:r>
    </w:p>
    <w:p w14:paraId="4FD185DE" w14:textId="77777777" w:rsidR="004C5F3B" w:rsidRPr="00117F10" w:rsidRDefault="004C5F3B" w:rsidP="004C5F3B"/>
    <w:p w14:paraId="0DCD5F2A" w14:textId="6B0D668F" w:rsidR="009E545F" w:rsidRPr="00117F10" w:rsidRDefault="009E545F" w:rsidP="00EC7DD1">
      <w:pPr>
        <w:pStyle w:val="ListParagraph"/>
        <w:numPr>
          <w:ilvl w:val="2"/>
          <w:numId w:val="9"/>
        </w:numPr>
      </w:pPr>
      <w:r>
        <w:rPr>
          <w:lang w:val="cy"/>
        </w:rPr>
        <w:t>Bydd y broses ddyrannu'n cael ei chynnal mewn ymgynghoriad â'r aelod unigol o staff a'r Arweinydd UoA perthnasol. Fel prifysgol ymchwil fach sy'n datblygu, gall Prifysgol Wrecsam hwyluso trafodaethau agored, un-i-un ar draws y sefydliad i sicrhau bod y dyraniad UoA yn adlewyrchu gweithgarwch ymchwil, taflwybr, cyfraniadau rhyngddisgyblaethol ac aliniad strategol yr unigolyn yn briodol. Felly, bydd unigolion yn cymryd rhan weithredol yn y broses o wneud penderfyniadau yn hytrach na derbyn canlyniad yn oddefol.</w:t>
      </w:r>
    </w:p>
    <w:p w14:paraId="4010E461" w14:textId="77777777" w:rsidR="004C5F3B" w:rsidRPr="00117F10" w:rsidRDefault="004C5F3B" w:rsidP="004C5F3B"/>
    <w:p w14:paraId="1AC89298" w14:textId="46230F4C" w:rsidR="009E545F" w:rsidRPr="00117F10" w:rsidRDefault="009E545F" w:rsidP="00EC7DD1">
      <w:pPr>
        <w:pStyle w:val="ListParagraph"/>
        <w:numPr>
          <w:ilvl w:val="2"/>
          <w:numId w:val="9"/>
        </w:numPr>
      </w:pPr>
      <w:r>
        <w:rPr>
          <w:lang w:val="cy"/>
        </w:rPr>
        <w:t xml:space="preserve">Lle gallai dyraniad arfaethedig newid oherwydd aliniad strategol, capasiti ymchwil sy'n esblygu, neu ddatblygiad portffolio ymchwil unigolyn, bydd hyn yn cael ei drafod yn uniongyrchol gyda'r unigolyn ac Arweinydd yr UoA cyn i unrhyw benderfyniad gael ei gadarnhau. </w:t>
      </w:r>
    </w:p>
    <w:p w14:paraId="3545E659" w14:textId="77777777" w:rsidR="00104D8A" w:rsidRPr="00117F10" w:rsidRDefault="00104D8A" w:rsidP="00104D8A"/>
    <w:p w14:paraId="2256DE99" w14:textId="6FAD6E45" w:rsidR="00104D8A" w:rsidRPr="00117F10" w:rsidRDefault="00694DF5" w:rsidP="00EC7DD1">
      <w:pPr>
        <w:pStyle w:val="ListParagraph"/>
        <w:numPr>
          <w:ilvl w:val="2"/>
          <w:numId w:val="9"/>
        </w:numPr>
      </w:pPr>
      <w:r>
        <w:rPr>
          <w:lang w:val="cy"/>
        </w:rPr>
        <w:t>Cynhelir Asesiadau o'r Effaith ar Gydraddoldeb ar gamau allweddol i sicrhau nad yw'r broses o wneud penderfyniadau yn rhoi unigolion na grwpiau dan anfantais a bod diwylliannau ymchwil cynhwysol yn parhau i gael eu cryfhau.</w:t>
      </w:r>
    </w:p>
    <w:p w14:paraId="33EA74A0" w14:textId="05923BF6" w:rsidR="006748F1" w:rsidRPr="00117F10" w:rsidRDefault="006748F1" w:rsidP="00C036C9"/>
    <w:p w14:paraId="61B5B00E" w14:textId="418F8E05" w:rsidR="0043733E" w:rsidRPr="00117F10" w:rsidRDefault="00FB2455" w:rsidP="00EC7DD1">
      <w:pPr>
        <w:pStyle w:val="Heading2"/>
        <w:numPr>
          <w:ilvl w:val="1"/>
          <w:numId w:val="9"/>
        </w:numPr>
        <w:rPr>
          <w:rFonts w:eastAsia="Times New Roman"/>
          <w:b/>
          <w:bCs/>
          <w:sz w:val="28"/>
          <w:szCs w:val="28"/>
        </w:rPr>
      </w:pPr>
      <w:bookmarkStart w:id="33" w:name="_Toc239758467"/>
      <w:r>
        <w:rPr>
          <w:rFonts w:eastAsia="Times New Roman"/>
          <w:b/>
          <w:bCs/>
          <w:sz w:val="28"/>
          <w:szCs w:val="28"/>
          <w:lang w:val="cy"/>
        </w:rPr>
        <w:t>Staff a Phwyllgorau</w:t>
      </w:r>
      <w:bookmarkEnd w:id="33"/>
    </w:p>
    <w:p w14:paraId="092044BF" w14:textId="6DCFE999" w:rsidR="00867490" w:rsidRPr="00117F10" w:rsidRDefault="00867490" w:rsidP="00EC7DD1">
      <w:pPr>
        <w:pStyle w:val="ListParagraph"/>
        <w:numPr>
          <w:ilvl w:val="2"/>
          <w:numId w:val="9"/>
        </w:numPr>
      </w:pPr>
      <w:r>
        <w:rPr>
          <w:lang w:val="cy"/>
        </w:rPr>
        <w:t xml:space="preserve">Mae'r grwpiau canlynol yn goruchwylio'r broses benderfynu derfynol wrth ddyrannu contractau i UoAs ar gyfer REF 2029. Mae manylion llawn eu rôl ar gael o dan 1.5.3. </w:t>
      </w:r>
    </w:p>
    <w:p w14:paraId="35F9F6C1" w14:textId="77777777" w:rsidR="00867490" w:rsidRPr="00117F10" w:rsidRDefault="00867490" w:rsidP="00EC7DD1">
      <w:pPr>
        <w:pStyle w:val="ListParagraph"/>
        <w:numPr>
          <w:ilvl w:val="0"/>
          <w:numId w:val="24"/>
        </w:numPr>
      </w:pPr>
      <w:r>
        <w:rPr>
          <w:lang w:val="cy"/>
        </w:rPr>
        <w:t xml:space="preserve">Grŵp Llywio REF 2029 </w:t>
      </w:r>
    </w:p>
    <w:p w14:paraId="517C19C3" w14:textId="77777777" w:rsidR="00867490" w:rsidRPr="00117F10" w:rsidRDefault="00867490" w:rsidP="00EC7DD1">
      <w:pPr>
        <w:pStyle w:val="ListParagraph"/>
        <w:numPr>
          <w:ilvl w:val="0"/>
          <w:numId w:val="24"/>
        </w:numPr>
      </w:pPr>
      <w:r>
        <w:rPr>
          <w:lang w:val="cy"/>
        </w:rPr>
        <w:t>Pwyllgor Ymchwil</w:t>
      </w:r>
    </w:p>
    <w:p w14:paraId="20F52AE7" w14:textId="77777777" w:rsidR="00867490" w:rsidRPr="00117F10" w:rsidRDefault="00867490" w:rsidP="00EC7DD1">
      <w:pPr>
        <w:pStyle w:val="ListParagraph"/>
        <w:numPr>
          <w:ilvl w:val="0"/>
          <w:numId w:val="24"/>
        </w:numPr>
      </w:pPr>
      <w:r>
        <w:rPr>
          <w:lang w:val="cy"/>
        </w:rPr>
        <w:t xml:space="preserve">VCET </w:t>
      </w:r>
    </w:p>
    <w:p w14:paraId="71DD6FBA" w14:textId="77777777" w:rsidR="00BD6E39" w:rsidRPr="00117F10" w:rsidRDefault="00BD6E39" w:rsidP="00BD6E39">
      <w:pPr>
        <w:pStyle w:val="ListParagraph"/>
        <w:ind w:left="1080"/>
      </w:pPr>
    </w:p>
    <w:p w14:paraId="6FBD05AC" w14:textId="5C48B69A" w:rsidR="00867490" w:rsidRPr="00117F10" w:rsidRDefault="00BD6E39" w:rsidP="00EC7DD1">
      <w:pPr>
        <w:pStyle w:val="ListParagraph"/>
        <w:numPr>
          <w:ilvl w:val="2"/>
          <w:numId w:val="9"/>
        </w:numPr>
      </w:pPr>
      <w:r>
        <w:rPr>
          <w:lang w:val="cy"/>
        </w:rPr>
        <w:t xml:space="preserve">Mae'r unigolion canlynol yn rhan o'r broses o gynghori'r grwpiau a'r pwyllgorau penderfynu uchod. </w:t>
      </w:r>
    </w:p>
    <w:p w14:paraId="53216B04" w14:textId="7CB502E0" w:rsidR="00BD6E39" w:rsidRPr="00117F10" w:rsidRDefault="00BD6E39" w:rsidP="00EC7DD1">
      <w:pPr>
        <w:pStyle w:val="ListParagraph"/>
        <w:numPr>
          <w:ilvl w:val="0"/>
          <w:numId w:val="25"/>
        </w:numPr>
      </w:pPr>
      <w:r>
        <w:rPr>
          <w:lang w:val="cy"/>
        </w:rPr>
        <w:t xml:space="preserve">Pennaeth Gwasanaethau Ymchwil </w:t>
      </w:r>
    </w:p>
    <w:p w14:paraId="6EA80475" w14:textId="489C042B" w:rsidR="00BD6E39" w:rsidRPr="00117F10" w:rsidRDefault="00F16AD9" w:rsidP="00EC7DD1">
      <w:pPr>
        <w:pStyle w:val="ListParagraph"/>
        <w:numPr>
          <w:ilvl w:val="0"/>
          <w:numId w:val="25"/>
        </w:numPr>
      </w:pPr>
      <w:r>
        <w:rPr>
          <w:lang w:val="cy"/>
        </w:rPr>
        <w:t xml:space="preserve">Arweinwyr UoA </w:t>
      </w:r>
    </w:p>
    <w:p w14:paraId="7B87E59B" w14:textId="3265CCFC" w:rsidR="00F16AD9" w:rsidRPr="00117F10" w:rsidRDefault="00F16AD9" w:rsidP="00EC7DD1">
      <w:pPr>
        <w:pStyle w:val="ListParagraph"/>
        <w:numPr>
          <w:ilvl w:val="0"/>
          <w:numId w:val="25"/>
        </w:numPr>
      </w:pPr>
      <w:r>
        <w:rPr>
          <w:lang w:val="cy"/>
        </w:rPr>
        <w:t xml:space="preserve">Deoniaid </w:t>
      </w:r>
    </w:p>
    <w:p w14:paraId="69900817" w14:textId="464DBC45" w:rsidR="00F16AD9" w:rsidRPr="00117F10" w:rsidRDefault="00F16AD9" w:rsidP="00EC7DD1">
      <w:pPr>
        <w:pStyle w:val="ListParagraph"/>
        <w:numPr>
          <w:ilvl w:val="0"/>
          <w:numId w:val="25"/>
        </w:numPr>
      </w:pPr>
      <w:r>
        <w:rPr>
          <w:lang w:val="cy"/>
        </w:rPr>
        <w:t xml:space="preserve">Deoniaid Cyswllt ar gyfer Ymchwil </w:t>
      </w:r>
    </w:p>
    <w:p w14:paraId="3C407C98" w14:textId="32E09FB3" w:rsidR="00F16AD9" w:rsidRPr="00117F10" w:rsidRDefault="00F16AD9" w:rsidP="00EC7DD1">
      <w:pPr>
        <w:pStyle w:val="ListParagraph"/>
        <w:numPr>
          <w:ilvl w:val="0"/>
          <w:numId w:val="25"/>
        </w:numPr>
      </w:pPr>
      <w:r>
        <w:rPr>
          <w:lang w:val="cy"/>
        </w:rPr>
        <w:t xml:space="preserve">Staff unigol a nodwyd fel SRR ac RI </w:t>
      </w:r>
    </w:p>
    <w:p w14:paraId="0FD4B4E1" w14:textId="77777777" w:rsidR="00BD6E39" w:rsidRPr="00117F10" w:rsidRDefault="00BD6E39" w:rsidP="00BD6E39">
      <w:pPr>
        <w:pStyle w:val="ListParagraph"/>
      </w:pPr>
    </w:p>
    <w:p w14:paraId="7ACE527C" w14:textId="782DC152" w:rsidR="00FB2455" w:rsidRDefault="00FB2455" w:rsidP="00EC7DD1">
      <w:pPr>
        <w:pStyle w:val="Heading2"/>
        <w:numPr>
          <w:ilvl w:val="1"/>
          <w:numId w:val="9"/>
        </w:numPr>
        <w:rPr>
          <w:b/>
          <w:bCs/>
          <w:sz w:val="28"/>
          <w:szCs w:val="28"/>
        </w:rPr>
      </w:pPr>
      <w:bookmarkStart w:id="34" w:name="_Toc239758468"/>
      <w:r>
        <w:rPr>
          <w:b/>
          <w:bCs/>
          <w:sz w:val="28"/>
          <w:szCs w:val="28"/>
          <w:lang w:val="cy"/>
        </w:rPr>
        <w:lastRenderedPageBreak/>
        <w:t>Hyfforddiant</w:t>
      </w:r>
      <w:bookmarkEnd w:id="34"/>
    </w:p>
    <w:p w14:paraId="62A1825E" w14:textId="4375EF30" w:rsidR="00FE6E9A" w:rsidRPr="007C76AF" w:rsidRDefault="00AC102D" w:rsidP="00EC7DD1">
      <w:pPr>
        <w:pStyle w:val="ListParagraph"/>
        <w:numPr>
          <w:ilvl w:val="2"/>
          <w:numId w:val="9"/>
        </w:numPr>
      </w:pPr>
      <w:r>
        <w:rPr>
          <w:lang w:val="cy"/>
        </w:rPr>
        <w:t>Bydd y sesiynau hyfforddi canlynol, a gyflwynir gan y Tîm Datblygu Sefydliadol ac Amrywiaeth a'r Tîm Gwasanaethau Ymchwil, yn cael eu darparu i aelodau Grŵp Llywio REF, y Pwyllgor Ymchwil, a'r VCET:</w:t>
      </w:r>
    </w:p>
    <w:p w14:paraId="69132B1C" w14:textId="77777777" w:rsidR="00FE6E9A" w:rsidRPr="00D143DC" w:rsidRDefault="00FE6E9A" w:rsidP="00EC7DD1">
      <w:pPr>
        <w:pStyle w:val="ListParagraph"/>
        <w:numPr>
          <w:ilvl w:val="0"/>
          <w:numId w:val="27"/>
        </w:numPr>
      </w:pPr>
      <w:r>
        <w:rPr>
          <w:lang w:val="cy"/>
        </w:rPr>
        <w:t xml:space="preserve">Gwneud penderfyniadau cynhwysol </w:t>
      </w:r>
    </w:p>
    <w:p w14:paraId="1F69BEA5" w14:textId="77777777" w:rsidR="00FE6E9A" w:rsidRPr="00D143DC" w:rsidRDefault="00FE6E9A" w:rsidP="00EC7DD1">
      <w:pPr>
        <w:pStyle w:val="ListParagraph"/>
        <w:numPr>
          <w:ilvl w:val="0"/>
          <w:numId w:val="27"/>
        </w:numPr>
      </w:pPr>
      <w:r>
        <w:rPr>
          <w:lang w:val="cy"/>
        </w:rPr>
        <w:t xml:space="preserve">Asesiadau o'r Effaith ar Gydraddoldeb </w:t>
      </w:r>
    </w:p>
    <w:p w14:paraId="36C381E1" w14:textId="77777777" w:rsidR="00FE6E9A" w:rsidRPr="00D143DC" w:rsidRDefault="00FE6E9A" w:rsidP="00EC7DD1">
      <w:pPr>
        <w:pStyle w:val="ListParagraph"/>
        <w:numPr>
          <w:ilvl w:val="0"/>
          <w:numId w:val="27"/>
        </w:numPr>
      </w:pPr>
      <w:r>
        <w:rPr>
          <w:lang w:val="cy"/>
        </w:rPr>
        <w:t xml:space="preserve">Ystyriaethau croestoriadol mewn perthynas â Chydraddoldeb, Amrywiaeth a Chynhwysiant </w:t>
      </w:r>
    </w:p>
    <w:p w14:paraId="055A6896" w14:textId="77777777" w:rsidR="00FE6E9A" w:rsidRPr="00D143DC" w:rsidRDefault="00FE6E9A" w:rsidP="00EC7DD1">
      <w:pPr>
        <w:pStyle w:val="ListParagraph"/>
        <w:numPr>
          <w:ilvl w:val="0"/>
          <w:numId w:val="27"/>
        </w:numPr>
      </w:pPr>
      <w:r>
        <w:rPr>
          <w:lang w:val="cy"/>
        </w:rPr>
        <w:t xml:space="preserve">Rhagfarn Ddiarwybod </w:t>
      </w:r>
    </w:p>
    <w:p w14:paraId="1843B2C4" w14:textId="77777777" w:rsidR="00740409" w:rsidRPr="009A52A4" w:rsidRDefault="00740409" w:rsidP="009A52A4"/>
    <w:p w14:paraId="79266659" w14:textId="50BF1E8E" w:rsidR="00FB2455" w:rsidRDefault="00FB2455" w:rsidP="00EC7DD1">
      <w:pPr>
        <w:pStyle w:val="Heading2"/>
        <w:numPr>
          <w:ilvl w:val="1"/>
          <w:numId w:val="9"/>
        </w:numPr>
        <w:rPr>
          <w:rFonts w:eastAsia="Times New Roman"/>
          <w:b/>
          <w:bCs/>
          <w:sz w:val="28"/>
          <w:szCs w:val="28"/>
        </w:rPr>
      </w:pPr>
      <w:bookmarkStart w:id="35" w:name="_Toc239758469"/>
      <w:r>
        <w:rPr>
          <w:rFonts w:eastAsia="Times New Roman"/>
          <w:b/>
          <w:bCs/>
          <w:sz w:val="28"/>
          <w:szCs w:val="28"/>
          <w:lang w:val="cy"/>
        </w:rPr>
        <w:t>Asesiad o'r Effaith ar Gydraddoldeb (EIA)</w:t>
      </w:r>
      <w:bookmarkEnd w:id="35"/>
    </w:p>
    <w:p w14:paraId="5AFDAC12" w14:textId="5B3B243B" w:rsidR="006F5DCA" w:rsidRPr="006F5DCA" w:rsidRDefault="00BD7930" w:rsidP="006F5DCA">
      <w:r>
        <w:rPr>
          <w:lang w:val="cy"/>
        </w:rPr>
        <w:t>Cynhaliwyd EIA i adolygu effaith bosibl y broses ar gyfer dyrannu contractau cymwys i UoAs ar gyfer REF 2029. Roedd yr asesiad yn ystyried nodweddion gwarchodedig o dan Ddeddf Cydraddoldeb 2010. Mae'r broses ddyrannu wedi'i chynllunio i fod yn dryloyw, yn seiliedig ar dystiolaeth ac yn gynhwysol. Mae penderfyniadau'n cael eu llywio gan feini prawf sydd wedi'u diffinio'n glir ac yn cael eu gwneud mewn ymgynghoriad ag aelodau unigol o staff, Arweinwyr UoA, ac uwch arweinwyr perthnasol. Bwriad cydnabod gweithgarwch ymchwil rhyngddisgyblaethol a'r hyblygrwydd i adolygu dyraniadau bob blwyddyn yw cefnogi tegwch a sicrhau bod dyraniadau'n parhau i gyd-fynd â gweithgarwch ymchwil sy'n esblygu a gweledigaeth a strategaeth ymchwil y brifysgol. Nodwyd risgiau posibl mewn perthynas â blaenoriaethu strategol ac asesu blynyddol. Er mwyn lliniaru'r risgiau hyn, mae'r rhai sy'n gwneud penderfyniadau yn cael hyfforddiant mewn gwneud penderfyniadau cynhwysol, asesu'r effaith ar gydraddoldeb, rhagfarn ddiarwybod, a chroestoriadedd. Mae dyraniadau'n cael eu cofnodi, eu trafod gydag unigolion, ac yn amodol ar brosesau adolygu a chymeradwyo ffurfiol. Bydd monitro cydraddoldeb yn cael ei wneud ar gamau allweddol i ganfod unrhyw effeithiau anghymesur ar draws nodweddion gwarchodedig. Bydd canlyniadau'n cael eu hadolygu'n rheolaidd i sicrhau bod y broses ddyrannu'n parhau i fod yn deg, yn dryloyw ac yn gefnogol i ddiwylliant ymchwil cynhwysol.</w:t>
      </w:r>
    </w:p>
    <w:p w14:paraId="51314FEE" w14:textId="77777777" w:rsidR="00FB2455" w:rsidRPr="00117F10" w:rsidRDefault="00FB2455" w:rsidP="00A8111D">
      <w:pPr>
        <w:pStyle w:val="Heading1"/>
        <w:rPr>
          <w:rFonts w:eastAsia="Times New Roman"/>
          <w:b/>
          <w:bCs/>
          <w:sz w:val="36"/>
          <w:szCs w:val="36"/>
          <w:u w:val="single"/>
        </w:rPr>
      </w:pPr>
      <w:bookmarkStart w:id="36" w:name="_Toc239749648"/>
      <w:bookmarkStart w:id="37" w:name="_Toc239758470"/>
      <w:r>
        <w:rPr>
          <w:rFonts w:eastAsia="Times New Roman"/>
          <w:b/>
          <w:bCs/>
          <w:sz w:val="36"/>
          <w:szCs w:val="36"/>
          <w:u w:val="single"/>
          <w:lang w:val="cy"/>
        </w:rPr>
        <w:t>Rhan 5: Dewis allbynnau</w:t>
      </w:r>
      <w:bookmarkEnd w:id="36"/>
      <w:bookmarkEnd w:id="37"/>
      <w:r>
        <w:rPr>
          <w:rFonts w:eastAsia="Times New Roman"/>
          <w:b/>
          <w:bCs/>
          <w:sz w:val="36"/>
          <w:szCs w:val="36"/>
          <w:u w:val="single"/>
          <w:lang w:val="cy"/>
        </w:rPr>
        <w:t xml:space="preserve"> </w:t>
      </w:r>
    </w:p>
    <w:p w14:paraId="41D34D97" w14:textId="6E6160D5" w:rsidR="006258A7" w:rsidRPr="00117F10" w:rsidRDefault="00A8111D" w:rsidP="00A8111D">
      <w:pPr>
        <w:pStyle w:val="Heading2"/>
        <w:rPr>
          <w:rFonts w:eastAsia="Times New Roman"/>
          <w:b/>
          <w:bCs/>
          <w:sz w:val="28"/>
          <w:szCs w:val="28"/>
        </w:rPr>
      </w:pPr>
      <w:bookmarkStart w:id="38" w:name="_Toc239758471"/>
      <w:r>
        <w:rPr>
          <w:rFonts w:eastAsia="Times New Roman"/>
          <w:b/>
          <w:bCs/>
          <w:sz w:val="28"/>
          <w:szCs w:val="28"/>
          <w:lang w:val="cy"/>
        </w:rPr>
        <w:t>5.1 Polisi</w:t>
      </w:r>
      <w:bookmarkEnd w:id="38"/>
    </w:p>
    <w:p w14:paraId="2A471C4C" w14:textId="1D4BAC3C" w:rsidR="00B97DCF" w:rsidRPr="00117F10" w:rsidRDefault="00B97DCF" w:rsidP="00EC7DD1">
      <w:pPr>
        <w:pStyle w:val="ListParagraph"/>
        <w:numPr>
          <w:ilvl w:val="2"/>
          <w:numId w:val="10"/>
        </w:numPr>
      </w:pPr>
      <w:r>
        <w:rPr>
          <w:lang w:val="cy"/>
        </w:rPr>
        <w:t xml:space="preserve">Fel yr amlinellwyd yng Nghanllawiau REF 2029, mae'n ofynnol i Sefydliadau Addysg Uwch nodi'r polisïau a'r gweithdrefnau ar gyfer dewis allbynnau. Bydd y polisi hwn yn: </w:t>
      </w:r>
    </w:p>
    <w:p w14:paraId="600B0A21" w14:textId="4101A3F2" w:rsidR="00B97DCF" w:rsidRPr="00117F10" w:rsidRDefault="00B97DCF" w:rsidP="00EC7DD1">
      <w:pPr>
        <w:pStyle w:val="ListParagraph"/>
        <w:numPr>
          <w:ilvl w:val="0"/>
          <w:numId w:val="3"/>
        </w:numPr>
      </w:pPr>
      <w:r>
        <w:rPr>
          <w:lang w:val="cy"/>
        </w:rPr>
        <w:t>Sicrhau bod yr holl allbynnau'n cynrychioli'r ymchwil a wneir yn yr UoA.</w:t>
      </w:r>
    </w:p>
    <w:p w14:paraId="261145C0" w14:textId="77777777" w:rsidR="00B97DCF" w:rsidRPr="00117F10" w:rsidRDefault="00B97DCF" w:rsidP="00EC7DD1">
      <w:pPr>
        <w:pStyle w:val="ListParagraph"/>
        <w:numPr>
          <w:ilvl w:val="0"/>
          <w:numId w:val="3"/>
        </w:numPr>
      </w:pPr>
      <w:r>
        <w:rPr>
          <w:lang w:val="cy"/>
        </w:rPr>
        <w:t>Amlinellu’r prosesau ar gyfer pennu'r cysylltiad sylweddol rhwng allbynnau a'r UoA.</w:t>
      </w:r>
    </w:p>
    <w:p w14:paraId="0850BE3C" w14:textId="77777777" w:rsidR="00B97DCF" w:rsidRPr="00117F10" w:rsidRDefault="00B97DCF" w:rsidP="00EC7DD1">
      <w:pPr>
        <w:pStyle w:val="ListParagraph"/>
        <w:numPr>
          <w:ilvl w:val="0"/>
          <w:numId w:val="3"/>
        </w:numPr>
      </w:pPr>
      <w:r>
        <w:rPr>
          <w:lang w:val="cy"/>
        </w:rPr>
        <w:t>Disgrifio sut mae allbynnau'n cael eu neilltuo i UoAs.</w:t>
      </w:r>
    </w:p>
    <w:p w14:paraId="7EB23493" w14:textId="72771899" w:rsidR="00B97DCF" w:rsidRPr="00117F10" w:rsidRDefault="00B97DCF" w:rsidP="00EC7DD1">
      <w:pPr>
        <w:pStyle w:val="ListParagraph"/>
        <w:numPr>
          <w:ilvl w:val="0"/>
          <w:numId w:val="3"/>
        </w:numPr>
      </w:pPr>
      <w:r>
        <w:rPr>
          <w:lang w:val="cy"/>
        </w:rPr>
        <w:t>Nodi'r prosesau ar gyfer sicrhau amrywiaeth allbynnau, gan sicrhau bod y rhain yn gyfrifol, yn gadarn, yn dryloyw, yn deg ac yn gynhwysol.</w:t>
      </w:r>
    </w:p>
    <w:p w14:paraId="7D7BEBBA" w14:textId="77777777" w:rsidR="002A13E8" w:rsidRPr="00117F10" w:rsidRDefault="002A13E8" w:rsidP="002A13E8">
      <w:pPr>
        <w:pStyle w:val="ListParagraph"/>
        <w:ind w:left="1440"/>
      </w:pPr>
    </w:p>
    <w:p w14:paraId="76AC752F" w14:textId="6D53EA01" w:rsidR="008E5974" w:rsidRPr="00117F10" w:rsidRDefault="008E5974" w:rsidP="00EC7DD1">
      <w:pPr>
        <w:pStyle w:val="ListParagraph"/>
        <w:numPr>
          <w:ilvl w:val="2"/>
          <w:numId w:val="10"/>
        </w:numPr>
      </w:pPr>
      <w:r>
        <w:rPr>
          <w:lang w:val="cy"/>
        </w:rPr>
        <w:t>Mae Prifysgol Wrecsam yn gwerthfawrogi'r holl staff sy'n cyfrannu at ei phortffolio ymchwil ac yn croesawu cyflwyno datgysylltu yn REF 2029. Mae gwahanu'r contractau a ddefnyddir i gyfrifo'r mesuriad swm o'r allbynnau penodol sydd wedi'u cynnwys mewn cyflwyniad yn galluogi cynnwys ymchwil rhagorol ac arloesol sy'n cael ei chynhyrchu ar draws y brifysgol, gan gynnwys lle nad yw rôl unigolyn wedi'i diffinio eto fel un sydd â SRR neu fel un sy'n annibynnol ar ymchwil.</w:t>
      </w:r>
    </w:p>
    <w:p w14:paraId="5B55FCE8" w14:textId="77777777" w:rsidR="008E5974" w:rsidRPr="00117F10" w:rsidRDefault="008E5974" w:rsidP="008E5974">
      <w:pPr>
        <w:pStyle w:val="ListParagraph"/>
      </w:pPr>
    </w:p>
    <w:p w14:paraId="5F2E9125" w14:textId="01F99FF5" w:rsidR="008E70F2" w:rsidRPr="00117F10" w:rsidRDefault="008E5974" w:rsidP="00EC7DD1">
      <w:pPr>
        <w:pStyle w:val="ListParagraph"/>
        <w:numPr>
          <w:ilvl w:val="2"/>
          <w:numId w:val="10"/>
        </w:numPr>
      </w:pPr>
      <w:r>
        <w:rPr>
          <w:lang w:val="cy"/>
        </w:rPr>
        <w:lastRenderedPageBreak/>
        <w:t xml:space="preserve">Fel cymuned ymchwil ryngddisgyblaethol gymhwysol, mae'r dull hwn hefyd yn caniatáu mwy o hyblygrwydd wrth ddyrannu allbynnau i'r uned fwyaf priodol, heb fod angen alinio â chontract cyfrannu swm yr awdur. At hynny, mae'n atgyfnerthu bod ymchwil yn gyfrifoldeb ar y cyd ac yn adlewyrchu cyfraniad yr holl staff ar draws y brifysgol. </w:t>
      </w:r>
    </w:p>
    <w:p w14:paraId="78ADE644" w14:textId="77777777" w:rsidR="00121BBE" w:rsidRPr="00117F10" w:rsidRDefault="00121BBE" w:rsidP="00121BBE">
      <w:pPr>
        <w:pStyle w:val="ListParagraph"/>
      </w:pPr>
    </w:p>
    <w:p w14:paraId="7EB173A1" w14:textId="680A951D" w:rsidR="00121BBE" w:rsidRPr="00117F10" w:rsidRDefault="00121BBE" w:rsidP="00EC7DD1">
      <w:pPr>
        <w:pStyle w:val="ListParagraph"/>
        <w:numPr>
          <w:ilvl w:val="2"/>
          <w:numId w:val="10"/>
        </w:numPr>
      </w:pPr>
      <w:r>
        <w:rPr>
          <w:lang w:val="cy"/>
        </w:rPr>
        <w:t>Bydd Prifysgol Wrecsam ond yn cyflwyno allbynnau ymchwil i REF 2029 sy'n dangos cysylltiad sylweddol â'r sefydliad, yn seiliedig ar gyflogaeth gymwys yr awdur gyda'r brifysgol, amseriad ei gyflogaeth mewn perthynas â rhyddhau'r allbwn i'r cyhoedd, a chyfraniad y sefydliad at yr ymchwil tanategol. Ni fydd allbynnau a ysgrifennwyd gan staff heb gontract academaidd cymwys, neu gan fyfyrwyr ôl-raddedig yn unig, staff anrhydeddus, staff sy'n ymweld neu staff nad ydynt yn canolbwyntio ar ymchwil, yn cael eu hystyried yn gymwys.</w:t>
      </w:r>
    </w:p>
    <w:p w14:paraId="0B321FB9" w14:textId="77777777" w:rsidR="002215AD" w:rsidRPr="00117F10" w:rsidRDefault="002215AD" w:rsidP="002215AD">
      <w:pPr>
        <w:pStyle w:val="ListParagraph"/>
      </w:pPr>
    </w:p>
    <w:p w14:paraId="27413F4B" w14:textId="4D68B9F6" w:rsidR="002215AD" w:rsidRPr="00117F10" w:rsidRDefault="002215AD" w:rsidP="00EC7DD1">
      <w:pPr>
        <w:pStyle w:val="ListParagraph"/>
        <w:numPr>
          <w:ilvl w:val="2"/>
          <w:numId w:val="10"/>
        </w:numPr>
      </w:pPr>
      <w:r>
        <w:rPr>
          <w:lang w:val="cy"/>
        </w:rPr>
        <w:t>Pan fydd allbwn yn bodloni'r meini prawf cymhwysedd, yn dangos cysylltiad sylweddol â'r uned sy'n ei chyflwyno, ac ar gael i'r cyhoedd yn ystod cyfnod asesu REF tra bod Prifysgol Wrecsam yn cyflogi'r aelod o staff, gellir ystyried ei gynnwys hyd yn oed os nad oes gan yr awdur gontract cyflogaeth cymwys gyda'r brifysgol mwyach.</w:t>
      </w:r>
    </w:p>
    <w:p w14:paraId="627A0236" w14:textId="77777777" w:rsidR="009C59C2" w:rsidRPr="00117F10" w:rsidRDefault="009C59C2" w:rsidP="00A75C68">
      <w:pPr>
        <w:rPr>
          <w:b/>
          <w:bCs/>
        </w:rPr>
      </w:pPr>
    </w:p>
    <w:p w14:paraId="57EBE3BD" w14:textId="2851625B" w:rsidR="00FD4939" w:rsidRPr="00117F10" w:rsidRDefault="002657C6" w:rsidP="00EC7DD1">
      <w:pPr>
        <w:pStyle w:val="ListParagraph"/>
        <w:numPr>
          <w:ilvl w:val="2"/>
          <w:numId w:val="10"/>
        </w:numPr>
      </w:pPr>
      <w:r>
        <w:rPr>
          <w:lang w:val="cy"/>
        </w:rPr>
        <w:t>Mae'r brifysgol yn cydnabod bod ymchwil o ansawdd uchel yn aml yn ymestyn y tu hwnt i ffiniau disgyblaethau academaidd traddodiadol. Felly, ni fydd allbynnau cymwys yn cael eu clymu'n awtomatig i un UoA. Pan fydd awdur yn cael ei gynnwys ym mesuriad swm UoA penodol, ni fydd ei allbynnau o reidrwydd yn cael eu cyflwyno i'r un UoA hwnnw.</w:t>
      </w:r>
    </w:p>
    <w:p w14:paraId="5C0B33EB" w14:textId="77777777" w:rsidR="00601B3C" w:rsidRPr="00117F10" w:rsidRDefault="00601B3C" w:rsidP="00760CAB"/>
    <w:p w14:paraId="6A8E587A" w14:textId="1DBDF667" w:rsidR="00CD78FA" w:rsidRDefault="00601B3C" w:rsidP="00EC7DD1">
      <w:pPr>
        <w:pStyle w:val="ListParagraph"/>
        <w:numPr>
          <w:ilvl w:val="2"/>
          <w:numId w:val="10"/>
        </w:numPr>
      </w:pPr>
      <w:r>
        <w:rPr>
          <w:lang w:val="cy"/>
        </w:rPr>
        <w:t>Mae Prifysgol Wrecsam wedi ymrwymo i gyflwyno allbynnau amrywiol ar draws yr holl UoAs a gyflwynir, sy'n cynrychioli'r gweithgareddau ymchwil rhyngddisgyblaethol ac arloesol a gyflawnir ar draws y sefydliad. Bydd yr holl allbynnau cymwys sy'n bodloni'r diffiniad o ymchwil yn cael eu hadolygu, a'u hadolygu'n fewnol gan gymheiriaid gan ddefnyddio'r un broses. Mae Prifysgol Wrecsam wedi ymrwymo i gefnogi cyflwyno allbynnau amrywiol a bydd yn parhau i weithio tuag at y maniffesto 5%</w:t>
      </w:r>
      <w:r>
        <w:rPr>
          <w:sz w:val="28"/>
          <w:szCs w:val="28"/>
          <w:vertAlign w:val="superscript"/>
          <w:lang w:val="cy"/>
        </w:rPr>
        <w:footnoteReference w:id="5"/>
      </w:r>
      <w:r>
        <w:rPr>
          <w:lang w:val="cy"/>
        </w:rPr>
        <w:t xml:space="preserve"> ar draws yr holl UoAs a gyflwynwyd ganddi. </w:t>
      </w:r>
    </w:p>
    <w:p w14:paraId="71E53EDF" w14:textId="77777777" w:rsidR="00CD78FA" w:rsidRDefault="00CD78FA" w:rsidP="00CD78FA">
      <w:pPr>
        <w:pStyle w:val="ListParagraph"/>
      </w:pPr>
    </w:p>
    <w:p w14:paraId="5335D596" w14:textId="4EA6A82B" w:rsidR="00903B3D" w:rsidRPr="00561999" w:rsidRDefault="00CD78FA" w:rsidP="00EC7DD1">
      <w:pPr>
        <w:pStyle w:val="ListParagraph"/>
        <w:numPr>
          <w:ilvl w:val="2"/>
          <w:numId w:val="10"/>
        </w:numPr>
      </w:pPr>
      <w:r>
        <w:rPr>
          <w:lang w:val="cy"/>
        </w:rPr>
        <w:t xml:space="preserve">Asesir pob allbwn cymwys yn erbyn meini prawf REF o ran gwreiddioldeb, arwyddocâd a thrylwyredd. Adolygiad gan arbenigwyr yw'r brif sail ar gyfer asesu. </w:t>
      </w:r>
      <w:r>
        <w:rPr>
          <w:b/>
          <w:bCs/>
          <w:lang w:val="cy"/>
        </w:rPr>
        <w:t xml:space="preserve">Ni </w:t>
      </w:r>
      <w:r>
        <w:rPr>
          <w:lang w:val="cy"/>
        </w:rPr>
        <w:t>fydd metrigau sy'n seiliedig ar gyfnodolion, fel Ffactorau Effaith Cyfnodolion, na lleoliad, fformat nac iaith cyhoeddiadau, yn cael eu defnyddio fel mesurau dirprwyol o ansawdd nac effaith allbynnau unigol.</w:t>
      </w:r>
    </w:p>
    <w:p w14:paraId="017A01A4" w14:textId="77777777" w:rsidR="00561999" w:rsidRPr="00561999" w:rsidRDefault="00561999" w:rsidP="00561999">
      <w:pPr>
        <w:pStyle w:val="ListParagraph"/>
      </w:pPr>
    </w:p>
    <w:p w14:paraId="4955F3E2" w14:textId="40CDDDB2" w:rsidR="00561999" w:rsidRPr="00CD78FA" w:rsidRDefault="002A7CEB" w:rsidP="00EC7DD1">
      <w:pPr>
        <w:pStyle w:val="ListParagraph"/>
        <w:numPr>
          <w:ilvl w:val="2"/>
          <w:numId w:val="10"/>
        </w:numPr>
      </w:pPr>
      <w:r>
        <w:rPr>
          <w:lang w:val="cy"/>
        </w:rPr>
        <w:t xml:space="preserve">Mae Prifysgol Wrecsam wedi ymrwymo i gefnogi allbynnau ymchwil Cymraeg. Mae'r holl allbynnau ymchwil, gan gynnwys y rhai yn y Gymraeg, yn cael eu hadolygu drwy ddilyn yr un broses adolygu fewnol gan gymheiriaid. </w:t>
      </w:r>
    </w:p>
    <w:p w14:paraId="4F058719" w14:textId="0369B560" w:rsidR="008249E1" w:rsidRPr="00117F10" w:rsidRDefault="00AA0E55" w:rsidP="00AA0E55">
      <w:pPr>
        <w:pStyle w:val="Heading2"/>
        <w:rPr>
          <w:b/>
          <w:bCs/>
          <w:sz w:val="28"/>
          <w:szCs w:val="28"/>
        </w:rPr>
      </w:pPr>
      <w:bookmarkStart w:id="39" w:name="_Toc239758472"/>
      <w:r>
        <w:rPr>
          <w:b/>
          <w:bCs/>
          <w:sz w:val="28"/>
          <w:szCs w:val="28"/>
          <w:lang w:val="cy"/>
        </w:rPr>
        <w:t>5.2</w:t>
      </w:r>
      <w:r>
        <w:rPr>
          <w:sz w:val="28"/>
          <w:szCs w:val="28"/>
          <w:lang w:val="cy"/>
        </w:rPr>
        <w:t xml:space="preserve"> </w:t>
      </w:r>
      <w:r>
        <w:rPr>
          <w:b/>
          <w:bCs/>
          <w:sz w:val="28"/>
          <w:szCs w:val="28"/>
          <w:lang w:val="cy"/>
        </w:rPr>
        <w:t>Gweithdrefn</w:t>
      </w:r>
      <w:bookmarkEnd w:id="39"/>
      <w:r>
        <w:rPr>
          <w:b/>
          <w:bCs/>
          <w:sz w:val="28"/>
          <w:szCs w:val="28"/>
          <w:lang w:val="cy"/>
        </w:rPr>
        <w:t xml:space="preserve"> </w:t>
      </w:r>
    </w:p>
    <w:p w14:paraId="59F51932" w14:textId="77777777" w:rsidR="003C43D1" w:rsidRPr="00117F10" w:rsidRDefault="003C43D1" w:rsidP="00AA0E55">
      <w:pPr>
        <w:pStyle w:val="Heading3"/>
        <w:rPr>
          <w:i/>
          <w:iCs/>
          <w:sz w:val="24"/>
          <w:szCs w:val="24"/>
        </w:rPr>
      </w:pPr>
      <w:bookmarkStart w:id="40" w:name="_Toc239758473"/>
      <w:r>
        <w:rPr>
          <w:i/>
          <w:iCs/>
          <w:sz w:val="24"/>
          <w:szCs w:val="24"/>
          <w:lang w:val="cy"/>
        </w:rPr>
        <w:t>Nodi'r cysylltiad sylweddol ag allbynnau</w:t>
      </w:r>
      <w:bookmarkEnd w:id="40"/>
    </w:p>
    <w:p w14:paraId="27E2E201" w14:textId="77777777" w:rsidR="003C43D1" w:rsidRPr="00117F10" w:rsidRDefault="003C43D1" w:rsidP="0058096C"/>
    <w:p w14:paraId="4604F8DC" w14:textId="5E2F230B" w:rsidR="003C43D1" w:rsidRPr="00DB77D5" w:rsidRDefault="003C43D1" w:rsidP="00EC7DD1">
      <w:pPr>
        <w:pStyle w:val="ListParagraph"/>
        <w:numPr>
          <w:ilvl w:val="2"/>
          <w:numId w:val="28"/>
        </w:numPr>
      </w:pPr>
      <w:r>
        <w:rPr>
          <w:lang w:val="cy"/>
        </w:rPr>
        <w:t>Bydd Prifysgol Wrecsam yn defnyddio'r meini prawf cyswllt sylweddol canlynol wrth ddewis allbynnau i'w cyflwyno:</w:t>
      </w:r>
    </w:p>
    <w:p w14:paraId="47CBE81D" w14:textId="07A664B7" w:rsidR="003C43D1" w:rsidRPr="00117F10" w:rsidRDefault="003C43D1" w:rsidP="00EC7DD1">
      <w:pPr>
        <w:pStyle w:val="ListParagraph"/>
        <w:numPr>
          <w:ilvl w:val="0"/>
          <w:numId w:val="11"/>
        </w:numPr>
      </w:pPr>
      <w:r>
        <w:rPr>
          <w:lang w:val="cy"/>
        </w:rPr>
        <w:lastRenderedPageBreak/>
        <w:t>Rhaid i'r awdur fod wedi dal contract cyflogaeth cymwys gyda Phrifysgol Wrecsam o leiaf 0.2 FTE am o leiaf 12 mis yn ystod y cyfnod 1 Ionawr 2021 i 31 Rhagfyr 2028.</w:t>
      </w:r>
    </w:p>
    <w:p w14:paraId="7494725B" w14:textId="77777777" w:rsidR="003C43D1" w:rsidRPr="00117F10" w:rsidRDefault="003C43D1" w:rsidP="00EC7DD1">
      <w:pPr>
        <w:pStyle w:val="ListParagraph"/>
        <w:numPr>
          <w:ilvl w:val="0"/>
          <w:numId w:val="11"/>
        </w:numPr>
      </w:pPr>
      <w:r>
        <w:rPr>
          <w:lang w:val="cy"/>
        </w:rPr>
        <w:t>Rhaid i berthynas gyflogaeth gymwys fod wedi bodoli naill ai:</w:t>
      </w:r>
    </w:p>
    <w:p w14:paraId="7DF3F462" w14:textId="77777777" w:rsidR="003C43D1" w:rsidRPr="00117F10" w:rsidRDefault="003C43D1" w:rsidP="00EC7DD1">
      <w:pPr>
        <w:pStyle w:val="ListParagraph"/>
        <w:numPr>
          <w:ilvl w:val="0"/>
          <w:numId w:val="12"/>
        </w:numPr>
      </w:pPr>
      <w:r>
        <w:rPr>
          <w:lang w:val="cy"/>
        </w:rPr>
        <w:t>ar yr adeg pan oedd yr allbwn a gyflwynwyd ar gael i'r cyhoedd am y tro cyntaf; neu</w:t>
      </w:r>
    </w:p>
    <w:p w14:paraId="12F34007" w14:textId="77777777" w:rsidR="003C43D1" w:rsidRPr="00117F10" w:rsidRDefault="003C43D1" w:rsidP="00EC7DD1">
      <w:pPr>
        <w:pStyle w:val="ListParagraph"/>
        <w:numPr>
          <w:ilvl w:val="0"/>
          <w:numId w:val="12"/>
        </w:numPr>
      </w:pPr>
      <w:r>
        <w:rPr>
          <w:lang w:val="cy"/>
        </w:rPr>
        <w:t>cyn i'r allbwn fod ar gael i'r cyhoedd, lle cynhaliwyd yr ymchwil a oedd yn sail i'r allbwn yn ystod y cyfnod cyflogaeth hwnnw.</w:t>
      </w:r>
    </w:p>
    <w:p w14:paraId="18EBF9BA" w14:textId="608E7A21" w:rsidR="003C43D1" w:rsidRPr="00117F10" w:rsidRDefault="003C43D1" w:rsidP="00EC7DD1">
      <w:pPr>
        <w:pStyle w:val="ListParagraph"/>
        <w:numPr>
          <w:ilvl w:val="0"/>
          <w:numId w:val="13"/>
        </w:numPr>
      </w:pPr>
      <w:r>
        <w:rPr>
          <w:lang w:val="cy"/>
        </w:rPr>
        <w:t>Dim ond os cafodd yr ymchwil sylfaenol ei gynnal ym Mhrifysgol Wrecsam a'i alluogi ganddi y bydd allbynnau'n cael eu hystyried yn gymwys.</w:t>
      </w:r>
    </w:p>
    <w:p w14:paraId="2FD81C5A" w14:textId="77777777" w:rsidR="003C43D1" w:rsidRPr="00117F10" w:rsidRDefault="003C43D1" w:rsidP="00EC7DD1">
      <w:pPr>
        <w:pStyle w:val="ListParagraph"/>
        <w:numPr>
          <w:ilvl w:val="0"/>
          <w:numId w:val="13"/>
        </w:numPr>
      </w:pPr>
      <w:r>
        <w:rPr>
          <w:lang w:val="cy"/>
        </w:rPr>
        <w:t>Rhaid i'r awdur sy'n cyfrannu fod wedi bod yn gysylltiedig â Phrifysgol Wrecsam (Glyndŵr gynt) ac wedi cyhoeddi o dan ei henw.</w:t>
      </w:r>
    </w:p>
    <w:p w14:paraId="10C482FD" w14:textId="77777777" w:rsidR="003C43D1" w:rsidRPr="00117F10" w:rsidRDefault="003C43D1" w:rsidP="003C43D1">
      <w:pPr>
        <w:pStyle w:val="ListParagraph"/>
        <w:ind w:left="1080"/>
      </w:pPr>
    </w:p>
    <w:p w14:paraId="5DE1D2AA" w14:textId="77777777" w:rsidR="003C43D1" w:rsidRPr="00117F10" w:rsidRDefault="003C43D1" w:rsidP="00EC7DD1">
      <w:pPr>
        <w:pStyle w:val="ListParagraph"/>
        <w:numPr>
          <w:ilvl w:val="2"/>
          <w:numId w:val="28"/>
        </w:numPr>
      </w:pPr>
      <w:r>
        <w:rPr>
          <w:lang w:val="cy"/>
        </w:rPr>
        <w:t>Er bod yr isod i gyd yn cael eu gwerthfawrogi'n fawr, nid yw'r canlynol o dan ganllawiau REF 2029 yn gysylltiad sylweddol ac felly ni fyddant yn cael eu hystyried yn gymwys:</w:t>
      </w:r>
    </w:p>
    <w:p w14:paraId="3B5BAAC9" w14:textId="77777777" w:rsidR="003C43D1" w:rsidRPr="00117F10" w:rsidRDefault="003C43D1" w:rsidP="00EC7DD1">
      <w:pPr>
        <w:pStyle w:val="ListParagraph"/>
        <w:numPr>
          <w:ilvl w:val="0"/>
          <w:numId w:val="14"/>
        </w:numPr>
      </w:pPr>
      <w:r>
        <w:rPr>
          <w:lang w:val="cy"/>
        </w:rPr>
        <w:t>Allbynnau a ysgrifennwyd gan fyfyriwr ymchwil ôl-raddedig yn unig (gan gynnwys traethodau ymchwil) lle nad oes contract cyflogaeth academaidd cymwys ar wahân ar waith.</w:t>
      </w:r>
    </w:p>
    <w:p w14:paraId="46B3B17E" w14:textId="77777777" w:rsidR="003C43D1" w:rsidRPr="00117F10" w:rsidRDefault="003C43D1" w:rsidP="00EC7DD1">
      <w:pPr>
        <w:pStyle w:val="ListParagraph"/>
        <w:numPr>
          <w:ilvl w:val="0"/>
          <w:numId w:val="14"/>
        </w:numPr>
      </w:pPr>
      <w:r>
        <w:rPr>
          <w:lang w:val="cy"/>
        </w:rPr>
        <w:t>Staff ar ymweliad neu staff anrhydeddus.</w:t>
      </w:r>
    </w:p>
    <w:p w14:paraId="506D25F6" w14:textId="21021E24" w:rsidR="00121BBE" w:rsidRPr="00762260" w:rsidRDefault="003C43D1" w:rsidP="00EC7DD1">
      <w:pPr>
        <w:pStyle w:val="ListParagraph"/>
        <w:numPr>
          <w:ilvl w:val="0"/>
          <w:numId w:val="14"/>
        </w:numPr>
      </w:pPr>
      <w:r>
        <w:rPr>
          <w:lang w:val="cy"/>
        </w:rPr>
        <w:t xml:space="preserve">Staff a gyflogir ar gontractau technegol, addysgu yn unig, neu wasanaethau proffesiynol lle nad yw ymchwil yn ddisgwyliad penodol o'u rôl. </w:t>
      </w:r>
    </w:p>
    <w:p w14:paraId="0D06D951" w14:textId="77777777" w:rsidR="00121BBE" w:rsidRPr="00117F10" w:rsidRDefault="00121BBE" w:rsidP="00AA0E55">
      <w:pPr>
        <w:pStyle w:val="Heading3"/>
        <w:rPr>
          <w:i/>
          <w:iCs/>
          <w:sz w:val="24"/>
          <w:szCs w:val="24"/>
        </w:rPr>
      </w:pPr>
      <w:bookmarkStart w:id="41" w:name="_Toc239758474"/>
      <w:r>
        <w:rPr>
          <w:i/>
          <w:iCs/>
          <w:sz w:val="24"/>
          <w:szCs w:val="24"/>
          <w:lang w:val="cy"/>
        </w:rPr>
        <w:t>Dewis allbynnau lle mae'r cyswllt sylweddol drwy gyn-aelodau staff</w:t>
      </w:r>
      <w:bookmarkEnd w:id="41"/>
    </w:p>
    <w:p w14:paraId="6310E3F8" w14:textId="77777777" w:rsidR="00121BBE" w:rsidRPr="00117F10" w:rsidRDefault="00121BBE" w:rsidP="002215AD"/>
    <w:p w14:paraId="1A069C21" w14:textId="77777777" w:rsidR="00121BBE" w:rsidRPr="00117F10" w:rsidRDefault="00121BBE" w:rsidP="00EC7DD1">
      <w:pPr>
        <w:pStyle w:val="ListParagraph"/>
        <w:numPr>
          <w:ilvl w:val="2"/>
          <w:numId w:val="28"/>
        </w:numPr>
      </w:pPr>
      <w:r>
        <w:rPr>
          <w:lang w:val="cy"/>
        </w:rPr>
        <w:t>Mae'r meini prawf canlynol yn berthnasol mewn achosion o ddileu swydd yn orfodol, dileu swydd yn wirfoddol neu ddiswyddo, ymddeol, a chontractau cyfnod penodol yn dod i ben:</w:t>
      </w:r>
    </w:p>
    <w:p w14:paraId="0AA05B35" w14:textId="77777777" w:rsidR="00121BBE" w:rsidRPr="00117F10" w:rsidRDefault="00121BBE" w:rsidP="00EC7DD1">
      <w:pPr>
        <w:pStyle w:val="ListParagraph"/>
        <w:numPr>
          <w:ilvl w:val="0"/>
          <w:numId w:val="15"/>
        </w:numPr>
      </w:pPr>
      <w:r>
        <w:rPr>
          <w:b/>
          <w:bCs/>
          <w:lang w:val="cy"/>
        </w:rPr>
        <w:t>Diswyddo neu ddileu swydd orfodol (allbynnau un awdur):</w:t>
      </w:r>
      <w:r>
        <w:rPr>
          <w:lang w:val="cy"/>
        </w:rPr>
        <w:t xml:space="preserve"> Ni fydd allbynnau a ysgrifennwyd yn unig gan aelod o staff sydd wedi cael eu diswyddo neu y dilëwyd eu swydd yn orfodol yn cael eu hystyried i'w cyflwyno.</w:t>
      </w:r>
    </w:p>
    <w:p w14:paraId="44D7C317" w14:textId="6509BCD7" w:rsidR="00121BBE" w:rsidRPr="00117F10" w:rsidRDefault="00121BBE" w:rsidP="00EC7DD1">
      <w:pPr>
        <w:pStyle w:val="ListParagraph"/>
        <w:numPr>
          <w:ilvl w:val="0"/>
          <w:numId w:val="15"/>
        </w:numPr>
      </w:pPr>
      <w:r>
        <w:rPr>
          <w:b/>
          <w:bCs/>
          <w:lang w:val="cy"/>
        </w:rPr>
        <w:t>Diswyddo neu ddileu swydd orfodol (allbynnau cyd-awduron):</w:t>
      </w:r>
      <w:r>
        <w:rPr>
          <w:lang w:val="cy"/>
        </w:rPr>
        <w:t xml:space="preserve"> Pan fydd un neu fwy o gyd-awduron yn parhau i gael eu cyflogi gan Brifysgol Wrecsam, bydd allbynnau fel arfer yn parhau i fod yn gymwys i'w cyflwyno. Bydd yr allbynnau hyn yn cael eu hystyried fesul achos gyda gweddill yr awdur(on), arweinydd yr UoA, y Dirprwy Is-Ganghellor a'r Cyfarwyddwr Gweithredol Adnoddau Dynol, fel y bo'n briodol. </w:t>
      </w:r>
    </w:p>
    <w:p w14:paraId="24642418" w14:textId="3D74A040" w:rsidR="00121BBE" w:rsidRPr="00117F10" w:rsidRDefault="00121BBE" w:rsidP="00EC7DD1">
      <w:pPr>
        <w:pStyle w:val="ListParagraph"/>
        <w:numPr>
          <w:ilvl w:val="0"/>
          <w:numId w:val="15"/>
        </w:numPr>
      </w:pPr>
      <w:r>
        <w:rPr>
          <w:b/>
          <w:bCs/>
          <w:lang w:val="cy"/>
        </w:rPr>
        <w:t>Dileu swydd neu ddiswyddo gwirfoddol :</w:t>
      </w:r>
      <w:r>
        <w:rPr>
          <w:lang w:val="cy"/>
        </w:rPr>
        <w:t xml:space="preserve"> Bydd allbynnau a ysgrifennir gan staff sydd wedi derbyn diswyddo neu ddileu swydd yn wirfoddol fel arfer yn parhau i fod yn gymwys i'w cyflwyno, gyda chaniatâd yr awdur yn cael ei geisio lle bo hynny'n briodol.</w:t>
      </w:r>
    </w:p>
    <w:p w14:paraId="30C98549" w14:textId="77777777" w:rsidR="00121BBE" w:rsidRPr="00117F10" w:rsidRDefault="00121BBE" w:rsidP="00EC7DD1">
      <w:pPr>
        <w:pStyle w:val="ListParagraph"/>
        <w:numPr>
          <w:ilvl w:val="0"/>
          <w:numId w:val="15"/>
        </w:numPr>
      </w:pPr>
      <w:r>
        <w:rPr>
          <w:b/>
          <w:bCs/>
          <w:lang w:val="cy"/>
        </w:rPr>
        <w:t>Ymddeoliad:</w:t>
      </w:r>
      <w:r>
        <w:rPr>
          <w:lang w:val="cy"/>
        </w:rPr>
        <w:t xml:space="preserve"> Bydd allbynnau a ysgrifennwyd gan staff sydd wedi ymddeol yn parhau i fod yn gymwys i'w cyflwyno.</w:t>
      </w:r>
    </w:p>
    <w:p w14:paraId="3E0B0FD2" w14:textId="77777777" w:rsidR="00121BBE" w:rsidRPr="00117F10" w:rsidRDefault="00121BBE" w:rsidP="00EC7DD1">
      <w:pPr>
        <w:pStyle w:val="ListParagraph"/>
        <w:numPr>
          <w:ilvl w:val="0"/>
          <w:numId w:val="15"/>
        </w:numPr>
      </w:pPr>
      <w:r>
        <w:rPr>
          <w:b/>
          <w:bCs/>
          <w:lang w:val="cy"/>
        </w:rPr>
        <w:t>Contractau cyfnod penodol wedi dod i ben:</w:t>
      </w:r>
      <w:r>
        <w:rPr>
          <w:lang w:val="cy"/>
        </w:rPr>
        <w:t xml:space="preserve"> Bydd allbynnau a ysgrifennwyd gan staff y mae eu contractau cyfnod penodol wedi dod i ben yn parhau i fod yn gymwys i'w cyflwyno.</w:t>
      </w:r>
    </w:p>
    <w:p w14:paraId="496ABE02" w14:textId="77777777" w:rsidR="00121BBE" w:rsidRPr="00117F10" w:rsidRDefault="00121BBE" w:rsidP="00121BBE">
      <w:pPr>
        <w:pStyle w:val="ListParagraph"/>
        <w:ind w:left="1440"/>
      </w:pPr>
    </w:p>
    <w:p w14:paraId="1F0840F3" w14:textId="595C52D4" w:rsidR="00121BBE" w:rsidRPr="00117F10" w:rsidRDefault="00121BBE" w:rsidP="00EC7DD1">
      <w:pPr>
        <w:pStyle w:val="ListParagraph"/>
        <w:numPr>
          <w:ilvl w:val="2"/>
          <w:numId w:val="28"/>
        </w:numPr>
      </w:pPr>
      <w:r>
        <w:rPr>
          <w:lang w:val="cy"/>
        </w:rPr>
        <w:t>Pan fydd allbwn ar gael i'r cyhoedd ar ôl i aelod o staff ymddeol neu ar ôl i gontract cyfnod penodol ddod i ben, a bod yr ymchwil sylfaenol wedi'i gynnal ym Mhrifysgol Wrecsam, a bod yr allbwn yn gysylltiedig â hi, gellir ystyried cynnwys yr allbwn, yn amodol ar ganiatâd yr awdur.</w:t>
      </w:r>
    </w:p>
    <w:p w14:paraId="1AB0652C" w14:textId="77777777" w:rsidR="00121BBE" w:rsidRPr="00117F10" w:rsidRDefault="00121BBE" w:rsidP="00121BBE">
      <w:pPr>
        <w:pStyle w:val="ListParagraph"/>
      </w:pPr>
    </w:p>
    <w:p w14:paraId="7C2619FA" w14:textId="70B21546" w:rsidR="00121BBE" w:rsidRPr="00117F10" w:rsidRDefault="00121BBE" w:rsidP="00EC7DD1">
      <w:pPr>
        <w:pStyle w:val="ListParagraph"/>
        <w:numPr>
          <w:ilvl w:val="2"/>
          <w:numId w:val="28"/>
        </w:numPr>
      </w:pPr>
      <w:r>
        <w:rPr>
          <w:lang w:val="cy"/>
        </w:rPr>
        <w:lastRenderedPageBreak/>
        <w:t>Bydd pob allbwn o'r fath yn destun yr un broses adolygu a dethol. Lle bo angen, gofynnir am ganiatâd gan gyn-aelodau staff i gynnwys eu hallbynnau yng nghyflwyniad terfynol yr UoA, mewn ymgynghoriad ag Arweinydd yr UoA.</w:t>
      </w:r>
    </w:p>
    <w:p w14:paraId="644C30B2" w14:textId="77777777" w:rsidR="003C43D1" w:rsidRPr="00117F10" w:rsidRDefault="003C43D1" w:rsidP="003C43D1"/>
    <w:p w14:paraId="25A9038F" w14:textId="77777777" w:rsidR="00135A1C" w:rsidRPr="00117F10" w:rsidRDefault="00135A1C" w:rsidP="00AA0E55">
      <w:pPr>
        <w:pStyle w:val="Heading3"/>
        <w:rPr>
          <w:i/>
          <w:iCs/>
          <w:sz w:val="24"/>
          <w:szCs w:val="24"/>
        </w:rPr>
      </w:pPr>
      <w:bookmarkStart w:id="42" w:name="_Toc239758475"/>
      <w:r>
        <w:rPr>
          <w:i/>
          <w:iCs/>
          <w:sz w:val="24"/>
          <w:szCs w:val="24"/>
          <w:lang w:val="cy"/>
        </w:rPr>
        <w:t>Aseinio allbynnau i UoAs</w:t>
      </w:r>
      <w:bookmarkEnd w:id="42"/>
    </w:p>
    <w:p w14:paraId="5603BAF3" w14:textId="77777777" w:rsidR="00135A1C" w:rsidRPr="00117F10" w:rsidRDefault="00135A1C" w:rsidP="00135A1C"/>
    <w:p w14:paraId="6827E64C" w14:textId="77777777" w:rsidR="00135A1C" w:rsidRPr="00117F10" w:rsidRDefault="00135A1C" w:rsidP="00EC7DD1">
      <w:pPr>
        <w:pStyle w:val="ListParagraph"/>
        <w:numPr>
          <w:ilvl w:val="2"/>
          <w:numId w:val="28"/>
        </w:numPr>
      </w:pPr>
      <w:r>
        <w:rPr>
          <w:lang w:val="cy"/>
        </w:rPr>
        <w:t>Bydd Grŵp Llywio REF, Arweinwyr UoA, ac aelodau'r Paneli Adolygu Cymheiriaid Mewnol yn gyfrifol am fapio'r holl allbynnau cymwys i'r UoA(s) mwyaf priodol. Wrth wneud hynny, byddant yn ystyried y meini prawf canlynol:</w:t>
      </w:r>
    </w:p>
    <w:p w14:paraId="5DBAF2A2" w14:textId="77777777" w:rsidR="00135A1C" w:rsidRPr="00117F10" w:rsidRDefault="00135A1C" w:rsidP="00EC7DD1">
      <w:pPr>
        <w:pStyle w:val="ListParagraph"/>
        <w:numPr>
          <w:ilvl w:val="0"/>
          <w:numId w:val="16"/>
        </w:numPr>
      </w:pPr>
      <w:r>
        <w:rPr>
          <w:lang w:val="cy"/>
        </w:rPr>
        <w:t>Mae'r allbwn yn bodloni gofynion cymhwysedd REF.</w:t>
      </w:r>
    </w:p>
    <w:p w14:paraId="67FB28CF" w14:textId="77777777" w:rsidR="00135A1C" w:rsidRPr="00117F10" w:rsidRDefault="00135A1C" w:rsidP="00EC7DD1">
      <w:pPr>
        <w:pStyle w:val="ListParagraph"/>
        <w:numPr>
          <w:ilvl w:val="0"/>
          <w:numId w:val="16"/>
        </w:numPr>
      </w:pPr>
      <w:r>
        <w:rPr>
          <w:lang w:val="cy"/>
        </w:rPr>
        <w:t>Mae'r pwnc a'r prif ffocws yn cyd-fynd â'r disgrifydd(ion) UoA REF perthnasol.</w:t>
      </w:r>
    </w:p>
    <w:p w14:paraId="295985FC" w14:textId="77777777" w:rsidR="00135A1C" w:rsidRPr="00117F10" w:rsidRDefault="00135A1C" w:rsidP="00EC7DD1">
      <w:pPr>
        <w:pStyle w:val="ListParagraph"/>
        <w:numPr>
          <w:ilvl w:val="0"/>
          <w:numId w:val="16"/>
        </w:numPr>
      </w:pPr>
      <w:r>
        <w:rPr>
          <w:lang w:val="cy"/>
        </w:rPr>
        <w:t>Mae methodoleg a dull yr ymchwil yn gyson â'r disgrifydd(ion) UoA perthnasol.</w:t>
      </w:r>
    </w:p>
    <w:p w14:paraId="6A75E6E4" w14:textId="77777777" w:rsidR="00135A1C" w:rsidRPr="00117F10" w:rsidRDefault="00135A1C" w:rsidP="00EC7DD1">
      <w:pPr>
        <w:pStyle w:val="ListParagraph"/>
        <w:numPr>
          <w:ilvl w:val="0"/>
          <w:numId w:val="16"/>
        </w:numPr>
      </w:pPr>
      <w:r>
        <w:rPr>
          <w:lang w:val="cy"/>
        </w:rPr>
        <w:t>Mae'r allbwn yn cyfrannu at themâu allweddol, amcanion a blaenoriaethau strategol yr ymchwil a gyflwynir o dan yr UoA.</w:t>
      </w:r>
    </w:p>
    <w:p w14:paraId="4827AA92" w14:textId="77777777" w:rsidR="00135A1C" w:rsidRPr="00117F10" w:rsidRDefault="00135A1C" w:rsidP="00135A1C">
      <w:pPr>
        <w:pStyle w:val="ListParagraph"/>
        <w:ind w:left="1440"/>
      </w:pPr>
    </w:p>
    <w:p w14:paraId="34C7728A" w14:textId="4142689B" w:rsidR="00135A1C" w:rsidRPr="00117F10" w:rsidRDefault="00135A1C" w:rsidP="00EC7DD1">
      <w:pPr>
        <w:pStyle w:val="ListParagraph"/>
        <w:numPr>
          <w:ilvl w:val="2"/>
          <w:numId w:val="28"/>
        </w:numPr>
      </w:pPr>
      <w:r>
        <w:rPr>
          <w:lang w:val="cy"/>
        </w:rPr>
        <w:t>Bydd allbynnau'n cael eu dychwelyd i fwy nag un UoA Prifysgol Wrecsam dim ond lle gellir dangos aliniad ystyrlon yn glir, a lle mae'r allbwn yn gwneud cyfraniad sylweddol at themâu a ffocws allweddol pob UoA a gyflwynir. Mewn achosion o'r fath, bydd yr Arweinwyr UoA perthnasol a'r awdur(on) yn cyfarfod i drafod a chytuno ar y dull arfaethedig.</w:t>
      </w:r>
    </w:p>
    <w:p w14:paraId="6281E741" w14:textId="77777777" w:rsidR="00135A1C" w:rsidRPr="00117F10" w:rsidRDefault="00135A1C" w:rsidP="00135A1C">
      <w:pPr>
        <w:pStyle w:val="ListParagraph"/>
      </w:pPr>
    </w:p>
    <w:p w14:paraId="2C91A1A0" w14:textId="77777777" w:rsidR="00135A1C" w:rsidRPr="00117F10" w:rsidRDefault="00135A1C" w:rsidP="00EC7DD1">
      <w:pPr>
        <w:pStyle w:val="ListParagraph"/>
        <w:numPr>
          <w:ilvl w:val="2"/>
          <w:numId w:val="28"/>
        </w:numPr>
      </w:pPr>
      <w:r>
        <w:rPr>
          <w:lang w:val="cy"/>
        </w:rPr>
        <w:t>Rhaid i'r dewis terfynol ac aliniad terfynol yr allbynnau ag UoAs a gyflwynir gael eu cyfleu i'r awdur(on) a chytuno arnynt gyda nhw cyn eu cyflwyno.</w:t>
      </w:r>
    </w:p>
    <w:p w14:paraId="544A4150" w14:textId="01E47402" w:rsidR="0076152C" w:rsidRPr="00117F10" w:rsidRDefault="0076152C" w:rsidP="0076152C"/>
    <w:p w14:paraId="3CACB143" w14:textId="77777777" w:rsidR="00760CAB" w:rsidRPr="00117F10" w:rsidRDefault="00760CAB" w:rsidP="00AA0E55">
      <w:pPr>
        <w:pStyle w:val="Heading3"/>
        <w:rPr>
          <w:i/>
          <w:iCs/>
          <w:sz w:val="24"/>
          <w:szCs w:val="24"/>
        </w:rPr>
      </w:pPr>
      <w:bookmarkStart w:id="43" w:name="_Toc239758476"/>
      <w:r>
        <w:rPr>
          <w:i/>
          <w:iCs/>
          <w:sz w:val="24"/>
          <w:szCs w:val="24"/>
          <w:lang w:val="cy"/>
        </w:rPr>
        <w:t>Amrywiaeth yr allbynnau</w:t>
      </w:r>
      <w:bookmarkEnd w:id="43"/>
    </w:p>
    <w:p w14:paraId="14ECE38C" w14:textId="77777777" w:rsidR="00760CAB" w:rsidRPr="00117F10" w:rsidRDefault="00760CAB" w:rsidP="00C13FB1"/>
    <w:p w14:paraId="5EE22E66" w14:textId="3B2FEDB3" w:rsidR="00760CAB" w:rsidRPr="00AC6C0D" w:rsidRDefault="00760CAB" w:rsidP="2427EFDE">
      <w:pPr>
        <w:pStyle w:val="ListParagraph"/>
        <w:numPr>
          <w:ilvl w:val="2"/>
          <w:numId w:val="28"/>
        </w:numPr>
      </w:pPr>
      <w:r>
        <w:rPr>
          <w:lang w:val="cy"/>
        </w:rPr>
        <w:t xml:space="preserve">Bydd yr holl allbynnau cymwys sy'n bodloni'r diffiniad o ymchwil yn cael eu hadolygu a'u hadolygu'n fewnol gan gymheiriaid yn dilyn yr un broses ag a amlinellir yn y Broses Adolygu gan Gymheiriaid Mewnol ar gyfer Cyflwyniadau Allbwn Fframwaith Rhagoriaeth Ymchwil 2029 (Atodiad 3).  </w:t>
      </w:r>
    </w:p>
    <w:p w14:paraId="40F4E9F2" w14:textId="77777777" w:rsidR="00AC6C0D" w:rsidRPr="00C343D8" w:rsidRDefault="00AC6C0D" w:rsidP="00AC6C0D">
      <w:pPr>
        <w:pStyle w:val="ListParagraph"/>
      </w:pPr>
    </w:p>
    <w:p w14:paraId="0EB9C125" w14:textId="3C111623" w:rsidR="00095617" w:rsidRDefault="00095617" w:rsidP="00EC7DD1">
      <w:pPr>
        <w:pStyle w:val="ListParagraph"/>
        <w:numPr>
          <w:ilvl w:val="2"/>
          <w:numId w:val="28"/>
        </w:numPr>
      </w:pPr>
      <w:r>
        <w:rPr>
          <w:lang w:val="cy"/>
        </w:rPr>
        <w:t>Bydd pob UoA yn cael ei annog yn weithredol i fonitro ac ystyried amrywiaeth yr allbynnau sy'n cael eu hadolygu. Mae hyn yn cynnwys sicrhau cydnabyddiaeth gytbwys o allbynnau ar draws gwahanol fathau o ymchwil. Bydd paneli adolygu yn myfyrio ar y posibilrwydd o ragfarn tuag at fathau cyfarwydd neu gonfensiynol o allbwn ac yn gwneud ymdrechion i werthfawrogi arloesedd ac effaith ar draws ffurfiau amrywiol o gyfraniad ysgolheigaidd.</w:t>
      </w:r>
    </w:p>
    <w:p w14:paraId="63563E64" w14:textId="77777777" w:rsidR="00F606A2" w:rsidRPr="00095617" w:rsidRDefault="00F606A2" w:rsidP="00F606A2">
      <w:pPr>
        <w:pStyle w:val="ListParagraph"/>
      </w:pPr>
    </w:p>
    <w:p w14:paraId="5EFC7307" w14:textId="48CFEB52" w:rsidR="00F020D4" w:rsidRPr="0082200D" w:rsidRDefault="00F606A2" w:rsidP="00EC7DD1">
      <w:pPr>
        <w:pStyle w:val="ListParagraph"/>
        <w:numPr>
          <w:ilvl w:val="2"/>
          <w:numId w:val="28"/>
        </w:numPr>
      </w:pPr>
      <w:r>
        <w:rPr>
          <w:lang w:val="cy"/>
        </w:rPr>
        <w:t>Bydd gofyn i Arweinwyr UoA ddogfennu ystyriaethau amrywiaeth allbwn yn eu hadroddiadau asesu i grŵp llywio REF. Bydd hyn yn cynnwys sylwadau byr ar yr ystod o fathau o ymchwil a adolygwyd ac unrhyw fesurau a gymerwyd i sicrhau gwerthusiad teg ar draws y categorïau hyn.</w:t>
      </w:r>
    </w:p>
    <w:p w14:paraId="49921630" w14:textId="77777777" w:rsidR="00D76F2A" w:rsidRPr="00117F10" w:rsidRDefault="00D76F2A" w:rsidP="007B0EC0">
      <w:pPr>
        <w:suppressAutoHyphens/>
        <w:autoSpaceDN w:val="0"/>
        <w:spacing w:after="160"/>
        <w:textAlignment w:val="baseline"/>
      </w:pPr>
    </w:p>
    <w:p w14:paraId="5534ABAE" w14:textId="713069C2" w:rsidR="00D76F2A" w:rsidRDefault="00D76F2A" w:rsidP="00AA0E55">
      <w:pPr>
        <w:pStyle w:val="Heading3"/>
        <w:rPr>
          <w:i/>
          <w:iCs/>
          <w:sz w:val="24"/>
          <w:szCs w:val="24"/>
        </w:rPr>
      </w:pPr>
      <w:bookmarkStart w:id="44" w:name="_Toc239749655"/>
      <w:bookmarkStart w:id="45" w:name="_Toc239758477"/>
      <w:r>
        <w:rPr>
          <w:i/>
          <w:iCs/>
          <w:sz w:val="24"/>
          <w:szCs w:val="24"/>
          <w:lang w:val="cy"/>
        </w:rPr>
        <w:t>Cynrychioliadol o'r ymchwil a wnaed yn yr uned sy'n cyflwyno</w:t>
      </w:r>
      <w:bookmarkEnd w:id="44"/>
      <w:bookmarkEnd w:id="45"/>
      <w:r>
        <w:rPr>
          <w:i/>
          <w:iCs/>
          <w:sz w:val="24"/>
          <w:szCs w:val="24"/>
          <w:lang w:val="cy"/>
        </w:rPr>
        <w:t xml:space="preserve"> </w:t>
      </w:r>
    </w:p>
    <w:p w14:paraId="232EAC65" w14:textId="78007459" w:rsidR="00F21CE9" w:rsidRDefault="00F21CE9" w:rsidP="00EC7DD1">
      <w:pPr>
        <w:pStyle w:val="ListParagraph"/>
        <w:numPr>
          <w:ilvl w:val="2"/>
          <w:numId w:val="28"/>
        </w:numPr>
      </w:pPr>
      <w:r>
        <w:rPr>
          <w:lang w:val="cy"/>
        </w:rPr>
        <w:t>Bydd y Brifysgol yn sicrhau bod allbynnau, a ddewisir i'w cyflwyno, yn gynrychioliadol o'r ymchwil a wnaed ym mhob UoA yn ystod y cyfnod REF. Bydd allbynnau cynrychioliadol yn adlewyrchu ehangder y gweithgarwch ymchwil yn yr uned, gan gynnwys alinio â strategaethau, strwythurau a chyfraniadau ymchwil i raglenni, rhwydweithiau a mentrau cenedlaethol neu ryngwladol mawr.</w:t>
      </w:r>
    </w:p>
    <w:p w14:paraId="7C68BEC2" w14:textId="77777777" w:rsidR="00F21CE9" w:rsidRDefault="00F21CE9" w:rsidP="00844B05"/>
    <w:p w14:paraId="48B1692C" w14:textId="68F27C6F" w:rsidR="009B0223" w:rsidRDefault="00F21CE9" w:rsidP="00EC7DD1">
      <w:pPr>
        <w:pStyle w:val="ListParagraph"/>
        <w:numPr>
          <w:ilvl w:val="2"/>
          <w:numId w:val="28"/>
        </w:numPr>
      </w:pPr>
      <w:r>
        <w:rPr>
          <w:lang w:val="cy"/>
        </w:rPr>
        <w:t>Er mwyn cefnogi ehangder a chynrychiolaeth mewn UoA, ni fydd y Brifysgol fel arfer yn cyflwyno mwy na phum allbwn sy'n gysylltiedig ag un cyswllt sylweddol ar lefel UoA.</w:t>
      </w:r>
    </w:p>
    <w:p w14:paraId="591C9E51" w14:textId="77777777" w:rsidR="009B0223" w:rsidRDefault="009B0223" w:rsidP="009B0223">
      <w:pPr>
        <w:pStyle w:val="ListParagraph"/>
      </w:pPr>
    </w:p>
    <w:p w14:paraId="5DB89F9D" w14:textId="77777777" w:rsidR="007775DF" w:rsidRDefault="009B0223" w:rsidP="00EC7DD1">
      <w:pPr>
        <w:pStyle w:val="ListParagraph"/>
        <w:numPr>
          <w:ilvl w:val="2"/>
          <w:numId w:val="28"/>
        </w:numPr>
      </w:pPr>
      <w:r>
        <w:rPr>
          <w:lang w:val="cy"/>
        </w:rPr>
        <w:t>O ystyried amgylchedd ymchwil bach a chydweithredol y Brifysgol, bydd Arweinwyr UoA yn gweithio'n agos gyda staff ar draws pob uned sy'n cyflwyno i sicrhau bod allbynnau dethol yn cynrychioli'r ystod lawn o weithgaredd ymchwil a bod cyfraniadau unigol yn cael eu hadlewyrchu'n briodol yn y cyflwyniad.</w:t>
      </w:r>
    </w:p>
    <w:p w14:paraId="0C0CA031" w14:textId="77777777" w:rsidR="007775DF" w:rsidRDefault="007775DF" w:rsidP="007775DF">
      <w:pPr>
        <w:pStyle w:val="ListParagraph"/>
      </w:pPr>
    </w:p>
    <w:p w14:paraId="4F410293" w14:textId="31813179" w:rsidR="007775DF" w:rsidRPr="007775DF" w:rsidRDefault="007775DF" w:rsidP="007775DF">
      <w:pPr>
        <w:pStyle w:val="Heading3"/>
        <w:rPr>
          <w:rFonts w:eastAsia="Arial"/>
          <w:i/>
          <w:iCs/>
          <w:sz w:val="24"/>
          <w:szCs w:val="24"/>
        </w:rPr>
      </w:pPr>
      <w:bookmarkStart w:id="46" w:name="_Toc239758478"/>
      <w:r>
        <w:rPr>
          <w:rFonts w:eastAsia="Arial"/>
          <w:i/>
          <w:iCs/>
          <w:sz w:val="24"/>
          <w:szCs w:val="24"/>
          <w:lang w:val="cy"/>
        </w:rPr>
        <w:t>Arferion asesu ymchwil cyfrifol</w:t>
      </w:r>
      <w:bookmarkEnd w:id="46"/>
    </w:p>
    <w:p w14:paraId="0ED0449F" w14:textId="77777777" w:rsidR="007775DF" w:rsidRPr="007775DF" w:rsidRDefault="007775DF" w:rsidP="007775DF">
      <w:pPr>
        <w:pStyle w:val="ListParagraph"/>
        <w:rPr>
          <w:rFonts w:eastAsia="Arial"/>
          <w:color w:val="000000"/>
        </w:rPr>
      </w:pPr>
    </w:p>
    <w:p w14:paraId="56E84239" w14:textId="40ACC64A" w:rsidR="00166635" w:rsidRPr="007775DF" w:rsidRDefault="00166635" w:rsidP="00EC7DD1">
      <w:pPr>
        <w:pStyle w:val="ListParagraph"/>
        <w:numPr>
          <w:ilvl w:val="2"/>
          <w:numId w:val="28"/>
        </w:numPr>
      </w:pPr>
      <w:r>
        <w:rPr>
          <w:rFonts w:eastAsia="Arial"/>
          <w:color w:val="000000"/>
          <w:lang w:val="cy"/>
        </w:rPr>
        <w:t>Mae'r Brifysgol wedi ymrwymo i arferion asesu ymchwil cyfrifol, yn unol â mentrau blaenllaw sydd â'r nod o wella uniondeb a thryloywder gwerthuso ymchwil. Fel llofnodwr Datganiad San Francisco ar Asesu Ymchwil (DORA)</w:t>
      </w:r>
      <w:r>
        <w:rPr>
          <w:vertAlign w:val="superscript"/>
          <w:lang w:val="cy"/>
        </w:rPr>
        <w:footnoteReference w:id="6"/>
      </w:r>
      <w:r>
        <w:rPr>
          <w:rFonts w:eastAsia="Arial"/>
          <w:color w:val="000000"/>
          <w:lang w:val="cy"/>
        </w:rPr>
        <w:t>, mae'r Brifysgol ar hyn o bryd yn adolygu ei Pholisi Metrigau Cyfrifol ac yn ystyried camau i ddod yn llofnodwr y Gynghrair ar gyfer Hyrwyddo Asesu Ymchwil (CoARA).</w:t>
      </w:r>
    </w:p>
    <w:p w14:paraId="42646F33" w14:textId="77777777" w:rsidR="007775DF" w:rsidRPr="007775DF" w:rsidRDefault="007775DF" w:rsidP="007775DF">
      <w:pPr>
        <w:pStyle w:val="ListParagraph"/>
      </w:pPr>
    </w:p>
    <w:p w14:paraId="42C5F24C" w14:textId="042DFF21" w:rsidR="007775DF" w:rsidRPr="007775DF" w:rsidRDefault="00D83683" w:rsidP="00EC7DD1">
      <w:pPr>
        <w:pStyle w:val="ListParagraph"/>
        <w:numPr>
          <w:ilvl w:val="2"/>
          <w:numId w:val="28"/>
        </w:numPr>
      </w:pPr>
      <w:r>
        <w:rPr>
          <w:rFonts w:eastAsia="Arial"/>
          <w:color w:val="000000"/>
          <w:lang w:val="cy"/>
        </w:rPr>
        <w:t xml:space="preserve">Asesir yr holl allbynnau a adolygir fel rhan o broses adolygu cymheiriaid REF gan ddefnyddio barn ansoddol arbenigol. Defnyddir dangosyddion meintiol, fel data dyfynnu, yn unig i lywio'r dyfarniadau hyn a dim ond pan fydd dangosyddion ystyrlon a phriodol ar gael. Ni ddefnyddir metrigau byth fel dirprwyon ar gyfer gwerthuso arbenigol. </w:t>
      </w:r>
    </w:p>
    <w:p w14:paraId="3EED19F6" w14:textId="77777777" w:rsidR="007775DF" w:rsidRPr="007775DF" w:rsidRDefault="007775DF" w:rsidP="007775DF">
      <w:pPr>
        <w:pStyle w:val="ListParagraph"/>
        <w:rPr>
          <w:rFonts w:eastAsia="Arial"/>
          <w:color w:val="000000"/>
        </w:rPr>
      </w:pPr>
    </w:p>
    <w:p w14:paraId="3AFDBCAD" w14:textId="07C22127" w:rsidR="007775DF" w:rsidRPr="007775DF" w:rsidRDefault="00D83683" w:rsidP="00EC7DD1">
      <w:pPr>
        <w:pStyle w:val="ListParagraph"/>
        <w:numPr>
          <w:ilvl w:val="2"/>
          <w:numId w:val="28"/>
        </w:numPr>
      </w:pPr>
      <w:r>
        <w:rPr>
          <w:rFonts w:eastAsia="Arial"/>
          <w:color w:val="000000"/>
          <w:lang w:val="cy"/>
        </w:rPr>
        <w:t>Asesir allbynnau gan ddefnyddio system sgorio 12 pwynt, yn seiliedig ar wreiddioldeb, arwyddocâd a thrylwyredd. Adolygiad arbenigol yw'r brif sail ar gyfer asesu o hyd, gan sicrhau bod allbynnau'n cael eu gwerthuso yn erbyn y safonau uchaf o ragoriaeth academaidd. Bydd y broses adolygu bob amser yn adlewyrchu normau a disgwyliadau disgyblaethol, gan sicrhau bod y meini prawf yn cael eu cymhwyso'n briodol ym mhob maes ymchwil.</w:t>
      </w:r>
    </w:p>
    <w:p w14:paraId="333C0E91" w14:textId="77777777" w:rsidR="007775DF" w:rsidRPr="007775DF" w:rsidRDefault="007775DF" w:rsidP="007775DF">
      <w:pPr>
        <w:pStyle w:val="ListParagraph"/>
        <w:rPr>
          <w:rFonts w:eastAsia="Arial"/>
          <w:color w:val="000000"/>
        </w:rPr>
      </w:pPr>
    </w:p>
    <w:p w14:paraId="62377CDD" w14:textId="2F721670" w:rsidR="007775DF" w:rsidRPr="007775DF" w:rsidRDefault="00D83683" w:rsidP="00EC7DD1">
      <w:pPr>
        <w:pStyle w:val="ListParagraph"/>
        <w:numPr>
          <w:ilvl w:val="2"/>
          <w:numId w:val="28"/>
        </w:numPr>
      </w:pPr>
      <w:r>
        <w:rPr>
          <w:rFonts w:eastAsia="Arial"/>
          <w:color w:val="000000"/>
          <w:lang w:val="cy"/>
        </w:rPr>
        <w:t xml:space="preserve">Ni fydd metrigau sy'n seiliedig ar gyfnodolion, lleoliad cyhoeddi, fformat nac iaith yn cael eu defnyddio fel mesurau ar gyfer ansawdd neu effaith allbynnau ymchwil. Bydd adolygwyr yn defnyddio meini prawf gwerthuso i sicrhau tegwch, tryloywder ac aliniad â'r safonau disgwyliedig o drylwyredd ysgolheigaidd. </w:t>
      </w:r>
    </w:p>
    <w:p w14:paraId="05BE02EE" w14:textId="77777777" w:rsidR="007775DF" w:rsidRPr="007775DF" w:rsidRDefault="007775DF" w:rsidP="007775DF">
      <w:pPr>
        <w:pStyle w:val="ListParagraph"/>
        <w:rPr>
          <w:rFonts w:eastAsia="Arial"/>
          <w:color w:val="000000"/>
        </w:rPr>
      </w:pPr>
    </w:p>
    <w:p w14:paraId="333EA767" w14:textId="56347D89" w:rsidR="00D83683" w:rsidRPr="00B8025E" w:rsidRDefault="00D83683" w:rsidP="00EC7DD1">
      <w:pPr>
        <w:pStyle w:val="ListParagraph"/>
        <w:numPr>
          <w:ilvl w:val="2"/>
          <w:numId w:val="28"/>
        </w:numPr>
      </w:pPr>
      <w:r>
        <w:rPr>
          <w:rFonts w:eastAsia="Arial"/>
          <w:color w:val="000000"/>
          <w:lang w:val="cy"/>
        </w:rPr>
        <w:t xml:space="preserve">Bydd y sgoriau'n cael eu defnyddio dim ond i nodi'r allbynnau cryfaf ar gyfer cyflwyniad REF. Ni fydd y sgoriau hyn yn cael eu defnyddio at unrhyw ddiben arall, gan gynnwys asesiadau perfformiad unigol neu sefydliadol ar lefel unedau, neu ddilyniant gyrfa. </w:t>
      </w:r>
    </w:p>
    <w:p w14:paraId="6557C0F7" w14:textId="77777777" w:rsidR="00B8025E" w:rsidRDefault="00B8025E" w:rsidP="00B8025E">
      <w:pPr>
        <w:pStyle w:val="ListParagraph"/>
      </w:pPr>
    </w:p>
    <w:p w14:paraId="5C4BDC85" w14:textId="04728FE1" w:rsidR="00B8025E" w:rsidRPr="00D6325C" w:rsidRDefault="00B8025E" w:rsidP="00D6325C">
      <w:pPr>
        <w:pStyle w:val="Heading3"/>
        <w:rPr>
          <w:rFonts w:eastAsia="Arial"/>
          <w:i/>
          <w:iCs/>
          <w:sz w:val="24"/>
          <w:szCs w:val="24"/>
        </w:rPr>
      </w:pPr>
      <w:bookmarkStart w:id="47" w:name="_Toc239749657"/>
      <w:bookmarkStart w:id="48" w:name="_Toc239758479"/>
      <w:r>
        <w:rPr>
          <w:rFonts w:eastAsia="Arial"/>
          <w:i/>
          <w:iCs/>
          <w:sz w:val="24"/>
          <w:szCs w:val="24"/>
          <w:lang w:val="cy"/>
        </w:rPr>
        <w:t>Gweithdrefnau ar gyfer allbynnau yn Iaith Arwyddion Prydain a'r Gymraeg</w:t>
      </w:r>
      <w:bookmarkEnd w:id="47"/>
      <w:bookmarkEnd w:id="48"/>
      <w:r>
        <w:rPr>
          <w:rFonts w:eastAsia="Arial"/>
          <w:i/>
          <w:iCs/>
          <w:sz w:val="24"/>
          <w:szCs w:val="24"/>
          <w:lang w:val="cy"/>
        </w:rPr>
        <w:t xml:space="preserve"> </w:t>
      </w:r>
    </w:p>
    <w:p w14:paraId="1454BCB4" w14:textId="77777777" w:rsidR="00B8025E" w:rsidRDefault="00B8025E" w:rsidP="00B8025E">
      <w:pPr>
        <w:pStyle w:val="ListParagraph"/>
      </w:pPr>
    </w:p>
    <w:p w14:paraId="226EB75A" w14:textId="405C58AD" w:rsidR="00D33A41" w:rsidRPr="00C546CF" w:rsidRDefault="00D33A41" w:rsidP="00EC7DD1">
      <w:pPr>
        <w:pStyle w:val="ListParagraph"/>
        <w:numPr>
          <w:ilvl w:val="2"/>
          <w:numId w:val="28"/>
        </w:numPr>
      </w:pPr>
      <w:r>
        <w:rPr>
          <w:lang w:val="cy"/>
        </w:rPr>
        <w:t xml:space="preserve">Bydd allbynnau a gyflwynir yn Gymraeg neu Iaith Arwyddion Prydain yn cael eu hadolygu gan gymheiriaid yn eu ffurf wreiddiol, heb fod angen eu cyfieithu na'u dehongli. </w:t>
      </w:r>
    </w:p>
    <w:p w14:paraId="456D63FD" w14:textId="77777777" w:rsidR="00C546CF" w:rsidRPr="00C546CF" w:rsidRDefault="00C546CF" w:rsidP="00C546CF">
      <w:pPr>
        <w:pStyle w:val="ListParagraph"/>
      </w:pPr>
    </w:p>
    <w:p w14:paraId="041E3693" w14:textId="30D8E6DD" w:rsidR="00EC1FEE" w:rsidRPr="002A0867" w:rsidRDefault="00C546CF" w:rsidP="00EC7DD1">
      <w:pPr>
        <w:pStyle w:val="ListParagraph"/>
        <w:numPr>
          <w:ilvl w:val="2"/>
          <w:numId w:val="28"/>
        </w:numPr>
      </w:pPr>
      <w:r>
        <w:rPr>
          <w:lang w:val="cy"/>
        </w:rPr>
        <w:lastRenderedPageBreak/>
        <w:t xml:space="preserve">Lle bo angen, bydd paneli adolygu cymheiriaid UoA yn cael eu cefnogi gan adolygwyr cymheiriaid arbenigol allanol i gefnogi'r broses adolygu gan gymheiriaid gan ddilyn yr un system sgorio 12 pwynt. </w:t>
      </w:r>
    </w:p>
    <w:p w14:paraId="0584A241" w14:textId="3ACEF72E" w:rsidR="007B0EC0" w:rsidRPr="00117F10" w:rsidRDefault="007B0EC0" w:rsidP="00EC1FEE"/>
    <w:p w14:paraId="5F5593CE" w14:textId="2D5935E2" w:rsidR="00AA0E55" w:rsidRDefault="00FB2455" w:rsidP="00EC7DD1">
      <w:pPr>
        <w:pStyle w:val="Heading2"/>
        <w:numPr>
          <w:ilvl w:val="1"/>
          <w:numId w:val="26"/>
        </w:numPr>
        <w:rPr>
          <w:rFonts w:eastAsia="Times New Roman"/>
          <w:b/>
          <w:bCs/>
          <w:sz w:val="28"/>
          <w:szCs w:val="28"/>
        </w:rPr>
      </w:pPr>
      <w:bookmarkStart w:id="49" w:name="_Toc239758480"/>
      <w:r>
        <w:rPr>
          <w:rFonts w:eastAsia="Times New Roman"/>
          <w:b/>
          <w:bCs/>
          <w:sz w:val="28"/>
          <w:szCs w:val="28"/>
          <w:lang w:val="cy"/>
        </w:rPr>
        <w:t>Staff a Phwyllgorau</w:t>
      </w:r>
      <w:bookmarkEnd w:id="49"/>
    </w:p>
    <w:p w14:paraId="79102796" w14:textId="6E1ACDD4" w:rsidR="00ED54C0" w:rsidRPr="00ED54C0" w:rsidRDefault="00362307" w:rsidP="00EC7DD1">
      <w:pPr>
        <w:pStyle w:val="ListParagraph"/>
        <w:numPr>
          <w:ilvl w:val="2"/>
          <w:numId w:val="26"/>
        </w:numPr>
      </w:pPr>
      <w:r>
        <w:rPr>
          <w:lang w:val="cy"/>
        </w:rPr>
        <w:t xml:space="preserve">Mae'r grwpiau canlynol yn goruchwylio'r broses benderfynu derfynol wrth ddewis allbynnau i'w cyflwyno i REF 2029. Mae manylion llawn eu rôl ar gael o dan 1.5.3. </w:t>
      </w:r>
    </w:p>
    <w:p w14:paraId="263A4AAE" w14:textId="2C284BAA" w:rsidR="00EE1E9D" w:rsidRPr="000819BC" w:rsidRDefault="000819BC" w:rsidP="00EC7DD1">
      <w:pPr>
        <w:pStyle w:val="ListParagraph"/>
        <w:numPr>
          <w:ilvl w:val="0"/>
          <w:numId w:val="29"/>
        </w:numPr>
      </w:pPr>
      <w:r>
        <w:rPr>
          <w:lang w:val="cy"/>
        </w:rPr>
        <w:t>Grwpiau Adolygu Cymheiriaid Mewnol</w:t>
      </w:r>
    </w:p>
    <w:p w14:paraId="088647B5" w14:textId="0FCCA50A" w:rsidR="000819BC" w:rsidRPr="000819BC" w:rsidRDefault="000819BC" w:rsidP="00EC7DD1">
      <w:pPr>
        <w:pStyle w:val="ListParagraph"/>
        <w:numPr>
          <w:ilvl w:val="0"/>
          <w:numId w:val="29"/>
        </w:numPr>
      </w:pPr>
      <w:r>
        <w:rPr>
          <w:lang w:val="cy"/>
        </w:rPr>
        <w:t>Grŵp Llywio REF</w:t>
      </w:r>
    </w:p>
    <w:p w14:paraId="2466AB0B" w14:textId="39A9D2AA" w:rsidR="000819BC" w:rsidRDefault="000819BC" w:rsidP="00EC7DD1">
      <w:pPr>
        <w:pStyle w:val="ListParagraph"/>
        <w:numPr>
          <w:ilvl w:val="0"/>
          <w:numId w:val="29"/>
        </w:numPr>
      </w:pPr>
      <w:r>
        <w:rPr>
          <w:lang w:val="cy"/>
        </w:rPr>
        <w:t>Y Pwyllgor Athrawol a Darllenyddiaeth</w:t>
      </w:r>
    </w:p>
    <w:p w14:paraId="1FFF19C1" w14:textId="77777777" w:rsidR="0096124D" w:rsidRPr="0096124D" w:rsidRDefault="0096124D" w:rsidP="0096124D"/>
    <w:p w14:paraId="5C5EF04D" w14:textId="7A70B442" w:rsidR="00A924CD" w:rsidRDefault="00FB2455" w:rsidP="00EC7DD1">
      <w:pPr>
        <w:pStyle w:val="Heading2"/>
        <w:numPr>
          <w:ilvl w:val="1"/>
          <w:numId w:val="26"/>
        </w:numPr>
        <w:rPr>
          <w:rFonts w:eastAsia="Times New Roman"/>
          <w:b/>
          <w:bCs/>
          <w:sz w:val="28"/>
          <w:szCs w:val="28"/>
        </w:rPr>
      </w:pPr>
      <w:bookmarkStart w:id="50" w:name="_Toc239758481"/>
      <w:r>
        <w:rPr>
          <w:rFonts w:eastAsia="Times New Roman"/>
          <w:b/>
          <w:bCs/>
          <w:sz w:val="28"/>
          <w:szCs w:val="28"/>
          <w:lang w:val="cy"/>
        </w:rPr>
        <w:t>Hyfforddiant</w:t>
      </w:r>
      <w:bookmarkEnd w:id="50"/>
    </w:p>
    <w:p w14:paraId="21E6B5C2" w14:textId="77777777" w:rsidR="00812AED" w:rsidRPr="00812AED" w:rsidRDefault="00FA14E8" w:rsidP="00EC7DD1">
      <w:pPr>
        <w:pStyle w:val="ListParagraph"/>
        <w:numPr>
          <w:ilvl w:val="2"/>
          <w:numId w:val="26"/>
        </w:numPr>
      </w:pPr>
      <w:r>
        <w:rPr>
          <w:lang w:val="cy"/>
        </w:rPr>
        <w:t xml:space="preserve">Bydd yr holl staff a phwyllgorau sy'n ymwneud â'r broses o adolygu a dewis allbynnau ar gyfer cyflwyniad REF 2029 yn ymgymryd â’r sesiynau canlynol a gyflwynir gan y Tîm Datblygu Sefydliadol ac Amrywiaeth a'r Tîm Gwasanaethau Ymchwil. </w:t>
      </w:r>
    </w:p>
    <w:p w14:paraId="2C498ED2" w14:textId="77777777" w:rsidR="00812AED" w:rsidRDefault="00812AED" w:rsidP="00812AED">
      <w:pPr>
        <w:pStyle w:val="ListParagraph"/>
      </w:pPr>
    </w:p>
    <w:p w14:paraId="065521B5" w14:textId="2AD79A5C" w:rsidR="00FA14E8" w:rsidRPr="00812AED" w:rsidRDefault="00FA14E8" w:rsidP="00EC7DD1">
      <w:pPr>
        <w:pStyle w:val="ListParagraph"/>
        <w:numPr>
          <w:ilvl w:val="0"/>
          <w:numId w:val="31"/>
        </w:numPr>
      </w:pPr>
      <w:r>
        <w:rPr>
          <w:lang w:val="cy"/>
        </w:rPr>
        <w:t>Gwneud penderfyniadau cynhwysol </w:t>
      </w:r>
    </w:p>
    <w:p w14:paraId="0AFAD614" w14:textId="77777777" w:rsidR="00FA14E8" w:rsidRPr="00FA14E8" w:rsidRDefault="00FA14E8" w:rsidP="00EC7DD1">
      <w:pPr>
        <w:numPr>
          <w:ilvl w:val="0"/>
          <w:numId w:val="30"/>
        </w:numPr>
      </w:pPr>
      <w:r>
        <w:rPr>
          <w:lang w:val="cy"/>
        </w:rPr>
        <w:t>Asesiadau o'r Effaith ar Gydraddoldeb </w:t>
      </w:r>
    </w:p>
    <w:p w14:paraId="53F36F04" w14:textId="77777777" w:rsidR="00FA14E8" w:rsidRPr="00FA14E8" w:rsidRDefault="00FA14E8" w:rsidP="00EC7DD1">
      <w:pPr>
        <w:numPr>
          <w:ilvl w:val="0"/>
          <w:numId w:val="30"/>
        </w:numPr>
      </w:pPr>
      <w:r>
        <w:rPr>
          <w:lang w:val="cy"/>
        </w:rPr>
        <w:t>Ystyriaethau croestoriadol mewn perthynas â Chydraddoldeb, Amrywiaeth a Chynhwysiant </w:t>
      </w:r>
    </w:p>
    <w:p w14:paraId="3CF6DDAC" w14:textId="77777777" w:rsidR="00FA14E8" w:rsidRPr="00FA14E8" w:rsidRDefault="00FA14E8" w:rsidP="00EC7DD1">
      <w:pPr>
        <w:numPr>
          <w:ilvl w:val="0"/>
          <w:numId w:val="30"/>
        </w:numPr>
      </w:pPr>
      <w:r>
        <w:rPr>
          <w:lang w:val="cy"/>
        </w:rPr>
        <w:t>Rhagfarn Ddiarwybod </w:t>
      </w:r>
    </w:p>
    <w:p w14:paraId="65A2D491" w14:textId="77777777" w:rsidR="00FA14E8" w:rsidRPr="00FA14E8" w:rsidRDefault="00FA14E8" w:rsidP="00EC7DD1">
      <w:pPr>
        <w:numPr>
          <w:ilvl w:val="0"/>
          <w:numId w:val="30"/>
        </w:numPr>
      </w:pPr>
      <w:r>
        <w:rPr>
          <w:lang w:val="cy"/>
        </w:rPr>
        <w:t>Allbynnau Amrywiol </w:t>
      </w:r>
    </w:p>
    <w:p w14:paraId="32C1AAA6" w14:textId="77777777" w:rsidR="00FA14E8" w:rsidRPr="00FA14E8" w:rsidRDefault="00FA14E8" w:rsidP="00EC7DD1">
      <w:pPr>
        <w:numPr>
          <w:ilvl w:val="0"/>
          <w:numId w:val="30"/>
        </w:numPr>
      </w:pPr>
      <w:r>
        <w:rPr>
          <w:lang w:val="cy"/>
        </w:rPr>
        <w:t>Asesu Teg a Metrigau Cyfrifol  </w:t>
      </w:r>
    </w:p>
    <w:p w14:paraId="7A992650" w14:textId="77777777" w:rsidR="00100684" w:rsidRPr="00100684" w:rsidRDefault="00100684" w:rsidP="00100684"/>
    <w:p w14:paraId="753CE90F" w14:textId="0B4A986E" w:rsidR="00FB2455" w:rsidRPr="00117F10" w:rsidRDefault="004901D2" w:rsidP="00AA0E55">
      <w:pPr>
        <w:pStyle w:val="Heading2"/>
        <w:rPr>
          <w:b/>
          <w:bCs/>
          <w:sz w:val="28"/>
          <w:szCs w:val="28"/>
        </w:rPr>
      </w:pPr>
      <w:bookmarkStart w:id="51" w:name="_Toc239758482"/>
      <w:r>
        <w:rPr>
          <w:rFonts w:eastAsia="Times New Roman"/>
          <w:b/>
          <w:bCs/>
          <w:sz w:val="28"/>
          <w:szCs w:val="28"/>
          <w:lang w:val="cy"/>
        </w:rPr>
        <w:t>5.5 Asesiad o'r Effaith ar Gydraddoldeb (EIA)</w:t>
      </w:r>
      <w:bookmarkEnd w:id="51"/>
    </w:p>
    <w:p w14:paraId="49E76B99" w14:textId="1F93E8CA" w:rsidR="00B831D4" w:rsidRPr="00B831D4" w:rsidRDefault="00B831D4" w:rsidP="00B831D4">
      <w:pPr>
        <w:spacing w:before="100" w:after="100"/>
      </w:pPr>
      <w:r>
        <w:rPr>
          <w:lang w:val="cy"/>
        </w:rPr>
        <w:t xml:space="preserve">Cynhaliwyd EIA i asesu effaith bosibl y prosesau a ddefnyddir i nodi, adolygu a dewis allbynnau ymchwil i'w cyflwyno i REF 2029. </w:t>
      </w:r>
    </w:p>
    <w:p w14:paraId="4E17AFC9" w14:textId="77777777" w:rsidR="00B831D4" w:rsidRPr="00B831D4" w:rsidRDefault="00B831D4" w:rsidP="00B831D4">
      <w:pPr>
        <w:spacing w:before="100" w:after="100"/>
      </w:pPr>
      <w:r>
        <w:rPr>
          <w:lang w:val="cy"/>
        </w:rPr>
        <w:t>Mae'r broses o ddethol allbynnau ym Mhrifysgol Wrecsam wedi'i chynllunio i fod yn dryloyw, yn gynhwysol ac yn seiliedig ar dystiolaeth. Adolygir yr holl allbynnau cymwys drwy broses adolygu fewnol gyson gan gymheiriaid gan ddefnyddio barn ansoddol arbenigol yn erbyn meini prawf REF o ran gwreiddioldeb, arwyddocâd a thrylwyredd. Ni ddefnyddir metrigau sy'n seiliedig ar gyfnodolion, lleoliad cyhoeddiadau, fformat allbwn, nac iaith fel procsïaid ar gyfer ansawdd. Mae'r polisi'n cefnogi'n benodol gynnwys mathau amrywiol o allbwn, ymchwil ryngddisgyblaethol, ac allbynnau yn y Gymraeg ac Iaith Arwyddion Prydain, gan sicrhau ystyriaeth deg ar draws disgyblaethau a thraddodiadau ymchwil.</w:t>
      </w:r>
    </w:p>
    <w:p w14:paraId="7DBF9EBD" w14:textId="1AA967D6" w:rsidR="00B831D4" w:rsidRPr="00B831D4" w:rsidRDefault="00B831D4" w:rsidP="00B831D4">
      <w:pPr>
        <w:spacing w:before="100" w:after="100"/>
      </w:pPr>
      <w:r>
        <w:rPr>
          <w:lang w:val="cy"/>
        </w:rPr>
        <w:t>Mae'r defnydd o ddatgysylltu rhwng swm ac allbynnau staff yn cefnogi cynhwysiant teg o ymchwil o ansawdd uchel a gynhyrchir gan amrywiaeth eang o gyfranwyr, gan gynnwys y rhai nad ydynt wedi'u nodi fel rhai sy'n dal SRR neu RI. Mae'r dull hwn yn lleihau dibyniaeth ar lwybrau gyrfa traddodiadol ac yn cefnogi cydnabyddiaeth ehangach o gyfraniadau ymchwil.</w:t>
      </w:r>
    </w:p>
    <w:p w14:paraId="3B39A801" w14:textId="77777777" w:rsidR="00B831D4" w:rsidRPr="00B831D4" w:rsidRDefault="00B831D4" w:rsidP="00B831D4">
      <w:pPr>
        <w:spacing w:before="100" w:after="100"/>
      </w:pPr>
      <w:r>
        <w:rPr>
          <w:lang w:val="cy"/>
        </w:rPr>
        <w:t xml:space="preserve">Nodwyd risgiau posibl mewn perthynas â rhagfarn ddiarwybod yn ystod adolygiad gan gymheiriaid, y posibilrwydd o danbrisio mathau o allbwn anhraddodiadol, gwaith rhyngddisgyblaethol, neu allbynnau gan ymchwilwyr gyrfa gynnar a staff sydd â llwybrau gyrfa aflinol. Mae risg bosibl hefyd y bydd gan staff sydd â nodweddion gwarchodedig, patrymau gweithio rhan-amser, neu gyfnodau o absenoldeb lai o allbynnau ar gael yn ystod y cyfnod asesu. Caiff y risgiau hyn eu lliniaru drwy brosesau adolygu strwythuredig gan gymheiriaid, hyfforddiant gorfodol ar gydraddoldeb a rhagfarn ddiarwybod i adolygwyr, </w:t>
      </w:r>
      <w:r>
        <w:rPr>
          <w:lang w:val="cy"/>
        </w:rPr>
        <w:lastRenderedPageBreak/>
        <w:t xml:space="preserve">monitro penodol ar amrywiaeth allbynnau, a chymhwyso egwyddorion asesu ymchwil cyfrifol sy'n gyson â DORA. </w:t>
      </w:r>
    </w:p>
    <w:p w14:paraId="3D74AEDF" w14:textId="14834AA3" w:rsidR="00FB2455" w:rsidRPr="00117F10" w:rsidRDefault="00B831D4" w:rsidP="00B831D4">
      <w:pPr>
        <w:spacing w:before="100" w:after="100"/>
      </w:pPr>
      <w:r>
        <w:rPr>
          <w:lang w:val="cy"/>
        </w:rPr>
        <w:t>Bydd monitro cydraddoldeb yn cael ei wneud ar gamau allweddol yn y broses dewis allbwn, gan adolygu nodweddion gwarchodedig a'r broses ddethol i nodi unrhyw batrymau anghymesur o ran dewis neu ddyrannu allbwn ar draws pob UoA. Bydd amrywiaeth o fathau o allbwn, patrymau awduriaeth, a chynrychiolaeth ddisgyblaethol yn cael eu hadolygu i sicrhau bod y cyflwyniad yn adlewyrchu ehangder y gweithgarwch ymchwil a wneir ar draws y sefydliad. Bydd yr Asesiad o'r Effaith ar Gydraddoldeb yn cael ei adolygu o bryd i'w gilydd i ymateb i dueddiadau sy'n dod i'r amlwg a sicrhau bod arferion asesu ymchwil cynhwysol yn cael eu cynnal.</w:t>
      </w:r>
    </w:p>
    <w:p w14:paraId="40657921" w14:textId="77777777" w:rsidR="00FB2455" w:rsidRDefault="00FB2455" w:rsidP="00FB2455">
      <w:pPr>
        <w:spacing w:before="100" w:after="100"/>
      </w:pPr>
    </w:p>
    <w:p w14:paraId="76252B80" w14:textId="77777777" w:rsidR="00716B4C" w:rsidRDefault="00716B4C" w:rsidP="00FB2455">
      <w:pPr>
        <w:spacing w:before="100" w:after="100"/>
      </w:pPr>
    </w:p>
    <w:p w14:paraId="06B6D76A" w14:textId="77777777" w:rsidR="00716B4C" w:rsidRDefault="00716B4C" w:rsidP="00FB2455">
      <w:pPr>
        <w:spacing w:before="100" w:after="100"/>
      </w:pPr>
    </w:p>
    <w:p w14:paraId="5C5BB7F8" w14:textId="77777777" w:rsidR="00716B4C" w:rsidRDefault="00716B4C" w:rsidP="00FB2455">
      <w:pPr>
        <w:spacing w:before="100" w:after="100"/>
      </w:pPr>
    </w:p>
    <w:p w14:paraId="2F2A231F" w14:textId="77777777" w:rsidR="00716B4C" w:rsidRDefault="00716B4C" w:rsidP="00FB2455">
      <w:pPr>
        <w:spacing w:before="100" w:after="100"/>
      </w:pPr>
    </w:p>
    <w:p w14:paraId="49DEF8DE" w14:textId="77777777" w:rsidR="00716B4C" w:rsidRDefault="00716B4C" w:rsidP="00FB2455">
      <w:pPr>
        <w:spacing w:before="100" w:after="100"/>
      </w:pPr>
    </w:p>
    <w:p w14:paraId="79186418" w14:textId="77777777" w:rsidR="00716B4C" w:rsidRDefault="00716B4C" w:rsidP="00FB2455">
      <w:pPr>
        <w:spacing w:before="100" w:after="100"/>
      </w:pPr>
    </w:p>
    <w:p w14:paraId="19D5DF12" w14:textId="77777777" w:rsidR="00716B4C" w:rsidRDefault="00716B4C" w:rsidP="00FB2455">
      <w:pPr>
        <w:spacing w:before="100" w:after="100"/>
      </w:pPr>
    </w:p>
    <w:p w14:paraId="54710451" w14:textId="77777777" w:rsidR="007F1344" w:rsidRDefault="007F1344" w:rsidP="00FB2455">
      <w:pPr>
        <w:spacing w:before="100" w:after="100"/>
      </w:pPr>
    </w:p>
    <w:p w14:paraId="605ADB88" w14:textId="77777777" w:rsidR="007F1344" w:rsidRDefault="007F1344" w:rsidP="00FB2455">
      <w:pPr>
        <w:spacing w:before="100" w:after="100"/>
      </w:pPr>
    </w:p>
    <w:p w14:paraId="056E1EDF" w14:textId="77777777" w:rsidR="007F1344" w:rsidRDefault="007F1344" w:rsidP="00FB2455">
      <w:pPr>
        <w:spacing w:before="100" w:after="100"/>
      </w:pPr>
    </w:p>
    <w:p w14:paraId="46712FC1" w14:textId="77777777" w:rsidR="007F1344" w:rsidRDefault="007F1344" w:rsidP="00FB2455">
      <w:pPr>
        <w:spacing w:before="100" w:after="100"/>
      </w:pPr>
    </w:p>
    <w:p w14:paraId="19D6F537" w14:textId="77777777" w:rsidR="007F1344" w:rsidRDefault="007F1344" w:rsidP="00FB2455">
      <w:pPr>
        <w:spacing w:before="100" w:after="100"/>
      </w:pPr>
    </w:p>
    <w:p w14:paraId="5715ADEE" w14:textId="77777777" w:rsidR="007F1344" w:rsidRDefault="007F1344" w:rsidP="00FB2455">
      <w:pPr>
        <w:spacing w:before="100" w:after="100"/>
      </w:pPr>
    </w:p>
    <w:p w14:paraId="25FF42C3" w14:textId="77777777" w:rsidR="007F1344" w:rsidRDefault="007F1344" w:rsidP="00FB2455">
      <w:pPr>
        <w:spacing w:before="100" w:after="100"/>
      </w:pPr>
    </w:p>
    <w:p w14:paraId="3E5A4B3B" w14:textId="77777777" w:rsidR="007F1344" w:rsidRDefault="007F1344" w:rsidP="00FB2455">
      <w:pPr>
        <w:spacing w:before="100" w:after="100"/>
      </w:pPr>
    </w:p>
    <w:p w14:paraId="3B1B5AC7" w14:textId="77777777" w:rsidR="007F1344" w:rsidRDefault="007F1344" w:rsidP="00FB2455">
      <w:pPr>
        <w:spacing w:before="100" w:after="100"/>
      </w:pPr>
    </w:p>
    <w:p w14:paraId="0EE39194" w14:textId="77777777" w:rsidR="007F1344" w:rsidRDefault="007F1344" w:rsidP="00FB2455">
      <w:pPr>
        <w:spacing w:before="100" w:after="100"/>
      </w:pPr>
    </w:p>
    <w:p w14:paraId="0779DFD6" w14:textId="77777777" w:rsidR="007F1344" w:rsidRDefault="007F1344" w:rsidP="00FB2455">
      <w:pPr>
        <w:spacing w:before="100" w:after="100"/>
      </w:pPr>
    </w:p>
    <w:p w14:paraId="5762EF9A" w14:textId="77777777" w:rsidR="007F1344" w:rsidRDefault="007F1344" w:rsidP="00FB2455">
      <w:pPr>
        <w:spacing w:before="100" w:after="100"/>
      </w:pPr>
    </w:p>
    <w:p w14:paraId="47F6491E" w14:textId="77777777" w:rsidR="007F1344" w:rsidRDefault="007F1344" w:rsidP="00FB2455">
      <w:pPr>
        <w:spacing w:before="100" w:after="100"/>
      </w:pPr>
    </w:p>
    <w:p w14:paraId="4F76E592" w14:textId="77777777" w:rsidR="007F1344" w:rsidRDefault="007F1344" w:rsidP="00FB2455">
      <w:pPr>
        <w:spacing w:before="100" w:after="100"/>
      </w:pPr>
    </w:p>
    <w:p w14:paraId="27F20476" w14:textId="77777777" w:rsidR="007F1344" w:rsidRDefault="007F1344" w:rsidP="00FB2455">
      <w:pPr>
        <w:spacing w:before="100" w:after="100"/>
      </w:pPr>
    </w:p>
    <w:p w14:paraId="7E60B75C" w14:textId="77777777" w:rsidR="007F1344" w:rsidRDefault="007F1344" w:rsidP="00FB2455">
      <w:pPr>
        <w:spacing w:before="100" w:after="100"/>
      </w:pPr>
    </w:p>
    <w:p w14:paraId="18673860" w14:textId="77777777" w:rsidR="007F1344" w:rsidRDefault="007F1344" w:rsidP="00FB2455">
      <w:pPr>
        <w:spacing w:before="100" w:after="100"/>
      </w:pPr>
    </w:p>
    <w:p w14:paraId="1E3F2861" w14:textId="77777777" w:rsidR="007F1344" w:rsidRDefault="007F1344" w:rsidP="00FB2455">
      <w:pPr>
        <w:spacing w:before="100" w:after="100"/>
      </w:pPr>
    </w:p>
    <w:p w14:paraId="38E7FD13" w14:textId="77777777" w:rsidR="007F1344" w:rsidRDefault="007F1344" w:rsidP="00FB2455">
      <w:pPr>
        <w:spacing w:before="100" w:after="100"/>
      </w:pPr>
    </w:p>
    <w:p w14:paraId="4786B991" w14:textId="77777777" w:rsidR="00716B4C" w:rsidRDefault="00716B4C" w:rsidP="00FB2455">
      <w:pPr>
        <w:spacing w:before="100" w:after="100"/>
      </w:pPr>
    </w:p>
    <w:p w14:paraId="3E0A89E0" w14:textId="7E43901A" w:rsidR="00716B4C" w:rsidRDefault="000248C8" w:rsidP="000248C8">
      <w:pPr>
        <w:pStyle w:val="Heading1"/>
        <w:rPr>
          <w:b/>
          <w:bCs/>
          <w:u w:val="single"/>
        </w:rPr>
      </w:pPr>
      <w:bookmarkStart w:id="52" w:name="_Toc239749661"/>
      <w:bookmarkStart w:id="53" w:name="_Toc239758483"/>
      <w:r>
        <w:rPr>
          <w:b/>
          <w:bCs/>
          <w:u w:val="single"/>
          <w:lang w:val="cy"/>
        </w:rPr>
        <w:lastRenderedPageBreak/>
        <w:t>Atodiad 1</w:t>
      </w:r>
      <w:bookmarkEnd w:id="52"/>
      <w:bookmarkEnd w:id="53"/>
      <w:r>
        <w:rPr>
          <w:b/>
          <w:bCs/>
          <w:u w:val="single"/>
          <w:lang w:val="cy"/>
        </w:rPr>
        <w:t xml:space="preserve"> </w:t>
      </w:r>
    </w:p>
    <w:p w14:paraId="62746735" w14:textId="77777777" w:rsidR="00D75433" w:rsidRDefault="00D75433" w:rsidP="00D75433">
      <w:pPr>
        <w:tabs>
          <w:tab w:val="left" w:pos="4050"/>
        </w:tabs>
        <w:jc w:val="right"/>
        <w:rPr>
          <w:noProof/>
        </w:rPr>
      </w:pPr>
    </w:p>
    <w:p w14:paraId="26A83B31" w14:textId="77777777" w:rsidR="00D75433" w:rsidRPr="007F1344" w:rsidRDefault="00D75433" w:rsidP="00D75433">
      <w:pPr>
        <w:tabs>
          <w:tab w:val="left" w:pos="2835"/>
          <w:tab w:val="left" w:pos="4050"/>
        </w:tabs>
        <w:jc w:val="center"/>
        <w:rPr>
          <w:noProof/>
          <w:sz w:val="26"/>
          <w:szCs w:val="26"/>
        </w:rPr>
      </w:pPr>
      <w:r w:rsidRPr="007F1344">
        <w:rPr>
          <w:b/>
          <w:bCs/>
          <w:sz w:val="26"/>
          <w:szCs w:val="26"/>
          <w:lang w:val="cy"/>
        </w:rPr>
        <w:t>CYMERADWYO UNIGOLYN FEL GORUCHWYLIWR PGR ACHREDEDIG</w:t>
      </w:r>
    </w:p>
    <w:p w14:paraId="1EF37F99" w14:textId="77777777" w:rsidR="00D75433" w:rsidRDefault="00D75433" w:rsidP="00D75433">
      <w:pPr>
        <w:tabs>
          <w:tab w:val="left" w:pos="4050"/>
        </w:tabs>
        <w:contextualSpacing/>
        <w:jc w:val="center"/>
        <w:rPr>
          <w:b/>
        </w:rPr>
      </w:pPr>
    </w:p>
    <w:p w14:paraId="7E72DE47" w14:textId="77777777" w:rsidR="00D75433" w:rsidRPr="00613F95" w:rsidRDefault="00D75433" w:rsidP="00D75433">
      <w:pPr>
        <w:spacing w:line="276" w:lineRule="auto"/>
        <w:rPr>
          <w:rFonts w:asciiTheme="minorHAnsi" w:hAnsiTheme="minorHAnsi"/>
        </w:rPr>
      </w:pPr>
      <w:r>
        <w:rPr>
          <w:rFonts w:asciiTheme="minorHAnsi" w:hAnsiTheme="minorHAnsi"/>
          <w:lang w:val="cy"/>
        </w:rPr>
        <w:t xml:space="preserve">Dylid defnyddio'r ffurflen hon i ychwanegu aelodau staff academaidd Prifysgol Wrecsam (WU) at y Rhestr Goruchwyliwr Achrededig. Dylai'r unigolyn sy'n ceisio cymeradwyaeth ei llenwi a dylid ei chymeradwyo gan Ddeon Cyswllt y Gyfadran (Ymchwil) priodol. Dylid cyflwyno CV yr ymgeisydd gyda’r ffurflen hefyd a rhaid iddo gadarnhau'r hyn a diciwyd ar y ffurflen.   </w:t>
      </w:r>
    </w:p>
    <w:p w14:paraId="17C657DC" w14:textId="77777777" w:rsidR="00D75433" w:rsidRDefault="00D75433" w:rsidP="00D75433">
      <w:pPr>
        <w:spacing w:line="276" w:lineRule="auto"/>
        <w:rPr>
          <w:rFonts w:asciiTheme="minorHAnsi" w:hAnsiTheme="minorHAnsi"/>
        </w:rPr>
      </w:pPr>
    </w:p>
    <w:p w14:paraId="2F255562" w14:textId="77777777" w:rsidR="00D75433" w:rsidRPr="00613F95" w:rsidRDefault="00D75433" w:rsidP="00D75433">
      <w:pPr>
        <w:spacing w:line="276" w:lineRule="auto"/>
        <w:rPr>
          <w:rFonts w:asciiTheme="minorHAnsi" w:hAnsiTheme="minorHAnsi"/>
        </w:rPr>
      </w:pPr>
      <w:r>
        <w:rPr>
          <w:rFonts w:asciiTheme="minorHAnsi" w:hAnsiTheme="minorHAnsi"/>
          <w:lang w:val="cy"/>
        </w:rPr>
        <w:t xml:space="preserve">Mae'r broses ar gyfer unigolion y tu allan i WU ac sy'n dymuno cael eu hystyried ar gyfer eu cymeradwyo yr un fath.  </w:t>
      </w:r>
    </w:p>
    <w:p w14:paraId="46496EDC" w14:textId="77777777" w:rsidR="00D75433" w:rsidRPr="007E0A49" w:rsidRDefault="00D75433" w:rsidP="00D75433">
      <w:pPr>
        <w:tabs>
          <w:tab w:val="left" w:pos="4050"/>
        </w:tabs>
        <w:jc w:val="center"/>
        <w:rPr>
          <w:b/>
          <w:sz w:val="28"/>
        </w:rPr>
      </w:pPr>
      <w:r>
        <w:rPr>
          <w:b/>
          <w:bCs/>
          <w:sz w:val="28"/>
          <w:lang w:val="cy"/>
        </w:rPr>
        <w:t>TICIWCH BOB BLWCH SY’N BERTHNASOL</w:t>
      </w:r>
    </w:p>
    <w:tbl>
      <w:tblPr>
        <w:tblStyle w:val="TableGrid"/>
        <w:tblW w:w="10065" w:type="dxa"/>
        <w:tblInd w:w="-147" w:type="dxa"/>
        <w:tblLook w:val="04A0" w:firstRow="1" w:lastRow="0" w:firstColumn="1" w:lastColumn="0" w:noHBand="0" w:noVBand="1"/>
      </w:tblPr>
      <w:tblGrid>
        <w:gridCol w:w="2269"/>
        <w:gridCol w:w="283"/>
        <w:gridCol w:w="2086"/>
        <w:gridCol w:w="1309"/>
        <w:gridCol w:w="1253"/>
        <w:gridCol w:w="1326"/>
        <w:gridCol w:w="547"/>
        <w:gridCol w:w="27"/>
        <w:gridCol w:w="965"/>
      </w:tblGrid>
      <w:tr w:rsidR="00D75433" w:rsidRPr="001A7AF1" w14:paraId="4297F425" w14:textId="77777777" w:rsidTr="00E83167">
        <w:trPr>
          <w:trHeight w:val="340"/>
        </w:trPr>
        <w:tc>
          <w:tcPr>
            <w:tcW w:w="10065" w:type="dxa"/>
            <w:gridSpan w:val="9"/>
            <w:shd w:val="clear" w:color="auto" w:fill="D9D9D9" w:themeFill="background1" w:themeFillShade="D9"/>
          </w:tcPr>
          <w:p w14:paraId="0A2EDB19" w14:textId="77777777" w:rsidR="00D75433" w:rsidRPr="00B94ABF" w:rsidRDefault="00D75433" w:rsidP="00E83167">
            <w:pPr>
              <w:jc w:val="center"/>
              <w:rPr>
                <w:rFonts w:asciiTheme="minorHAnsi" w:hAnsiTheme="minorHAnsi"/>
                <w:b/>
              </w:rPr>
            </w:pPr>
            <w:r>
              <w:rPr>
                <w:rFonts w:asciiTheme="minorHAnsi" w:hAnsiTheme="minorHAnsi"/>
                <w:b/>
                <w:bCs/>
                <w:lang w:val="cy"/>
              </w:rPr>
              <w:t>ADRAN A</w:t>
            </w:r>
          </w:p>
        </w:tc>
      </w:tr>
      <w:tr w:rsidR="00D75433" w:rsidRPr="001A7AF1" w14:paraId="12DDE71A" w14:textId="77777777" w:rsidTr="00E83167">
        <w:trPr>
          <w:trHeight w:val="340"/>
        </w:trPr>
        <w:tc>
          <w:tcPr>
            <w:tcW w:w="2269" w:type="dxa"/>
            <w:vAlign w:val="center"/>
          </w:tcPr>
          <w:p w14:paraId="5A7E13C5" w14:textId="77777777" w:rsidR="00D75433" w:rsidRPr="00B94ABF" w:rsidRDefault="00D75433" w:rsidP="00E83167">
            <w:pPr>
              <w:rPr>
                <w:rFonts w:asciiTheme="minorHAnsi" w:hAnsiTheme="minorHAnsi"/>
              </w:rPr>
            </w:pPr>
            <w:r>
              <w:rPr>
                <w:rFonts w:asciiTheme="minorHAnsi" w:hAnsiTheme="minorHAnsi"/>
                <w:lang w:val="cy"/>
              </w:rPr>
              <w:t>Teitl ac Enw llawn</w:t>
            </w:r>
          </w:p>
        </w:tc>
        <w:tc>
          <w:tcPr>
            <w:tcW w:w="7796" w:type="dxa"/>
            <w:gridSpan w:val="8"/>
          </w:tcPr>
          <w:p w14:paraId="31C94EB9" w14:textId="77777777" w:rsidR="00D75433" w:rsidRPr="00B94ABF" w:rsidRDefault="00D75433" w:rsidP="00E83167">
            <w:pPr>
              <w:rPr>
                <w:rFonts w:asciiTheme="minorHAnsi" w:hAnsiTheme="minorHAnsi"/>
                <w:bCs/>
              </w:rPr>
            </w:pPr>
          </w:p>
        </w:tc>
      </w:tr>
      <w:tr w:rsidR="00D75433" w:rsidRPr="001A7AF1" w14:paraId="61B80390" w14:textId="77777777" w:rsidTr="00E83167">
        <w:trPr>
          <w:trHeight w:val="340"/>
        </w:trPr>
        <w:tc>
          <w:tcPr>
            <w:tcW w:w="2269" w:type="dxa"/>
            <w:vAlign w:val="center"/>
          </w:tcPr>
          <w:p w14:paraId="65F78664" w14:textId="77777777" w:rsidR="00D75433" w:rsidRPr="00B94ABF" w:rsidRDefault="00D75433" w:rsidP="00E83167">
            <w:pPr>
              <w:rPr>
                <w:rFonts w:asciiTheme="minorHAnsi" w:hAnsiTheme="minorHAnsi"/>
              </w:rPr>
            </w:pPr>
            <w:r>
              <w:rPr>
                <w:rFonts w:asciiTheme="minorHAnsi" w:hAnsiTheme="minorHAnsi"/>
                <w:lang w:val="cy"/>
              </w:rPr>
              <w:t>Teitl swydd</w:t>
            </w:r>
          </w:p>
        </w:tc>
        <w:tc>
          <w:tcPr>
            <w:tcW w:w="7796" w:type="dxa"/>
            <w:gridSpan w:val="8"/>
          </w:tcPr>
          <w:p w14:paraId="63EBA223" w14:textId="77777777" w:rsidR="00D75433" w:rsidRPr="00B94ABF" w:rsidRDefault="00D75433" w:rsidP="00E83167">
            <w:pPr>
              <w:rPr>
                <w:rFonts w:asciiTheme="minorHAnsi" w:hAnsiTheme="minorHAnsi"/>
                <w:bCs/>
              </w:rPr>
            </w:pPr>
          </w:p>
        </w:tc>
      </w:tr>
      <w:tr w:rsidR="00D75433" w:rsidRPr="001A7AF1" w14:paraId="73F90666" w14:textId="77777777" w:rsidTr="00E83167">
        <w:trPr>
          <w:trHeight w:val="340"/>
        </w:trPr>
        <w:tc>
          <w:tcPr>
            <w:tcW w:w="2269" w:type="dxa"/>
            <w:vAlign w:val="center"/>
          </w:tcPr>
          <w:p w14:paraId="6B6D85E6" w14:textId="77777777" w:rsidR="00D75433" w:rsidRPr="00B94ABF" w:rsidRDefault="00D75433" w:rsidP="00E83167">
            <w:pPr>
              <w:rPr>
                <w:rFonts w:asciiTheme="minorHAnsi" w:hAnsiTheme="minorHAnsi"/>
              </w:rPr>
            </w:pPr>
            <w:r>
              <w:rPr>
                <w:rFonts w:asciiTheme="minorHAnsi" w:hAnsiTheme="minorHAnsi"/>
                <w:lang w:val="cy"/>
              </w:rPr>
              <w:t xml:space="preserve">Cyfeiriad e-bost </w:t>
            </w:r>
          </w:p>
        </w:tc>
        <w:tc>
          <w:tcPr>
            <w:tcW w:w="7796" w:type="dxa"/>
            <w:gridSpan w:val="8"/>
          </w:tcPr>
          <w:p w14:paraId="63B6B98B" w14:textId="77777777" w:rsidR="00D75433" w:rsidRPr="00B94ABF" w:rsidRDefault="00D75433" w:rsidP="00E83167">
            <w:pPr>
              <w:rPr>
                <w:rFonts w:asciiTheme="minorHAnsi" w:hAnsiTheme="minorHAnsi"/>
                <w:bCs/>
              </w:rPr>
            </w:pPr>
          </w:p>
        </w:tc>
      </w:tr>
      <w:tr w:rsidR="00D75433" w:rsidRPr="00AB4CE1" w14:paraId="3DB88451" w14:textId="77777777" w:rsidTr="00E83167">
        <w:trPr>
          <w:trHeight w:val="340"/>
        </w:trPr>
        <w:tc>
          <w:tcPr>
            <w:tcW w:w="2269" w:type="dxa"/>
            <w:vAlign w:val="center"/>
          </w:tcPr>
          <w:p w14:paraId="33776F64" w14:textId="77777777" w:rsidR="00D75433" w:rsidRPr="00B94ABF" w:rsidRDefault="00D75433" w:rsidP="00E83167">
            <w:pPr>
              <w:rPr>
                <w:rFonts w:asciiTheme="minorHAnsi" w:hAnsiTheme="minorHAnsi"/>
              </w:rPr>
            </w:pPr>
            <w:r>
              <w:rPr>
                <w:rFonts w:asciiTheme="minorHAnsi" w:hAnsiTheme="minorHAnsi"/>
                <w:lang w:val="cy"/>
              </w:rPr>
              <w:t xml:space="preserve">Cyfadran  </w:t>
            </w:r>
          </w:p>
        </w:tc>
        <w:tc>
          <w:tcPr>
            <w:tcW w:w="7796" w:type="dxa"/>
            <w:gridSpan w:val="8"/>
            <w:vAlign w:val="center"/>
          </w:tcPr>
          <w:p w14:paraId="07F91E62" w14:textId="77777777" w:rsidR="00D75433" w:rsidRPr="00B94ABF" w:rsidRDefault="00D75433" w:rsidP="00E83167">
            <w:pPr>
              <w:rPr>
                <w:rFonts w:asciiTheme="minorHAnsi" w:hAnsiTheme="minorHAnsi"/>
              </w:rPr>
            </w:pPr>
            <w:r>
              <w:rPr>
                <w:sz w:val="24"/>
                <w:szCs w:val="24"/>
                <w:lang w:val="cy"/>
              </w:rPr>
              <w:t xml:space="preserve">Cyfadran y Celfyddydau, Cyfrifiadura a Pheirianneg </w:t>
            </w:r>
            <w:r>
              <w:rPr>
                <w:rFonts w:eastAsia="Arial"/>
                <w:sz w:val="24"/>
                <w:szCs w:val="24"/>
                <w:lang w:val="cy"/>
              </w:rPr>
              <w:t xml:space="preserve">FACE </w:t>
            </w:r>
            <w:sdt>
              <w:sdtPr>
                <w:rPr>
                  <w:rFonts w:asciiTheme="minorHAnsi" w:eastAsia="MS Gothic" w:hAnsiTheme="minorHAnsi"/>
                </w:rPr>
                <w:id w:val="-617225579"/>
                <w14:checkbox>
                  <w14:checked w14:val="0"/>
                  <w14:checkedState w14:val="2612" w14:font="MS Gothic"/>
                  <w14:uncheckedState w14:val="2610" w14:font="MS Gothic"/>
                </w14:checkbox>
              </w:sdtPr>
              <w:sdtContent>
                <w:r>
                  <w:rPr>
                    <w:rFonts w:eastAsia="Arial"/>
                    <w:sz w:val="24"/>
                    <w:szCs w:val="24"/>
                    <w:lang w:val="cy"/>
                  </w:rPr>
                  <w:t>☐</w:t>
                </w:r>
              </w:sdtContent>
            </w:sdt>
          </w:p>
          <w:p w14:paraId="7B0F3AEA" w14:textId="77777777" w:rsidR="00D75433" w:rsidRDefault="00D75433" w:rsidP="00E83167">
            <w:pPr>
              <w:rPr>
                <w:rFonts w:asciiTheme="minorHAnsi" w:hAnsiTheme="minorHAnsi"/>
              </w:rPr>
            </w:pPr>
            <w:r>
              <w:rPr>
                <w:sz w:val="24"/>
                <w:szCs w:val="24"/>
                <w:lang w:val="cy"/>
              </w:rPr>
              <w:t xml:space="preserve">Cyfadran y Gwyddorau Cymdeithasol a Bywyd </w:t>
            </w:r>
            <w:r>
              <w:rPr>
                <w:rFonts w:eastAsia="Arial"/>
                <w:sz w:val="24"/>
                <w:szCs w:val="24"/>
                <w:lang w:val="cy"/>
              </w:rPr>
              <w:t xml:space="preserve">FSLS </w:t>
            </w:r>
            <w:sdt>
              <w:sdtPr>
                <w:rPr>
                  <w:rFonts w:asciiTheme="minorHAnsi" w:eastAsia="MS Gothic" w:hAnsiTheme="minorHAnsi"/>
                </w:rPr>
                <w:id w:val="-1300839814"/>
                <w14:checkbox>
                  <w14:checked w14:val="0"/>
                  <w14:checkedState w14:val="2612" w14:font="MS Gothic"/>
                  <w14:uncheckedState w14:val="2610" w14:font="MS Gothic"/>
                </w14:checkbox>
              </w:sdtPr>
              <w:sdtContent>
                <w:r>
                  <w:rPr>
                    <w:rFonts w:eastAsia="Arial"/>
                    <w:sz w:val="24"/>
                    <w:szCs w:val="24"/>
                    <w:lang w:val="cy"/>
                  </w:rPr>
                  <w:t>☐</w:t>
                </w:r>
              </w:sdtContent>
            </w:sdt>
          </w:p>
          <w:p w14:paraId="12540E62" w14:textId="77777777" w:rsidR="00D75433" w:rsidRPr="00B94ABF" w:rsidRDefault="00D75433" w:rsidP="00E83167">
            <w:pPr>
              <w:rPr>
                <w:rFonts w:asciiTheme="minorHAnsi" w:hAnsiTheme="minorHAnsi"/>
              </w:rPr>
            </w:pPr>
            <w:r>
              <w:rPr>
                <w:sz w:val="24"/>
                <w:szCs w:val="24"/>
                <w:lang w:val="cy"/>
              </w:rPr>
              <w:t xml:space="preserve">Ysgol Fusnes Wrecsam </w:t>
            </w:r>
            <w:r>
              <w:rPr>
                <w:rFonts w:eastAsia="Arial"/>
                <w:sz w:val="24"/>
                <w:szCs w:val="24"/>
                <w:lang w:val="cy"/>
              </w:rPr>
              <w:t xml:space="preserve">WBS </w:t>
            </w:r>
            <w:sdt>
              <w:sdtPr>
                <w:rPr>
                  <w:rFonts w:asciiTheme="minorHAnsi" w:eastAsia="MS Gothic" w:hAnsiTheme="minorHAnsi"/>
                </w:rPr>
                <w:id w:val="1157116110"/>
                <w14:checkbox>
                  <w14:checked w14:val="0"/>
                  <w14:checkedState w14:val="2612" w14:font="MS Gothic"/>
                  <w14:uncheckedState w14:val="2610" w14:font="MS Gothic"/>
                </w14:checkbox>
              </w:sdtPr>
              <w:sdtContent>
                <w:r>
                  <w:rPr>
                    <w:rFonts w:eastAsia="Arial"/>
                    <w:sz w:val="24"/>
                    <w:szCs w:val="24"/>
                    <w:lang w:val="cy"/>
                  </w:rPr>
                  <w:t>☐</w:t>
                </w:r>
              </w:sdtContent>
            </w:sdt>
          </w:p>
        </w:tc>
      </w:tr>
      <w:tr w:rsidR="00D75433" w:rsidRPr="00AB4CE1" w14:paraId="543D6D2D" w14:textId="77777777" w:rsidTr="00E83167">
        <w:trPr>
          <w:trHeight w:val="340"/>
        </w:trPr>
        <w:tc>
          <w:tcPr>
            <w:tcW w:w="10065" w:type="dxa"/>
            <w:gridSpan w:val="9"/>
            <w:shd w:val="clear" w:color="auto" w:fill="D9D9D9" w:themeFill="background1" w:themeFillShade="D9"/>
            <w:vAlign w:val="center"/>
          </w:tcPr>
          <w:p w14:paraId="6AB8F289" w14:textId="77777777" w:rsidR="00D75433" w:rsidRPr="00D856DA" w:rsidRDefault="00D75433" w:rsidP="00E83167">
            <w:pPr>
              <w:jc w:val="center"/>
              <w:rPr>
                <w:b/>
              </w:rPr>
            </w:pPr>
            <w:r>
              <w:rPr>
                <w:b/>
                <w:bCs/>
                <w:lang w:val="cy"/>
              </w:rPr>
              <w:t>ADRAN B</w:t>
            </w:r>
          </w:p>
        </w:tc>
      </w:tr>
      <w:tr w:rsidR="00D75433" w:rsidRPr="00AB4CE1" w14:paraId="2F9A6FAE" w14:textId="77777777" w:rsidTr="00E83167">
        <w:trPr>
          <w:trHeight w:val="340"/>
        </w:trPr>
        <w:tc>
          <w:tcPr>
            <w:tcW w:w="4638" w:type="dxa"/>
            <w:gridSpan w:val="3"/>
            <w:vAlign w:val="center"/>
          </w:tcPr>
          <w:p w14:paraId="53923768" w14:textId="77777777" w:rsidR="00D75433" w:rsidRPr="001B1715" w:rsidRDefault="00D75433" w:rsidP="00E83167">
            <w:pPr>
              <w:rPr>
                <w:rFonts w:asciiTheme="minorHAnsi" w:hAnsiTheme="minorHAnsi"/>
              </w:rPr>
            </w:pPr>
            <w:r>
              <w:rPr>
                <w:rFonts w:asciiTheme="minorHAnsi" w:hAnsiTheme="minorHAnsi"/>
                <w:lang w:val="cy"/>
              </w:rPr>
              <w:t>Dewiswch statws y goruchwyliwr rydych chi'n gwneud cais amdano</w:t>
            </w:r>
          </w:p>
        </w:tc>
        <w:tc>
          <w:tcPr>
            <w:tcW w:w="1309" w:type="dxa"/>
            <w:vAlign w:val="center"/>
          </w:tcPr>
          <w:p w14:paraId="2B646560" w14:textId="77777777" w:rsidR="00D75433" w:rsidRPr="001B1715" w:rsidRDefault="00D75433" w:rsidP="00E83167">
            <w:pPr>
              <w:rPr>
                <w:rFonts w:asciiTheme="minorHAnsi" w:hAnsiTheme="minorHAnsi"/>
              </w:rPr>
            </w:pPr>
            <w:r>
              <w:rPr>
                <w:rFonts w:asciiTheme="minorHAnsi" w:hAnsiTheme="minorHAnsi"/>
                <w:lang w:val="cy"/>
              </w:rPr>
              <w:t xml:space="preserve">Prif </w:t>
            </w:r>
          </w:p>
        </w:tc>
        <w:sdt>
          <w:sdtPr>
            <w:rPr>
              <w:rFonts w:asciiTheme="minorHAnsi" w:hAnsiTheme="minorHAnsi"/>
            </w:rPr>
            <w:id w:val="1563373174"/>
            <w14:checkbox>
              <w14:checked w14:val="0"/>
              <w14:checkedState w14:val="2612" w14:font="MS Gothic"/>
              <w14:uncheckedState w14:val="2610" w14:font="MS Gothic"/>
            </w14:checkbox>
          </w:sdtPr>
          <w:sdtContent>
            <w:tc>
              <w:tcPr>
                <w:tcW w:w="1253" w:type="dxa"/>
                <w:vAlign w:val="center"/>
              </w:tcPr>
              <w:p w14:paraId="4591F07D" w14:textId="77777777" w:rsidR="00D75433" w:rsidRPr="001B1715" w:rsidRDefault="00D75433" w:rsidP="00E83167">
                <w:pPr>
                  <w:jc w:val="center"/>
                  <w:rPr>
                    <w:rFonts w:asciiTheme="minorHAnsi" w:hAnsiTheme="minorHAnsi"/>
                  </w:rPr>
                </w:pPr>
                <w:r>
                  <w:rPr>
                    <w:rFonts w:asciiTheme="minorHAnsi" w:eastAsia="MS Gothic" w:hAnsiTheme="minorHAnsi"/>
                    <w:lang w:val="cy"/>
                  </w:rPr>
                  <w:t>☐</w:t>
                </w:r>
              </w:p>
            </w:tc>
          </w:sdtContent>
        </w:sdt>
        <w:tc>
          <w:tcPr>
            <w:tcW w:w="1326" w:type="dxa"/>
            <w:vAlign w:val="center"/>
          </w:tcPr>
          <w:p w14:paraId="0AC3B25F" w14:textId="77777777" w:rsidR="00D75433" w:rsidRPr="001B1715" w:rsidRDefault="00D75433" w:rsidP="00E83167">
            <w:pPr>
              <w:rPr>
                <w:rFonts w:asciiTheme="minorHAnsi" w:hAnsiTheme="minorHAnsi"/>
              </w:rPr>
            </w:pPr>
            <w:r>
              <w:rPr>
                <w:rFonts w:asciiTheme="minorHAnsi" w:hAnsiTheme="minorHAnsi"/>
                <w:lang w:val="cy"/>
              </w:rPr>
              <w:t xml:space="preserve">Ail </w:t>
            </w:r>
          </w:p>
        </w:tc>
        <w:sdt>
          <w:sdtPr>
            <w:id w:val="-1133238938"/>
            <w14:checkbox>
              <w14:checked w14:val="0"/>
              <w14:checkedState w14:val="2612" w14:font="MS Gothic"/>
              <w14:uncheckedState w14:val="2610" w14:font="MS Gothic"/>
            </w14:checkbox>
          </w:sdtPr>
          <w:sdtContent>
            <w:tc>
              <w:tcPr>
                <w:tcW w:w="1539" w:type="dxa"/>
                <w:gridSpan w:val="3"/>
                <w:vAlign w:val="center"/>
              </w:tcPr>
              <w:p w14:paraId="109E9A84" w14:textId="77777777" w:rsidR="00D75433" w:rsidRDefault="00D75433" w:rsidP="00E83167">
                <w:pPr>
                  <w:jc w:val="center"/>
                </w:pPr>
                <w:r>
                  <w:rPr>
                    <w:rFonts w:ascii="MS Gothic" w:eastAsia="MS Gothic" w:hAnsi="MS Gothic"/>
                    <w:lang w:val="cy"/>
                  </w:rPr>
                  <w:t>☐</w:t>
                </w:r>
              </w:p>
            </w:tc>
          </w:sdtContent>
        </w:sdt>
      </w:tr>
      <w:tr w:rsidR="00D75433" w:rsidRPr="00AB4CE1" w14:paraId="10CEFD88" w14:textId="77777777" w:rsidTr="00E83167">
        <w:trPr>
          <w:trHeight w:val="454"/>
        </w:trPr>
        <w:tc>
          <w:tcPr>
            <w:tcW w:w="2552" w:type="dxa"/>
            <w:gridSpan w:val="2"/>
            <w:vMerge w:val="restart"/>
            <w:vAlign w:val="center"/>
          </w:tcPr>
          <w:p w14:paraId="52BB22C1" w14:textId="77777777" w:rsidR="00D75433" w:rsidRPr="001B1715" w:rsidRDefault="00D75433" w:rsidP="00E83167">
            <w:pPr>
              <w:rPr>
                <w:rFonts w:asciiTheme="minorHAnsi" w:hAnsiTheme="minorHAnsi"/>
                <w:b/>
              </w:rPr>
            </w:pPr>
            <w:r>
              <w:rPr>
                <w:rFonts w:asciiTheme="minorHAnsi" w:hAnsiTheme="minorHAnsi"/>
                <w:b/>
                <w:bCs/>
                <w:lang w:val="cy"/>
              </w:rPr>
              <w:t>Prif Oruchwyliwr neu Ail Oruchwyliwr</w:t>
            </w:r>
          </w:p>
          <w:p w14:paraId="703116F5" w14:textId="77777777" w:rsidR="00D75433" w:rsidRPr="001B1715" w:rsidRDefault="00D75433" w:rsidP="00E83167">
            <w:pPr>
              <w:rPr>
                <w:rFonts w:asciiTheme="minorHAnsi" w:hAnsiTheme="minorHAnsi"/>
              </w:rPr>
            </w:pPr>
            <w:r>
              <w:rPr>
                <w:rFonts w:asciiTheme="minorHAnsi" w:hAnsiTheme="minorHAnsi"/>
                <w:lang w:val="cy"/>
              </w:rPr>
              <w:t>(rhaid ticio o leiaf un blwch yn yr adran hon)</w:t>
            </w:r>
          </w:p>
        </w:tc>
        <w:tc>
          <w:tcPr>
            <w:tcW w:w="6548" w:type="dxa"/>
            <w:gridSpan w:val="6"/>
            <w:vAlign w:val="center"/>
          </w:tcPr>
          <w:p w14:paraId="1B0824BA" w14:textId="77777777" w:rsidR="00D75433" w:rsidRPr="001B1715" w:rsidRDefault="00D75433" w:rsidP="00E83167">
            <w:pPr>
              <w:rPr>
                <w:rFonts w:asciiTheme="minorHAnsi" w:hAnsiTheme="minorHAnsi"/>
              </w:rPr>
            </w:pPr>
            <w:r>
              <w:rPr>
                <w:rFonts w:asciiTheme="minorHAnsi" w:hAnsiTheme="minorHAnsi"/>
                <w:lang w:val="cy"/>
              </w:rPr>
              <w:t xml:space="preserve">Mae'r unigolyn </w:t>
            </w:r>
            <w:r>
              <w:rPr>
                <w:rFonts w:asciiTheme="minorHAnsi" w:hAnsiTheme="minorHAnsi"/>
                <w:b/>
                <w:bCs/>
                <w:lang w:val="cy"/>
              </w:rPr>
              <w:t>naill ai'n</w:t>
            </w:r>
            <w:r>
              <w:rPr>
                <w:rFonts w:asciiTheme="minorHAnsi" w:hAnsiTheme="minorHAnsi"/>
                <w:lang w:val="cy"/>
              </w:rPr>
              <w:t xml:space="preserve"> arbenigwr pwnc ac yn gwneud gwaith ymchwil ar hyn o bryd, fel y dangosir gan gofnod cyhoeddi sy'n cynnwys gwaith a gyhoeddwyd yn ddiweddar a gwaith sydd ar y gweill, neu gyfranogiad gweithredol mewn prosiectau parhaus</w:t>
            </w:r>
          </w:p>
          <w:p w14:paraId="2275A2C7" w14:textId="77777777" w:rsidR="00D75433" w:rsidRPr="001B1715" w:rsidRDefault="00D75433" w:rsidP="00E83167">
            <w:pPr>
              <w:rPr>
                <w:rFonts w:asciiTheme="minorHAnsi" w:hAnsiTheme="minorHAnsi"/>
              </w:rPr>
            </w:pPr>
          </w:p>
        </w:tc>
        <w:sdt>
          <w:sdtPr>
            <w:id w:val="1135596503"/>
            <w14:checkbox>
              <w14:checked w14:val="0"/>
              <w14:checkedState w14:val="2612" w14:font="MS Gothic"/>
              <w14:uncheckedState w14:val="2610" w14:font="MS Gothic"/>
            </w14:checkbox>
          </w:sdtPr>
          <w:sdtContent>
            <w:tc>
              <w:tcPr>
                <w:tcW w:w="965" w:type="dxa"/>
                <w:vAlign w:val="center"/>
              </w:tcPr>
              <w:p w14:paraId="15F27068" w14:textId="77777777" w:rsidR="00D75433" w:rsidRDefault="00D75433" w:rsidP="00E83167">
                <w:pPr>
                  <w:jc w:val="center"/>
                </w:pPr>
                <w:r>
                  <w:rPr>
                    <w:rFonts w:ascii="MS Gothic" w:eastAsia="MS Gothic" w:hAnsi="MS Gothic"/>
                    <w:lang w:val="cy"/>
                  </w:rPr>
                  <w:t>☐</w:t>
                </w:r>
              </w:p>
            </w:tc>
          </w:sdtContent>
        </w:sdt>
      </w:tr>
      <w:tr w:rsidR="00D75433" w:rsidRPr="00AB4CE1" w14:paraId="1432E88F" w14:textId="77777777" w:rsidTr="00E83167">
        <w:trPr>
          <w:trHeight w:val="345"/>
        </w:trPr>
        <w:tc>
          <w:tcPr>
            <w:tcW w:w="2552" w:type="dxa"/>
            <w:gridSpan w:val="2"/>
            <w:vMerge/>
            <w:vAlign w:val="center"/>
          </w:tcPr>
          <w:p w14:paraId="6FE10346" w14:textId="77777777" w:rsidR="00D75433" w:rsidRDefault="00D75433" w:rsidP="00E83167"/>
        </w:tc>
        <w:tc>
          <w:tcPr>
            <w:tcW w:w="6548" w:type="dxa"/>
            <w:gridSpan w:val="6"/>
            <w:vAlign w:val="center"/>
          </w:tcPr>
          <w:p w14:paraId="26478F77" w14:textId="77777777" w:rsidR="00D75433" w:rsidRPr="00E60144" w:rsidRDefault="00D75433" w:rsidP="00E83167">
            <w:pPr>
              <w:rPr>
                <w:rFonts w:asciiTheme="minorHAnsi" w:hAnsiTheme="minorHAnsi"/>
              </w:rPr>
            </w:pPr>
            <w:r>
              <w:rPr>
                <w:rFonts w:asciiTheme="minorHAnsi" w:hAnsiTheme="minorHAnsi"/>
                <w:b/>
                <w:bCs/>
                <w:lang w:val="cy"/>
              </w:rPr>
              <w:t>Neu</w:t>
            </w:r>
            <w:r>
              <w:rPr>
                <w:rFonts w:asciiTheme="minorHAnsi" w:hAnsiTheme="minorHAnsi"/>
                <w:lang w:val="cy"/>
              </w:rPr>
              <w:t>, mae'r unigolyn yn ymarferydd arbenigol, a ddangosir gan ddeng mlynedd neu fwy o brofiad proffesiynol mewn maes perthnasol sy'n cynnwys dal swydd uwch briodol, a bod yn rhan o brosiectau ymchwil parhaus</w:t>
            </w:r>
          </w:p>
          <w:p w14:paraId="22578599" w14:textId="77777777" w:rsidR="00D75433" w:rsidRPr="00E403C9" w:rsidRDefault="00D75433" w:rsidP="00E83167">
            <w:pPr>
              <w:rPr>
                <w:sz w:val="12"/>
                <w:szCs w:val="12"/>
              </w:rPr>
            </w:pPr>
          </w:p>
        </w:tc>
        <w:sdt>
          <w:sdtPr>
            <w:id w:val="927384861"/>
            <w14:checkbox>
              <w14:checked w14:val="0"/>
              <w14:checkedState w14:val="2612" w14:font="MS Gothic"/>
              <w14:uncheckedState w14:val="2610" w14:font="MS Gothic"/>
            </w14:checkbox>
          </w:sdtPr>
          <w:sdtContent>
            <w:tc>
              <w:tcPr>
                <w:tcW w:w="965" w:type="dxa"/>
                <w:vAlign w:val="center"/>
              </w:tcPr>
              <w:p w14:paraId="12AD0F5C" w14:textId="77777777" w:rsidR="00D75433" w:rsidRDefault="00D75433" w:rsidP="00E83167">
                <w:pPr>
                  <w:jc w:val="center"/>
                </w:pPr>
                <w:r>
                  <w:rPr>
                    <w:rFonts w:ascii="MS Gothic" w:eastAsia="MS Gothic" w:hAnsi="MS Gothic"/>
                    <w:lang w:val="cy"/>
                  </w:rPr>
                  <w:t>☐</w:t>
                </w:r>
              </w:p>
            </w:tc>
          </w:sdtContent>
        </w:sdt>
      </w:tr>
      <w:tr w:rsidR="00D75433" w:rsidRPr="00AB4CE1" w14:paraId="129D4EF8" w14:textId="77777777" w:rsidTr="00E83167">
        <w:trPr>
          <w:trHeight w:val="345"/>
        </w:trPr>
        <w:tc>
          <w:tcPr>
            <w:tcW w:w="2552" w:type="dxa"/>
            <w:gridSpan w:val="2"/>
            <w:vAlign w:val="center"/>
          </w:tcPr>
          <w:p w14:paraId="001068E8" w14:textId="77777777" w:rsidR="00D75433" w:rsidRPr="00E21458" w:rsidRDefault="00D75433" w:rsidP="00E83167">
            <w:pPr>
              <w:rPr>
                <w:rFonts w:asciiTheme="minorHAnsi" w:hAnsiTheme="minorHAnsi"/>
                <w:b/>
              </w:rPr>
            </w:pPr>
            <w:r>
              <w:rPr>
                <w:rFonts w:asciiTheme="minorHAnsi" w:hAnsiTheme="minorHAnsi"/>
                <w:b/>
                <w:bCs/>
                <w:lang w:val="cy"/>
              </w:rPr>
              <w:t>Prif Oruchwyliwr neu Ail Oruchwyliwr</w:t>
            </w:r>
          </w:p>
        </w:tc>
        <w:tc>
          <w:tcPr>
            <w:tcW w:w="6548" w:type="dxa"/>
            <w:gridSpan w:val="6"/>
            <w:vAlign w:val="center"/>
          </w:tcPr>
          <w:p w14:paraId="10952D2E" w14:textId="77777777" w:rsidR="00D75433" w:rsidRPr="00E21458" w:rsidRDefault="00D75433" w:rsidP="00E83167">
            <w:pPr>
              <w:rPr>
                <w:rFonts w:asciiTheme="minorHAnsi" w:hAnsiTheme="minorHAnsi"/>
              </w:rPr>
            </w:pPr>
            <w:r>
              <w:rPr>
                <w:rFonts w:asciiTheme="minorHAnsi" w:hAnsiTheme="minorHAnsi"/>
                <w:lang w:val="cy"/>
              </w:rPr>
              <w:t>Yn meddu ar gymhwyster ar lefel Ddoethurol</w:t>
            </w:r>
          </w:p>
        </w:tc>
        <w:sdt>
          <w:sdtPr>
            <w:id w:val="-158701774"/>
            <w14:checkbox>
              <w14:checked w14:val="0"/>
              <w14:checkedState w14:val="2612" w14:font="MS Gothic"/>
              <w14:uncheckedState w14:val="2610" w14:font="MS Gothic"/>
            </w14:checkbox>
          </w:sdtPr>
          <w:sdtContent>
            <w:tc>
              <w:tcPr>
                <w:tcW w:w="965" w:type="dxa"/>
                <w:vAlign w:val="center"/>
              </w:tcPr>
              <w:p w14:paraId="45F2E739" w14:textId="77777777" w:rsidR="00D75433" w:rsidRPr="00E21458" w:rsidRDefault="00D75433" w:rsidP="00E83167">
                <w:pPr>
                  <w:rPr>
                    <w:rFonts w:asciiTheme="minorHAnsi" w:hAnsiTheme="minorHAnsi"/>
                  </w:rPr>
                </w:pPr>
                <w:r>
                  <w:rPr>
                    <w:rFonts w:ascii="MS Gothic" w:eastAsia="MS Gothic" w:hAnsi="MS Gothic"/>
                    <w:lang w:val="cy"/>
                  </w:rPr>
                  <w:t>☐</w:t>
                </w:r>
              </w:p>
            </w:tc>
          </w:sdtContent>
        </w:sdt>
      </w:tr>
      <w:tr w:rsidR="00D75433" w:rsidRPr="00AB4CE1" w14:paraId="25932AFF" w14:textId="77777777" w:rsidTr="00E83167">
        <w:trPr>
          <w:trHeight w:val="345"/>
        </w:trPr>
        <w:tc>
          <w:tcPr>
            <w:tcW w:w="2552" w:type="dxa"/>
            <w:gridSpan w:val="2"/>
            <w:vAlign w:val="center"/>
          </w:tcPr>
          <w:p w14:paraId="37EB3884" w14:textId="77777777" w:rsidR="00D75433" w:rsidRPr="00E21458" w:rsidRDefault="00D75433" w:rsidP="00E83167">
            <w:pPr>
              <w:rPr>
                <w:rFonts w:asciiTheme="minorHAnsi" w:hAnsiTheme="minorHAnsi"/>
                <w:b/>
              </w:rPr>
            </w:pPr>
            <w:r>
              <w:rPr>
                <w:rFonts w:asciiTheme="minorHAnsi" w:hAnsiTheme="minorHAnsi"/>
                <w:b/>
                <w:bCs/>
                <w:lang w:val="cy"/>
              </w:rPr>
              <w:t>Prif Oruchwyliwr yn unig</w:t>
            </w:r>
          </w:p>
        </w:tc>
        <w:tc>
          <w:tcPr>
            <w:tcW w:w="6548" w:type="dxa"/>
            <w:gridSpan w:val="6"/>
            <w:vAlign w:val="center"/>
          </w:tcPr>
          <w:p w14:paraId="55E3F12D" w14:textId="77777777" w:rsidR="00D75433" w:rsidRPr="007F1344" w:rsidRDefault="00D75433" w:rsidP="00E83167">
            <w:pPr>
              <w:rPr>
                <w:rFonts w:asciiTheme="minorHAnsi" w:hAnsiTheme="minorHAnsi"/>
                <w:sz w:val="21"/>
                <w:szCs w:val="21"/>
              </w:rPr>
            </w:pPr>
            <w:r w:rsidRPr="007F1344">
              <w:rPr>
                <w:rFonts w:asciiTheme="minorHAnsi" w:hAnsiTheme="minorHAnsi"/>
                <w:sz w:val="21"/>
                <w:szCs w:val="21"/>
                <w:lang w:val="cy"/>
              </w:rPr>
              <w:t xml:space="preserve">Faint o fyfyrwyr ydych chi wedi'u goruchwylio hyd at gwblhau Lefel 8? </w:t>
            </w:r>
          </w:p>
          <w:p w14:paraId="24A8214B" w14:textId="77777777" w:rsidR="00D75433" w:rsidRPr="00E21458" w:rsidRDefault="00D75433" w:rsidP="00E83167">
            <w:pPr>
              <w:rPr>
                <w:rFonts w:asciiTheme="minorHAnsi" w:hAnsiTheme="minorHAnsi"/>
              </w:rPr>
            </w:pPr>
          </w:p>
          <w:p w14:paraId="6111FAD5" w14:textId="77777777" w:rsidR="00D75433" w:rsidRPr="00E21458" w:rsidRDefault="00D75433" w:rsidP="00E83167">
            <w:pPr>
              <w:rPr>
                <w:rFonts w:asciiTheme="minorHAnsi" w:hAnsiTheme="minorHAnsi"/>
              </w:rPr>
            </w:pPr>
          </w:p>
        </w:tc>
        <w:tc>
          <w:tcPr>
            <w:tcW w:w="965" w:type="dxa"/>
            <w:vAlign w:val="center"/>
          </w:tcPr>
          <w:p w14:paraId="09D0AD40" w14:textId="77777777" w:rsidR="00D75433" w:rsidRPr="00E21458" w:rsidRDefault="00D75433" w:rsidP="00E83167">
            <w:pPr>
              <w:jc w:val="center"/>
              <w:rPr>
                <w:rFonts w:asciiTheme="minorHAnsi" w:hAnsiTheme="minorHAnsi"/>
              </w:rPr>
            </w:pPr>
          </w:p>
        </w:tc>
      </w:tr>
      <w:tr w:rsidR="00D75433" w:rsidRPr="00AB4CE1" w14:paraId="0A300B50" w14:textId="77777777" w:rsidTr="00E83167">
        <w:trPr>
          <w:trHeight w:val="345"/>
        </w:trPr>
        <w:tc>
          <w:tcPr>
            <w:tcW w:w="10065" w:type="dxa"/>
            <w:gridSpan w:val="9"/>
            <w:shd w:val="clear" w:color="auto" w:fill="E8E8E8" w:themeFill="background2"/>
            <w:vAlign w:val="center"/>
          </w:tcPr>
          <w:p w14:paraId="19E53BB3" w14:textId="77777777" w:rsidR="00D75433" w:rsidRPr="00E21458" w:rsidRDefault="00D75433" w:rsidP="00E83167">
            <w:pPr>
              <w:jc w:val="center"/>
              <w:rPr>
                <w:rFonts w:asciiTheme="minorHAnsi" w:hAnsiTheme="minorHAnsi"/>
              </w:rPr>
            </w:pPr>
            <w:r>
              <w:rPr>
                <w:rFonts w:asciiTheme="minorHAnsi" w:hAnsiTheme="minorHAnsi"/>
                <w:b/>
                <w:bCs/>
                <w:lang w:val="cy"/>
              </w:rPr>
              <w:t>ADRAN C</w:t>
            </w:r>
          </w:p>
        </w:tc>
      </w:tr>
      <w:tr w:rsidR="00D75433" w:rsidRPr="00AB4CE1" w14:paraId="25FBFA20" w14:textId="77777777" w:rsidTr="00E83167">
        <w:trPr>
          <w:trHeight w:val="345"/>
        </w:trPr>
        <w:tc>
          <w:tcPr>
            <w:tcW w:w="2552" w:type="dxa"/>
            <w:gridSpan w:val="2"/>
            <w:vAlign w:val="center"/>
          </w:tcPr>
          <w:p w14:paraId="702EA1E6" w14:textId="77777777" w:rsidR="00D75433" w:rsidRPr="00E21458" w:rsidRDefault="00D75433" w:rsidP="00E83167">
            <w:pPr>
              <w:rPr>
                <w:rFonts w:asciiTheme="minorHAnsi" w:hAnsiTheme="minorHAnsi"/>
                <w:b/>
              </w:rPr>
            </w:pPr>
            <w:r>
              <w:rPr>
                <w:rFonts w:asciiTheme="minorHAnsi" w:hAnsiTheme="minorHAnsi"/>
                <w:b/>
                <w:bCs/>
                <w:lang w:val="cy"/>
              </w:rPr>
              <w:t>Dyddiad Ymgymryd â Hyfforddiant Goruchwyliwr</w:t>
            </w:r>
          </w:p>
        </w:tc>
        <w:tc>
          <w:tcPr>
            <w:tcW w:w="7513" w:type="dxa"/>
            <w:gridSpan w:val="7"/>
            <w:vAlign w:val="center"/>
          </w:tcPr>
          <w:p w14:paraId="4805EA57" w14:textId="77777777" w:rsidR="00D75433" w:rsidRPr="00E21458" w:rsidRDefault="00D75433" w:rsidP="00E83167">
            <w:pPr>
              <w:rPr>
                <w:rFonts w:asciiTheme="minorHAnsi" w:hAnsiTheme="minorHAnsi"/>
              </w:rPr>
            </w:pPr>
          </w:p>
        </w:tc>
      </w:tr>
      <w:tr w:rsidR="00D75433" w:rsidRPr="00AB4CE1" w14:paraId="62963ECA" w14:textId="77777777" w:rsidTr="00E83167">
        <w:trPr>
          <w:trHeight w:val="345"/>
        </w:trPr>
        <w:tc>
          <w:tcPr>
            <w:tcW w:w="2552" w:type="dxa"/>
            <w:gridSpan w:val="2"/>
            <w:vAlign w:val="center"/>
          </w:tcPr>
          <w:p w14:paraId="4EB77464" w14:textId="77777777" w:rsidR="00D75433" w:rsidRPr="00E21458" w:rsidRDefault="00D75433" w:rsidP="00E83167">
            <w:pPr>
              <w:rPr>
                <w:rFonts w:asciiTheme="minorHAnsi" w:hAnsiTheme="minorHAnsi"/>
                <w:b/>
              </w:rPr>
            </w:pPr>
            <w:r>
              <w:rPr>
                <w:rFonts w:asciiTheme="minorHAnsi" w:hAnsiTheme="minorHAnsi"/>
                <w:b/>
                <w:bCs/>
                <w:lang w:val="cy"/>
              </w:rPr>
              <w:t xml:space="preserve">Rhowch eich rhif ORCID </w:t>
            </w:r>
          </w:p>
        </w:tc>
        <w:tc>
          <w:tcPr>
            <w:tcW w:w="7513" w:type="dxa"/>
            <w:gridSpan w:val="7"/>
            <w:vAlign w:val="center"/>
          </w:tcPr>
          <w:p w14:paraId="6EF90734" w14:textId="77777777" w:rsidR="00D75433" w:rsidRPr="00E21458" w:rsidRDefault="00D75433" w:rsidP="00E83167">
            <w:pPr>
              <w:rPr>
                <w:rFonts w:asciiTheme="minorHAnsi" w:hAnsiTheme="minorHAnsi"/>
              </w:rPr>
            </w:pPr>
          </w:p>
        </w:tc>
      </w:tr>
      <w:tr w:rsidR="00D75433" w:rsidRPr="00AB4CE1" w14:paraId="4A723B02" w14:textId="77777777" w:rsidTr="00E83167">
        <w:trPr>
          <w:trHeight w:val="345"/>
        </w:trPr>
        <w:tc>
          <w:tcPr>
            <w:tcW w:w="2552" w:type="dxa"/>
            <w:gridSpan w:val="2"/>
            <w:vAlign w:val="center"/>
          </w:tcPr>
          <w:p w14:paraId="38F3B09D" w14:textId="77777777" w:rsidR="00D75433" w:rsidRPr="00E21458" w:rsidRDefault="00D75433" w:rsidP="00E83167">
            <w:pPr>
              <w:rPr>
                <w:rFonts w:asciiTheme="minorHAnsi" w:hAnsiTheme="minorHAnsi"/>
                <w:b/>
              </w:rPr>
            </w:pPr>
            <w:r>
              <w:rPr>
                <w:rFonts w:asciiTheme="minorHAnsi" w:hAnsiTheme="minorHAnsi"/>
                <w:b/>
                <w:bCs/>
                <w:lang w:val="cy"/>
              </w:rPr>
              <w:t>Rhowch drosolwg byr o weithgareddau ymchwil cyfredol</w:t>
            </w:r>
          </w:p>
        </w:tc>
        <w:tc>
          <w:tcPr>
            <w:tcW w:w="7513" w:type="dxa"/>
            <w:gridSpan w:val="7"/>
            <w:vAlign w:val="center"/>
          </w:tcPr>
          <w:p w14:paraId="77CB39B8" w14:textId="77777777" w:rsidR="00D75433" w:rsidRPr="00E21458" w:rsidRDefault="00D75433" w:rsidP="00E83167">
            <w:pPr>
              <w:jc w:val="center"/>
              <w:rPr>
                <w:rFonts w:asciiTheme="minorHAnsi" w:hAnsiTheme="minorHAnsi"/>
              </w:rPr>
            </w:pPr>
          </w:p>
        </w:tc>
      </w:tr>
      <w:tr w:rsidR="00D75433" w:rsidRPr="00AB4CE1" w14:paraId="34FDEA72" w14:textId="77777777" w:rsidTr="00E83167">
        <w:trPr>
          <w:trHeight w:val="345"/>
        </w:trPr>
        <w:tc>
          <w:tcPr>
            <w:tcW w:w="2552" w:type="dxa"/>
            <w:gridSpan w:val="2"/>
            <w:vAlign w:val="center"/>
          </w:tcPr>
          <w:p w14:paraId="1B4E9C9D" w14:textId="77777777" w:rsidR="00D75433" w:rsidRPr="008B4526" w:rsidRDefault="00D75433" w:rsidP="00E83167">
            <w:pPr>
              <w:rPr>
                <w:rFonts w:asciiTheme="minorHAnsi" w:hAnsiTheme="minorHAnsi"/>
                <w:b/>
              </w:rPr>
            </w:pPr>
            <w:r>
              <w:rPr>
                <w:rFonts w:asciiTheme="minorHAnsi" w:hAnsiTheme="minorHAnsi"/>
                <w:b/>
                <w:bCs/>
                <w:lang w:val="cy"/>
              </w:rPr>
              <w:lastRenderedPageBreak/>
              <w:t>Pa feysydd ymchwil fyddech chi'n ceisio alinio darpar fyfyrwyr PGR â nhw?</w:t>
            </w:r>
          </w:p>
        </w:tc>
        <w:tc>
          <w:tcPr>
            <w:tcW w:w="7513" w:type="dxa"/>
            <w:gridSpan w:val="7"/>
            <w:vAlign w:val="center"/>
          </w:tcPr>
          <w:p w14:paraId="31DAE131" w14:textId="77777777" w:rsidR="00D75433" w:rsidRPr="00E21458" w:rsidRDefault="00D75433" w:rsidP="00E83167">
            <w:pPr>
              <w:jc w:val="center"/>
              <w:rPr>
                <w:rFonts w:asciiTheme="minorHAnsi" w:hAnsiTheme="minorHAnsi"/>
              </w:rPr>
            </w:pPr>
          </w:p>
        </w:tc>
      </w:tr>
      <w:tr w:rsidR="00D75433" w:rsidRPr="00AB4CE1" w14:paraId="21F901ED" w14:textId="77777777" w:rsidTr="00E83167">
        <w:trPr>
          <w:trHeight w:val="345"/>
        </w:trPr>
        <w:tc>
          <w:tcPr>
            <w:tcW w:w="2552" w:type="dxa"/>
            <w:gridSpan w:val="2"/>
            <w:vAlign w:val="center"/>
          </w:tcPr>
          <w:p w14:paraId="0C17E27F" w14:textId="77777777" w:rsidR="00D75433" w:rsidRPr="00E21458" w:rsidRDefault="00D75433" w:rsidP="00E83167">
            <w:pPr>
              <w:rPr>
                <w:rFonts w:asciiTheme="minorHAnsi" w:hAnsiTheme="minorHAnsi"/>
                <w:b/>
              </w:rPr>
            </w:pPr>
            <w:r>
              <w:rPr>
                <w:rFonts w:asciiTheme="minorHAnsi" w:hAnsiTheme="minorHAnsi"/>
                <w:b/>
                <w:bCs/>
                <w:lang w:val="cy"/>
              </w:rPr>
              <w:t>Datganiad</w:t>
            </w:r>
          </w:p>
        </w:tc>
        <w:tc>
          <w:tcPr>
            <w:tcW w:w="6521" w:type="dxa"/>
            <w:gridSpan w:val="5"/>
            <w:vAlign w:val="center"/>
          </w:tcPr>
          <w:p w14:paraId="0B58D5C4" w14:textId="77777777" w:rsidR="00D75433" w:rsidRPr="007F1344" w:rsidRDefault="00D75433" w:rsidP="00E83167">
            <w:pPr>
              <w:rPr>
                <w:rFonts w:asciiTheme="minorHAnsi" w:hAnsiTheme="minorHAnsi"/>
                <w:sz w:val="21"/>
                <w:szCs w:val="21"/>
              </w:rPr>
            </w:pPr>
            <w:r w:rsidRPr="007F1344">
              <w:rPr>
                <w:rFonts w:asciiTheme="minorHAnsi" w:hAnsiTheme="minorHAnsi"/>
                <w:sz w:val="21"/>
                <w:szCs w:val="21"/>
                <w:lang w:val="cy"/>
              </w:rPr>
              <w:t>Rwy'n cydnabod, os caf fy nghymeradwyo'n llwyddiannus fel Goruchwyliwr, yr ystyrir bod gennyf gyfrifoldeb sylweddol am ymchwil (SRR) o dan God Ymarfer Fframwaith Rhagoriaeth Ymchwil (REF) y brifysgol ac rwy'n gyfrifol am neilltuo amser ar gyfer dyletswyddau goruchwylio ac SRR o fewn fy model dyrannu llwyth gwaith (WAM).</w:t>
            </w:r>
          </w:p>
        </w:tc>
        <w:sdt>
          <w:sdtPr>
            <w:id w:val="1603536142"/>
            <w14:checkbox>
              <w14:checked w14:val="0"/>
              <w14:checkedState w14:val="2612" w14:font="MS Gothic"/>
              <w14:uncheckedState w14:val="2610" w14:font="MS Gothic"/>
            </w14:checkbox>
          </w:sdtPr>
          <w:sdtContent>
            <w:tc>
              <w:tcPr>
                <w:tcW w:w="992" w:type="dxa"/>
                <w:gridSpan w:val="2"/>
                <w:vAlign w:val="center"/>
              </w:tcPr>
              <w:p w14:paraId="6A0D7972" w14:textId="77777777" w:rsidR="00D75433" w:rsidRDefault="00D75433" w:rsidP="00E83167">
                <w:pPr>
                  <w:jc w:val="center"/>
                </w:pPr>
                <w:r>
                  <w:rPr>
                    <w:rFonts w:ascii="MS Gothic" w:eastAsia="MS Gothic" w:hAnsi="MS Gothic"/>
                    <w:lang w:val="cy"/>
                  </w:rPr>
                  <w:t>☐</w:t>
                </w:r>
              </w:p>
            </w:tc>
          </w:sdtContent>
        </w:sdt>
      </w:tr>
      <w:tr w:rsidR="00D75433" w:rsidRPr="00AB4CE1" w14:paraId="692E8D9C" w14:textId="77777777" w:rsidTr="00E83167">
        <w:trPr>
          <w:trHeight w:val="345"/>
        </w:trPr>
        <w:tc>
          <w:tcPr>
            <w:tcW w:w="10065" w:type="dxa"/>
            <w:gridSpan w:val="9"/>
            <w:shd w:val="clear" w:color="auto" w:fill="E8E8E8" w:themeFill="background2"/>
            <w:vAlign w:val="center"/>
          </w:tcPr>
          <w:p w14:paraId="68CBB012" w14:textId="77777777" w:rsidR="00D75433" w:rsidRPr="009D6657" w:rsidRDefault="00D75433" w:rsidP="00E83167">
            <w:pPr>
              <w:jc w:val="center"/>
              <w:rPr>
                <w:rFonts w:asciiTheme="minorHAnsi" w:hAnsiTheme="minorHAnsi"/>
              </w:rPr>
            </w:pPr>
            <w:r>
              <w:rPr>
                <w:rFonts w:asciiTheme="minorHAnsi" w:hAnsiTheme="minorHAnsi"/>
                <w:b/>
                <w:bCs/>
                <w:lang w:val="cy"/>
              </w:rPr>
              <w:t>ADRAN D</w:t>
            </w:r>
          </w:p>
        </w:tc>
      </w:tr>
      <w:tr w:rsidR="00D75433" w:rsidRPr="00AB4CE1" w14:paraId="01C9F4E4" w14:textId="77777777" w:rsidTr="00E83167">
        <w:trPr>
          <w:trHeight w:val="345"/>
        </w:trPr>
        <w:tc>
          <w:tcPr>
            <w:tcW w:w="10065" w:type="dxa"/>
            <w:gridSpan w:val="9"/>
            <w:shd w:val="clear" w:color="auto" w:fill="E8E8E8" w:themeFill="background2"/>
            <w:vAlign w:val="center"/>
          </w:tcPr>
          <w:p w14:paraId="39FB892A" w14:textId="77777777" w:rsidR="00D75433" w:rsidRPr="009D6657" w:rsidRDefault="00D75433" w:rsidP="00E83167">
            <w:pPr>
              <w:jc w:val="center"/>
              <w:rPr>
                <w:rFonts w:asciiTheme="minorHAnsi" w:hAnsiTheme="minorHAnsi"/>
              </w:rPr>
            </w:pPr>
            <w:r>
              <w:rPr>
                <w:rFonts w:asciiTheme="minorHAnsi" w:hAnsiTheme="minorHAnsi"/>
                <w:b/>
                <w:bCs/>
                <w:lang w:val="cy"/>
              </w:rPr>
              <w:t>I'w gwblhau gan y Pennaeth Ymchwil</w:t>
            </w:r>
          </w:p>
        </w:tc>
      </w:tr>
      <w:tr w:rsidR="00D75433" w:rsidRPr="00AB4CE1" w14:paraId="3B2B88FB" w14:textId="77777777" w:rsidTr="00E83167">
        <w:trPr>
          <w:trHeight w:val="345"/>
        </w:trPr>
        <w:tc>
          <w:tcPr>
            <w:tcW w:w="10065" w:type="dxa"/>
            <w:gridSpan w:val="9"/>
            <w:vAlign w:val="center"/>
          </w:tcPr>
          <w:p w14:paraId="3BC48022" w14:textId="77777777" w:rsidR="00D75433" w:rsidRPr="009D6657" w:rsidRDefault="00D75433" w:rsidP="00E83167">
            <w:pPr>
              <w:rPr>
                <w:rFonts w:asciiTheme="minorHAnsi" w:hAnsiTheme="minorHAnsi"/>
              </w:rPr>
            </w:pPr>
            <w:r>
              <w:rPr>
                <w:rFonts w:asciiTheme="minorHAnsi" w:hAnsiTheme="minorHAnsi"/>
                <w:lang w:val="cy"/>
              </w:rPr>
              <w:t xml:space="preserve">Rwy'n cadarnhau: </w:t>
            </w:r>
          </w:p>
          <w:p w14:paraId="7C745FC2" w14:textId="77777777" w:rsidR="00D75433" w:rsidRPr="009D6657" w:rsidRDefault="00D75433" w:rsidP="00D75433">
            <w:pPr>
              <w:pStyle w:val="ListParagraph"/>
              <w:numPr>
                <w:ilvl w:val="0"/>
                <w:numId w:val="32"/>
              </w:numPr>
              <w:rPr>
                <w:rFonts w:asciiTheme="minorHAnsi" w:hAnsiTheme="minorHAnsi"/>
              </w:rPr>
            </w:pPr>
            <w:r>
              <w:rPr>
                <w:rFonts w:asciiTheme="minorHAnsi" w:hAnsiTheme="minorHAnsi"/>
                <w:lang w:val="cy"/>
              </w:rPr>
              <w:t>bod yr unigolyn wedi cwblhau Hyfforddiant Goruchwyliwr</w:t>
            </w:r>
          </w:p>
          <w:p w14:paraId="178A8A4B" w14:textId="77777777" w:rsidR="00D75433" w:rsidRPr="009D6657" w:rsidRDefault="00D75433" w:rsidP="00D75433">
            <w:pPr>
              <w:pStyle w:val="ListParagraph"/>
              <w:numPr>
                <w:ilvl w:val="0"/>
                <w:numId w:val="32"/>
              </w:numPr>
              <w:rPr>
                <w:rFonts w:asciiTheme="minorHAnsi" w:hAnsiTheme="minorHAnsi"/>
              </w:rPr>
            </w:pPr>
            <w:r>
              <w:rPr>
                <w:rFonts w:asciiTheme="minorHAnsi" w:hAnsiTheme="minorHAnsi"/>
                <w:lang w:val="cy"/>
              </w:rPr>
              <w:t>mae'r gweithgareddau ymchwil presennol yn cyd-fynd ag amcanion ymchwil y Brifysgol</w:t>
            </w:r>
          </w:p>
          <w:p w14:paraId="38E8199E" w14:textId="77777777" w:rsidR="00D75433" w:rsidRPr="009D6657" w:rsidRDefault="00D75433" w:rsidP="00D75433">
            <w:pPr>
              <w:pStyle w:val="ListParagraph"/>
              <w:numPr>
                <w:ilvl w:val="0"/>
                <w:numId w:val="32"/>
              </w:numPr>
              <w:rPr>
                <w:rFonts w:asciiTheme="minorHAnsi" w:hAnsiTheme="minorHAnsi"/>
              </w:rPr>
            </w:pPr>
            <w:r>
              <w:rPr>
                <w:rFonts w:asciiTheme="minorHAnsi" w:hAnsiTheme="minorHAnsi"/>
                <w:lang w:val="cy"/>
              </w:rPr>
              <w:t xml:space="preserve">mae gan yr unigolyn rif ORCID ar waith ac wedi dangos SRR </w:t>
            </w:r>
          </w:p>
        </w:tc>
      </w:tr>
      <w:tr w:rsidR="00D75433" w:rsidRPr="00AB4CE1" w14:paraId="62C16CAE" w14:textId="77777777" w:rsidTr="00E83167">
        <w:trPr>
          <w:trHeight w:val="345"/>
        </w:trPr>
        <w:tc>
          <w:tcPr>
            <w:tcW w:w="2552" w:type="dxa"/>
            <w:gridSpan w:val="2"/>
            <w:vAlign w:val="center"/>
          </w:tcPr>
          <w:p w14:paraId="1032E312" w14:textId="77777777" w:rsidR="00D75433" w:rsidRPr="009D6657" w:rsidRDefault="00D75433" w:rsidP="00E83167">
            <w:pPr>
              <w:rPr>
                <w:rFonts w:asciiTheme="minorHAnsi" w:hAnsiTheme="minorHAnsi"/>
              </w:rPr>
            </w:pPr>
            <w:r>
              <w:rPr>
                <w:rFonts w:asciiTheme="minorHAnsi" w:hAnsiTheme="minorHAnsi"/>
                <w:b/>
                <w:bCs/>
                <w:lang w:val="cy"/>
              </w:rPr>
              <w:t>Argymhelliad o ran Cymhwysedd:</w:t>
            </w:r>
          </w:p>
        </w:tc>
        <w:tc>
          <w:tcPr>
            <w:tcW w:w="7513" w:type="dxa"/>
            <w:gridSpan w:val="7"/>
            <w:vAlign w:val="center"/>
          </w:tcPr>
          <w:p w14:paraId="0B3DF3DF" w14:textId="77777777" w:rsidR="00D75433" w:rsidRPr="009D6657" w:rsidRDefault="00D75433" w:rsidP="00E83167">
            <w:pPr>
              <w:jc w:val="center"/>
              <w:rPr>
                <w:rFonts w:asciiTheme="minorHAnsi" w:hAnsiTheme="minorHAnsi"/>
              </w:rPr>
            </w:pPr>
            <w:r>
              <w:rPr>
                <w:rFonts w:asciiTheme="minorHAnsi" w:eastAsia="MS Gothic" w:hAnsiTheme="minorHAnsi"/>
                <w:lang w:val="cy"/>
              </w:rPr>
              <w:t xml:space="preserve">Prif Oruchwyliwr </w:t>
            </w:r>
            <w:sdt>
              <w:sdtPr>
                <w:rPr>
                  <w:rFonts w:asciiTheme="minorHAnsi" w:eastAsia="MS Gothic" w:hAnsiTheme="minorHAnsi"/>
                </w:rPr>
                <w:id w:val="1940713540"/>
                <w14:checkbox>
                  <w14:checked w14:val="0"/>
                  <w14:checkedState w14:val="2612" w14:font="MS Gothic"/>
                  <w14:uncheckedState w14:val="2610" w14:font="MS Gothic"/>
                </w14:checkbox>
              </w:sdtPr>
              <w:sdtContent>
                <w:r>
                  <w:rPr>
                    <w:rFonts w:asciiTheme="minorHAnsi" w:eastAsia="MS Gothic" w:hAnsiTheme="minorHAnsi"/>
                    <w:lang w:val="cy"/>
                  </w:rPr>
                  <w:t>☐</w:t>
                </w:r>
              </w:sdtContent>
            </w:sdt>
            <w:r>
              <w:rPr>
                <w:rFonts w:asciiTheme="minorHAnsi" w:eastAsia="MS Gothic" w:hAnsiTheme="minorHAnsi"/>
                <w:lang w:val="cy"/>
              </w:rPr>
              <w:t xml:space="preserve">                 Ail Oruchwyliwr </w:t>
            </w:r>
            <w:sdt>
              <w:sdtPr>
                <w:rPr>
                  <w:rFonts w:asciiTheme="minorHAnsi" w:eastAsia="MS Gothic" w:hAnsiTheme="minorHAnsi"/>
                </w:rPr>
                <w:id w:val="-683514580"/>
                <w14:checkbox>
                  <w14:checked w14:val="0"/>
                  <w14:checkedState w14:val="2612" w14:font="MS Gothic"/>
                  <w14:uncheckedState w14:val="2610" w14:font="MS Gothic"/>
                </w14:checkbox>
              </w:sdtPr>
              <w:sdtContent>
                <w:r>
                  <w:rPr>
                    <w:rFonts w:asciiTheme="minorHAnsi" w:eastAsia="MS Gothic" w:hAnsiTheme="minorHAnsi"/>
                    <w:lang w:val="cy"/>
                  </w:rPr>
                  <w:t>☐</w:t>
                </w:r>
              </w:sdtContent>
            </w:sdt>
            <w:r>
              <w:rPr>
                <w:rFonts w:asciiTheme="minorHAnsi" w:eastAsia="MS Gothic" w:hAnsiTheme="minorHAnsi"/>
                <w:lang w:val="cy"/>
              </w:rPr>
              <w:t xml:space="preserve">               Cynghorydd yn Unig </w:t>
            </w:r>
            <w:sdt>
              <w:sdtPr>
                <w:rPr>
                  <w:rFonts w:asciiTheme="minorHAnsi" w:eastAsia="MS Gothic" w:hAnsiTheme="minorHAnsi"/>
                </w:rPr>
                <w:id w:val="-1429277232"/>
                <w14:checkbox>
                  <w14:checked w14:val="0"/>
                  <w14:checkedState w14:val="2612" w14:font="MS Gothic"/>
                  <w14:uncheckedState w14:val="2610" w14:font="MS Gothic"/>
                </w14:checkbox>
              </w:sdtPr>
              <w:sdtContent>
                <w:r>
                  <w:rPr>
                    <w:rFonts w:asciiTheme="minorHAnsi" w:eastAsia="MS Gothic" w:hAnsiTheme="minorHAnsi"/>
                    <w:lang w:val="cy"/>
                  </w:rPr>
                  <w:t>☐</w:t>
                </w:r>
              </w:sdtContent>
            </w:sdt>
            <w:r>
              <w:rPr>
                <w:rFonts w:asciiTheme="minorHAnsi" w:eastAsia="MS Gothic" w:hAnsiTheme="minorHAnsi"/>
                <w:lang w:val="cy"/>
              </w:rPr>
              <w:t xml:space="preserve">                                        </w:t>
            </w:r>
          </w:p>
        </w:tc>
      </w:tr>
      <w:tr w:rsidR="00D75433" w:rsidRPr="00AB4CE1" w14:paraId="19E2F283" w14:textId="77777777" w:rsidTr="00E83167">
        <w:trPr>
          <w:trHeight w:val="345"/>
        </w:trPr>
        <w:tc>
          <w:tcPr>
            <w:tcW w:w="2552" w:type="dxa"/>
            <w:gridSpan w:val="2"/>
            <w:vAlign w:val="center"/>
          </w:tcPr>
          <w:p w14:paraId="317331AB" w14:textId="77777777" w:rsidR="00D75433" w:rsidRPr="009D6657" w:rsidRDefault="00D75433" w:rsidP="00E83167">
            <w:pPr>
              <w:jc w:val="center"/>
              <w:rPr>
                <w:rFonts w:asciiTheme="minorHAnsi" w:hAnsiTheme="minorHAnsi"/>
              </w:rPr>
            </w:pPr>
            <w:r>
              <w:rPr>
                <w:rFonts w:asciiTheme="minorHAnsi" w:hAnsiTheme="minorHAnsi"/>
                <w:b/>
                <w:bCs/>
                <w:lang w:val="cy"/>
              </w:rPr>
              <w:t>Enw</w:t>
            </w:r>
          </w:p>
        </w:tc>
        <w:tc>
          <w:tcPr>
            <w:tcW w:w="7513" w:type="dxa"/>
            <w:gridSpan w:val="7"/>
            <w:vAlign w:val="center"/>
          </w:tcPr>
          <w:p w14:paraId="2B453A86" w14:textId="77777777" w:rsidR="00D75433" w:rsidRPr="009D6657" w:rsidRDefault="00D75433" w:rsidP="00E83167">
            <w:pPr>
              <w:jc w:val="center"/>
              <w:rPr>
                <w:rFonts w:asciiTheme="minorHAnsi" w:hAnsiTheme="minorHAnsi"/>
              </w:rPr>
            </w:pPr>
          </w:p>
        </w:tc>
      </w:tr>
      <w:tr w:rsidR="00D75433" w:rsidRPr="00AB4CE1" w14:paraId="70E49047" w14:textId="77777777" w:rsidTr="00E83167">
        <w:trPr>
          <w:trHeight w:val="345"/>
        </w:trPr>
        <w:tc>
          <w:tcPr>
            <w:tcW w:w="2552" w:type="dxa"/>
            <w:gridSpan w:val="2"/>
            <w:vAlign w:val="center"/>
          </w:tcPr>
          <w:p w14:paraId="327E382C" w14:textId="77777777" w:rsidR="00D75433" w:rsidRPr="00685194" w:rsidRDefault="00D75433" w:rsidP="00E83167">
            <w:pPr>
              <w:jc w:val="center"/>
              <w:rPr>
                <w:rFonts w:asciiTheme="minorHAnsi" w:hAnsiTheme="minorHAnsi"/>
              </w:rPr>
            </w:pPr>
            <w:r>
              <w:rPr>
                <w:rFonts w:asciiTheme="minorHAnsi" w:hAnsiTheme="minorHAnsi"/>
                <w:b/>
                <w:bCs/>
                <w:lang w:val="cy"/>
              </w:rPr>
              <w:t xml:space="preserve">Llofnod </w:t>
            </w:r>
          </w:p>
        </w:tc>
        <w:tc>
          <w:tcPr>
            <w:tcW w:w="7513" w:type="dxa"/>
            <w:gridSpan w:val="7"/>
            <w:vAlign w:val="center"/>
          </w:tcPr>
          <w:p w14:paraId="2F3DCCBF" w14:textId="77777777" w:rsidR="00D75433" w:rsidRDefault="00D75433" w:rsidP="00E83167">
            <w:pPr>
              <w:jc w:val="center"/>
            </w:pPr>
          </w:p>
        </w:tc>
      </w:tr>
      <w:tr w:rsidR="00D75433" w:rsidRPr="00AB4CE1" w14:paraId="7C5AC859" w14:textId="77777777" w:rsidTr="00E83167">
        <w:trPr>
          <w:trHeight w:val="345"/>
        </w:trPr>
        <w:tc>
          <w:tcPr>
            <w:tcW w:w="2552" w:type="dxa"/>
            <w:gridSpan w:val="2"/>
            <w:vAlign w:val="center"/>
          </w:tcPr>
          <w:p w14:paraId="0B7FEC48" w14:textId="77777777" w:rsidR="00D75433" w:rsidRPr="00685194" w:rsidRDefault="00D75433" w:rsidP="00E83167">
            <w:pPr>
              <w:jc w:val="center"/>
              <w:rPr>
                <w:rFonts w:asciiTheme="minorHAnsi" w:hAnsiTheme="minorHAnsi"/>
              </w:rPr>
            </w:pPr>
            <w:r>
              <w:rPr>
                <w:rFonts w:asciiTheme="minorHAnsi" w:hAnsiTheme="minorHAnsi"/>
                <w:b/>
                <w:bCs/>
                <w:lang w:val="cy"/>
              </w:rPr>
              <w:t xml:space="preserve">Dyddiad </w:t>
            </w:r>
          </w:p>
        </w:tc>
        <w:tc>
          <w:tcPr>
            <w:tcW w:w="7513" w:type="dxa"/>
            <w:gridSpan w:val="7"/>
            <w:vAlign w:val="center"/>
          </w:tcPr>
          <w:p w14:paraId="45983CA1" w14:textId="77777777" w:rsidR="00D75433" w:rsidRDefault="00D75433" w:rsidP="00E83167">
            <w:pPr>
              <w:jc w:val="center"/>
            </w:pPr>
          </w:p>
        </w:tc>
      </w:tr>
      <w:tr w:rsidR="00D75433" w:rsidRPr="00AB4CE1" w14:paraId="3B9F73F3" w14:textId="77777777" w:rsidTr="00E83167">
        <w:trPr>
          <w:trHeight w:val="345"/>
        </w:trPr>
        <w:tc>
          <w:tcPr>
            <w:tcW w:w="10065" w:type="dxa"/>
            <w:gridSpan w:val="9"/>
            <w:shd w:val="clear" w:color="auto" w:fill="D9D9D9" w:themeFill="background1" w:themeFillShade="D9"/>
            <w:vAlign w:val="center"/>
          </w:tcPr>
          <w:p w14:paraId="41C4F2B2" w14:textId="77777777" w:rsidR="00D75433" w:rsidRPr="00685194" w:rsidRDefault="00D75433" w:rsidP="00E83167">
            <w:pPr>
              <w:jc w:val="center"/>
              <w:rPr>
                <w:rFonts w:asciiTheme="minorHAnsi" w:hAnsiTheme="minorHAnsi"/>
                <w:b/>
              </w:rPr>
            </w:pPr>
            <w:r>
              <w:rPr>
                <w:rFonts w:asciiTheme="minorHAnsi" w:hAnsiTheme="minorHAnsi"/>
                <w:b/>
                <w:bCs/>
                <w:lang w:val="cy"/>
              </w:rPr>
              <w:t>ADRAN E:</w:t>
            </w:r>
          </w:p>
        </w:tc>
      </w:tr>
      <w:tr w:rsidR="00D75433" w:rsidRPr="00AB4CE1" w14:paraId="21F92622" w14:textId="77777777" w:rsidTr="00E83167">
        <w:trPr>
          <w:trHeight w:val="345"/>
        </w:trPr>
        <w:tc>
          <w:tcPr>
            <w:tcW w:w="10065" w:type="dxa"/>
            <w:gridSpan w:val="9"/>
            <w:shd w:val="clear" w:color="auto" w:fill="D9D9D9" w:themeFill="background1" w:themeFillShade="D9"/>
            <w:vAlign w:val="center"/>
          </w:tcPr>
          <w:p w14:paraId="6F301095" w14:textId="77777777" w:rsidR="00D75433" w:rsidRPr="00685194" w:rsidRDefault="00D75433" w:rsidP="00E83167">
            <w:pPr>
              <w:jc w:val="center"/>
              <w:rPr>
                <w:rFonts w:asciiTheme="minorHAnsi" w:hAnsiTheme="minorHAnsi"/>
                <w:b/>
              </w:rPr>
            </w:pPr>
            <w:r>
              <w:rPr>
                <w:rFonts w:asciiTheme="minorHAnsi" w:hAnsiTheme="minorHAnsi"/>
                <w:b/>
                <w:bCs/>
                <w:lang w:val="cy"/>
              </w:rPr>
              <w:t>I'w gwblhau gan y Deon Cyswllt (Ymchwil)</w:t>
            </w:r>
          </w:p>
        </w:tc>
      </w:tr>
      <w:tr w:rsidR="00D75433" w:rsidRPr="00AB4CE1" w14:paraId="3B3AF49A" w14:textId="77777777" w:rsidTr="00E83167">
        <w:trPr>
          <w:trHeight w:val="345"/>
        </w:trPr>
        <w:tc>
          <w:tcPr>
            <w:tcW w:w="10065" w:type="dxa"/>
            <w:gridSpan w:val="9"/>
            <w:vAlign w:val="center"/>
          </w:tcPr>
          <w:p w14:paraId="6E389F85" w14:textId="77777777" w:rsidR="00D75433" w:rsidRPr="00685194" w:rsidRDefault="00D75433" w:rsidP="00E83167">
            <w:pPr>
              <w:rPr>
                <w:rFonts w:asciiTheme="minorHAnsi" w:hAnsiTheme="minorHAnsi"/>
              </w:rPr>
            </w:pPr>
            <w:r>
              <w:rPr>
                <w:rFonts w:asciiTheme="minorHAnsi" w:hAnsiTheme="minorHAnsi"/>
                <w:lang w:val="cy"/>
              </w:rPr>
              <w:t xml:space="preserve">Rwy'n cadarnhau: </w:t>
            </w:r>
          </w:p>
          <w:p w14:paraId="0D4CA1DD" w14:textId="77777777" w:rsidR="00D75433" w:rsidRPr="00685194" w:rsidRDefault="00D75433" w:rsidP="00D75433">
            <w:pPr>
              <w:pStyle w:val="ListParagraph"/>
              <w:numPr>
                <w:ilvl w:val="0"/>
                <w:numId w:val="32"/>
              </w:numPr>
              <w:rPr>
                <w:rFonts w:asciiTheme="minorHAnsi" w:hAnsiTheme="minorHAnsi"/>
              </w:rPr>
            </w:pPr>
            <w:r>
              <w:rPr>
                <w:rFonts w:asciiTheme="minorHAnsi" w:hAnsiTheme="minorHAnsi"/>
                <w:lang w:val="cy"/>
              </w:rPr>
              <w:t xml:space="preserve">bod yr unigolyn a nodir uchod yn bodloni'r meini prawf cymhwysedd fel yr amlinellir yn y Polisi a’r Weithdrefn Goruchwylio Ymchwil Ôl-raddedig </w:t>
            </w:r>
          </w:p>
          <w:p w14:paraId="4FEA482B" w14:textId="77777777" w:rsidR="00D75433" w:rsidRPr="00685194" w:rsidRDefault="00D75433" w:rsidP="00D75433">
            <w:pPr>
              <w:pStyle w:val="ListParagraph"/>
              <w:numPr>
                <w:ilvl w:val="0"/>
                <w:numId w:val="32"/>
              </w:numPr>
              <w:rPr>
                <w:rFonts w:asciiTheme="minorHAnsi" w:hAnsiTheme="minorHAnsi"/>
              </w:rPr>
            </w:pPr>
            <w:r>
              <w:rPr>
                <w:rFonts w:asciiTheme="minorHAnsi" w:hAnsiTheme="minorHAnsi"/>
                <w:lang w:val="cy"/>
              </w:rPr>
              <w:t xml:space="preserve">lle bo'n briodol, bod dogfennau sy'n cadarnhau cymhwysedd fel yr uchod wedi cael eu tystio a'u cadw gan yr adran Gweinyddu Myfyrwyr) </w:t>
            </w:r>
          </w:p>
          <w:p w14:paraId="69DF6BE4" w14:textId="77777777" w:rsidR="00D75433" w:rsidRPr="00564653" w:rsidRDefault="00D75433" w:rsidP="00D75433">
            <w:pPr>
              <w:pStyle w:val="ListParagraph"/>
              <w:numPr>
                <w:ilvl w:val="0"/>
                <w:numId w:val="32"/>
              </w:numPr>
              <w:rPr>
                <w:rFonts w:asciiTheme="minorHAnsi" w:hAnsiTheme="minorHAnsi"/>
              </w:rPr>
            </w:pPr>
            <w:r>
              <w:rPr>
                <w:rFonts w:asciiTheme="minorHAnsi" w:hAnsiTheme="minorHAnsi"/>
                <w:lang w:val="cy"/>
              </w:rPr>
              <w:t>mae gan yr unigolyn a nodir uchod Gynllun Ymchwil Personol cyfredol (h.y. o fewn y 12 mis diwethaf)</w:t>
            </w:r>
          </w:p>
        </w:tc>
      </w:tr>
      <w:tr w:rsidR="00D75433" w:rsidRPr="00AB4CE1" w14:paraId="59E01BB2" w14:textId="77777777" w:rsidTr="00E83167">
        <w:trPr>
          <w:trHeight w:val="345"/>
        </w:trPr>
        <w:tc>
          <w:tcPr>
            <w:tcW w:w="2552" w:type="dxa"/>
            <w:gridSpan w:val="2"/>
            <w:vAlign w:val="center"/>
          </w:tcPr>
          <w:p w14:paraId="5FC68B90" w14:textId="77777777" w:rsidR="00D75433" w:rsidRPr="00685194" w:rsidRDefault="00D75433" w:rsidP="00E83167">
            <w:pPr>
              <w:rPr>
                <w:rFonts w:asciiTheme="minorHAnsi" w:hAnsiTheme="minorHAnsi"/>
                <w:b/>
              </w:rPr>
            </w:pPr>
            <w:r>
              <w:rPr>
                <w:rFonts w:asciiTheme="minorHAnsi" w:hAnsiTheme="minorHAnsi"/>
                <w:b/>
                <w:bCs/>
                <w:lang w:val="cy"/>
              </w:rPr>
              <w:t xml:space="preserve">Cymhwysedd </w:t>
            </w:r>
          </w:p>
          <w:p w14:paraId="5EE5086D" w14:textId="77777777" w:rsidR="00D75433" w:rsidRPr="00685194" w:rsidRDefault="00D75433" w:rsidP="00E83167">
            <w:pPr>
              <w:rPr>
                <w:rFonts w:asciiTheme="minorHAnsi" w:hAnsiTheme="minorHAnsi"/>
                <w:b/>
              </w:rPr>
            </w:pPr>
            <w:r>
              <w:rPr>
                <w:rFonts w:asciiTheme="minorHAnsi" w:hAnsiTheme="minorHAnsi"/>
                <w:b/>
                <w:bCs/>
                <w:lang w:val="cy"/>
              </w:rPr>
              <w:t>Argymhelliad i’w gwblhau gan ADR:</w:t>
            </w:r>
          </w:p>
        </w:tc>
        <w:tc>
          <w:tcPr>
            <w:tcW w:w="7513" w:type="dxa"/>
            <w:gridSpan w:val="7"/>
            <w:vAlign w:val="center"/>
          </w:tcPr>
          <w:p w14:paraId="138113C5" w14:textId="77777777" w:rsidR="00D75433" w:rsidRPr="00685194" w:rsidRDefault="00D75433" w:rsidP="00E83167">
            <w:pPr>
              <w:rPr>
                <w:rFonts w:asciiTheme="minorHAnsi" w:hAnsiTheme="minorHAnsi"/>
              </w:rPr>
            </w:pPr>
            <w:r>
              <w:rPr>
                <w:rFonts w:asciiTheme="minorHAnsi" w:eastAsia="MS Gothic" w:hAnsiTheme="minorHAnsi"/>
                <w:lang w:val="cy"/>
              </w:rPr>
              <w:t xml:space="preserve">Prif Oruchwyliwr </w:t>
            </w:r>
            <w:sdt>
              <w:sdtPr>
                <w:rPr>
                  <w:rFonts w:asciiTheme="minorHAnsi" w:eastAsia="MS Gothic" w:hAnsiTheme="minorHAnsi"/>
                </w:rPr>
                <w:id w:val="-131876444"/>
                <w14:checkbox>
                  <w14:checked w14:val="0"/>
                  <w14:checkedState w14:val="2612" w14:font="MS Gothic"/>
                  <w14:uncheckedState w14:val="2610" w14:font="MS Gothic"/>
                </w14:checkbox>
              </w:sdtPr>
              <w:sdtContent>
                <w:r>
                  <w:rPr>
                    <w:rFonts w:asciiTheme="minorHAnsi" w:eastAsia="MS Gothic" w:hAnsiTheme="minorHAnsi"/>
                    <w:lang w:val="cy"/>
                  </w:rPr>
                  <w:t>☐</w:t>
                </w:r>
              </w:sdtContent>
            </w:sdt>
            <w:r>
              <w:rPr>
                <w:rFonts w:asciiTheme="minorHAnsi" w:eastAsia="MS Gothic" w:hAnsiTheme="minorHAnsi"/>
                <w:lang w:val="cy"/>
              </w:rPr>
              <w:t xml:space="preserve">                 Ail Oruchwyliwr </w:t>
            </w:r>
            <w:sdt>
              <w:sdtPr>
                <w:rPr>
                  <w:rFonts w:asciiTheme="minorHAnsi" w:eastAsia="MS Gothic" w:hAnsiTheme="minorHAnsi"/>
                </w:rPr>
                <w:id w:val="867484111"/>
                <w14:checkbox>
                  <w14:checked w14:val="0"/>
                  <w14:checkedState w14:val="2612" w14:font="MS Gothic"/>
                  <w14:uncheckedState w14:val="2610" w14:font="MS Gothic"/>
                </w14:checkbox>
              </w:sdtPr>
              <w:sdtContent>
                <w:r>
                  <w:rPr>
                    <w:rFonts w:asciiTheme="minorHAnsi" w:eastAsia="MS Gothic" w:hAnsiTheme="minorHAnsi"/>
                    <w:lang w:val="cy"/>
                  </w:rPr>
                  <w:t>☐</w:t>
                </w:r>
              </w:sdtContent>
            </w:sdt>
            <w:r>
              <w:rPr>
                <w:rFonts w:asciiTheme="minorHAnsi" w:eastAsia="MS Gothic" w:hAnsiTheme="minorHAnsi"/>
                <w:lang w:val="cy"/>
              </w:rPr>
              <w:t xml:space="preserve">               Cynghorydd yn Unig </w:t>
            </w:r>
            <w:sdt>
              <w:sdtPr>
                <w:rPr>
                  <w:rFonts w:asciiTheme="minorHAnsi" w:eastAsia="MS Gothic" w:hAnsiTheme="minorHAnsi"/>
                </w:rPr>
                <w:id w:val="-537192573"/>
                <w14:checkbox>
                  <w14:checked w14:val="0"/>
                  <w14:checkedState w14:val="2612" w14:font="MS Gothic"/>
                  <w14:uncheckedState w14:val="2610" w14:font="MS Gothic"/>
                </w14:checkbox>
              </w:sdtPr>
              <w:sdtContent>
                <w:r>
                  <w:rPr>
                    <w:rFonts w:asciiTheme="minorHAnsi" w:eastAsia="MS Gothic" w:hAnsiTheme="minorHAnsi"/>
                    <w:lang w:val="cy"/>
                  </w:rPr>
                  <w:t>☐</w:t>
                </w:r>
              </w:sdtContent>
            </w:sdt>
            <w:r>
              <w:rPr>
                <w:rFonts w:asciiTheme="minorHAnsi" w:eastAsia="MS Gothic" w:hAnsiTheme="minorHAnsi"/>
                <w:lang w:val="cy"/>
              </w:rPr>
              <w:t xml:space="preserve">                                        </w:t>
            </w:r>
          </w:p>
        </w:tc>
      </w:tr>
      <w:tr w:rsidR="00D75433" w:rsidRPr="00AB4CE1" w14:paraId="5E5D480E" w14:textId="77777777" w:rsidTr="00E83167">
        <w:trPr>
          <w:trHeight w:val="345"/>
        </w:trPr>
        <w:tc>
          <w:tcPr>
            <w:tcW w:w="2552" w:type="dxa"/>
            <w:gridSpan w:val="2"/>
            <w:vAlign w:val="center"/>
          </w:tcPr>
          <w:p w14:paraId="05935F2C" w14:textId="77777777" w:rsidR="00D75433" w:rsidRPr="00685194" w:rsidRDefault="00D75433" w:rsidP="00E83167">
            <w:pPr>
              <w:rPr>
                <w:rFonts w:asciiTheme="minorHAnsi" w:hAnsiTheme="minorHAnsi"/>
                <w:b/>
              </w:rPr>
            </w:pPr>
            <w:r>
              <w:rPr>
                <w:rFonts w:asciiTheme="minorHAnsi" w:hAnsiTheme="minorHAnsi"/>
                <w:b/>
                <w:bCs/>
                <w:lang w:val="cy"/>
              </w:rPr>
              <w:t>Enw</w:t>
            </w:r>
          </w:p>
        </w:tc>
        <w:tc>
          <w:tcPr>
            <w:tcW w:w="7513" w:type="dxa"/>
            <w:gridSpan w:val="7"/>
            <w:vAlign w:val="center"/>
          </w:tcPr>
          <w:p w14:paraId="01B6D6DB" w14:textId="77777777" w:rsidR="00D75433" w:rsidRPr="00685194" w:rsidRDefault="00D75433" w:rsidP="00E83167">
            <w:pPr>
              <w:rPr>
                <w:rFonts w:asciiTheme="minorHAnsi" w:hAnsiTheme="minorHAnsi"/>
              </w:rPr>
            </w:pPr>
          </w:p>
        </w:tc>
      </w:tr>
      <w:tr w:rsidR="00D75433" w14:paraId="173508A9" w14:textId="77777777" w:rsidTr="00E83167">
        <w:trPr>
          <w:trHeight w:val="345"/>
        </w:trPr>
        <w:tc>
          <w:tcPr>
            <w:tcW w:w="2552" w:type="dxa"/>
            <w:gridSpan w:val="2"/>
            <w:vAlign w:val="center"/>
          </w:tcPr>
          <w:p w14:paraId="3BA21948" w14:textId="77777777" w:rsidR="00D75433" w:rsidRPr="00685194" w:rsidRDefault="00D75433" w:rsidP="00E83167">
            <w:pPr>
              <w:rPr>
                <w:rFonts w:asciiTheme="minorHAnsi" w:hAnsiTheme="minorHAnsi"/>
                <w:b/>
              </w:rPr>
            </w:pPr>
            <w:r>
              <w:rPr>
                <w:rFonts w:asciiTheme="minorHAnsi" w:hAnsiTheme="minorHAnsi"/>
                <w:b/>
                <w:bCs/>
                <w:lang w:val="cy"/>
              </w:rPr>
              <w:t xml:space="preserve">Llofnod </w:t>
            </w:r>
          </w:p>
        </w:tc>
        <w:tc>
          <w:tcPr>
            <w:tcW w:w="7513" w:type="dxa"/>
            <w:gridSpan w:val="7"/>
          </w:tcPr>
          <w:p w14:paraId="54B0A19E" w14:textId="77777777" w:rsidR="00D75433" w:rsidRPr="00685194" w:rsidRDefault="00D75433" w:rsidP="00E83167">
            <w:pPr>
              <w:rPr>
                <w:rFonts w:asciiTheme="minorHAnsi" w:hAnsiTheme="minorHAnsi"/>
              </w:rPr>
            </w:pPr>
          </w:p>
        </w:tc>
      </w:tr>
      <w:tr w:rsidR="00D75433" w14:paraId="526374C1" w14:textId="77777777" w:rsidTr="00E83167">
        <w:trPr>
          <w:trHeight w:val="345"/>
        </w:trPr>
        <w:tc>
          <w:tcPr>
            <w:tcW w:w="2552" w:type="dxa"/>
            <w:gridSpan w:val="2"/>
            <w:vAlign w:val="center"/>
          </w:tcPr>
          <w:p w14:paraId="689A0233" w14:textId="77777777" w:rsidR="00D75433" w:rsidRPr="00685194" w:rsidRDefault="00D75433" w:rsidP="00E83167">
            <w:pPr>
              <w:rPr>
                <w:rFonts w:asciiTheme="minorHAnsi" w:hAnsiTheme="minorHAnsi"/>
                <w:b/>
              </w:rPr>
            </w:pPr>
            <w:r>
              <w:rPr>
                <w:rFonts w:asciiTheme="minorHAnsi" w:hAnsiTheme="minorHAnsi"/>
                <w:b/>
                <w:bCs/>
                <w:lang w:val="cy"/>
              </w:rPr>
              <w:t xml:space="preserve">Dyddiad </w:t>
            </w:r>
          </w:p>
        </w:tc>
        <w:tc>
          <w:tcPr>
            <w:tcW w:w="7513" w:type="dxa"/>
            <w:gridSpan w:val="7"/>
          </w:tcPr>
          <w:p w14:paraId="77535150" w14:textId="77777777" w:rsidR="00D75433" w:rsidRPr="00685194" w:rsidRDefault="00D75433" w:rsidP="00E83167">
            <w:pPr>
              <w:rPr>
                <w:rFonts w:asciiTheme="minorHAnsi" w:hAnsiTheme="minorHAnsi"/>
              </w:rPr>
            </w:pPr>
          </w:p>
        </w:tc>
      </w:tr>
    </w:tbl>
    <w:p w14:paraId="4C82F258" w14:textId="77777777" w:rsidR="00D75433" w:rsidRDefault="00D75433" w:rsidP="00D75433">
      <w:pPr>
        <w:tabs>
          <w:tab w:val="left" w:pos="4050"/>
        </w:tabs>
        <w:rPr>
          <w:b/>
        </w:rPr>
      </w:pPr>
    </w:p>
    <w:p w14:paraId="5697F8D4" w14:textId="77777777" w:rsidR="00D75433" w:rsidRPr="00B01CF9" w:rsidRDefault="00D75433" w:rsidP="00D75433">
      <w:pPr>
        <w:jc w:val="center"/>
        <w:rPr>
          <w:rStyle w:val="Hyperlink"/>
          <w:rFonts w:asciiTheme="minorHAnsi" w:hAnsiTheme="minorHAnsi"/>
        </w:rPr>
      </w:pPr>
      <w:r>
        <w:rPr>
          <w:lang w:val="cy"/>
        </w:rPr>
        <w:t xml:space="preserve">Dychwelwch y ffurflen hon a'r dogfennau ategol at </w:t>
      </w:r>
      <w:hyperlink r:id="rId11" w:history="1">
        <w:r>
          <w:rPr>
            <w:rStyle w:val="FootnoteReference"/>
            <w:rFonts w:eastAsia="Arial"/>
            <w:color w:val="000000"/>
            <w:u w:val="single"/>
            <w:vertAlign w:val="baseline"/>
            <w:lang w:val="cy"/>
          </w:rPr>
          <w:t>researchoffice@wrexham.ac.uk</w:t>
        </w:r>
      </w:hyperlink>
      <w:r>
        <w:rPr>
          <w:rStyle w:val="Hyperlink"/>
          <w:rFonts w:asciiTheme="minorHAnsi" w:hAnsiTheme="minorHAnsi"/>
          <w:lang w:val="cy"/>
        </w:rPr>
        <w:t xml:space="preserve"> </w:t>
      </w:r>
    </w:p>
    <w:p w14:paraId="1F31B535" w14:textId="3CE56F9A" w:rsidR="00D75433" w:rsidRPr="007435B0" w:rsidRDefault="007F1344" w:rsidP="00D75433">
      <w:pPr>
        <w:jc w:val="center"/>
        <w:rPr>
          <w:rFonts w:asciiTheme="minorHAnsi" w:hAnsiTheme="minorHAnsi"/>
        </w:rPr>
      </w:pPr>
      <w:r w:rsidRPr="007F1344">
        <w:rPr>
          <w:rStyle w:val="Hyperlink"/>
          <w:rFonts w:asciiTheme="minorHAnsi" w:hAnsiTheme="minorHAnsi"/>
          <w:color w:val="auto"/>
          <w:lang w:val="cy"/>
        </w:rPr>
        <w:t>[u]Gwnewch yn siŵr bod y dogfennau ategol yn darparu tystiolaeth eich bod yn bodloni meini prawf penodol.</w:t>
      </w:r>
      <w:hyperlink r:id="rId12" w:history="1"/>
      <w:r w:rsidR="00D75433">
        <w:rPr>
          <w:rFonts w:asciiTheme="minorHAnsi" w:hAnsiTheme="minorHAnsi"/>
          <w:lang w:val="cy"/>
        </w:rPr>
        <w:t>.</w:t>
      </w:r>
    </w:p>
    <w:tbl>
      <w:tblPr>
        <w:tblStyle w:val="TableGrid"/>
        <w:tblW w:w="10207" w:type="dxa"/>
        <w:tblInd w:w="-147" w:type="dxa"/>
        <w:tblLook w:val="0000" w:firstRow="0" w:lastRow="0" w:firstColumn="0" w:lastColumn="0" w:noHBand="0" w:noVBand="0"/>
      </w:tblPr>
      <w:tblGrid>
        <w:gridCol w:w="3261"/>
        <w:gridCol w:w="1559"/>
        <w:gridCol w:w="3544"/>
        <w:gridCol w:w="1843"/>
      </w:tblGrid>
      <w:tr w:rsidR="00D75433" w:rsidRPr="007435B0" w14:paraId="4234B43B" w14:textId="77777777" w:rsidTr="00E83167">
        <w:trPr>
          <w:trHeight w:val="425"/>
        </w:trPr>
        <w:tc>
          <w:tcPr>
            <w:tcW w:w="10207" w:type="dxa"/>
            <w:gridSpan w:val="4"/>
            <w:shd w:val="clear" w:color="auto" w:fill="D9D9D9" w:themeFill="background1" w:themeFillShade="D9"/>
            <w:vAlign w:val="center"/>
          </w:tcPr>
          <w:p w14:paraId="51018413" w14:textId="77777777" w:rsidR="00D75433" w:rsidRPr="007435B0" w:rsidRDefault="00D75433" w:rsidP="00E83167">
            <w:pPr>
              <w:jc w:val="center"/>
              <w:rPr>
                <w:rFonts w:asciiTheme="minorHAnsi" w:hAnsiTheme="minorHAnsi"/>
                <w:color w:val="FF0000"/>
              </w:rPr>
            </w:pPr>
            <w:r>
              <w:rPr>
                <w:rFonts w:asciiTheme="minorHAnsi" w:hAnsiTheme="minorHAnsi"/>
                <w:b/>
                <w:bCs/>
                <w:lang w:val="cy"/>
              </w:rPr>
              <w:t>At Ddefnydd Gweinyddol yn Unig</w:t>
            </w:r>
          </w:p>
        </w:tc>
      </w:tr>
      <w:tr w:rsidR="00D75433" w:rsidRPr="007435B0" w14:paraId="3BDF4FF4" w14:textId="77777777" w:rsidTr="00E83167">
        <w:tblPrEx>
          <w:tblLook w:val="04A0" w:firstRow="1" w:lastRow="0" w:firstColumn="1" w:lastColumn="0" w:noHBand="0" w:noVBand="1"/>
        </w:tblPrEx>
        <w:trPr>
          <w:trHeight w:val="420"/>
        </w:trPr>
        <w:tc>
          <w:tcPr>
            <w:tcW w:w="3261" w:type="dxa"/>
            <w:vAlign w:val="center"/>
          </w:tcPr>
          <w:p w14:paraId="7AF3016A" w14:textId="77777777" w:rsidR="00D75433" w:rsidRPr="007435B0" w:rsidRDefault="00D75433" w:rsidP="00E83167">
            <w:pPr>
              <w:rPr>
                <w:rFonts w:asciiTheme="minorHAnsi" w:hAnsiTheme="minorHAnsi"/>
              </w:rPr>
            </w:pPr>
            <w:r>
              <w:rPr>
                <w:rFonts w:asciiTheme="minorHAnsi" w:hAnsiTheme="minorHAnsi"/>
                <w:lang w:val="cy"/>
              </w:rPr>
              <w:t>Swyddfa Ymchwil wedi cael gwybod am y canlyniad</w:t>
            </w:r>
          </w:p>
        </w:tc>
        <w:tc>
          <w:tcPr>
            <w:tcW w:w="1559" w:type="dxa"/>
            <w:vAlign w:val="center"/>
          </w:tcPr>
          <w:p w14:paraId="578A325F" w14:textId="77777777" w:rsidR="00D75433" w:rsidRPr="007435B0" w:rsidRDefault="00000000" w:rsidP="00E83167">
            <w:pPr>
              <w:jc w:val="center"/>
              <w:rPr>
                <w:rFonts w:asciiTheme="minorHAnsi" w:hAnsiTheme="minorHAnsi"/>
              </w:rPr>
            </w:pPr>
            <w:sdt>
              <w:sdtPr>
                <w:rPr>
                  <w:rFonts w:asciiTheme="minorHAnsi" w:eastAsia="MS Gothic" w:hAnsiTheme="minorHAnsi"/>
                </w:rPr>
                <w:id w:val="-747651774"/>
                <w14:checkbox>
                  <w14:checked w14:val="0"/>
                  <w14:checkedState w14:val="2612" w14:font="MS Gothic"/>
                  <w14:uncheckedState w14:val="2610" w14:font="MS Gothic"/>
                </w14:checkbox>
              </w:sdtPr>
              <w:sdtContent>
                <w:r w:rsidR="00B66DF0">
                  <w:rPr>
                    <w:rFonts w:eastAsia="Arial"/>
                    <w:sz w:val="24"/>
                    <w:szCs w:val="24"/>
                    <w:lang w:val="cy"/>
                  </w:rPr>
                  <w:t>☐</w:t>
                </w:r>
              </w:sdtContent>
            </w:sdt>
          </w:p>
        </w:tc>
        <w:tc>
          <w:tcPr>
            <w:tcW w:w="3544" w:type="dxa"/>
            <w:vAlign w:val="center"/>
          </w:tcPr>
          <w:p w14:paraId="6BBB51E2" w14:textId="77777777" w:rsidR="00D75433" w:rsidRPr="007435B0" w:rsidRDefault="00D75433" w:rsidP="00E83167">
            <w:pPr>
              <w:rPr>
                <w:rFonts w:asciiTheme="minorHAnsi" w:hAnsiTheme="minorHAnsi"/>
              </w:rPr>
            </w:pPr>
            <w:r>
              <w:rPr>
                <w:rFonts w:asciiTheme="minorHAnsi" w:hAnsiTheme="minorHAnsi"/>
                <w:lang w:val="cy"/>
              </w:rPr>
              <w:t>Diddordebau ymchwil wedi'u hychwanegu at y gofrestr</w:t>
            </w:r>
          </w:p>
        </w:tc>
        <w:tc>
          <w:tcPr>
            <w:tcW w:w="1843" w:type="dxa"/>
            <w:vAlign w:val="center"/>
          </w:tcPr>
          <w:p w14:paraId="0C41301C" w14:textId="77777777" w:rsidR="00D75433" w:rsidRPr="007435B0" w:rsidRDefault="00000000" w:rsidP="00E83167">
            <w:pPr>
              <w:jc w:val="center"/>
              <w:rPr>
                <w:rFonts w:asciiTheme="minorHAnsi" w:hAnsiTheme="minorHAnsi"/>
              </w:rPr>
            </w:pPr>
            <w:sdt>
              <w:sdtPr>
                <w:rPr>
                  <w:rFonts w:asciiTheme="minorHAnsi" w:eastAsia="MS Gothic" w:hAnsiTheme="minorHAnsi"/>
                </w:rPr>
                <w:id w:val="157749384"/>
                <w14:checkbox>
                  <w14:checked w14:val="0"/>
                  <w14:checkedState w14:val="2612" w14:font="MS Gothic"/>
                  <w14:uncheckedState w14:val="2610" w14:font="MS Gothic"/>
                </w14:checkbox>
              </w:sdtPr>
              <w:sdtContent>
                <w:r w:rsidR="00B66DF0">
                  <w:rPr>
                    <w:rFonts w:eastAsia="Arial"/>
                    <w:sz w:val="24"/>
                    <w:szCs w:val="24"/>
                    <w:lang w:val="cy"/>
                  </w:rPr>
                  <w:t>☐</w:t>
                </w:r>
              </w:sdtContent>
            </w:sdt>
          </w:p>
        </w:tc>
      </w:tr>
      <w:tr w:rsidR="00D75433" w:rsidRPr="007435B0" w14:paraId="2E3586FB" w14:textId="77777777" w:rsidTr="00E83167">
        <w:tblPrEx>
          <w:tblLook w:val="04A0" w:firstRow="1" w:lastRow="0" w:firstColumn="1" w:lastColumn="0" w:noHBand="0" w:noVBand="1"/>
        </w:tblPrEx>
        <w:trPr>
          <w:trHeight w:val="420"/>
        </w:trPr>
        <w:tc>
          <w:tcPr>
            <w:tcW w:w="3261" w:type="dxa"/>
            <w:vAlign w:val="center"/>
          </w:tcPr>
          <w:p w14:paraId="010B1CCF" w14:textId="77777777" w:rsidR="00D75433" w:rsidRPr="007435B0" w:rsidRDefault="00D75433" w:rsidP="00E83167">
            <w:pPr>
              <w:rPr>
                <w:rFonts w:asciiTheme="minorHAnsi" w:hAnsiTheme="minorHAnsi"/>
              </w:rPr>
            </w:pPr>
            <w:r>
              <w:rPr>
                <w:rFonts w:asciiTheme="minorHAnsi" w:hAnsiTheme="minorHAnsi"/>
                <w:lang w:val="cy"/>
              </w:rPr>
              <w:t>Rheolwr llinell wedi'i gynnwys yn yr e-bost cadarnhau</w:t>
            </w:r>
          </w:p>
        </w:tc>
        <w:tc>
          <w:tcPr>
            <w:tcW w:w="1559" w:type="dxa"/>
            <w:vAlign w:val="center"/>
          </w:tcPr>
          <w:p w14:paraId="225CEA86" w14:textId="77777777" w:rsidR="00D75433" w:rsidRPr="007435B0" w:rsidRDefault="00000000" w:rsidP="00E83167">
            <w:pPr>
              <w:jc w:val="center"/>
              <w:rPr>
                <w:rFonts w:asciiTheme="minorHAnsi" w:hAnsiTheme="minorHAnsi"/>
              </w:rPr>
            </w:pPr>
            <w:sdt>
              <w:sdtPr>
                <w:rPr>
                  <w:rFonts w:asciiTheme="minorHAnsi" w:eastAsia="MS Gothic" w:hAnsiTheme="minorHAnsi"/>
                </w:rPr>
                <w:id w:val="1686012545"/>
                <w14:checkbox>
                  <w14:checked w14:val="0"/>
                  <w14:checkedState w14:val="2612" w14:font="MS Gothic"/>
                  <w14:uncheckedState w14:val="2610" w14:font="MS Gothic"/>
                </w14:checkbox>
              </w:sdtPr>
              <w:sdtContent>
                <w:r w:rsidR="00B66DF0">
                  <w:rPr>
                    <w:rFonts w:eastAsia="Arial"/>
                    <w:sz w:val="24"/>
                    <w:szCs w:val="24"/>
                    <w:lang w:val="cy"/>
                  </w:rPr>
                  <w:t>☐</w:t>
                </w:r>
              </w:sdtContent>
            </w:sdt>
          </w:p>
        </w:tc>
        <w:tc>
          <w:tcPr>
            <w:tcW w:w="3544" w:type="dxa"/>
            <w:vAlign w:val="center"/>
          </w:tcPr>
          <w:p w14:paraId="619DC86E" w14:textId="77777777" w:rsidR="00D75433" w:rsidRPr="007435B0" w:rsidRDefault="00D75433" w:rsidP="00E83167">
            <w:pPr>
              <w:rPr>
                <w:rFonts w:asciiTheme="minorHAnsi" w:hAnsiTheme="minorHAnsi"/>
              </w:rPr>
            </w:pPr>
            <w:r>
              <w:rPr>
                <w:rFonts w:asciiTheme="minorHAnsi" w:hAnsiTheme="minorHAnsi"/>
                <w:lang w:val="cy"/>
              </w:rPr>
              <w:t>Goruchwyliwr wedi'i ychwanegu at y gofrestr</w:t>
            </w:r>
          </w:p>
        </w:tc>
        <w:tc>
          <w:tcPr>
            <w:tcW w:w="1843" w:type="dxa"/>
            <w:vAlign w:val="center"/>
          </w:tcPr>
          <w:p w14:paraId="7D1F20AD" w14:textId="77777777" w:rsidR="00D75433" w:rsidRPr="007435B0" w:rsidRDefault="00000000" w:rsidP="00E83167">
            <w:pPr>
              <w:jc w:val="center"/>
              <w:rPr>
                <w:rFonts w:asciiTheme="minorHAnsi" w:hAnsiTheme="minorHAnsi"/>
                <w:b/>
              </w:rPr>
            </w:pPr>
            <w:sdt>
              <w:sdtPr>
                <w:rPr>
                  <w:rFonts w:asciiTheme="minorHAnsi" w:eastAsia="MS Gothic" w:hAnsiTheme="minorHAnsi"/>
                </w:rPr>
                <w:id w:val="1443498085"/>
                <w14:checkbox>
                  <w14:checked w14:val="0"/>
                  <w14:checkedState w14:val="2612" w14:font="MS Gothic"/>
                  <w14:uncheckedState w14:val="2610" w14:font="MS Gothic"/>
                </w14:checkbox>
              </w:sdtPr>
              <w:sdtContent>
                <w:r w:rsidR="00B66DF0">
                  <w:rPr>
                    <w:rFonts w:eastAsia="Arial"/>
                    <w:sz w:val="24"/>
                    <w:szCs w:val="24"/>
                    <w:lang w:val="cy"/>
                  </w:rPr>
                  <w:t>☐</w:t>
                </w:r>
              </w:sdtContent>
            </w:sdt>
          </w:p>
        </w:tc>
      </w:tr>
    </w:tbl>
    <w:p w14:paraId="56882805" w14:textId="77777777" w:rsidR="00D75433" w:rsidRPr="007435B0" w:rsidRDefault="00D75433" w:rsidP="00D75433">
      <w:pPr>
        <w:jc w:val="both"/>
        <w:rPr>
          <w:rFonts w:asciiTheme="minorHAnsi" w:hAnsiTheme="minorHAnsi"/>
        </w:rPr>
      </w:pPr>
    </w:p>
    <w:p w14:paraId="407423AE" w14:textId="77777777" w:rsidR="00D75433" w:rsidRPr="007D2430" w:rsidRDefault="00D75433" w:rsidP="00D75433">
      <w:pPr>
        <w:jc w:val="both"/>
      </w:pPr>
    </w:p>
    <w:p w14:paraId="44C20631" w14:textId="77777777" w:rsidR="00D75433" w:rsidRPr="00D75433" w:rsidRDefault="00D75433" w:rsidP="00D75433"/>
    <w:p w14:paraId="0B43A7FC" w14:textId="77777777" w:rsidR="008E5907" w:rsidRDefault="008E5907" w:rsidP="008E5907">
      <w:pPr>
        <w:tabs>
          <w:tab w:val="left" w:pos="4050"/>
        </w:tabs>
        <w:rPr>
          <w:noProof/>
        </w:rPr>
      </w:pPr>
    </w:p>
    <w:p w14:paraId="6812E27F" w14:textId="1D8D2EB8" w:rsidR="000248C8" w:rsidRDefault="00652CAD" w:rsidP="00652CAD">
      <w:pPr>
        <w:pStyle w:val="Heading1"/>
        <w:rPr>
          <w:b/>
          <w:bCs/>
          <w:u w:val="single"/>
        </w:rPr>
      </w:pPr>
      <w:bookmarkStart w:id="54" w:name="_Toc239758484"/>
      <w:r>
        <w:rPr>
          <w:b/>
          <w:bCs/>
          <w:u w:val="single"/>
          <w:lang w:val="cy"/>
        </w:rPr>
        <w:t>Atodiad 2</w:t>
      </w:r>
      <w:bookmarkEnd w:id="54"/>
    </w:p>
    <w:p w14:paraId="3CF3E3E5" w14:textId="77777777" w:rsidR="00C44B8A" w:rsidRPr="00AC5823" w:rsidRDefault="00C44B8A" w:rsidP="00C44B8A">
      <w:pPr>
        <w:jc w:val="center"/>
        <w:rPr>
          <w:b/>
          <w:bCs/>
          <w:sz w:val="24"/>
          <w:szCs w:val="24"/>
          <w:u w:val="single"/>
        </w:rPr>
      </w:pPr>
      <w:r>
        <w:rPr>
          <w:b/>
          <w:bCs/>
          <w:sz w:val="24"/>
          <w:szCs w:val="24"/>
          <w:u w:val="single"/>
          <w:lang w:val="cy"/>
        </w:rPr>
        <w:t>Cylch Gorchwyl Grŵp Llywio'r Fframwaith Rhagoriaeth Ymchwil</w:t>
      </w:r>
    </w:p>
    <w:p w14:paraId="737AA480" w14:textId="77777777" w:rsidR="00C44B8A" w:rsidRPr="00E27D9B" w:rsidRDefault="00C44B8A" w:rsidP="00C44B8A">
      <w:pPr>
        <w:contextualSpacing/>
        <w:jc w:val="both"/>
        <w:rPr>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78"/>
      </w:tblGrid>
      <w:tr w:rsidR="00C44B8A" w:rsidRPr="00B83FB3" w14:paraId="3F99DC52" w14:textId="77777777" w:rsidTr="007F1344">
        <w:tc>
          <w:tcPr>
            <w:tcW w:w="1838" w:type="dxa"/>
          </w:tcPr>
          <w:p w14:paraId="4305BA4F" w14:textId="77777777" w:rsidR="00C44B8A" w:rsidRPr="00B83FB3" w:rsidRDefault="00C44B8A" w:rsidP="00B60758">
            <w:pPr>
              <w:autoSpaceDE w:val="0"/>
              <w:autoSpaceDN w:val="0"/>
              <w:adjustRightInd w:val="0"/>
              <w:spacing w:before="120" w:after="200" w:line="264" w:lineRule="auto"/>
              <w:rPr>
                <w:b/>
                <w:bCs/>
              </w:rPr>
            </w:pPr>
            <w:r>
              <w:rPr>
                <w:b/>
                <w:bCs/>
                <w:lang w:val="cy"/>
              </w:rPr>
              <w:t>Statws:</w:t>
            </w:r>
          </w:p>
        </w:tc>
        <w:tc>
          <w:tcPr>
            <w:tcW w:w="7178" w:type="dxa"/>
          </w:tcPr>
          <w:p w14:paraId="4DC9539F" w14:textId="77777777" w:rsidR="00C44B8A" w:rsidRPr="00B83FB3" w:rsidRDefault="00C44B8A" w:rsidP="00B60758">
            <w:pPr>
              <w:autoSpaceDE w:val="0"/>
              <w:autoSpaceDN w:val="0"/>
              <w:adjustRightInd w:val="0"/>
              <w:spacing w:before="120" w:after="200" w:line="264" w:lineRule="auto"/>
              <w:jc w:val="both"/>
              <w:rPr>
                <w:bCs/>
              </w:rPr>
            </w:pPr>
            <w:r>
              <w:rPr>
                <w:lang w:val="cy"/>
              </w:rPr>
              <w:t xml:space="preserve">Is-grŵp yn gweithredu ar ran Pwyllgor Ymchwil y Brifysgol </w:t>
            </w:r>
          </w:p>
        </w:tc>
      </w:tr>
      <w:tr w:rsidR="00C44B8A" w:rsidRPr="00B83FB3" w14:paraId="08E8F77F" w14:textId="77777777" w:rsidTr="007F1344">
        <w:tc>
          <w:tcPr>
            <w:tcW w:w="1838" w:type="dxa"/>
          </w:tcPr>
          <w:p w14:paraId="0CA5FC4D" w14:textId="77777777" w:rsidR="00C44B8A" w:rsidRPr="00B83FB3" w:rsidRDefault="00C44B8A" w:rsidP="00B60758">
            <w:pPr>
              <w:autoSpaceDE w:val="0"/>
              <w:autoSpaceDN w:val="0"/>
              <w:adjustRightInd w:val="0"/>
              <w:spacing w:before="120" w:after="200" w:line="264" w:lineRule="auto"/>
              <w:rPr>
                <w:b/>
                <w:bCs/>
              </w:rPr>
            </w:pPr>
            <w:r>
              <w:rPr>
                <w:b/>
                <w:bCs/>
                <w:lang w:val="cy"/>
              </w:rPr>
              <w:t>Yn Adrodd i:</w:t>
            </w:r>
          </w:p>
        </w:tc>
        <w:tc>
          <w:tcPr>
            <w:tcW w:w="7178" w:type="dxa"/>
          </w:tcPr>
          <w:p w14:paraId="56CCC686" w14:textId="77777777" w:rsidR="00C44B8A" w:rsidRPr="00B83FB3" w:rsidRDefault="00C44B8A" w:rsidP="00B60758">
            <w:pPr>
              <w:autoSpaceDE w:val="0"/>
              <w:autoSpaceDN w:val="0"/>
              <w:adjustRightInd w:val="0"/>
              <w:spacing w:before="120" w:after="200" w:line="264" w:lineRule="auto"/>
              <w:jc w:val="both"/>
              <w:rPr>
                <w:rFonts w:eastAsiaTheme="minorEastAsia"/>
              </w:rPr>
            </w:pPr>
            <w:r>
              <w:rPr>
                <w:rFonts w:eastAsiaTheme="minorEastAsia"/>
                <w:lang w:val="cy"/>
              </w:rPr>
              <w:t>Yn adrodd i Bwyllgor Ymchwil y Brifysgol a’r Bwrdd Academaidd ac yn gweithredu’n unol â’r Rheol Sefydlog ar Ymddygiad Pwyllgorau</w:t>
            </w:r>
          </w:p>
        </w:tc>
      </w:tr>
      <w:tr w:rsidR="00C44B8A" w:rsidRPr="00B83FB3" w14:paraId="0FF13B46" w14:textId="77777777" w:rsidTr="007F1344">
        <w:trPr>
          <w:trHeight w:val="946"/>
        </w:trPr>
        <w:tc>
          <w:tcPr>
            <w:tcW w:w="1838" w:type="dxa"/>
          </w:tcPr>
          <w:p w14:paraId="6C6B7D6E" w14:textId="77777777" w:rsidR="00C44B8A" w:rsidRPr="00B83FB3" w:rsidRDefault="00C44B8A" w:rsidP="00B60758">
            <w:pPr>
              <w:autoSpaceDE w:val="0"/>
              <w:autoSpaceDN w:val="0"/>
              <w:adjustRightInd w:val="0"/>
              <w:spacing w:before="120" w:after="200" w:line="264" w:lineRule="auto"/>
              <w:rPr>
                <w:b/>
                <w:bCs/>
              </w:rPr>
            </w:pPr>
            <w:r>
              <w:rPr>
                <w:b/>
                <w:bCs/>
                <w:lang w:val="cy"/>
              </w:rPr>
              <w:t>Sail resymegol:</w:t>
            </w:r>
          </w:p>
        </w:tc>
        <w:tc>
          <w:tcPr>
            <w:tcW w:w="7178" w:type="dxa"/>
          </w:tcPr>
          <w:p w14:paraId="72B7CAF0" w14:textId="77777777" w:rsidR="00C44B8A" w:rsidRPr="00983BF8" w:rsidRDefault="00C44B8A" w:rsidP="00B60758">
            <w:pPr>
              <w:spacing w:after="240"/>
            </w:pPr>
            <w:r>
              <w:rPr>
                <w:lang w:val="cy"/>
              </w:rPr>
              <w:t xml:space="preserve">Cefnogi a pharatoi ar gyfer y broses o sicrhau bod Prifysgol Wrecsam yn bodloni gofynion mesuredig Fframwaith Rhagoriaeth Ymchwil 2029 ar gyfer Cyfrannu at Wybodaeth, Effaith a Strategaeth, Pobl a'r Amgylchedd Ymchwil. </w:t>
            </w:r>
          </w:p>
        </w:tc>
      </w:tr>
    </w:tbl>
    <w:p w14:paraId="347B9711" w14:textId="77777777" w:rsidR="00C44B8A" w:rsidRDefault="00C44B8A" w:rsidP="00C44B8A"/>
    <w:p w14:paraId="14E2A2E1" w14:textId="77777777" w:rsidR="00412B23" w:rsidRPr="00AC5823" w:rsidRDefault="00412B23" w:rsidP="00412B23">
      <w:pPr>
        <w:rPr>
          <w:b/>
          <w:bCs/>
          <w:i/>
          <w:iCs/>
          <w:sz w:val="24"/>
          <w:szCs w:val="24"/>
        </w:rPr>
      </w:pPr>
      <w:r>
        <w:rPr>
          <w:b/>
          <w:bCs/>
          <w:i/>
          <w:iCs/>
          <w:sz w:val="24"/>
          <w:szCs w:val="24"/>
          <w:lang w:val="cy"/>
        </w:rPr>
        <w:t xml:space="preserve">Pwrpas </w:t>
      </w:r>
    </w:p>
    <w:p w14:paraId="558F5626" w14:textId="77777777" w:rsidR="00412B23" w:rsidRDefault="00412B23" w:rsidP="00412B23">
      <w:r>
        <w:rPr>
          <w:lang w:val="cy"/>
        </w:rPr>
        <w:t xml:space="preserve">Mae gan Brifysgol Wrecsam uchelgais i fod yn fwy gweithredol o ran ymchwil ac atgyfnerthu lle ymchwil yn y Brifysgol wrth adeiladu ar y cynnydd a wnaed yn REF 2021. Diben creu Grŵp Llywio Fframwaith Rhagoriaeth Ymchwil yw sicrhau bod y Brifysgol yn barod i gyflawni'r mesuriadau gofynnol a ddefnyddir yn yr asesiad a gynhelir yn 2029. </w:t>
      </w:r>
    </w:p>
    <w:p w14:paraId="76E8C36C" w14:textId="77777777" w:rsidR="00412B23" w:rsidRDefault="00412B23" w:rsidP="00412B23">
      <w:r>
        <w:rPr>
          <w:lang w:val="cy"/>
        </w:rPr>
        <w:t>Mae paratoi ar gyfer REF yn cynnwys yr holl elfennau sy'n rhan o'r cyflwyniad:</w:t>
      </w:r>
    </w:p>
    <w:p w14:paraId="5A9DFB59" w14:textId="77777777" w:rsidR="00412B23" w:rsidRDefault="00412B23" w:rsidP="00412B23">
      <w:pPr>
        <w:pStyle w:val="ListParagraph"/>
        <w:numPr>
          <w:ilvl w:val="0"/>
          <w:numId w:val="34"/>
        </w:numPr>
        <w:spacing w:after="160" w:line="259" w:lineRule="auto"/>
      </w:pPr>
      <w:r>
        <w:rPr>
          <w:lang w:val="cy"/>
        </w:rPr>
        <w:t>Cyfraniad at Wybodaeth (e.e. cyhoeddiadau, perfformiadau ac arddangosfeydd)</w:t>
      </w:r>
    </w:p>
    <w:p w14:paraId="79C05B92" w14:textId="77777777" w:rsidR="00412B23" w:rsidRDefault="00412B23" w:rsidP="00412B23">
      <w:pPr>
        <w:pStyle w:val="ListParagraph"/>
        <w:numPr>
          <w:ilvl w:val="0"/>
          <w:numId w:val="34"/>
        </w:numPr>
        <w:spacing w:after="160" w:line="259" w:lineRule="auto"/>
      </w:pPr>
      <w:r>
        <w:rPr>
          <w:lang w:val="cy"/>
        </w:rPr>
        <w:t>Effaith y tu hwnt i'r byd academaidd</w:t>
      </w:r>
    </w:p>
    <w:p w14:paraId="6385F2DD" w14:textId="685B4696" w:rsidR="00412B23" w:rsidRPr="0014149C" w:rsidRDefault="00412B23" w:rsidP="00412B23">
      <w:pPr>
        <w:pStyle w:val="ListParagraph"/>
        <w:numPr>
          <w:ilvl w:val="0"/>
          <w:numId w:val="34"/>
        </w:numPr>
        <w:spacing w:after="160" w:line="259" w:lineRule="auto"/>
        <w:rPr>
          <w:i/>
          <w:iCs/>
        </w:rPr>
      </w:pPr>
      <w:r>
        <w:rPr>
          <w:lang w:val="cy"/>
        </w:rPr>
        <w:t>Yr amgylchedd a'r diwylliant sy'n cefnogi, yn hwyluso ac yn datblygu'r ymchwil</w:t>
      </w:r>
    </w:p>
    <w:p w14:paraId="24C2E7D2" w14:textId="77777777" w:rsidR="00412B23" w:rsidRPr="00AC5823" w:rsidRDefault="00412B23" w:rsidP="00412B23">
      <w:pPr>
        <w:rPr>
          <w:b/>
          <w:bCs/>
          <w:i/>
          <w:iCs/>
          <w:sz w:val="24"/>
          <w:szCs w:val="24"/>
        </w:rPr>
      </w:pPr>
      <w:r>
        <w:rPr>
          <w:b/>
          <w:bCs/>
          <w:i/>
          <w:iCs/>
          <w:sz w:val="24"/>
          <w:szCs w:val="24"/>
          <w:lang w:val="cy"/>
        </w:rPr>
        <w:t xml:space="preserve">Cylch Gorchwyl </w:t>
      </w:r>
    </w:p>
    <w:p w14:paraId="64442D77" w14:textId="77777777" w:rsidR="00412B23" w:rsidRDefault="00412B23" w:rsidP="00412B23">
      <w:r>
        <w:rPr>
          <w:lang w:val="cy"/>
        </w:rPr>
        <w:t xml:space="preserve">Mae Grŵp Llywio'r Fframwaith Rhagoriaeth Ymchwil yn gyfrifol am oruchwylio paratoadau'r Brifysgol ar gyfer Fframwaith Rhagoriaeth Ymchwil (REF) 2029 a'i gyflwyno iddo. Yn benodol, ei nod yw optimeiddio'r cyflwyniad y mae'r Brifysgol yn ei wneud i'r REF, gan reoli datblygiad ein hymchwil mewn Unedau Asesu a nodwyd. </w:t>
      </w:r>
    </w:p>
    <w:p w14:paraId="269127B1" w14:textId="77777777" w:rsidR="00412B23" w:rsidRDefault="00412B23" w:rsidP="00412B23">
      <w:pPr>
        <w:pStyle w:val="ListParagraph"/>
        <w:numPr>
          <w:ilvl w:val="0"/>
          <w:numId w:val="33"/>
        </w:numPr>
        <w:spacing w:after="160" w:line="259" w:lineRule="auto"/>
      </w:pPr>
      <w:r>
        <w:rPr>
          <w:lang w:val="cy"/>
        </w:rPr>
        <w:t xml:space="preserve">Datblygu a chymeradwyo Cod Ymarfer REF Prifysgol Wrecsam mewn ymgynghoriad â phwyllgorau, grwpiau ac unigolion perthnasol. Bod yn atebol am sicrhau bod Cod Ymarfer REF2029 yn cael ei gymhwyso'n gyson ac yn dryloyw wrth gynllunio cyflwyniadau ac wrth nodi staff a dewis allbynnau.  </w:t>
      </w:r>
    </w:p>
    <w:p w14:paraId="29AC75A3" w14:textId="77777777" w:rsidR="00412B23" w:rsidRDefault="00412B23" w:rsidP="00412B23">
      <w:pPr>
        <w:pStyle w:val="ListParagraph"/>
        <w:numPr>
          <w:ilvl w:val="0"/>
          <w:numId w:val="33"/>
        </w:numPr>
        <w:spacing w:after="160" w:line="259" w:lineRule="auto"/>
      </w:pPr>
      <w:r>
        <w:rPr>
          <w:lang w:val="cy"/>
        </w:rPr>
        <w:t xml:space="preserve">Datblygu, hyrwyddo a chyfleu dealltwriaeth ar draws y sefydliad o'r REF a'i weithgareddau cysylltiedig, gan rannu arferion gorau a gwybodaeth am gynnydd asesu REF ar draws y Brifysgol. </w:t>
      </w:r>
    </w:p>
    <w:p w14:paraId="5829BADE" w14:textId="77777777" w:rsidR="00412B23" w:rsidRDefault="00412B23" w:rsidP="00412B23">
      <w:pPr>
        <w:pStyle w:val="ListParagraph"/>
        <w:numPr>
          <w:ilvl w:val="0"/>
          <w:numId w:val="33"/>
        </w:numPr>
        <w:spacing w:after="160" w:line="259" w:lineRule="auto"/>
      </w:pPr>
      <w:r>
        <w:rPr>
          <w:lang w:val="cy"/>
        </w:rPr>
        <w:t xml:space="preserve">Penderfynu pa Unedau Asesu (UoAs) fydd yn cael eu cyflwyno i'r REF a monitro eu cynnydd a gwneud penderfyniadau strategol wrth neilltuo contractau i unedau asesu penodol. </w:t>
      </w:r>
    </w:p>
    <w:p w14:paraId="53F2A985" w14:textId="77777777" w:rsidR="00412B23" w:rsidRDefault="00412B23" w:rsidP="00412B23">
      <w:pPr>
        <w:pStyle w:val="ListParagraph"/>
        <w:numPr>
          <w:ilvl w:val="0"/>
          <w:numId w:val="33"/>
        </w:numPr>
        <w:spacing w:after="160" w:line="259" w:lineRule="auto"/>
      </w:pPr>
      <w:r>
        <w:rPr>
          <w:lang w:val="cy"/>
        </w:rPr>
        <w:t xml:space="preserve">Ymgorffori gweithgareddau effaith ac ymgysylltu fel rhan annatod o ymchwil ar draws y Brifysgol. Cydlynu, monitro a chyfathrebu gweithgareddau i gynhyrchu astudiaethau achos effaith ac ymgysylltu â'r cyhoedd, gan wneud argymhellion ar feysydd o bwysigrwydd strategol i'r Pwyllgor Ymchwil a'r VCET. </w:t>
      </w:r>
    </w:p>
    <w:p w14:paraId="1F5E291D" w14:textId="77777777" w:rsidR="00412B23" w:rsidRDefault="00412B23" w:rsidP="00412B23">
      <w:pPr>
        <w:pStyle w:val="ListParagraph"/>
        <w:numPr>
          <w:ilvl w:val="0"/>
          <w:numId w:val="33"/>
        </w:numPr>
        <w:spacing w:after="160" w:line="259" w:lineRule="auto"/>
      </w:pPr>
      <w:r>
        <w:rPr>
          <w:lang w:val="cy"/>
        </w:rPr>
        <w:t xml:space="preserve">Argymell mentrau strategol i'r Pwyllgor Ymchwil ar sut i greu amgylchedd ymchwil cadarnhaol ar draws y Brifysgol ac o fewn yr Unedau Asesu a nodwyd. </w:t>
      </w:r>
    </w:p>
    <w:p w14:paraId="7A5BF02F" w14:textId="77777777" w:rsidR="00412B23" w:rsidRDefault="00412B23" w:rsidP="00412B23">
      <w:pPr>
        <w:pStyle w:val="ListParagraph"/>
        <w:numPr>
          <w:ilvl w:val="0"/>
          <w:numId w:val="33"/>
        </w:numPr>
        <w:spacing w:after="160" w:line="259" w:lineRule="auto"/>
      </w:pPr>
      <w:r>
        <w:rPr>
          <w:lang w:val="cy"/>
        </w:rPr>
        <w:t xml:space="preserve">Creu panel adolygu cymheiriaid mewnol gan ddefnyddio arbenigedd y Pwyllgor Athrawol a Darllenyddiaeth i gyfrannu at yr adolygiad o Achos Effaith ac Allbynnau </w:t>
      </w:r>
      <w:r>
        <w:rPr>
          <w:lang w:val="cy"/>
        </w:rPr>
        <w:lastRenderedPageBreak/>
        <w:t xml:space="preserve">REF a rhoi adborth manwl i awduron i'w galluogi i gael eu datblygu i'r ansawdd uchaf posibl. </w:t>
      </w:r>
    </w:p>
    <w:p w14:paraId="341A332F" w14:textId="77777777" w:rsidR="00412B23" w:rsidRDefault="00412B23" w:rsidP="00412B23">
      <w:pPr>
        <w:pStyle w:val="ListParagraph"/>
        <w:numPr>
          <w:ilvl w:val="0"/>
          <w:numId w:val="33"/>
        </w:numPr>
        <w:spacing w:after="160" w:line="259" w:lineRule="auto"/>
      </w:pPr>
      <w:r>
        <w:rPr>
          <w:lang w:val="cy"/>
        </w:rPr>
        <w:t xml:space="preserve">Derbyn adroddiadau gan yr Ystorfa Ymchwil Prifysgolion a sicrhau bod yr ystorfa'n cael ei defnyddio ar draws y sefydliad wrth baratoi ar gyfer y cyflwyniad REF. Monitro ac adrodd ar unrhyw faterion sy'n ymwneud â'r ystorfa, mynediad agored, archifo a chadwraeth i'r Pwyllgor Ymchwil. </w:t>
      </w:r>
    </w:p>
    <w:p w14:paraId="6C2A7281" w14:textId="77777777" w:rsidR="00412B23" w:rsidRDefault="00412B23" w:rsidP="00412B23">
      <w:pPr>
        <w:pStyle w:val="ListParagraph"/>
        <w:numPr>
          <w:ilvl w:val="0"/>
          <w:numId w:val="33"/>
        </w:numPr>
        <w:spacing w:after="160" w:line="259" w:lineRule="auto"/>
      </w:pPr>
      <w:r>
        <w:rPr>
          <w:lang w:val="cy"/>
        </w:rPr>
        <w:t xml:space="preserve">Cydymffurfio â pholisïau a deddfwriaeth EDI wrth baratoi REF 2029. Bod yn atebol am adolygu asesiadau o’r effaith ar gydraddoldeb i sicrhau bod REF2029 yn cael ei gymhwyso'n gyson, a bod hynny’n hyrwyddo cynhwysiant. </w:t>
      </w:r>
    </w:p>
    <w:p w14:paraId="3377B64D" w14:textId="77777777" w:rsidR="00412B23" w:rsidRDefault="00412B23" w:rsidP="00412B23">
      <w:pPr>
        <w:pStyle w:val="ListParagraph"/>
        <w:numPr>
          <w:ilvl w:val="0"/>
          <w:numId w:val="33"/>
        </w:numPr>
        <w:spacing w:after="160" w:line="259" w:lineRule="auto"/>
      </w:pPr>
      <w:r>
        <w:rPr>
          <w:lang w:val="cy"/>
        </w:rPr>
        <w:t>Sicrhau y cedwir at y Cod Ymarfer REF2029 cymeradwy yn gyson, yn dryloyw ac yn deg drwy gydol cylch bywyd REF llawn, gan gynnwys yr holl brosesau cynllunio, adolygu, asesu, dethol a gwneud penderfyniadau sy'n ymwneud â staff, allbynnau, astudiaethau achos effaith, a datganiadau amgylcheddol.</w:t>
      </w:r>
    </w:p>
    <w:p w14:paraId="12997022" w14:textId="77777777" w:rsidR="00412B23" w:rsidRDefault="00412B23" w:rsidP="00412B23">
      <w:pPr>
        <w:pStyle w:val="ListParagraph"/>
        <w:numPr>
          <w:ilvl w:val="0"/>
          <w:numId w:val="33"/>
        </w:numPr>
        <w:spacing w:after="160" w:line="259" w:lineRule="auto"/>
      </w:pPr>
      <w:r>
        <w:rPr>
          <w:lang w:val="cy"/>
        </w:rPr>
        <w:t>Sicrhau bod yr holl aelodau sy'n ymwneud â gweithgareddau sy'n gysylltiedig â REF yn cwblhau hyfforddiant a datblygiad gorfodol mewn asesu ymchwil cynhwysol, cydraddoldeb, amrywiaeth a chynhwysiant, ac arferion gwneud penderfyniadau cyfrifol, a mynd ati i hyrwyddo a chefnogi gweithgareddau hyfforddi a datblygu sefydliadol sy'n ymwneud â'r REF a diwylliant ymchwil cynhwysol ar draws y Brifysgol.</w:t>
      </w:r>
    </w:p>
    <w:p w14:paraId="236F78C2" w14:textId="77777777" w:rsidR="00412B23" w:rsidRDefault="00412B23" w:rsidP="00412B23">
      <w:pPr>
        <w:pStyle w:val="ListParagraph"/>
        <w:numPr>
          <w:ilvl w:val="0"/>
          <w:numId w:val="33"/>
        </w:numPr>
        <w:spacing w:after="160" w:line="259" w:lineRule="auto"/>
      </w:pPr>
      <w:r>
        <w:rPr>
          <w:lang w:val="cy"/>
        </w:rPr>
        <w:t>Sicrhau bod yr holl brosesau, asesiadau, adolygiadau ac argymhellion sy'n gysylltiedig â REF yn cael eu cynnal yn gyfrifol, yn dryloyw ac yn foesegol, yn unol ag ymrwymiad y Brifysgol i egwyddorion Datganiad San Francisco ar Asesu Ymchwil (DORA) a disgwyliadau'r sector ehangach ar gyfer asesu ymchwil yn gyfrifol.</w:t>
      </w:r>
    </w:p>
    <w:p w14:paraId="06786AFE" w14:textId="77777777" w:rsidR="00412B23" w:rsidRDefault="00412B23" w:rsidP="00412B23">
      <w:pPr>
        <w:pStyle w:val="ListParagraph"/>
        <w:numPr>
          <w:ilvl w:val="0"/>
          <w:numId w:val="33"/>
        </w:numPr>
        <w:spacing w:after="160" w:line="259" w:lineRule="auto"/>
      </w:pPr>
      <w:r>
        <w:rPr>
          <w:lang w:val="cy"/>
        </w:rPr>
        <w:t xml:space="preserve">Gwneud penderfyniadau ariannol wrth ddyrannu arian i gefnogi a datblygu meysydd ymchwil allweddol yn y Brifysgol i sicrhau bod ymchwil ac astudiaethau achos effeithiol o ansawdd uchel yn cael eu cynhyrchu. </w:t>
      </w:r>
    </w:p>
    <w:p w14:paraId="54AD54CF" w14:textId="77777777" w:rsidR="00412B23" w:rsidRDefault="00412B23" w:rsidP="00412B23">
      <w:pPr>
        <w:pStyle w:val="ListParagraph"/>
        <w:numPr>
          <w:ilvl w:val="0"/>
          <w:numId w:val="33"/>
        </w:numPr>
        <w:spacing w:after="160" w:line="259" w:lineRule="auto"/>
      </w:pPr>
      <w:r>
        <w:rPr>
          <w:lang w:val="cy"/>
        </w:rPr>
        <w:t xml:space="preserve">Argymell cyflwyniadau y mae'r Brifysgol yn eu gwneud i REF 2029 i'r Pwyllgor Ymchwil a Thîm Gweithredol yr Is-Ganghellor. </w:t>
      </w:r>
    </w:p>
    <w:p w14:paraId="189B6E6E" w14:textId="77777777" w:rsidR="00412B23" w:rsidRPr="00043900" w:rsidRDefault="00412B23" w:rsidP="00412B23">
      <w:pPr>
        <w:rPr>
          <w:b/>
          <w:bCs/>
          <w:i/>
          <w:iCs/>
        </w:rPr>
      </w:pPr>
      <w:r>
        <w:rPr>
          <w:b/>
          <w:bCs/>
          <w:i/>
          <w:iCs/>
          <w:lang w:val="cy"/>
        </w:rPr>
        <w:t xml:space="preserve">Aelodaeth </w:t>
      </w:r>
    </w:p>
    <w:p w14:paraId="1DE834A6" w14:textId="77777777" w:rsidR="00412B23" w:rsidRPr="00043900" w:rsidRDefault="00412B23" w:rsidP="00412B23">
      <w:pPr>
        <w:rPr>
          <w:sz w:val="20"/>
          <w:szCs w:val="20"/>
          <w:u w:val="single"/>
        </w:rPr>
      </w:pPr>
      <w:r>
        <w:rPr>
          <w:sz w:val="20"/>
          <w:szCs w:val="20"/>
          <w:u w:val="single"/>
          <w:lang w:val="cy"/>
        </w:rPr>
        <w:t xml:space="preserve">Bydd cyfansoddiad Grŵp Llywio REF yn cynnwys: </w:t>
      </w:r>
    </w:p>
    <w:p w14:paraId="7038911B" w14:textId="2FB4DE26" w:rsidR="00412B23" w:rsidRPr="00043900" w:rsidRDefault="00510DF2" w:rsidP="00412B23">
      <w:pPr>
        <w:pStyle w:val="ListParagraph"/>
        <w:numPr>
          <w:ilvl w:val="0"/>
          <w:numId w:val="35"/>
        </w:numPr>
        <w:spacing w:after="160" w:line="259" w:lineRule="auto"/>
        <w:rPr>
          <w:sz w:val="20"/>
          <w:szCs w:val="20"/>
        </w:rPr>
      </w:pPr>
      <w:r>
        <w:rPr>
          <w:sz w:val="20"/>
          <w:szCs w:val="20"/>
          <w:lang w:val="cy"/>
        </w:rPr>
        <w:t>Enwebiad VC - Cadeirydd</w:t>
      </w:r>
    </w:p>
    <w:p w14:paraId="4523999E"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 xml:space="preserve">Pennaeth y Gwasanaethau Ymchwil - Is-gadeirydd </w:t>
      </w:r>
    </w:p>
    <w:p w14:paraId="01C90FF4"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 xml:space="preserve">Deon - Cyfadran y Gwyddorau Cymdeithasol a Bywyd </w:t>
      </w:r>
    </w:p>
    <w:p w14:paraId="1975B70B"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 xml:space="preserve">Deon - Cyfadran y Celfyddydau, Cyfrifiadura a Pheirianneg </w:t>
      </w:r>
    </w:p>
    <w:p w14:paraId="53FBEBB3"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 xml:space="preserve">Deon - Ysgol Fusnes Gogledd Cymru </w:t>
      </w:r>
    </w:p>
    <w:p w14:paraId="028E268B"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Deon Cyswllt ar gyfer Ymchwil - Cyfadran y Gwyddorau Cymdeithasol a Bywyd</w:t>
      </w:r>
    </w:p>
    <w:p w14:paraId="22696748"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Deon Cyswllt ar Gyfer Ymchwil - Cyfadran y Celfyddydau, Cyfrifiadura a Pheirianneg</w:t>
      </w:r>
    </w:p>
    <w:p w14:paraId="40AC0542"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 xml:space="preserve">Rheolwr/Rheolwyr Effaith Ymchwil - Clerc </w:t>
      </w:r>
    </w:p>
    <w:p w14:paraId="22528620"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Arweinwyr Unedau Asesu</w:t>
      </w:r>
    </w:p>
    <w:p w14:paraId="52F04899" w14:textId="77777777" w:rsidR="00412B23" w:rsidRPr="00043900" w:rsidRDefault="00412B23" w:rsidP="00412B23">
      <w:pPr>
        <w:pStyle w:val="ListParagraph"/>
        <w:numPr>
          <w:ilvl w:val="0"/>
          <w:numId w:val="35"/>
        </w:numPr>
        <w:spacing w:after="160" w:line="259" w:lineRule="auto"/>
        <w:rPr>
          <w:sz w:val="20"/>
          <w:szCs w:val="20"/>
        </w:rPr>
      </w:pPr>
      <w:r>
        <w:rPr>
          <w:sz w:val="20"/>
          <w:szCs w:val="20"/>
          <w:lang w:val="cy"/>
        </w:rPr>
        <w:t xml:space="preserve">Dirprwy Gyfarwyddwr Adnoddau Dynol </w:t>
      </w:r>
    </w:p>
    <w:p w14:paraId="671E00A7" w14:textId="77777777" w:rsidR="00412B23" w:rsidRPr="00043900" w:rsidRDefault="00412B23" w:rsidP="00412B23">
      <w:pPr>
        <w:pStyle w:val="ListParagraph"/>
        <w:numPr>
          <w:ilvl w:val="0"/>
          <w:numId w:val="35"/>
        </w:numPr>
        <w:spacing w:after="160" w:line="259" w:lineRule="auto"/>
        <w:rPr>
          <w:sz w:val="20"/>
          <w:szCs w:val="20"/>
        </w:rPr>
      </w:pPr>
      <w:r>
        <w:rPr>
          <w:rFonts w:eastAsiaTheme="majorEastAsia"/>
          <w:sz w:val="20"/>
          <w:szCs w:val="20"/>
          <w:lang w:val="cy"/>
        </w:rPr>
        <w:t>Dadansoddwr Systemau a Data Adnoddau Dynol</w:t>
      </w:r>
    </w:p>
    <w:p w14:paraId="6725011D" w14:textId="77777777" w:rsidR="00043900" w:rsidRPr="00043900" w:rsidRDefault="00412B23" w:rsidP="00412B23">
      <w:pPr>
        <w:pStyle w:val="ListParagraph"/>
        <w:numPr>
          <w:ilvl w:val="0"/>
          <w:numId w:val="35"/>
        </w:numPr>
        <w:spacing w:after="160" w:line="259" w:lineRule="auto"/>
        <w:rPr>
          <w:sz w:val="20"/>
          <w:szCs w:val="20"/>
        </w:rPr>
      </w:pPr>
      <w:r>
        <w:rPr>
          <w:sz w:val="20"/>
          <w:szCs w:val="20"/>
          <w:lang w:val="cy"/>
        </w:rPr>
        <w:t>Uwch Swyddog Cynllunio</w:t>
      </w:r>
      <w:r>
        <w:rPr>
          <w:sz w:val="20"/>
          <w:szCs w:val="20"/>
          <w:u w:val="single"/>
          <w:lang w:val="cy"/>
        </w:rPr>
        <w:t xml:space="preserve"> </w:t>
      </w:r>
    </w:p>
    <w:p w14:paraId="36EF6786" w14:textId="376CE1F3" w:rsidR="00412B23" w:rsidRPr="00043900" w:rsidRDefault="00412B23" w:rsidP="00043900">
      <w:pPr>
        <w:spacing w:after="160" w:line="259" w:lineRule="auto"/>
        <w:ind w:left="360"/>
        <w:rPr>
          <w:sz w:val="20"/>
          <w:szCs w:val="20"/>
        </w:rPr>
      </w:pPr>
      <w:r>
        <w:rPr>
          <w:sz w:val="20"/>
          <w:szCs w:val="20"/>
          <w:u w:val="single"/>
          <w:lang w:val="cy"/>
        </w:rPr>
        <w:t xml:space="preserve">Drwy Wahoddiad </w:t>
      </w:r>
    </w:p>
    <w:p w14:paraId="19635759" w14:textId="77777777" w:rsidR="00412B23" w:rsidRPr="00043900" w:rsidRDefault="00412B23" w:rsidP="00412B23">
      <w:pPr>
        <w:pStyle w:val="ListParagraph"/>
        <w:numPr>
          <w:ilvl w:val="0"/>
          <w:numId w:val="36"/>
        </w:numPr>
        <w:spacing w:after="160" w:line="259" w:lineRule="auto"/>
        <w:rPr>
          <w:sz w:val="20"/>
          <w:szCs w:val="20"/>
        </w:rPr>
      </w:pPr>
      <w:r>
        <w:rPr>
          <w:sz w:val="20"/>
          <w:szCs w:val="20"/>
          <w:lang w:val="cy"/>
        </w:rPr>
        <w:t xml:space="preserve">Is-Ganghellor </w:t>
      </w:r>
    </w:p>
    <w:p w14:paraId="131AB8BE" w14:textId="77777777" w:rsidR="00412B23" w:rsidRPr="00043900" w:rsidRDefault="00412B23" w:rsidP="00412B23">
      <w:pPr>
        <w:pStyle w:val="ListParagraph"/>
        <w:numPr>
          <w:ilvl w:val="0"/>
          <w:numId w:val="36"/>
        </w:numPr>
        <w:spacing w:after="160" w:line="259" w:lineRule="auto"/>
        <w:rPr>
          <w:sz w:val="20"/>
          <w:szCs w:val="20"/>
        </w:rPr>
      </w:pPr>
      <w:r>
        <w:rPr>
          <w:sz w:val="20"/>
          <w:szCs w:val="20"/>
          <w:lang w:val="cy"/>
        </w:rPr>
        <w:t xml:space="preserve">Dirprwy Is-Ganghellor </w:t>
      </w:r>
    </w:p>
    <w:p w14:paraId="032E0879" w14:textId="77777777" w:rsidR="00412B23" w:rsidRPr="00043900" w:rsidRDefault="00412B23" w:rsidP="00412B23">
      <w:pPr>
        <w:rPr>
          <w:b/>
          <w:bCs/>
          <w:i/>
          <w:iCs/>
        </w:rPr>
      </w:pPr>
      <w:r>
        <w:rPr>
          <w:b/>
          <w:bCs/>
          <w:i/>
          <w:iCs/>
          <w:lang w:val="cy"/>
        </w:rPr>
        <w:t>Gweithrediad</w:t>
      </w:r>
    </w:p>
    <w:p w14:paraId="1807CD52" w14:textId="77777777" w:rsidR="00412B23" w:rsidRPr="00043900" w:rsidRDefault="00412B23" w:rsidP="00412B23">
      <w:pPr>
        <w:rPr>
          <w:sz w:val="20"/>
          <w:szCs w:val="20"/>
        </w:rPr>
      </w:pPr>
      <w:r>
        <w:rPr>
          <w:sz w:val="20"/>
          <w:szCs w:val="20"/>
          <w:lang w:val="cy"/>
        </w:rPr>
        <w:t>Bydd y pwyllgor yn cyfarfod bedair gwaith y flwyddyn i drafod cynnydd a chamau gweithredu. Bydd y grŵp yn cyfarfod yn amlach pan fo angen, yn nes at y cyfnod cyflwyno.</w:t>
      </w:r>
    </w:p>
    <w:p w14:paraId="7E5C8194" w14:textId="77777777" w:rsidR="00412B23" w:rsidRDefault="00412B23" w:rsidP="00412B23"/>
    <w:p w14:paraId="352A7E4C" w14:textId="6A6EF71D" w:rsidR="007309B9" w:rsidRDefault="007309B9" w:rsidP="007309B9">
      <w:pPr>
        <w:pStyle w:val="Heading1"/>
        <w:rPr>
          <w:b/>
          <w:bCs/>
          <w:u w:val="single"/>
        </w:rPr>
      </w:pPr>
      <w:bookmarkStart w:id="55" w:name="_Toc239749663"/>
      <w:bookmarkStart w:id="56" w:name="_Toc239758485"/>
      <w:r>
        <w:rPr>
          <w:b/>
          <w:bCs/>
          <w:u w:val="single"/>
          <w:lang w:val="cy"/>
        </w:rPr>
        <w:lastRenderedPageBreak/>
        <w:t>Atodiad 3</w:t>
      </w:r>
      <w:bookmarkEnd w:id="55"/>
      <w:bookmarkEnd w:id="56"/>
      <w:r>
        <w:rPr>
          <w:b/>
          <w:bCs/>
          <w:u w:val="single"/>
          <w:lang w:val="cy"/>
        </w:rPr>
        <w:t xml:space="preserve"> </w:t>
      </w:r>
    </w:p>
    <w:p w14:paraId="69A4B11C" w14:textId="0C91EE1B" w:rsidR="002B17B4" w:rsidRDefault="002B17B4" w:rsidP="002B17B4">
      <w:pPr>
        <w:jc w:val="center"/>
        <w:rPr>
          <w:b/>
          <w:bCs/>
          <w:sz w:val="24"/>
          <w:szCs w:val="24"/>
          <w:u w:val="single"/>
        </w:rPr>
      </w:pPr>
      <w:r>
        <w:rPr>
          <w:b/>
          <w:bCs/>
          <w:sz w:val="24"/>
          <w:szCs w:val="24"/>
          <w:u w:val="single"/>
          <w:lang w:val="cy"/>
        </w:rPr>
        <w:t>Proses Adolygu gan Gymheiriaid Mewnol ar gyfer Cyflwyno Canlyniadau Fframwaith Rhagoriaeth Ymchwil 2029</w:t>
      </w:r>
    </w:p>
    <w:p w14:paraId="4FE9BC30" w14:textId="77777777" w:rsidR="0017495B" w:rsidRPr="002B17B4" w:rsidRDefault="0017495B" w:rsidP="002B17B4">
      <w:pPr>
        <w:jc w:val="center"/>
        <w:rPr>
          <w:b/>
          <w:bCs/>
          <w:sz w:val="24"/>
          <w:szCs w:val="24"/>
          <w:u w:val="single"/>
        </w:rPr>
      </w:pPr>
    </w:p>
    <w:p w14:paraId="6E2B6B84" w14:textId="77777777" w:rsidR="002B17B4" w:rsidRPr="002B17B4" w:rsidRDefault="002B17B4" w:rsidP="002B17B4">
      <w:r>
        <w:rPr>
          <w:lang w:val="cy"/>
        </w:rPr>
        <w:t xml:space="preserve">Bydd yr Unedau Asesu, fel y nodwyd gan Grŵp Llywio REF, yn ymgymryd ag adolygiad mewnol gan gymheiriaid o'u cyflwyniadau allbwn Cyfrannu at Wybodaeth a Dealltwriaeth (CKU) Fframwaith Rhagoriaeth Ymchwil (REF) 2029. </w:t>
      </w:r>
    </w:p>
    <w:p w14:paraId="1AE49C91" w14:textId="77777777" w:rsidR="00041EDE" w:rsidRDefault="00041EDE" w:rsidP="002B17B4"/>
    <w:p w14:paraId="12C899D2" w14:textId="702A1E98" w:rsidR="002B17B4" w:rsidRPr="002B17B4" w:rsidRDefault="002B17B4" w:rsidP="002B17B4">
      <w:r>
        <w:rPr>
          <w:lang w:val="cy"/>
        </w:rPr>
        <w:t xml:space="preserve">Bydd Unedau Asesu (UoA) yn cynnal y broses hon i archwilio allbynnau ymchwil i lywio amcangyfrif y Brifysgol o'r sgoriau mwyaf tebygol yn ymarfer REF pob allbwn. Bydd hyn yn gofyn am iteriadau hyd at y pwynt cyflwyno wrth i ni ystyried yr allbynnau hyn yn fanylach. </w:t>
      </w:r>
    </w:p>
    <w:p w14:paraId="5B202103" w14:textId="77777777" w:rsidR="00041EDE" w:rsidRDefault="00041EDE" w:rsidP="002B17B4"/>
    <w:p w14:paraId="34C1D24D" w14:textId="4F571727" w:rsidR="002B17B4" w:rsidRPr="002B17B4" w:rsidRDefault="002B17B4" w:rsidP="002B17B4">
      <w:r>
        <w:rPr>
          <w:lang w:val="cy"/>
        </w:rPr>
        <w:t xml:space="preserve">Bydd arweinwyr UoA, gyda chymorth gan y Swyddfa Ymchwil, Deoniaid Cyswllt ar gyfer Ymchwil, a Deoniaid Cyfadrannau, yn hwyluso'r ymarfer adolygu gan gymheiriaid. Gall unedau ddefnyddio cymysgedd o adolygu mewnol gan gymheiriaid, uwch staff sydd â phrofiad o'r REF yn yr adran neu mewn adrannau perthnasol eraill, ac adolygiad arbenigol allanol lle bo angen. Er mwyn gwreiddio diwylliant ymchwil iach a chydweithredol a darparu cyfleoedd datblygu, anogir Unedau Asesu i ymgysylltu â chynifer o staff, ag sy'n ymarferol bosibl, o fewn yr UoA disgyblaeth-benodol yn y broses adolygu gan gymheiriaid. Y nod yw i'r UoAs gynhyrchu amrywiaeth o safbwyntiau ar bob allbwn y gall y Brifysgol ei ddefnyddio i ffurfio eu hasesiad o ba allbynnau y dylid eu cofnodi yn y REF er mwyn gwneud y mwyaf o sefyllfa'r Brifysgol. </w:t>
      </w:r>
    </w:p>
    <w:p w14:paraId="4D87AE40" w14:textId="77777777" w:rsidR="00041EDE" w:rsidRDefault="00041EDE" w:rsidP="002B17B4"/>
    <w:p w14:paraId="0AAD929E" w14:textId="7A9F54DD" w:rsidR="002B17B4" w:rsidRPr="002B17B4" w:rsidRDefault="002B17B4" w:rsidP="002B17B4">
      <w:r>
        <w:rPr>
          <w:lang w:val="cy"/>
        </w:rPr>
        <w:t xml:space="preserve">Bydd arweinwyr UoA yn rhoi gwybod am ddiweddariadau adolygiadau gan gymheiriaid i Grŵp Llywio REF o bryd i'w gilydd. Bydd grŵp llywio REF yn coladu ac adolygu'r holl adborth a sgoriau o'r UoA cyn eu cyflwyno i'r Pwyllgor Athrawol a Darllenyddiaeth i'w cadarnhau a'u cymeradwyo. </w:t>
      </w:r>
    </w:p>
    <w:p w14:paraId="0727A1BA" w14:textId="77777777" w:rsidR="00FC6E06" w:rsidRDefault="00FC6E06" w:rsidP="002B17B4"/>
    <w:p w14:paraId="3FDE652E" w14:textId="23D6EBFA" w:rsidR="002B17B4" w:rsidRDefault="002B17B4" w:rsidP="002B17B4">
      <w:pPr>
        <w:rPr>
          <w:b/>
          <w:bCs/>
        </w:rPr>
      </w:pPr>
      <w:r>
        <w:rPr>
          <w:b/>
          <w:bCs/>
          <w:lang w:val="cy"/>
        </w:rPr>
        <w:t xml:space="preserve">Egwyddorion </w:t>
      </w:r>
    </w:p>
    <w:p w14:paraId="6F4F6D6D" w14:textId="77777777" w:rsidR="00FC6E06" w:rsidRPr="00FC6E06" w:rsidRDefault="00FC6E06" w:rsidP="002B17B4">
      <w:pPr>
        <w:rPr>
          <w:b/>
          <w:bCs/>
        </w:rPr>
      </w:pPr>
    </w:p>
    <w:p w14:paraId="02309D86" w14:textId="77777777" w:rsidR="00FC6E06" w:rsidRDefault="002B17B4" w:rsidP="00EC7DD1">
      <w:pPr>
        <w:pStyle w:val="ListParagraph"/>
        <w:numPr>
          <w:ilvl w:val="0"/>
          <w:numId w:val="37"/>
        </w:numPr>
      </w:pPr>
      <w:r>
        <w:rPr>
          <w:lang w:val="cy"/>
        </w:rPr>
        <w:t>Bydd adolygiadau'n seiliedig ar gynnwys yr allbwn yn unig, ac er na fydd adolygiadau'n cael eu cynnal yn ddall, ni fydd hunaniaeth awdur, statws, enw da na gwaith blaenorol yn cael eu hystyried yn yr asesiad.</w:t>
      </w:r>
    </w:p>
    <w:p w14:paraId="114CEDE4" w14:textId="77777777" w:rsidR="00FC6E06" w:rsidRDefault="00FC6E06" w:rsidP="00FC6E06">
      <w:pPr>
        <w:pStyle w:val="ListParagraph"/>
      </w:pPr>
    </w:p>
    <w:p w14:paraId="50130270" w14:textId="77777777" w:rsidR="00FC6E06" w:rsidRDefault="002B17B4" w:rsidP="00EC7DD1">
      <w:pPr>
        <w:pStyle w:val="ListParagraph"/>
        <w:numPr>
          <w:ilvl w:val="0"/>
          <w:numId w:val="37"/>
        </w:numPr>
      </w:pPr>
      <w:r>
        <w:rPr>
          <w:lang w:val="cy"/>
        </w:rPr>
        <w:t>Bydd yr asesiad yn werthusiad ansoddol, dan arweiniad arbenigwyr, o bob allbwn yn seiliedig ar ei deilyngdod ei hun. Ni fydd metrigau cyhoeddi (e.e. sgorau neu ffactorau effaith cyfnodolion) yn cael eu defnyddio i asesu ansawdd ymchwil. Gellir defnyddio dangosyddion meintiol (e.e. data dyfynnu) i lywio barn arbenigol yn unig, lle bo hynny'n briodol, ac ni chânt fyth eu defnyddio fel procsïaid ar gyfer ansawdd ymchwil.</w:t>
      </w:r>
    </w:p>
    <w:p w14:paraId="04517050" w14:textId="77777777" w:rsidR="00FC6E06" w:rsidRPr="00FC6E06" w:rsidRDefault="00FC6E06" w:rsidP="00FC6E06">
      <w:pPr>
        <w:pStyle w:val="ListParagraph"/>
      </w:pPr>
    </w:p>
    <w:p w14:paraId="600D84D9" w14:textId="77777777" w:rsidR="00FC6E06" w:rsidRDefault="002B17B4" w:rsidP="00EC7DD1">
      <w:pPr>
        <w:pStyle w:val="ListParagraph"/>
        <w:numPr>
          <w:ilvl w:val="0"/>
          <w:numId w:val="37"/>
        </w:numPr>
      </w:pPr>
      <w:r>
        <w:rPr>
          <w:lang w:val="cy"/>
        </w:rPr>
        <w:t>Dim ond at ddibenion REF y defnyddir data adolygu mewnol gan gymheiriaid, gyda data adnabyddadwy ar gael dim ond lle bo angen i Grŵp Llywio REF. Ni fydd sgoriau unigol yn cael eu defnyddio mewn prosesau dyrchafu, cyfnodau prawf na phrosesau eraill y Brifysgol. Gall unigolion gyfeirio at eu sgoriau eu hunain mewn dogfennau proffesiynol, ar yr amod bod y rhain yn cael eu nodi'n glir fel asesiadau mewnol.</w:t>
      </w:r>
    </w:p>
    <w:p w14:paraId="01AE68DB" w14:textId="77777777" w:rsidR="00FC6E06" w:rsidRPr="00FC6E06" w:rsidRDefault="00FC6E06" w:rsidP="00FC6E06">
      <w:pPr>
        <w:pStyle w:val="ListParagraph"/>
      </w:pPr>
    </w:p>
    <w:p w14:paraId="0F1C0613" w14:textId="77777777" w:rsidR="00FC6E06" w:rsidRDefault="002B17B4" w:rsidP="00EC7DD1">
      <w:pPr>
        <w:pStyle w:val="ListParagraph"/>
        <w:numPr>
          <w:ilvl w:val="0"/>
          <w:numId w:val="37"/>
        </w:numPr>
      </w:pPr>
      <w:r>
        <w:rPr>
          <w:lang w:val="cy"/>
        </w:rPr>
        <w:t xml:space="preserve">Bydd yr holl allbynnau cymwys yn cael eu hadolygu'n gyson beth bynnag fo'u math, fformat, disgyblaeth neu iaith, gan gefnogi cyflwyniad amrywiol a rhyngddisgyblaethol. </w:t>
      </w:r>
    </w:p>
    <w:p w14:paraId="4121CE9C" w14:textId="77777777" w:rsidR="00FC6E06" w:rsidRPr="00FC6E06" w:rsidRDefault="00FC6E06" w:rsidP="00FC6E06">
      <w:pPr>
        <w:pStyle w:val="ListParagraph"/>
      </w:pPr>
    </w:p>
    <w:p w14:paraId="315CEA32" w14:textId="77777777" w:rsidR="00FC6E06" w:rsidRDefault="002B17B4" w:rsidP="00EC7DD1">
      <w:pPr>
        <w:pStyle w:val="ListParagraph"/>
        <w:numPr>
          <w:ilvl w:val="0"/>
          <w:numId w:val="37"/>
        </w:numPr>
      </w:pPr>
      <w:r>
        <w:rPr>
          <w:lang w:val="cy"/>
        </w:rPr>
        <w:lastRenderedPageBreak/>
        <w:t>Asesir pob allbwn yn erbyn meini prawf REF o ran gwreiddioldeb, arwyddocâd a thrylwyredd.</w:t>
      </w:r>
    </w:p>
    <w:p w14:paraId="54913B5B" w14:textId="77777777" w:rsidR="00FC6E06" w:rsidRPr="00FC6E06" w:rsidRDefault="00FC6E06" w:rsidP="00FC6E06">
      <w:pPr>
        <w:pStyle w:val="ListParagraph"/>
      </w:pPr>
    </w:p>
    <w:p w14:paraId="61B5C50F" w14:textId="77777777" w:rsidR="00110DF0" w:rsidRDefault="002B17B4" w:rsidP="00EC7DD1">
      <w:pPr>
        <w:pStyle w:val="ListParagraph"/>
        <w:numPr>
          <w:ilvl w:val="0"/>
          <w:numId w:val="37"/>
        </w:numPr>
      </w:pPr>
      <w:r>
        <w:rPr>
          <w:lang w:val="cy"/>
        </w:rPr>
        <w:t>Mae'r holl allbynnau, a ddewisir i'w hadolygu, yn cynrychioli'r ymchwil a wnaed ym mhob UoA yn ystod y cyfnod REF. Ni fydd mwy na phum allbwn fel arfer yn cael eu cyflwyno fesul cysylltiad sylweddol mewn Uned Asesu.</w:t>
      </w:r>
    </w:p>
    <w:p w14:paraId="1555C1E5" w14:textId="77777777" w:rsidR="00110DF0" w:rsidRPr="00110DF0" w:rsidRDefault="00110DF0" w:rsidP="00110DF0">
      <w:pPr>
        <w:pStyle w:val="ListParagraph"/>
      </w:pPr>
    </w:p>
    <w:p w14:paraId="27872EA2" w14:textId="691B91D0" w:rsidR="002B17B4" w:rsidRPr="00110DF0" w:rsidRDefault="002B17B4" w:rsidP="00EC7DD1">
      <w:pPr>
        <w:pStyle w:val="ListParagraph"/>
        <w:numPr>
          <w:ilvl w:val="0"/>
          <w:numId w:val="37"/>
        </w:numPr>
      </w:pPr>
      <w:r>
        <w:rPr>
          <w:lang w:val="cy"/>
        </w:rPr>
        <w:t>Caiff yr holl brosesau a phenderfyniadau eu cynnal yn unol ag ymrwymiad y Brifysgol i gydraddoldeb, amrywiaeth, cynhwysiant a thryloywder. Cynhelir Asesiad o'r Effaith ar Gydraddoldeb i asesu effaith bosibl y prosesau a ddefnyddir i nodi, adolygu a dewis allbynnau ymchwil i'w cyflwyno i REF 2029.</w:t>
      </w:r>
    </w:p>
    <w:p w14:paraId="3DF11CFC" w14:textId="77777777" w:rsidR="00110DF0" w:rsidRDefault="00110DF0" w:rsidP="002B17B4"/>
    <w:p w14:paraId="5D046565" w14:textId="080D2DB0" w:rsidR="00110DF0" w:rsidRDefault="002B17B4" w:rsidP="002B17B4">
      <w:pPr>
        <w:rPr>
          <w:b/>
          <w:bCs/>
        </w:rPr>
      </w:pPr>
      <w:r>
        <w:rPr>
          <w:b/>
          <w:bCs/>
          <w:lang w:val="cy"/>
        </w:rPr>
        <w:t xml:space="preserve">Proses </w:t>
      </w:r>
    </w:p>
    <w:p w14:paraId="661EFFC1" w14:textId="77777777" w:rsidR="00110DF0" w:rsidRPr="00110DF0" w:rsidRDefault="00110DF0" w:rsidP="002B17B4">
      <w:pPr>
        <w:rPr>
          <w:b/>
          <w:bCs/>
        </w:rPr>
      </w:pPr>
    </w:p>
    <w:p w14:paraId="1BED182A" w14:textId="77777777" w:rsidR="00110DF0" w:rsidRDefault="002B17B4" w:rsidP="00EC7DD1">
      <w:pPr>
        <w:pStyle w:val="ListParagraph"/>
        <w:numPr>
          <w:ilvl w:val="0"/>
          <w:numId w:val="38"/>
        </w:numPr>
      </w:pPr>
      <w:r>
        <w:rPr>
          <w:lang w:val="cy"/>
        </w:rPr>
        <w:t>Nodi cymhwysedd allbynnau ar gyfer cyflwyniad REF yn ganolog i ddechrau gan y Swyddfa Ymchwil yn unol â chanllawiau Cyfraniadau at Wybodaeth a Dealltwriaeth (CKU) REF 2029</w:t>
      </w:r>
    </w:p>
    <w:p w14:paraId="256BFBE6" w14:textId="77777777" w:rsidR="00110DF0" w:rsidRDefault="00110DF0" w:rsidP="00110DF0">
      <w:pPr>
        <w:pStyle w:val="ListParagraph"/>
      </w:pPr>
    </w:p>
    <w:p w14:paraId="55076F95" w14:textId="77777777" w:rsidR="00110DF0" w:rsidRDefault="002B17B4" w:rsidP="00EC7DD1">
      <w:pPr>
        <w:pStyle w:val="ListParagraph"/>
        <w:numPr>
          <w:ilvl w:val="0"/>
          <w:numId w:val="38"/>
        </w:numPr>
      </w:pPr>
      <w:r>
        <w:rPr>
          <w:lang w:val="cy"/>
        </w:rPr>
        <w:t>I gefnogi ymchwil ryngddisgyblaethol, bydd y Swyddfa Ymchwil yn gweithio gydag arweinwyr UoA i nodi unrhyw gyflwyniadau y gellir eu rhoi mewn sawl UoA o fewn WU, ar yr amod bod yr allbwn yn cyd-fynd yn ystyrlon â'r meysydd disgyblaethol a ddiffinnir gan bob un o ddisgrifyddion yr UoA. Mewn achosion o'r fath, bydd yr allbwn yn destun adolygiad gan gymheiriaid gan bob UoA perthnasol.</w:t>
      </w:r>
    </w:p>
    <w:p w14:paraId="19508996" w14:textId="77777777" w:rsidR="00110DF0" w:rsidRPr="00110DF0" w:rsidRDefault="00110DF0" w:rsidP="00110DF0">
      <w:pPr>
        <w:pStyle w:val="ListParagraph"/>
      </w:pPr>
    </w:p>
    <w:p w14:paraId="1A86D47C" w14:textId="77777777" w:rsidR="00110DF0" w:rsidRDefault="002B17B4" w:rsidP="00EC7DD1">
      <w:pPr>
        <w:pStyle w:val="ListParagraph"/>
        <w:numPr>
          <w:ilvl w:val="0"/>
          <w:numId w:val="38"/>
        </w:numPr>
      </w:pPr>
      <w:r>
        <w:rPr>
          <w:lang w:val="cy"/>
        </w:rPr>
        <w:t>Bydd y Swyddfa Ymchwil yn darparu cymorth i sicrhau'r arbenigedd perthnasol fel bod unrhyw allbynnau Cymraeg neu BSL yn gallu cael eu hadolygu gan gymheiriaid.</w:t>
      </w:r>
    </w:p>
    <w:p w14:paraId="41925238" w14:textId="77777777" w:rsidR="00110DF0" w:rsidRPr="00110DF0" w:rsidRDefault="00110DF0" w:rsidP="00110DF0">
      <w:pPr>
        <w:pStyle w:val="ListParagraph"/>
      </w:pPr>
    </w:p>
    <w:p w14:paraId="60914D70" w14:textId="77777777" w:rsidR="00110DF0" w:rsidRDefault="002B17B4" w:rsidP="00EC7DD1">
      <w:pPr>
        <w:pStyle w:val="ListParagraph"/>
        <w:numPr>
          <w:ilvl w:val="0"/>
          <w:numId w:val="38"/>
        </w:numPr>
      </w:pPr>
      <w:r>
        <w:rPr>
          <w:lang w:val="cy"/>
        </w:rPr>
        <w:t xml:space="preserve">Bydd y Swyddfa Ymchwil yn gweithio gydag arweinwyr UoA i nodi allbynnau cyd-awduron sydd hefyd yn gymwys i'w cyflwyno gan sefydliad gwahanol. </w:t>
      </w:r>
    </w:p>
    <w:p w14:paraId="4154AA5D" w14:textId="77777777" w:rsidR="00110DF0" w:rsidRPr="00110DF0" w:rsidRDefault="00110DF0" w:rsidP="00110DF0">
      <w:pPr>
        <w:pStyle w:val="ListParagraph"/>
      </w:pPr>
    </w:p>
    <w:p w14:paraId="4794E67A" w14:textId="77777777" w:rsidR="00110DF0" w:rsidRDefault="002B17B4" w:rsidP="00EC7DD1">
      <w:pPr>
        <w:pStyle w:val="ListParagraph"/>
        <w:numPr>
          <w:ilvl w:val="0"/>
          <w:numId w:val="38"/>
        </w:numPr>
      </w:pPr>
      <w:r>
        <w:rPr>
          <w:lang w:val="cy"/>
        </w:rPr>
        <w:t>Ystyrir bod allbynnau'n gymwys os oes cysylltiad amlwg a sylweddol â'r sefydliad sy'n cyflwyno yn ystod y cyfnod asesu REF. Mae hyn yn cynnwys allbynnau a gynhyrchir gan unrhyw un a gyflogir gan y sefydliad ar isafswm contract o 0.2 FTE am o leiaf 12 mis yn y cyfnod asesu REF y mae gan ei rôl ddisgwyliad penodol o ran gweithgarwch ymchwil. Rhaid i enw'r unigolyn fod yn weladwy ar y ddogfen, a rhaid i'r cysylltiad fod yn Brifysgol Wrecsam (Glyndŵr gynt).</w:t>
      </w:r>
    </w:p>
    <w:p w14:paraId="365AA3F2" w14:textId="77777777" w:rsidR="00110DF0" w:rsidRPr="00110DF0" w:rsidRDefault="00110DF0" w:rsidP="00110DF0">
      <w:pPr>
        <w:pStyle w:val="ListParagraph"/>
      </w:pPr>
    </w:p>
    <w:p w14:paraId="331BD6CC" w14:textId="77777777" w:rsidR="00110DF0" w:rsidRDefault="002B17B4" w:rsidP="00EC7DD1">
      <w:pPr>
        <w:pStyle w:val="ListParagraph"/>
        <w:numPr>
          <w:ilvl w:val="0"/>
          <w:numId w:val="38"/>
        </w:numPr>
      </w:pPr>
      <w:r>
        <w:rPr>
          <w:lang w:val="cy"/>
        </w:rPr>
        <w:t>Fel arfer, bydd y Swyddfa Ymchwil yn nodi statws mynediad agored yr allbwn yn ganolog fel rhan o'r set ddata adolygu gan gymheiriaid. Bydd hyn yn cynnwys yr allbwn sydd naill ai wedi'i gyhoeddi mewn cyfnodolyn mynediad agored, neu ar gael drwy ein hystorfa ni neu ystorfa prifysgol arall. Bydd arweinwyr UoA yn cael taenlen gan y Swyddfa Ymchwil yn manylu ar y teitl, y math o allbwn, y dynodwr gwrthrych digidol neu'r ddolen ystorfa, y statws mynediad agored, enw'r awdur a fydd yn debygol o fod ynghlwm wrth y papur, ac enwau awduron eraill Prifysgol Wrecsam (WU).</w:t>
      </w:r>
    </w:p>
    <w:p w14:paraId="4E0C24B4" w14:textId="77777777" w:rsidR="00110DF0" w:rsidRPr="00110DF0" w:rsidRDefault="00110DF0" w:rsidP="00110DF0">
      <w:pPr>
        <w:pStyle w:val="ListParagraph"/>
      </w:pPr>
    </w:p>
    <w:p w14:paraId="0A2B3DDF" w14:textId="77777777" w:rsidR="00110DF0" w:rsidRDefault="002B17B4" w:rsidP="00EC7DD1">
      <w:pPr>
        <w:pStyle w:val="ListParagraph"/>
        <w:numPr>
          <w:ilvl w:val="0"/>
          <w:numId w:val="38"/>
        </w:numPr>
      </w:pPr>
      <w:r>
        <w:rPr>
          <w:lang w:val="cy"/>
        </w:rPr>
        <w:t>Bydd adolygwyr UoA, fel y nodwyd gan arweinwyr UoA, yn cael mynediad at bapurau a'r daenlen olrhain yn yr ardal Adolygiad gan Gymheiriaid ar y Sianel Teams, ynghyd â chopi o'r cyfarwyddyd sgorio a'r canllawiau ategol a'r taflenni marcio.</w:t>
      </w:r>
    </w:p>
    <w:p w14:paraId="37F14A8F" w14:textId="77777777" w:rsidR="00110DF0" w:rsidRPr="00110DF0" w:rsidRDefault="00110DF0" w:rsidP="00110DF0">
      <w:pPr>
        <w:pStyle w:val="ListParagraph"/>
      </w:pPr>
    </w:p>
    <w:p w14:paraId="0D34CDB1" w14:textId="77777777" w:rsidR="00110DF0" w:rsidRDefault="002B17B4" w:rsidP="00EC7DD1">
      <w:pPr>
        <w:pStyle w:val="ListParagraph"/>
        <w:numPr>
          <w:ilvl w:val="0"/>
          <w:numId w:val="38"/>
        </w:numPr>
      </w:pPr>
      <w:r>
        <w:rPr>
          <w:lang w:val="cy"/>
        </w:rPr>
        <w:t>Gofynnir i adolygwyr roi sgôr rhwng 1-12, gan ddilyn y canllawiau sgôr allbwn 1-4* a ddarperir.</w:t>
      </w:r>
    </w:p>
    <w:p w14:paraId="3DC3A4B1" w14:textId="77777777" w:rsidR="00110DF0" w:rsidRPr="00110DF0" w:rsidRDefault="00110DF0" w:rsidP="00110DF0">
      <w:pPr>
        <w:pStyle w:val="ListParagraph"/>
      </w:pPr>
    </w:p>
    <w:p w14:paraId="4014F506" w14:textId="77777777" w:rsidR="00110DF0" w:rsidRDefault="002B17B4" w:rsidP="00EC7DD1">
      <w:pPr>
        <w:pStyle w:val="ListParagraph"/>
        <w:numPr>
          <w:ilvl w:val="0"/>
          <w:numId w:val="38"/>
        </w:numPr>
      </w:pPr>
      <w:r>
        <w:rPr>
          <w:lang w:val="cy"/>
        </w:rPr>
        <w:lastRenderedPageBreak/>
        <w:t xml:space="preserve">Mae UoAs yn ymgymryd â'r broses adolygu gan gymheiriaid fel sy'n briodol i bob UoA disgyblaeth-benodol, gan ddefnyddio'r cyfarwyddyd sgorio, yr arweiniad a'r daenlen olrhain adborth a ddarperir. </w:t>
      </w:r>
    </w:p>
    <w:p w14:paraId="7F08BD92" w14:textId="77777777" w:rsidR="00110DF0" w:rsidRPr="00110DF0" w:rsidRDefault="00110DF0" w:rsidP="00110DF0">
      <w:pPr>
        <w:pStyle w:val="ListParagraph"/>
      </w:pPr>
    </w:p>
    <w:p w14:paraId="170992C4" w14:textId="7E6D42C9" w:rsidR="00110DF0" w:rsidRDefault="002B17B4" w:rsidP="00EC7DD1">
      <w:pPr>
        <w:pStyle w:val="ListParagraph"/>
        <w:numPr>
          <w:ilvl w:val="0"/>
          <w:numId w:val="38"/>
        </w:numPr>
      </w:pPr>
      <w:r>
        <w:rPr>
          <w:lang w:val="cy"/>
        </w:rPr>
        <w:t xml:space="preserve">Bydd y Swyddfa Ymchwil yn coladu'r cyflwyniad terfynol a'r adborth i'w gyflwyno i'r Pwyllgor Athrawol a Darllenyddiaeth i'w gadarnhau a'i gymeradwyo. </w:t>
      </w:r>
    </w:p>
    <w:p w14:paraId="65503687" w14:textId="77777777" w:rsidR="00110DF0" w:rsidRPr="00110DF0" w:rsidRDefault="00110DF0" w:rsidP="00110DF0">
      <w:pPr>
        <w:pStyle w:val="ListParagraph"/>
      </w:pPr>
    </w:p>
    <w:p w14:paraId="267E35EE" w14:textId="77777777" w:rsidR="00110DF0" w:rsidRDefault="002B17B4" w:rsidP="00EC7DD1">
      <w:pPr>
        <w:pStyle w:val="ListParagraph"/>
        <w:numPr>
          <w:ilvl w:val="0"/>
          <w:numId w:val="38"/>
        </w:numPr>
      </w:pPr>
      <w:r>
        <w:rPr>
          <w:lang w:val="cy"/>
        </w:rPr>
        <w:t xml:space="preserve">Bydd y Swyddfa Ymchwil yn diweddaru'r UoA ynghylch canlyniad y Pwyllgor Athrawol a Darllenyddiaeth a bydd yr UoA yn cynorthwyo'r Swyddfa Ymchwil gyda'r cyflwyniad REF terfynol ar gyfer CKU. </w:t>
      </w:r>
    </w:p>
    <w:p w14:paraId="52E7B9E9" w14:textId="77777777" w:rsidR="00110DF0" w:rsidRPr="00110DF0" w:rsidRDefault="00110DF0" w:rsidP="00110DF0">
      <w:pPr>
        <w:pStyle w:val="ListParagraph"/>
      </w:pPr>
    </w:p>
    <w:p w14:paraId="46874C57" w14:textId="77777777" w:rsidR="00110DF0" w:rsidRDefault="002B17B4" w:rsidP="00EC7DD1">
      <w:pPr>
        <w:pStyle w:val="ListParagraph"/>
        <w:numPr>
          <w:ilvl w:val="0"/>
          <w:numId w:val="38"/>
        </w:numPr>
      </w:pPr>
      <w:r>
        <w:rPr>
          <w:lang w:val="cy"/>
        </w:rPr>
        <w:t>Bydd yr Uned Asesu yn cynnal adolygiad mewnol gan gymheiriaid yn unol â'r canllawiau hyn ac yn unol â Chod Ymarfer REF 2029 y Brifysgol. Er bod egwyddorion a gofynion craidd yn gyson ar draws y sefydliad, bydd y dull manwl o adolygu, gan gynnwys strwythur panel, llifoedd gwaith, a normau disgyblaethol, yn cael eu pennu ar lefel UoA i adlewyrchu'r amrywiaeth o arferion ymchwil ar draws disgyblaethau.</w:t>
      </w:r>
    </w:p>
    <w:p w14:paraId="4F887375" w14:textId="77777777" w:rsidR="00110DF0" w:rsidRPr="00110DF0" w:rsidRDefault="00110DF0" w:rsidP="00110DF0">
      <w:pPr>
        <w:pStyle w:val="ListParagraph"/>
      </w:pPr>
    </w:p>
    <w:p w14:paraId="333AAB6C" w14:textId="722D14E3" w:rsidR="002B17B4" w:rsidRPr="00110DF0" w:rsidRDefault="002B17B4" w:rsidP="00EC7DD1">
      <w:pPr>
        <w:pStyle w:val="ListParagraph"/>
        <w:numPr>
          <w:ilvl w:val="0"/>
          <w:numId w:val="38"/>
        </w:numPr>
      </w:pPr>
      <w:r>
        <w:rPr>
          <w:lang w:val="cy"/>
        </w:rPr>
        <w:t>Bydd arweinwyr UoA yn sefydlu paneli adolygu sy'n briodol i'w disgyblaeth, gan sicrhau bod prosesau'n parhau'n gadarn, yn deg ac yn gyson â disgwyliadau REF. Dylai paneli adolygu fod yn gynhwysol ac yn agored i ystod eang o staff. Mae'r dull hwn yn cefnogi tryloywder, yn meithrin diwylliant ymchwil cadarnhaol, ac yn darparu cyfleoedd datblygu i staff ymgysylltu â phrosesau REF a gwerthuso ymchwil.</w:t>
      </w:r>
    </w:p>
    <w:p w14:paraId="167CCD92" w14:textId="77777777" w:rsidR="00110DF0" w:rsidRDefault="00110DF0" w:rsidP="002B17B4"/>
    <w:p w14:paraId="345CF87B" w14:textId="77777777" w:rsidR="00110DF0" w:rsidRDefault="002B17B4" w:rsidP="002B17B4">
      <w:pPr>
        <w:rPr>
          <w:b/>
          <w:bCs/>
        </w:rPr>
      </w:pPr>
      <w:r>
        <w:rPr>
          <w:b/>
          <w:bCs/>
          <w:lang w:val="cy"/>
        </w:rPr>
        <w:t>Canllawiau</w:t>
      </w:r>
    </w:p>
    <w:p w14:paraId="0E6E241A" w14:textId="77777777" w:rsidR="00110DF0" w:rsidRDefault="00110DF0" w:rsidP="002B17B4">
      <w:pPr>
        <w:rPr>
          <w:b/>
          <w:bCs/>
        </w:rPr>
      </w:pPr>
    </w:p>
    <w:p w14:paraId="69FD6B9E" w14:textId="77777777" w:rsidR="00BD18F2" w:rsidRPr="00BD18F2" w:rsidRDefault="002B17B4" w:rsidP="00EC7DD1">
      <w:pPr>
        <w:pStyle w:val="ListParagraph"/>
        <w:numPr>
          <w:ilvl w:val="0"/>
          <w:numId w:val="39"/>
        </w:numPr>
        <w:rPr>
          <w:b/>
          <w:bCs/>
        </w:rPr>
      </w:pPr>
      <w:r>
        <w:rPr>
          <w:lang w:val="cy"/>
        </w:rPr>
        <w:t>A yw'r allbwn a gyflwynir yn cynrychioli'r ymchwil a'r ymchwilwyr ym maes disgyblaethol y Brifysgol? Defnyddir y wybodaeth hon i lywio’r trosolwg ymchwil ehangach ac ni chaiff ei defnyddio fel penderfynydd ar gyfer eithrio o'r cyflwyniad REF.</w:t>
      </w:r>
    </w:p>
    <w:p w14:paraId="0C08F98C" w14:textId="77777777" w:rsidR="00BD18F2" w:rsidRPr="00BD18F2" w:rsidRDefault="00BD18F2" w:rsidP="00BD18F2">
      <w:pPr>
        <w:pStyle w:val="ListParagraph"/>
        <w:rPr>
          <w:b/>
          <w:bCs/>
        </w:rPr>
      </w:pPr>
    </w:p>
    <w:p w14:paraId="4D3F5DD6" w14:textId="30A6FC37" w:rsidR="00BD18F2" w:rsidRPr="00BD18F2" w:rsidRDefault="002B17B4" w:rsidP="00EC7DD1">
      <w:pPr>
        <w:pStyle w:val="ListParagraph"/>
        <w:numPr>
          <w:ilvl w:val="0"/>
          <w:numId w:val="39"/>
        </w:numPr>
        <w:rPr>
          <w:b/>
          <w:bCs/>
        </w:rPr>
      </w:pPr>
      <w:r>
        <w:rPr>
          <w:lang w:val="cy"/>
        </w:rPr>
        <w:t>A oes unrhyw wrthdaro rhwng buddiannau gyda'r awduron? E.e. mae'r awdur yn olygydd ar gyfer yr un cyfnodolyn; mae'r awdur wedi cyhoeddi yn y cyfnodolyn oherwydd eu bod yn ffrindiau â golygydd y cyfnodolyn.</w:t>
      </w:r>
    </w:p>
    <w:p w14:paraId="12FFC5D1" w14:textId="77777777" w:rsidR="00BD18F2" w:rsidRPr="00BD18F2" w:rsidRDefault="00BD18F2" w:rsidP="00BD18F2">
      <w:pPr>
        <w:pStyle w:val="ListParagraph"/>
      </w:pPr>
    </w:p>
    <w:p w14:paraId="1BF52E96" w14:textId="77777777" w:rsidR="00BD18F2" w:rsidRPr="00BD18F2" w:rsidRDefault="002B17B4" w:rsidP="00EC7DD1">
      <w:pPr>
        <w:pStyle w:val="ListParagraph"/>
        <w:numPr>
          <w:ilvl w:val="0"/>
          <w:numId w:val="39"/>
        </w:numPr>
        <w:rPr>
          <w:b/>
          <w:bCs/>
        </w:rPr>
      </w:pPr>
      <w:r>
        <w:rPr>
          <w:lang w:val="cy"/>
        </w:rPr>
        <w:t>A yw'r ymchwil wreiddiol yn foesegol? E.e. mae wedi'i gymeradwyo gan bwyllgor sefydliadol; nid oes unrhyw faterion moesegol posibl eraill yn yr erthygl.</w:t>
      </w:r>
    </w:p>
    <w:p w14:paraId="2808E7F1" w14:textId="77777777" w:rsidR="00BD18F2" w:rsidRPr="00BD18F2" w:rsidRDefault="00BD18F2" w:rsidP="00BD18F2">
      <w:pPr>
        <w:pStyle w:val="ListParagraph"/>
      </w:pPr>
    </w:p>
    <w:p w14:paraId="51C2639F" w14:textId="45099711" w:rsidR="002B17B4" w:rsidRPr="00D92F8E" w:rsidRDefault="002B17B4" w:rsidP="00EC7DD1">
      <w:pPr>
        <w:pStyle w:val="ListParagraph"/>
        <w:numPr>
          <w:ilvl w:val="0"/>
          <w:numId w:val="39"/>
        </w:numPr>
        <w:rPr>
          <w:b/>
          <w:bCs/>
        </w:rPr>
      </w:pPr>
      <w:r>
        <w:rPr>
          <w:lang w:val="cy"/>
        </w:rPr>
        <w:t>A adolygwyd yr allbwn yn swyddogol gan gymheiriaid cyn ei gyhoeddi?</w:t>
      </w:r>
    </w:p>
    <w:p w14:paraId="49D2D0F3" w14:textId="0903249C" w:rsidR="00D92F8E" w:rsidRPr="00D92F8E" w:rsidRDefault="000F1AC1" w:rsidP="00D92F8E">
      <w:pPr>
        <w:pStyle w:val="ListParagraph"/>
        <w:rPr>
          <w:b/>
          <w:bCs/>
        </w:rPr>
      </w:pPr>
      <w:r>
        <w:rPr>
          <w:noProof/>
          <w:lang w:val="cy"/>
        </w:rPr>
        <w:lastRenderedPageBreak/>
        <w:drawing>
          <wp:anchor distT="0" distB="0" distL="114300" distR="114300" simplePos="0" relativeHeight="251658240" behindDoc="1" locked="0" layoutInCell="1" allowOverlap="1" wp14:anchorId="2CF7BBB2" wp14:editId="5EEB2F48">
            <wp:simplePos x="0" y="0"/>
            <wp:positionH relativeFrom="margin">
              <wp:posOffset>520700</wp:posOffset>
            </wp:positionH>
            <wp:positionV relativeFrom="paragraph">
              <wp:posOffset>105410</wp:posOffset>
            </wp:positionV>
            <wp:extent cx="4711700" cy="2773849"/>
            <wp:effectExtent l="0" t="0" r="0" b="7620"/>
            <wp:wrapTight wrapText="bothSides">
              <wp:wrapPolygon edited="0">
                <wp:start x="0" y="0"/>
                <wp:lineTo x="0" y="21511"/>
                <wp:lineTo x="21484" y="21511"/>
                <wp:lineTo x="21484" y="0"/>
                <wp:lineTo x="0" y="0"/>
              </wp:wrapPolygon>
            </wp:wrapTight>
            <wp:docPr id="1564965534" name="Picture 1564965534" descr="REF point scoring table 1-4* using a 0-12 point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65534" name="Picture 1564965534" descr="REF point scoring table 1-4* using a 0-12 point system "/>
                    <pic:cNvPicPr/>
                  </pic:nvPicPr>
                  <pic:blipFill>
                    <a:blip r:embed="rId13">
                      <a:extLst>
                        <a:ext uri="{28A0092B-C50C-407E-A947-70E740481C1C}">
                          <a14:useLocalDpi xmlns:a14="http://schemas.microsoft.com/office/drawing/2010/main" val="0"/>
                        </a:ext>
                      </a:extLst>
                    </a:blip>
                    <a:stretch>
                      <a:fillRect/>
                    </a:stretch>
                  </pic:blipFill>
                  <pic:spPr>
                    <a:xfrm>
                      <a:off x="0" y="0"/>
                      <a:ext cx="4715434" cy="2776047"/>
                    </a:xfrm>
                    <a:prstGeom prst="rect">
                      <a:avLst/>
                    </a:prstGeom>
                  </pic:spPr>
                </pic:pic>
              </a:graphicData>
            </a:graphic>
            <wp14:sizeRelH relativeFrom="page">
              <wp14:pctWidth>0</wp14:pctWidth>
            </wp14:sizeRelH>
            <wp14:sizeRelV relativeFrom="page">
              <wp14:pctHeight>0</wp14:pctHeight>
            </wp14:sizeRelV>
          </wp:anchor>
        </w:drawing>
      </w:r>
    </w:p>
    <w:p w14:paraId="26B35BBB" w14:textId="78D11AEE" w:rsidR="00D92F8E" w:rsidRPr="00BD18F2" w:rsidRDefault="00D92F8E" w:rsidP="00D92F8E">
      <w:pPr>
        <w:pStyle w:val="ListParagraph"/>
        <w:rPr>
          <w:b/>
          <w:bCs/>
        </w:rPr>
      </w:pPr>
    </w:p>
    <w:tbl>
      <w:tblPr>
        <w:tblStyle w:val="TableGrid"/>
        <w:tblW w:w="8851" w:type="dxa"/>
        <w:tblInd w:w="-5" w:type="dxa"/>
        <w:tblLook w:val="04A0" w:firstRow="1" w:lastRow="0" w:firstColumn="1" w:lastColumn="0" w:noHBand="0" w:noVBand="1"/>
      </w:tblPr>
      <w:tblGrid>
        <w:gridCol w:w="1373"/>
        <w:gridCol w:w="7478"/>
      </w:tblGrid>
      <w:tr w:rsidR="006E3CD1" w14:paraId="43956467" w14:textId="77777777" w:rsidTr="00573D63">
        <w:trPr>
          <w:trHeight w:val="300"/>
        </w:trPr>
        <w:tc>
          <w:tcPr>
            <w:tcW w:w="8851" w:type="dxa"/>
            <w:gridSpan w:val="2"/>
            <w:shd w:val="clear" w:color="auto" w:fill="C1E4F5" w:themeFill="accent1" w:themeFillTint="33"/>
          </w:tcPr>
          <w:p w14:paraId="3945BDF6" w14:textId="77777777" w:rsidR="006E3CD1" w:rsidRPr="00A9560D" w:rsidRDefault="006E3CD1" w:rsidP="00573D63">
            <w:pPr>
              <w:pStyle w:val="ListParagraph"/>
              <w:ind w:left="0"/>
              <w:rPr>
                <w:b/>
                <w:bCs/>
                <w:sz w:val="24"/>
                <w:szCs w:val="24"/>
              </w:rPr>
            </w:pPr>
            <w:r>
              <w:rPr>
                <w:b/>
                <w:bCs/>
                <w:sz w:val="24"/>
                <w:szCs w:val="24"/>
                <w:lang w:val="cy"/>
              </w:rPr>
              <w:t>Y meini prawf ar gyfer asesu ansawdd allbynnau yw 'gwreiddioldeb, arwyddocâd a thrylwyredd'.</w:t>
            </w:r>
          </w:p>
        </w:tc>
      </w:tr>
      <w:tr w:rsidR="006E3CD1" w14:paraId="5BA20FFD" w14:textId="77777777" w:rsidTr="00573D63">
        <w:trPr>
          <w:trHeight w:val="284"/>
        </w:trPr>
        <w:tc>
          <w:tcPr>
            <w:tcW w:w="1373" w:type="dxa"/>
          </w:tcPr>
          <w:p w14:paraId="55399BAF" w14:textId="77777777" w:rsidR="006E3CD1" w:rsidRDefault="006E3CD1" w:rsidP="00573D63">
            <w:pPr>
              <w:pStyle w:val="ListParagraph"/>
              <w:ind w:left="0"/>
            </w:pPr>
            <w:r>
              <w:rPr>
                <w:lang w:val="cy"/>
              </w:rPr>
              <w:t>Pedair Seren</w:t>
            </w:r>
          </w:p>
        </w:tc>
        <w:tc>
          <w:tcPr>
            <w:tcW w:w="7478" w:type="dxa"/>
          </w:tcPr>
          <w:p w14:paraId="1E16615E" w14:textId="77777777" w:rsidR="006E3CD1" w:rsidRDefault="006E3CD1" w:rsidP="00573D63">
            <w:pPr>
              <w:pStyle w:val="ListParagraph"/>
              <w:ind w:left="0"/>
            </w:pPr>
            <w:r>
              <w:rPr>
                <w:lang w:val="cy"/>
              </w:rPr>
              <w:t>Ansawdd sy'n arwain y byd o ran gwreiddioldeb, arwyddocâd a thrylwyredd</w:t>
            </w:r>
          </w:p>
        </w:tc>
      </w:tr>
      <w:tr w:rsidR="006E3CD1" w14:paraId="47A78638" w14:textId="77777777" w:rsidTr="00573D63">
        <w:trPr>
          <w:trHeight w:val="601"/>
        </w:trPr>
        <w:tc>
          <w:tcPr>
            <w:tcW w:w="1373" w:type="dxa"/>
          </w:tcPr>
          <w:p w14:paraId="734C49A1" w14:textId="77777777" w:rsidR="006E3CD1" w:rsidRDefault="006E3CD1" w:rsidP="00573D63">
            <w:pPr>
              <w:pStyle w:val="ListParagraph"/>
              <w:ind w:left="0"/>
            </w:pPr>
            <w:r>
              <w:rPr>
                <w:lang w:val="cy"/>
              </w:rPr>
              <w:t>Tair Seren</w:t>
            </w:r>
          </w:p>
        </w:tc>
        <w:tc>
          <w:tcPr>
            <w:tcW w:w="7478" w:type="dxa"/>
          </w:tcPr>
          <w:p w14:paraId="50B194D5" w14:textId="77777777" w:rsidR="006E3CD1" w:rsidRDefault="006E3CD1" w:rsidP="00573D63">
            <w:pPr>
              <w:pStyle w:val="ListParagraph"/>
              <w:ind w:left="0"/>
            </w:pPr>
            <w:r>
              <w:rPr>
                <w:lang w:val="cy"/>
              </w:rPr>
              <w:t>Ansawdd sy'n rhagorol yn rhyngwladol o ran gwreiddioldeb, arwyddocâd a thrylwyredd ond nad yw'n cyrraedd y safonau rhagoriaeth uchaf.</w:t>
            </w:r>
          </w:p>
        </w:tc>
      </w:tr>
      <w:tr w:rsidR="006E3CD1" w14:paraId="54E22195" w14:textId="77777777" w:rsidTr="00573D63">
        <w:trPr>
          <w:trHeight w:val="584"/>
        </w:trPr>
        <w:tc>
          <w:tcPr>
            <w:tcW w:w="1373" w:type="dxa"/>
          </w:tcPr>
          <w:p w14:paraId="00D50031" w14:textId="77777777" w:rsidR="006E3CD1" w:rsidRDefault="006E3CD1" w:rsidP="00573D63">
            <w:pPr>
              <w:pStyle w:val="ListParagraph"/>
              <w:ind w:left="0"/>
            </w:pPr>
            <w:r>
              <w:rPr>
                <w:lang w:val="cy"/>
              </w:rPr>
              <w:t>Dwy Seren</w:t>
            </w:r>
          </w:p>
        </w:tc>
        <w:tc>
          <w:tcPr>
            <w:tcW w:w="7478" w:type="dxa"/>
          </w:tcPr>
          <w:p w14:paraId="06751638" w14:textId="77777777" w:rsidR="006E3CD1" w:rsidRDefault="006E3CD1" w:rsidP="00573D63">
            <w:pPr>
              <w:pStyle w:val="ListParagraph"/>
              <w:ind w:left="0"/>
            </w:pPr>
            <w:r>
              <w:rPr>
                <w:lang w:val="cy"/>
              </w:rPr>
              <w:t>Ansawdd sy'n cael ei gydnabod yn rhyngwladol o ran gwreiddioldeb, arwyddocâd a thrylwyredd.</w:t>
            </w:r>
          </w:p>
        </w:tc>
      </w:tr>
      <w:tr w:rsidR="006E3CD1" w14:paraId="11DBE61A" w14:textId="77777777" w:rsidTr="00573D63">
        <w:trPr>
          <w:trHeight w:val="601"/>
        </w:trPr>
        <w:tc>
          <w:tcPr>
            <w:tcW w:w="1373" w:type="dxa"/>
          </w:tcPr>
          <w:p w14:paraId="022F4228" w14:textId="77777777" w:rsidR="006E3CD1" w:rsidRDefault="006E3CD1" w:rsidP="00573D63">
            <w:pPr>
              <w:pStyle w:val="ListParagraph"/>
              <w:ind w:left="0"/>
            </w:pPr>
            <w:r>
              <w:rPr>
                <w:lang w:val="cy"/>
              </w:rPr>
              <w:t>Un Seren</w:t>
            </w:r>
          </w:p>
        </w:tc>
        <w:tc>
          <w:tcPr>
            <w:tcW w:w="7478" w:type="dxa"/>
          </w:tcPr>
          <w:p w14:paraId="6A09B7C5" w14:textId="77777777" w:rsidR="006E3CD1" w:rsidRDefault="006E3CD1" w:rsidP="00573D63">
            <w:pPr>
              <w:pStyle w:val="ListParagraph"/>
              <w:ind w:left="0"/>
            </w:pPr>
            <w:r>
              <w:rPr>
                <w:lang w:val="cy"/>
              </w:rPr>
              <w:t>Ansawdd sy'n cael ei gydnabod yn genedlaethol o ran gwreiddioldeb, arwyddocâd a thrylwyredd</w:t>
            </w:r>
          </w:p>
        </w:tc>
      </w:tr>
      <w:tr w:rsidR="006E3CD1" w14:paraId="16C39BB3" w14:textId="77777777" w:rsidTr="00573D63">
        <w:trPr>
          <w:trHeight w:val="1186"/>
        </w:trPr>
        <w:tc>
          <w:tcPr>
            <w:tcW w:w="1373" w:type="dxa"/>
          </w:tcPr>
          <w:p w14:paraId="3C171C48" w14:textId="77777777" w:rsidR="006E3CD1" w:rsidRDefault="006E3CD1" w:rsidP="00573D63">
            <w:pPr>
              <w:pStyle w:val="ListParagraph"/>
              <w:ind w:left="0"/>
            </w:pPr>
            <w:r>
              <w:rPr>
                <w:lang w:val="cy"/>
              </w:rPr>
              <w:t>Di-ddosbarth</w:t>
            </w:r>
          </w:p>
        </w:tc>
        <w:tc>
          <w:tcPr>
            <w:tcW w:w="7478" w:type="dxa"/>
          </w:tcPr>
          <w:p w14:paraId="5DA4CFC5" w14:textId="77777777" w:rsidR="006E3CD1" w:rsidRPr="00712E7D" w:rsidRDefault="006E3CD1" w:rsidP="00573D63">
            <w:r>
              <w:rPr>
                <w:lang w:val="cy"/>
              </w:rPr>
              <w:t>Ansawdd sy'n is na safon gwaith sy'n cael ei gydnabod yn genedlaethol. Neu waith nad yw'n bodloni'r diffiniad cyhoeddedig o ymchwil at ddibenion yr asesiad hwn. (e.e. nid yw’n ymchwil gwreiddiol, darn adolygu, sylwebaeth, golygyddol)</w:t>
            </w:r>
          </w:p>
        </w:tc>
      </w:tr>
    </w:tbl>
    <w:p w14:paraId="506BB688" w14:textId="77777777" w:rsidR="002B17B4" w:rsidRPr="002B17B4" w:rsidRDefault="002B17B4" w:rsidP="002B17B4"/>
    <w:p w14:paraId="206055DC" w14:textId="77777777" w:rsidR="00445CF7" w:rsidRDefault="002B17B4" w:rsidP="00EC7DD1">
      <w:pPr>
        <w:pStyle w:val="ListParagraph"/>
        <w:numPr>
          <w:ilvl w:val="0"/>
          <w:numId w:val="40"/>
        </w:numPr>
      </w:pPr>
      <w:r>
        <w:rPr>
          <w:lang w:val="cy"/>
        </w:rPr>
        <w:t xml:space="preserve">Ystyr </w:t>
      </w:r>
      <w:r>
        <w:rPr>
          <w:b/>
          <w:bCs/>
          <w:lang w:val="cy"/>
        </w:rPr>
        <w:t>gwreiddioldeb</w:t>
      </w:r>
      <w:r>
        <w:rPr>
          <w:lang w:val="cy"/>
        </w:rPr>
        <w:t xml:space="preserve"> fydd i ba raddau y mae'r allbwn yn cyflwyno ffordd newydd o feddwl am bwnc neu'n nodedig neu'n drawsnewidiol o'i gymharu â gwaith blaenorol mewn maes academaidd.</w:t>
      </w:r>
    </w:p>
    <w:p w14:paraId="39983E49" w14:textId="77777777" w:rsidR="00445CF7" w:rsidRDefault="00445CF7" w:rsidP="00445CF7">
      <w:pPr>
        <w:pStyle w:val="ListParagraph"/>
      </w:pPr>
    </w:p>
    <w:p w14:paraId="56D94A1D" w14:textId="77777777" w:rsidR="00445CF7" w:rsidRDefault="002B17B4" w:rsidP="00EC7DD1">
      <w:pPr>
        <w:pStyle w:val="ListParagraph"/>
        <w:numPr>
          <w:ilvl w:val="0"/>
          <w:numId w:val="40"/>
        </w:numPr>
      </w:pPr>
      <w:r>
        <w:rPr>
          <w:lang w:val="cy"/>
        </w:rPr>
        <w:t xml:space="preserve">Ystyr </w:t>
      </w:r>
      <w:r>
        <w:rPr>
          <w:b/>
          <w:bCs/>
          <w:lang w:val="cy"/>
        </w:rPr>
        <w:t>arwyddocâd</w:t>
      </w:r>
      <w:r>
        <w:rPr>
          <w:lang w:val="cy"/>
        </w:rPr>
        <w:t xml:space="preserve"> fydd i ba raddau y mae'r gwaith wedi dylanwadu, neu'n debygol o ddylanwadu, ar faes academaidd neu gymwysiadau ymarferol.</w:t>
      </w:r>
    </w:p>
    <w:p w14:paraId="68FD26BB" w14:textId="77777777" w:rsidR="00445CF7" w:rsidRPr="00445CF7" w:rsidRDefault="00445CF7" w:rsidP="00445CF7">
      <w:pPr>
        <w:pStyle w:val="ListParagraph"/>
      </w:pPr>
    </w:p>
    <w:p w14:paraId="41358B0F" w14:textId="37190B75" w:rsidR="002B17B4" w:rsidRPr="00445CF7" w:rsidRDefault="002B17B4" w:rsidP="00EC7DD1">
      <w:pPr>
        <w:pStyle w:val="ListParagraph"/>
        <w:numPr>
          <w:ilvl w:val="0"/>
          <w:numId w:val="40"/>
        </w:numPr>
      </w:pPr>
      <w:r>
        <w:rPr>
          <w:lang w:val="cy"/>
        </w:rPr>
        <w:t xml:space="preserve">Ystyr </w:t>
      </w:r>
      <w:r>
        <w:rPr>
          <w:b/>
          <w:bCs/>
          <w:lang w:val="cy"/>
        </w:rPr>
        <w:t>trylwyredd</w:t>
      </w:r>
      <w:r>
        <w:rPr>
          <w:lang w:val="cy"/>
        </w:rPr>
        <w:t xml:space="preserve"> fydd i ba raddau y mae diben y gwaith wedi'i fynegi'n glir, mae methodoleg briodol wedi'i mabwysiadu ar gyfer y maes ymchwil, ac mae tystiolaeth gymhellol wedi'i chyflwyno i ddangos bod y diben wedi'i gyflawni.</w:t>
      </w:r>
    </w:p>
    <w:p w14:paraId="3E2497EA" w14:textId="77777777" w:rsidR="002B17B4" w:rsidRPr="002B17B4" w:rsidRDefault="002B17B4" w:rsidP="002B17B4"/>
    <w:p w14:paraId="1CE4C134" w14:textId="77777777" w:rsidR="002B17B4" w:rsidRPr="002B17B4" w:rsidRDefault="002B17B4" w:rsidP="002B17B4">
      <w:r>
        <w:rPr>
          <w:lang w:val="cy"/>
        </w:rPr>
        <w:t>Sylwch y dylid dehongli cenedlaethol, rhyngwladol ac arwain y byd o ran ansawdd, ac nid ydynt yn cyfeirio at locws yr ymchwil na lle mae'n cael ei ledaenu. Felly, gallai ymchwil sy'n canolbwyntio ar un rhan o'r DU fod o safon 'arwain y byd'. Yn yr un modd, efallai na fydd gwaith sydd â ffocws rhyngwladol o safon 'arwain y byd', 'rhagorol yn rhyngwladol' neu 'sy’n cael ei gydnabod yn rhyngwladol'.</w:t>
      </w:r>
    </w:p>
    <w:p w14:paraId="4683FC9D" w14:textId="77777777" w:rsidR="00A22911" w:rsidRDefault="00A22911" w:rsidP="002B17B4"/>
    <w:p w14:paraId="0ED4AF87" w14:textId="3598EB34" w:rsidR="002B17B4" w:rsidRPr="002B17B4" w:rsidRDefault="002B17B4" w:rsidP="002B17B4">
      <w:r>
        <w:rPr>
          <w:lang w:val="cy"/>
        </w:rPr>
        <w:lastRenderedPageBreak/>
        <w:t xml:space="preserve">Chwiliwch am dystiolaeth o rai o'r mathau canlynol o nodweddion ansawdd, fel sy'n briodol i bob un o'r lefelau ansawdd serennog: </w:t>
      </w:r>
    </w:p>
    <w:p w14:paraId="105E7409" w14:textId="3E5F29AA" w:rsidR="002B17B4" w:rsidRPr="00910950" w:rsidRDefault="002B17B4" w:rsidP="00EC7DD1">
      <w:pPr>
        <w:pStyle w:val="ListParagraph"/>
        <w:numPr>
          <w:ilvl w:val="0"/>
          <w:numId w:val="38"/>
        </w:numPr>
      </w:pPr>
      <w:r>
        <w:rPr>
          <w:lang w:val="cy"/>
        </w:rPr>
        <w:t xml:space="preserve">Trylwyredd a rhagoriaeth wyddonol, o ran dylunio, dull, gweithredu a dadansoddi </w:t>
      </w:r>
    </w:p>
    <w:p w14:paraId="12963445" w14:textId="18820494" w:rsidR="002B17B4" w:rsidRPr="00910950" w:rsidRDefault="002B17B4" w:rsidP="00EC7DD1">
      <w:pPr>
        <w:pStyle w:val="ListParagraph"/>
        <w:numPr>
          <w:ilvl w:val="0"/>
          <w:numId w:val="38"/>
        </w:numPr>
      </w:pPr>
      <w:r>
        <w:rPr>
          <w:lang w:val="cy"/>
        </w:rPr>
        <w:t xml:space="preserve">Ychwanegiad sylweddol at wybodaeth ac at fframwaith cysyniadol y maes </w:t>
      </w:r>
    </w:p>
    <w:p w14:paraId="275FFAFB" w14:textId="04821FA4" w:rsidR="002B17B4" w:rsidRPr="00910950" w:rsidRDefault="002B17B4" w:rsidP="00EC7DD1">
      <w:pPr>
        <w:pStyle w:val="ListParagraph"/>
        <w:numPr>
          <w:ilvl w:val="0"/>
          <w:numId w:val="38"/>
        </w:numPr>
      </w:pPr>
      <w:r>
        <w:rPr>
          <w:lang w:val="cy"/>
        </w:rPr>
        <w:t xml:space="preserve">Arwyddocâd posibl a gwirioneddol yr ymchwil </w:t>
      </w:r>
    </w:p>
    <w:p w14:paraId="282C46B4" w14:textId="44C01399" w:rsidR="002B17B4" w:rsidRPr="00910950" w:rsidRDefault="002B17B4" w:rsidP="00EC7DD1">
      <w:pPr>
        <w:pStyle w:val="ListParagraph"/>
        <w:numPr>
          <w:ilvl w:val="0"/>
          <w:numId w:val="38"/>
        </w:numPr>
      </w:pPr>
      <w:r>
        <w:rPr>
          <w:lang w:val="cy"/>
        </w:rPr>
        <w:t xml:space="preserve">Maint, her ac anhawster logistaidd yr ymchwil </w:t>
      </w:r>
    </w:p>
    <w:p w14:paraId="45A120DC" w14:textId="2B5CB7B3" w:rsidR="002B17B4" w:rsidRPr="00910950" w:rsidRDefault="002B17B4" w:rsidP="00EC7DD1">
      <w:pPr>
        <w:pStyle w:val="ListParagraph"/>
        <w:numPr>
          <w:ilvl w:val="0"/>
          <w:numId w:val="38"/>
        </w:numPr>
      </w:pPr>
      <w:r>
        <w:rPr>
          <w:lang w:val="cy"/>
        </w:rPr>
        <w:t xml:space="preserve">Cydlyniad rhesymegol y ddadl </w:t>
      </w:r>
    </w:p>
    <w:p w14:paraId="51767DF9" w14:textId="1AF07AB0" w:rsidR="002B17B4" w:rsidRPr="00910950" w:rsidRDefault="002B17B4" w:rsidP="00EC7DD1">
      <w:pPr>
        <w:pStyle w:val="ListParagraph"/>
        <w:numPr>
          <w:ilvl w:val="0"/>
          <w:numId w:val="38"/>
        </w:numPr>
      </w:pPr>
      <w:r>
        <w:rPr>
          <w:lang w:val="cy"/>
        </w:rPr>
        <w:t xml:space="preserve">Cyfrannu at ddatblygu theori </w:t>
      </w:r>
    </w:p>
    <w:p w14:paraId="49CBA26E" w14:textId="58FBC904" w:rsidR="002B17B4" w:rsidRPr="00910950" w:rsidRDefault="002B17B4" w:rsidP="00EC7DD1">
      <w:pPr>
        <w:pStyle w:val="ListParagraph"/>
        <w:numPr>
          <w:ilvl w:val="0"/>
          <w:numId w:val="38"/>
        </w:numPr>
      </w:pPr>
      <w:r>
        <w:rPr>
          <w:lang w:val="cy"/>
        </w:rPr>
        <w:t xml:space="preserve">Pwysigrwydd gwaith i ddatblygu gwybodaeth, sgiliau, dealltwriaeth ac ysgolheictod mewn theori, ymarfer, addysg, rheoli a/neu bolisi </w:t>
      </w:r>
    </w:p>
    <w:p w14:paraId="24234229" w14:textId="31180B38" w:rsidR="002B17B4" w:rsidRPr="00910950" w:rsidRDefault="002B17B4" w:rsidP="00EC7DD1">
      <w:pPr>
        <w:pStyle w:val="ListParagraph"/>
        <w:numPr>
          <w:ilvl w:val="0"/>
          <w:numId w:val="38"/>
        </w:numPr>
      </w:pPr>
      <w:r>
        <w:rPr>
          <w:lang w:val="cy"/>
        </w:rPr>
        <w:t xml:space="preserve">Perthnasedd ac arwyddocâd i'r defnyddwyr gwasanaeth a'r defnyddwyr ymchwil perthnasol </w:t>
      </w:r>
    </w:p>
    <w:p w14:paraId="77ADDD75" w14:textId="24F081AF" w:rsidR="002B17B4" w:rsidRPr="00910950" w:rsidRDefault="002B17B4" w:rsidP="00EC7DD1">
      <w:pPr>
        <w:pStyle w:val="ListParagraph"/>
        <w:numPr>
          <w:ilvl w:val="0"/>
          <w:numId w:val="38"/>
        </w:numPr>
      </w:pPr>
      <w:r>
        <w:rPr>
          <w:lang w:val="cy"/>
        </w:rPr>
        <w:t xml:space="preserve">Cymhwysedd posibl ar gyfer polisi ym maes iechyd, gofal iechyd, iechyd y cyhoedd, er enghraifft. </w:t>
      </w:r>
    </w:p>
    <w:p w14:paraId="2A49C3C6" w14:textId="77777777" w:rsidR="00910950" w:rsidRDefault="00910950" w:rsidP="002B17B4"/>
    <w:p w14:paraId="6415C50B" w14:textId="692E24E1" w:rsidR="002B17B4" w:rsidRPr="002B17B4" w:rsidRDefault="002B17B4" w:rsidP="002B17B4">
      <w:r>
        <w:rPr>
          <w:lang w:val="cy"/>
        </w:rPr>
        <w:t>Oni bai bod digon o dystiolaeth o un o'r uchod o leiaf, bydd allbynnau ymchwil yn cael eu graddio fel rhai 'di-ddosbarth'.</w:t>
      </w:r>
    </w:p>
    <w:p w14:paraId="59AEA912" w14:textId="77777777" w:rsidR="00910950" w:rsidRPr="00910950" w:rsidRDefault="00910950" w:rsidP="002B17B4">
      <w:pPr>
        <w:rPr>
          <w:b/>
          <w:bCs/>
        </w:rPr>
      </w:pPr>
    </w:p>
    <w:p w14:paraId="3235146F" w14:textId="22F5611B" w:rsidR="002B17B4" w:rsidRPr="00910950" w:rsidRDefault="002B17B4" w:rsidP="002B17B4">
      <w:pPr>
        <w:rPr>
          <w:b/>
          <w:bCs/>
        </w:rPr>
      </w:pPr>
      <w:r>
        <w:rPr>
          <w:b/>
          <w:bCs/>
          <w:lang w:val="cy"/>
        </w:rPr>
        <w:t>Awgrymiadau ar sut i nodi 3* a 4*</w:t>
      </w:r>
    </w:p>
    <w:p w14:paraId="395DAD35" w14:textId="77777777" w:rsidR="002B17B4" w:rsidRPr="002B17B4" w:rsidRDefault="002B17B4" w:rsidP="002B17B4">
      <w:r>
        <w:rPr>
          <w:lang w:val="cy"/>
        </w:rPr>
        <w:t xml:space="preserve">Ar gyfer adolygiadau systematig - ydyn nhw'n cael unrhyw effaith y tu hwnt i grynodeb naratif? Ydyn nhw'n defnyddio dulliau o'r radd flaenaf? A oes meta-ddadansoddiad soffistigedig? Ni fyddai casgliadau terfynol bod 'angen mwy o ymchwil' yn ddigonol fel arfer. </w:t>
      </w:r>
    </w:p>
    <w:p w14:paraId="24FB151B" w14:textId="77777777" w:rsidR="003476BD" w:rsidRDefault="003476BD" w:rsidP="002B17B4"/>
    <w:p w14:paraId="59CA9DA6" w14:textId="705C6E29" w:rsidR="002B17B4" w:rsidRPr="002B17B4" w:rsidRDefault="002B17B4" w:rsidP="002B17B4">
      <w:r>
        <w:rPr>
          <w:lang w:val="cy"/>
        </w:rPr>
        <w:t>Ar gyfer adolygiadau technegol - a yw'r pwnc yn dechnegol bwysig? A yw ymdriniaeth y maes a arolygwyd yn gywir, yn gynhwysfawr, yn gyfredol, ac yn dod o ffynonellau dibynadwy o ansawdd uchel? A yw'r dadansoddiad data yn soffistigedig ac yn rhydd o unrhyw wallau? A yw'r casgliadau'n darparu canlyniadau pwrpasol a phendant.</w:t>
      </w:r>
    </w:p>
    <w:p w14:paraId="00A71120" w14:textId="77777777" w:rsidR="003476BD" w:rsidRDefault="003476BD" w:rsidP="002B17B4"/>
    <w:p w14:paraId="4D0EC983" w14:textId="4F656A2D" w:rsidR="002B17B4" w:rsidRPr="002B17B4" w:rsidRDefault="002B17B4" w:rsidP="002B17B4">
      <w:r>
        <w:rPr>
          <w:lang w:val="cy"/>
        </w:rPr>
        <w:t xml:space="preserve">Chwiliwch am berthnasedd rhyngwladol clir. Efallai na fydd allbynnau sydd â chanfyddiadau sy'n berthnasol i wasanaethau neu ymyriadau iechyd yn unig, neu sy'n amlwg yn berthnasol i'r DU yn unig, yn bodloni'r meini prawf. Ar gyfer astudiaethau disgrifiadol, chwiliwch am samplau mawr (astudiaethau meintiol), setiau data y gellir eu cyffredinoli, dadansoddiadau soffistigedig/arloesol a chanfyddiadau pwysig newydd. Ni fydd astudiaethau sy'n cadarnhau'r hyn a ganfuwyd mewn mannau eraill fel arfer yn bodloni'r meini prawf. </w:t>
      </w:r>
    </w:p>
    <w:p w14:paraId="11E57FCC" w14:textId="77777777" w:rsidR="003476BD" w:rsidRDefault="003476BD" w:rsidP="002B17B4"/>
    <w:p w14:paraId="4B55891F" w14:textId="2448A4C3" w:rsidR="002B17B4" w:rsidRPr="002B17B4" w:rsidRDefault="002B17B4" w:rsidP="002B17B4">
      <w:r>
        <w:rPr>
          <w:lang w:val="cy"/>
        </w:rPr>
        <w:t xml:space="preserve">Mae eglurder a thrylwyredd methodolegol yn hanfodol ar gyfer pob math o astudiaeth. Dylai fod yn glir ble y nodwyd cyfranogwyr o sut y cafwyd data technegol neu fesuriadau. Pa ddulliau a ddefnyddiwyd i ddadansoddi, a pham, a sut yr aethpwyd i'r afael â rhagfarnau posibl neu gyfyngiadau methodolegol eraill. </w:t>
      </w:r>
    </w:p>
    <w:p w14:paraId="21FD7063" w14:textId="77777777" w:rsidR="003476BD" w:rsidRDefault="003476BD" w:rsidP="002B17B4"/>
    <w:p w14:paraId="2B7A3EA2" w14:textId="2C646182" w:rsidR="002B17B4" w:rsidRPr="002B17B4" w:rsidRDefault="002B17B4" w:rsidP="002B17B4">
      <w:r>
        <w:rPr>
          <w:lang w:val="cy"/>
        </w:rPr>
        <w:t xml:space="preserve">Chwiliwch am ganfyddiadau newydd a phwysig y gellir eu cymhwyso’n eang. Pethau a fydd yn newid y ffordd y caiff cyflwr iechyd/clefyd neu broses dechnegol ei gweld, ei nodi, ei rheoli, ei hasesu ac ati. </w:t>
      </w:r>
    </w:p>
    <w:p w14:paraId="69CEDB5E" w14:textId="77777777" w:rsidR="003476BD" w:rsidRDefault="003476BD" w:rsidP="002B17B4"/>
    <w:p w14:paraId="40B1E7D3" w14:textId="3C6B2128" w:rsidR="005B6228" w:rsidRDefault="002B17B4" w:rsidP="002B17B4">
      <w:pPr>
        <w:sectPr w:rsidR="005B6228" w:rsidSect="00FB2455">
          <w:headerReference w:type="default" r:id="rId14"/>
          <w:footerReference w:type="default" r:id="rId15"/>
          <w:pgSz w:w="11906" w:h="16838"/>
          <w:pgMar w:top="1440" w:right="1440" w:bottom="1440" w:left="1440" w:header="708" w:footer="708" w:gutter="0"/>
          <w:pgNumType w:start="0"/>
          <w:cols w:space="708"/>
          <w:docGrid w:linePitch="360"/>
        </w:sectPr>
      </w:pPr>
      <w:r>
        <w:rPr>
          <w:lang w:val="cy"/>
        </w:rPr>
        <w:t xml:space="preserve">Ar gyfer papurau nad ydynt yn empirig (damcaniaethol), chwiliwch am ddadleuon manwl a thrwyadl i gefnogi cynnig neu gasgliad, yn hytrach na mynegi barn yn unig, a thystiolaeth o fewnwelediad damcaniaethol newydd. </w:t>
      </w:r>
    </w:p>
    <w:p w14:paraId="553782C8" w14:textId="77777777" w:rsidR="000F1AC1" w:rsidRDefault="000F1AC1" w:rsidP="007D1C06"/>
    <w:sectPr w:rsidR="000F1AC1" w:rsidSect="003A06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F20D" w14:textId="77777777" w:rsidR="00955934" w:rsidRDefault="00955934" w:rsidP="00FB2455">
      <w:r>
        <w:separator/>
      </w:r>
    </w:p>
  </w:endnote>
  <w:endnote w:type="continuationSeparator" w:id="0">
    <w:p w14:paraId="62A1A754" w14:textId="77777777" w:rsidR="00955934" w:rsidRDefault="00955934" w:rsidP="00FB2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41657"/>
      <w:docPartObj>
        <w:docPartGallery w:val="Page Numbers (Bottom of Page)"/>
        <w:docPartUnique/>
      </w:docPartObj>
    </w:sdtPr>
    <w:sdtContent>
      <w:sdt>
        <w:sdtPr>
          <w:id w:val="-1705238520"/>
          <w:docPartObj>
            <w:docPartGallery w:val="Page Numbers (Top of Page)"/>
            <w:docPartUnique/>
          </w:docPartObj>
        </w:sdtPr>
        <w:sdtContent>
          <w:p w14:paraId="09AC454F" w14:textId="57D47C84" w:rsidR="00FB2455" w:rsidRDefault="00FB2455">
            <w:pPr>
              <w:pStyle w:val="Footer"/>
            </w:pPr>
            <w:r>
              <w:rPr>
                <w:lang w:val="cy"/>
              </w:rPr>
              <w:t xml:space="preserve">Tudalen </w:t>
            </w:r>
            <w:r>
              <w:rPr>
                <w:rFonts w:ascii="Arial Nova Light" w:hAnsi="Arial Nova Light"/>
                <w:color w:val="0E101A"/>
                <w:lang w:val="cy"/>
              </w:rPr>
              <w:fldChar w:fldCharType="begin"/>
            </w:r>
            <w:r>
              <w:rPr>
                <w:lang w:val="cy"/>
              </w:rPr>
              <w:instrText>PAGE</w:instrText>
            </w:r>
            <w:r>
              <w:rPr>
                <w:rFonts w:ascii="Arial Nova Light" w:hAnsi="Arial Nova Light"/>
                <w:color w:val="0E101A"/>
                <w:lang w:val="cy"/>
              </w:rPr>
              <w:fldChar w:fldCharType="separate"/>
            </w:r>
            <w:r>
              <w:rPr>
                <w:b/>
                <w:bCs/>
                <w:lang w:val="cy"/>
              </w:rPr>
              <w:t>2</w:t>
            </w:r>
            <w:r>
              <w:rPr>
                <w:rFonts w:ascii="Arial Nova Light" w:hAnsi="Arial Nova Light"/>
                <w:color w:val="0E101A"/>
                <w:lang w:val="cy"/>
              </w:rPr>
              <w:fldChar w:fldCharType="end"/>
            </w:r>
            <w:r>
              <w:rPr>
                <w:lang w:val="cy"/>
              </w:rPr>
              <w:t xml:space="preserve"> o </w:t>
            </w:r>
            <w:r>
              <w:rPr>
                <w:rFonts w:ascii="Arial Nova Light" w:hAnsi="Arial Nova Light"/>
                <w:color w:val="0E101A"/>
                <w:lang w:val="cy"/>
              </w:rPr>
              <w:fldChar w:fldCharType="begin"/>
            </w:r>
            <w:r>
              <w:rPr>
                <w:lang w:val="cy"/>
              </w:rPr>
              <w:instrText>NUMPAGES</w:instrText>
            </w:r>
            <w:r>
              <w:rPr>
                <w:rFonts w:ascii="Arial Nova Light" w:hAnsi="Arial Nova Light"/>
                <w:color w:val="0E101A"/>
                <w:lang w:val="cy"/>
              </w:rPr>
              <w:fldChar w:fldCharType="separate"/>
            </w:r>
            <w:r>
              <w:rPr>
                <w:b/>
                <w:bCs/>
                <w:lang w:val="cy"/>
              </w:rPr>
              <w:t>2</w:t>
            </w:r>
            <w:r>
              <w:rPr>
                <w:rFonts w:ascii="Arial Nova Light" w:hAnsi="Arial Nova Light"/>
                <w:color w:val="0E101A"/>
                <w:lang w:val="cy"/>
              </w:rPr>
              <w:fldChar w:fldCharType="end"/>
            </w:r>
          </w:p>
        </w:sdtContent>
      </w:sdt>
    </w:sdtContent>
  </w:sdt>
  <w:p w14:paraId="217F08DB" w14:textId="77777777" w:rsidR="00FB2455" w:rsidRDefault="00FB2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FAEF" w14:textId="77777777" w:rsidR="00955934" w:rsidRDefault="00955934" w:rsidP="00FB2455">
      <w:r>
        <w:separator/>
      </w:r>
    </w:p>
  </w:footnote>
  <w:footnote w:type="continuationSeparator" w:id="0">
    <w:p w14:paraId="0DB71E79" w14:textId="77777777" w:rsidR="00955934" w:rsidRDefault="00955934" w:rsidP="00FB2455">
      <w:r>
        <w:continuationSeparator/>
      </w:r>
    </w:p>
  </w:footnote>
  <w:footnote w:id="1">
    <w:p w14:paraId="44BCE26D" w14:textId="230B5A61" w:rsidR="003B4E46" w:rsidRPr="0097241B" w:rsidRDefault="003B4E46">
      <w:pPr>
        <w:pStyle w:val="FootnoteText"/>
        <w:rPr>
          <w:rFonts w:ascii="Arial" w:hAnsi="Arial" w:cs="Arial"/>
          <w:sz w:val="18"/>
          <w:szCs w:val="18"/>
        </w:rPr>
      </w:pPr>
      <w:r>
        <w:rPr>
          <w:rStyle w:val="FootnoteReference"/>
          <w:lang w:val="cy"/>
        </w:rPr>
        <w:footnoteRef/>
      </w:r>
      <w:r>
        <w:rPr>
          <w:rStyle w:val="FootnoteReference"/>
          <w:rFonts w:ascii="Arial" w:hAnsi="Arial" w:cs="Arial"/>
          <w:sz w:val="18"/>
          <w:szCs w:val="18"/>
          <w:vertAlign w:val="baseline"/>
          <w:lang w:val="cy"/>
        </w:rPr>
        <w:t xml:space="preserve"> Canllawiau Cod Ymarfer REF- </w:t>
      </w:r>
      <w:hyperlink r:id="rId1" w:history="1">
        <w:r>
          <w:rPr>
            <w:rFonts w:ascii="Arial" w:hAnsi="Arial" w:cs="Arial"/>
            <w:sz w:val="18"/>
            <w:szCs w:val="18"/>
            <w:u w:val="single"/>
            <w:lang w:val="cy"/>
          </w:rPr>
          <w:t>https://2029.ref.ac.uk/guidance/section-8-code-of-practice-guidance/</w:t>
        </w:r>
      </w:hyperlink>
      <w:r>
        <w:rPr>
          <w:rFonts w:ascii="Arial" w:hAnsi="Arial" w:cs="Arial"/>
          <w:sz w:val="18"/>
          <w:szCs w:val="18"/>
          <w:lang w:val="cy"/>
        </w:rPr>
        <w:t xml:space="preserve"> </w:t>
      </w:r>
    </w:p>
  </w:footnote>
  <w:footnote w:id="2">
    <w:p w14:paraId="07A2FC5B" w14:textId="6B31BF35" w:rsidR="0033232B" w:rsidRPr="00B36E59" w:rsidRDefault="0033232B" w:rsidP="00E745DF">
      <w:pPr>
        <w:pStyle w:val="FootnoteText"/>
        <w:rPr>
          <w:rFonts w:ascii="Arial" w:hAnsi="Arial" w:cs="Arial"/>
          <w:sz w:val="18"/>
          <w:szCs w:val="18"/>
        </w:rPr>
      </w:pPr>
      <w:r>
        <w:rPr>
          <w:rStyle w:val="FootnoteReference"/>
          <w:lang w:val="cy"/>
        </w:rPr>
        <w:footnoteRef/>
      </w:r>
      <w:r>
        <w:rPr>
          <w:lang w:val="cy"/>
        </w:rPr>
        <w:t xml:space="preserve">Gweledigaeth a Strategaeth Prifysgol Wrecsam 2030- </w:t>
      </w:r>
      <w:hyperlink r:id="rId2" w:history="1">
        <w:r>
          <w:rPr>
            <w:rFonts w:ascii="Arial" w:hAnsi="Arial" w:cs="Arial"/>
            <w:sz w:val="18"/>
            <w:szCs w:val="18"/>
            <w:u w:val="single"/>
            <w:lang w:val="cy"/>
          </w:rPr>
          <w:t>https://wrexham.ac.uk/about/vision-and-strategy/</w:t>
        </w:r>
      </w:hyperlink>
      <w:r>
        <w:rPr>
          <w:rFonts w:ascii="Arial" w:hAnsi="Arial" w:cs="Arial"/>
          <w:sz w:val="18"/>
          <w:szCs w:val="18"/>
          <w:lang w:val="cy"/>
        </w:rPr>
        <w:t xml:space="preserve"> </w:t>
      </w:r>
    </w:p>
  </w:footnote>
  <w:footnote w:id="3">
    <w:p w14:paraId="5F8F0B50" w14:textId="00151CC3" w:rsidR="00323968" w:rsidRDefault="00323968">
      <w:pPr>
        <w:pStyle w:val="FootnoteText"/>
      </w:pPr>
      <w:r>
        <w:rPr>
          <w:rStyle w:val="FootnoteReference"/>
          <w:lang w:val="cy"/>
        </w:rPr>
        <w:footnoteRef/>
      </w:r>
      <w:r>
        <w:rPr>
          <w:lang w:val="cy"/>
        </w:rPr>
        <w:t xml:space="preserve">Cynllun Cydraddoldeb Strategol Prifysgol Wrecsam 2024-2028- </w:t>
      </w:r>
      <w:hyperlink r:id="rId3" w:history="1">
        <w:r>
          <w:rPr>
            <w:rFonts w:ascii="Arial" w:hAnsi="Arial" w:cs="Arial"/>
            <w:sz w:val="18"/>
            <w:szCs w:val="18"/>
            <w:u w:val="single"/>
            <w:lang w:val="cy"/>
          </w:rPr>
          <w:t>https://wrexham.ac.uk/media/marketing/policies-and-documents/info-governanace/WREXHAM-UNIVERSITY-STRATEGIC-EQUALITY-PLAN---2024-2028-(ENGLISH).pdf</w:t>
        </w:r>
      </w:hyperlink>
      <w:r>
        <w:rPr>
          <w:lang w:val="cy"/>
        </w:rPr>
        <w:t xml:space="preserve"> </w:t>
      </w:r>
    </w:p>
  </w:footnote>
  <w:footnote w:id="4">
    <w:p w14:paraId="194B5533" w14:textId="3A4FEBDD" w:rsidR="009D054E" w:rsidRPr="00E63551" w:rsidRDefault="009D054E">
      <w:pPr>
        <w:pStyle w:val="FootnoteText"/>
        <w:rPr>
          <w:rFonts w:ascii="Arial" w:hAnsi="Arial" w:cs="Arial"/>
          <w:sz w:val="18"/>
          <w:szCs w:val="18"/>
        </w:rPr>
      </w:pPr>
      <w:r>
        <w:rPr>
          <w:rStyle w:val="FootnoteReference"/>
          <w:lang w:val="cy"/>
        </w:rPr>
        <w:footnoteRef/>
      </w:r>
      <w:r>
        <w:rPr>
          <w:lang w:val="cy"/>
        </w:rPr>
        <w:t xml:space="preserve">CYFLE - Y Strategaeth Cyfrwng Cymraeg ym Mhrifysgol Wrecsam- </w:t>
      </w:r>
      <w:hyperlink r:id="rId4" w:history="1">
        <w:r>
          <w:rPr>
            <w:rFonts w:ascii="Arial" w:hAnsi="Arial" w:cs="Arial"/>
            <w:sz w:val="18"/>
            <w:szCs w:val="18"/>
            <w:u w:val="single"/>
            <w:lang w:val="cy"/>
          </w:rPr>
          <w:t>https://wrexham.ac.uk/media/marketing/policies-and-documents/Welsh-Medium-Academic-Strategy.pdf</w:t>
        </w:r>
      </w:hyperlink>
      <w:r>
        <w:rPr>
          <w:rFonts w:ascii="Arial" w:hAnsi="Arial" w:cs="Arial"/>
          <w:sz w:val="18"/>
          <w:szCs w:val="18"/>
          <w:lang w:val="cy"/>
        </w:rPr>
        <w:t xml:space="preserve"> </w:t>
      </w:r>
    </w:p>
  </w:footnote>
  <w:footnote w:id="5">
    <w:p w14:paraId="1BA287F1" w14:textId="2DCA7AE6" w:rsidR="00F95218" w:rsidRPr="00750AFF" w:rsidRDefault="00F95218">
      <w:pPr>
        <w:pStyle w:val="FootnoteText"/>
        <w:rPr>
          <w:rFonts w:ascii="Arial" w:hAnsi="Arial" w:cs="Arial"/>
        </w:rPr>
      </w:pPr>
      <w:r>
        <w:rPr>
          <w:sz w:val="36"/>
          <w:szCs w:val="36"/>
          <w:vertAlign w:val="superscript"/>
          <w:lang w:val="cy"/>
        </w:rPr>
        <w:footnoteRef/>
      </w:r>
      <w:r>
        <w:rPr>
          <w:lang w:val="cy"/>
        </w:rPr>
        <w:t xml:space="preserve">Yn unol â </w:t>
      </w:r>
      <w:hyperlink r:id="rId5" w:history="1">
        <w:r>
          <w:rPr>
            <w:color w:val="0E101A"/>
            <w:u w:val="single"/>
            <w:lang w:val="cy"/>
          </w:rPr>
          <w:t>Maniffesto 5%</w:t>
        </w:r>
      </w:hyperlink>
      <w:r>
        <w:rPr>
          <w:lang w:val="cy"/>
        </w:rPr>
        <w:t xml:space="preserve">, mae Sefydliadau Addysg Uwch yn ymrwymo i gyflwyno o leiaf 5% o'u cyflwyniadau i REF 2029 fel allbwn ymchwil </w:t>
      </w:r>
      <w:proofErr w:type="spellStart"/>
      <w:r>
        <w:rPr>
          <w:lang w:val="cy"/>
        </w:rPr>
        <w:t>anhraddodiadol</w:t>
      </w:r>
      <w:proofErr w:type="spellEnd"/>
      <w:r>
        <w:rPr>
          <w:lang w:val="cy"/>
        </w:rPr>
        <w:t>.</w:t>
      </w:r>
      <w:r>
        <w:rPr>
          <w:rFonts w:ascii="Arial" w:hAnsi="Arial" w:cs="Arial"/>
          <w:lang w:val="cy"/>
        </w:rPr>
        <w:t xml:space="preserve"> </w:t>
      </w:r>
    </w:p>
  </w:footnote>
  <w:footnote w:id="6">
    <w:p w14:paraId="58E43B78" w14:textId="431BBCD2" w:rsidR="00730045" w:rsidRPr="002D73DA" w:rsidRDefault="00C84773" w:rsidP="00730045">
      <w:pPr>
        <w:pStyle w:val="FootnoteText"/>
        <w:rPr>
          <w:rFonts w:ascii="Arial" w:hAnsi="Arial" w:cs="Arial"/>
          <w:sz w:val="18"/>
          <w:szCs w:val="18"/>
        </w:rPr>
      </w:pPr>
      <w:r>
        <w:rPr>
          <w:rStyle w:val="FootnoteReference"/>
          <w:lang w:val="cy"/>
        </w:rPr>
        <w:footnoteRef/>
      </w:r>
      <w:r>
        <w:rPr>
          <w:lang w:val="cy"/>
        </w:rPr>
        <w:t xml:space="preserve">Menter fyd-eang yw DORA sy'n cefnogi ac yn ymgyrchu dros wella'r ffyrdd rydym yn asesu ymchwil ac ymchwilwyr - </w:t>
      </w:r>
      <w:hyperlink r:id="rId6" w:history="1">
        <w:r>
          <w:rPr>
            <w:rFonts w:ascii="Arial" w:hAnsi="Arial" w:cs="Arial"/>
            <w:sz w:val="18"/>
            <w:szCs w:val="18"/>
            <w:u w:val="single"/>
            <w:lang w:val="cy"/>
          </w:rPr>
          <w:t>https://sfdora.org/</w:t>
        </w:r>
      </w:hyperlink>
      <w:r>
        <w:rPr>
          <w:rFonts w:ascii="Arial" w:hAnsi="Arial" w:cs="Arial"/>
          <w:sz w:val="18"/>
          <w:szCs w:val="18"/>
          <w:lang w:val="cy"/>
        </w:rPr>
        <w:t xml:space="preserve"> </w:t>
      </w:r>
    </w:p>
    <w:p w14:paraId="3F3FD129" w14:textId="46CA507F" w:rsidR="00C84773" w:rsidRDefault="00C847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A0AE" w14:textId="72F7FF3B" w:rsidR="00FB2455" w:rsidRDefault="00FB2455" w:rsidP="00FB2455">
    <w:pPr>
      <w:pStyle w:val="Header"/>
      <w:jc w:val="right"/>
    </w:pPr>
    <w:r>
      <w:rPr>
        <w:noProof/>
        <w:lang w:val="cy"/>
      </w:rPr>
      <w:drawing>
        <wp:inline distT="0" distB="0" distL="0" distR="0" wp14:anchorId="34BC60E6" wp14:editId="57E7F96C">
          <wp:extent cx="1805940" cy="655320"/>
          <wp:effectExtent l="0" t="0" r="3810" b="0"/>
          <wp:docPr id="1379765634" name="Picture 76" descr="An image of the Research Excellence Framework 2029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07232" cy="655789"/>
                  </a:xfrm>
                  <a:prstGeom prst="rect">
                    <a:avLst/>
                  </a:prstGeom>
                  <a:noFill/>
                  <a:ln>
                    <a:noFill/>
                    <a:prstDash/>
                  </a:ln>
                </pic:spPr>
              </pic:pic>
            </a:graphicData>
          </a:graphic>
        </wp:inline>
      </w:drawing>
    </w:r>
    <w:r>
      <w:rPr>
        <w:lang w:val="cy"/>
      </w:rPr>
      <w:tab/>
    </w:r>
    <w:r>
      <w:rPr>
        <w:lang w:val="cy"/>
      </w:rPr>
      <w:tab/>
      <w:t xml:space="preserve">      </w:t>
    </w:r>
    <w:r>
      <w:rPr>
        <w:b/>
        <w:bCs/>
        <w:noProof/>
        <w:color w:val="000000" w:themeColor="text1"/>
        <w:sz w:val="20"/>
        <w:szCs w:val="20"/>
        <w:lang w:val="cy"/>
      </w:rPr>
      <w:drawing>
        <wp:inline distT="0" distB="0" distL="0" distR="0" wp14:anchorId="731B9457" wp14:editId="68F1C3B5">
          <wp:extent cx="2461895" cy="543126"/>
          <wp:effectExtent l="0" t="0" r="0" b="9525"/>
          <wp:docPr id="1704180949" name="Picture 1704180949" descr="Univeris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80949" name="Picture 1704180949" descr="Univeristy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12369" cy="5542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8CA"/>
    <w:multiLevelType w:val="hybridMultilevel"/>
    <w:tmpl w:val="576054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2B5BA0"/>
    <w:multiLevelType w:val="multilevel"/>
    <w:tmpl w:val="C9B257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AFC10B6"/>
    <w:multiLevelType w:val="multilevel"/>
    <w:tmpl w:val="7368C9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80AA6"/>
    <w:multiLevelType w:val="hybridMultilevel"/>
    <w:tmpl w:val="84226D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CCE75AA"/>
    <w:multiLevelType w:val="hybridMultilevel"/>
    <w:tmpl w:val="A51458E4"/>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0E36536D"/>
    <w:multiLevelType w:val="hybridMultilevel"/>
    <w:tmpl w:val="7D28D4E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587E8F"/>
    <w:multiLevelType w:val="hybridMultilevel"/>
    <w:tmpl w:val="EA4CEB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1371F9D"/>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3B125F4"/>
    <w:multiLevelType w:val="multilevel"/>
    <w:tmpl w:val="74043C8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A6E18A3"/>
    <w:multiLevelType w:val="multilevel"/>
    <w:tmpl w:val="68725C92"/>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1C1512B8"/>
    <w:multiLevelType w:val="hybridMultilevel"/>
    <w:tmpl w:val="50E61446"/>
    <w:lvl w:ilvl="0" w:tplc="0809000B">
      <w:start w:val="1"/>
      <w:numFmt w:val="bullet"/>
      <w:lvlText w:val=""/>
      <w:lvlJc w:val="left"/>
      <w:pPr>
        <w:ind w:left="720" w:hanging="360"/>
      </w:pPr>
      <w:rPr>
        <w:rFonts w:ascii="Wingdings" w:hAnsi="Wingdings" w:hint="default"/>
      </w:rPr>
    </w:lvl>
    <w:lvl w:ilvl="1" w:tplc="3A927F0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81EA8"/>
    <w:multiLevelType w:val="multilevel"/>
    <w:tmpl w:val="474A7632"/>
    <w:lvl w:ilvl="0">
      <w:start w:val="3"/>
      <w:numFmt w:val="decimal"/>
      <w:lvlText w:val="%1"/>
      <w:lvlJc w:val="left"/>
      <w:pPr>
        <w:ind w:left="360" w:hanging="360"/>
      </w:pPr>
      <w:rPr>
        <w:rFonts w:cs="Arial" w:hint="default"/>
        <w:color w:val="auto"/>
        <w:sz w:val="22"/>
      </w:rPr>
    </w:lvl>
    <w:lvl w:ilvl="1">
      <w:start w:val="1"/>
      <w:numFmt w:val="decimal"/>
      <w:lvlText w:val="%1.%2"/>
      <w:lvlJc w:val="left"/>
      <w:pPr>
        <w:ind w:left="360" w:hanging="360"/>
      </w:pPr>
      <w:rPr>
        <w:rFonts w:cs="Arial" w:hint="default"/>
        <w:color w:val="002060"/>
        <w:sz w:val="28"/>
        <w:szCs w:val="28"/>
      </w:rPr>
    </w:lvl>
    <w:lvl w:ilvl="2">
      <w:start w:val="1"/>
      <w:numFmt w:val="decimal"/>
      <w:lvlText w:val="%1.%2.%3"/>
      <w:lvlJc w:val="left"/>
      <w:pPr>
        <w:ind w:left="720" w:hanging="720"/>
      </w:pPr>
      <w:rPr>
        <w:rFonts w:cs="Arial" w:hint="default"/>
        <w:color w:val="auto"/>
        <w:sz w:val="22"/>
      </w:rPr>
    </w:lvl>
    <w:lvl w:ilvl="3">
      <w:start w:val="1"/>
      <w:numFmt w:val="decimal"/>
      <w:lvlText w:val="%1.%2.%3.%4"/>
      <w:lvlJc w:val="left"/>
      <w:pPr>
        <w:ind w:left="720" w:hanging="720"/>
      </w:pPr>
      <w:rPr>
        <w:rFonts w:cs="Arial" w:hint="default"/>
        <w:color w:val="auto"/>
        <w:sz w:val="22"/>
      </w:rPr>
    </w:lvl>
    <w:lvl w:ilvl="4">
      <w:start w:val="1"/>
      <w:numFmt w:val="decimal"/>
      <w:lvlText w:val="%1.%2.%3.%4.%5"/>
      <w:lvlJc w:val="left"/>
      <w:pPr>
        <w:ind w:left="1080" w:hanging="1080"/>
      </w:pPr>
      <w:rPr>
        <w:rFonts w:cs="Arial" w:hint="default"/>
        <w:color w:val="auto"/>
        <w:sz w:val="22"/>
      </w:rPr>
    </w:lvl>
    <w:lvl w:ilvl="5">
      <w:start w:val="1"/>
      <w:numFmt w:val="decimal"/>
      <w:lvlText w:val="%1.%2.%3.%4.%5.%6"/>
      <w:lvlJc w:val="left"/>
      <w:pPr>
        <w:ind w:left="1080" w:hanging="1080"/>
      </w:pPr>
      <w:rPr>
        <w:rFonts w:cs="Arial" w:hint="default"/>
        <w:color w:val="auto"/>
        <w:sz w:val="22"/>
      </w:rPr>
    </w:lvl>
    <w:lvl w:ilvl="6">
      <w:start w:val="1"/>
      <w:numFmt w:val="decimal"/>
      <w:lvlText w:val="%1.%2.%3.%4.%5.%6.%7"/>
      <w:lvlJc w:val="left"/>
      <w:pPr>
        <w:ind w:left="1440" w:hanging="1440"/>
      </w:pPr>
      <w:rPr>
        <w:rFonts w:cs="Arial" w:hint="default"/>
        <w:color w:val="auto"/>
        <w:sz w:val="22"/>
      </w:rPr>
    </w:lvl>
    <w:lvl w:ilvl="7">
      <w:start w:val="1"/>
      <w:numFmt w:val="decimal"/>
      <w:lvlText w:val="%1.%2.%3.%4.%5.%6.%7.%8"/>
      <w:lvlJc w:val="left"/>
      <w:pPr>
        <w:ind w:left="1440" w:hanging="1440"/>
      </w:pPr>
      <w:rPr>
        <w:rFonts w:cs="Arial" w:hint="default"/>
        <w:color w:val="auto"/>
        <w:sz w:val="22"/>
      </w:rPr>
    </w:lvl>
    <w:lvl w:ilvl="8">
      <w:start w:val="1"/>
      <w:numFmt w:val="decimal"/>
      <w:lvlText w:val="%1.%2.%3.%4.%5.%6.%7.%8.%9"/>
      <w:lvlJc w:val="left"/>
      <w:pPr>
        <w:ind w:left="1800" w:hanging="1800"/>
      </w:pPr>
      <w:rPr>
        <w:rFonts w:cs="Arial" w:hint="default"/>
        <w:color w:val="auto"/>
        <w:sz w:val="22"/>
      </w:rPr>
    </w:lvl>
  </w:abstractNum>
  <w:abstractNum w:abstractNumId="12" w15:restartNumberingAfterBreak="0">
    <w:nsid w:val="20AA5D58"/>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16C618F"/>
    <w:multiLevelType w:val="hybridMultilevel"/>
    <w:tmpl w:val="14241A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921D2F"/>
    <w:multiLevelType w:val="hybridMultilevel"/>
    <w:tmpl w:val="7ED08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751091"/>
    <w:multiLevelType w:val="hybridMultilevel"/>
    <w:tmpl w:val="83F617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3C91F6E"/>
    <w:multiLevelType w:val="hybridMultilevel"/>
    <w:tmpl w:val="11EE2B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F5363A"/>
    <w:multiLevelType w:val="multilevel"/>
    <w:tmpl w:val="F5D49182"/>
    <w:lvl w:ilvl="0">
      <w:start w:val="5"/>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504494F"/>
    <w:multiLevelType w:val="hybridMultilevel"/>
    <w:tmpl w:val="3FD8973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9E4963"/>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6013B88"/>
    <w:multiLevelType w:val="multilevel"/>
    <w:tmpl w:val="42E4849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A484F64"/>
    <w:multiLevelType w:val="hybridMultilevel"/>
    <w:tmpl w:val="D948527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E8C723D"/>
    <w:multiLevelType w:val="multilevel"/>
    <w:tmpl w:val="C5BA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8334D6"/>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31DD39ED"/>
    <w:multiLevelType w:val="hybridMultilevel"/>
    <w:tmpl w:val="018838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19559F"/>
    <w:multiLevelType w:val="multilevel"/>
    <w:tmpl w:val="00A8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4616C8"/>
    <w:multiLevelType w:val="hybridMultilevel"/>
    <w:tmpl w:val="5A6A20D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4473A0D"/>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3AC67127"/>
    <w:multiLevelType w:val="multilevel"/>
    <w:tmpl w:val="B2D051D6"/>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C066FE6"/>
    <w:multiLevelType w:val="hybridMultilevel"/>
    <w:tmpl w:val="387EB8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933C68"/>
    <w:multiLevelType w:val="multilevel"/>
    <w:tmpl w:val="271E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F578FC"/>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3F7D6189"/>
    <w:multiLevelType w:val="hybridMultilevel"/>
    <w:tmpl w:val="072201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D34954"/>
    <w:multiLevelType w:val="multilevel"/>
    <w:tmpl w:val="BBE285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8E55EE"/>
    <w:multiLevelType w:val="hybridMultilevel"/>
    <w:tmpl w:val="8620DFD4"/>
    <w:lvl w:ilvl="0" w:tplc="0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46EA4678"/>
    <w:multiLevelType w:val="hybridMultilevel"/>
    <w:tmpl w:val="359AA0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82754A3"/>
    <w:multiLevelType w:val="hybridMultilevel"/>
    <w:tmpl w:val="7D964E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910B28"/>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9923D50"/>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4A822F81"/>
    <w:multiLevelType w:val="multilevel"/>
    <w:tmpl w:val="3004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C203CA"/>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4CA051A3"/>
    <w:multiLevelType w:val="hybridMultilevel"/>
    <w:tmpl w:val="7814FD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E8A433A"/>
    <w:multiLevelType w:val="hybridMultilevel"/>
    <w:tmpl w:val="B04E20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4E9E48E1"/>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10F6FDB"/>
    <w:multiLevelType w:val="hybridMultilevel"/>
    <w:tmpl w:val="1CFC6582"/>
    <w:lvl w:ilvl="0" w:tplc="0809000B">
      <w:start w:val="1"/>
      <w:numFmt w:val="bullet"/>
      <w:lvlText w:val=""/>
      <w:lvlJc w:val="left"/>
      <w:pPr>
        <w:ind w:left="1440" w:hanging="360"/>
      </w:pPr>
      <w:rPr>
        <w:rFonts w:ascii="Wingdings" w:hAnsi="Wingdings" w:hint="default"/>
      </w:rPr>
    </w:lvl>
    <w:lvl w:ilvl="1" w:tplc="E6AC0934">
      <w:start w:val="2"/>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1BE1D47"/>
    <w:multiLevelType w:val="multilevel"/>
    <w:tmpl w:val="E7C2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AA13A1"/>
    <w:multiLevelType w:val="hybridMultilevel"/>
    <w:tmpl w:val="6916F54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58AD21BC"/>
    <w:multiLevelType w:val="hybridMultilevel"/>
    <w:tmpl w:val="E2D0F96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606E1D9E"/>
    <w:multiLevelType w:val="multilevel"/>
    <w:tmpl w:val="E6ACF9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65995E16"/>
    <w:multiLevelType w:val="hybridMultilevel"/>
    <w:tmpl w:val="67349D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6B7C35F7"/>
    <w:multiLevelType w:val="multilevel"/>
    <w:tmpl w:val="EAC4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722077"/>
    <w:multiLevelType w:val="hybridMultilevel"/>
    <w:tmpl w:val="6E24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3254E9"/>
    <w:multiLevelType w:val="hybridMultilevel"/>
    <w:tmpl w:val="4E4079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6FAE28E3"/>
    <w:multiLevelType w:val="hybridMultilevel"/>
    <w:tmpl w:val="780029C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0A40371"/>
    <w:multiLevelType w:val="hybridMultilevel"/>
    <w:tmpl w:val="51605B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2EE52C4"/>
    <w:multiLevelType w:val="multilevel"/>
    <w:tmpl w:val="61266D92"/>
    <w:lvl w:ilvl="0">
      <w:start w:val="1"/>
      <w:numFmt w:val="bullet"/>
      <w:lvlText w:val=""/>
      <w:lvlJc w:val="left"/>
      <w:pPr>
        <w:ind w:left="1440" w:hanging="360"/>
      </w:pPr>
      <w:rPr>
        <w:rFonts w:ascii="Wingdings" w:hAnsi="Wingdings" w:hint="default"/>
      </w:rPr>
    </w:lvl>
    <w:lvl w:ilvl="1">
      <w:start w:val="1"/>
      <w:numFmt w:val="decimal"/>
      <w:lvlText w:val="%1.%2"/>
      <w:lvlJc w:val="left"/>
      <w:pPr>
        <w:ind w:left="144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56" w15:restartNumberingAfterBreak="0">
    <w:nsid w:val="73EF59F5"/>
    <w:multiLevelType w:val="hybridMultilevel"/>
    <w:tmpl w:val="C82E255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74C03418"/>
    <w:multiLevelType w:val="multilevel"/>
    <w:tmpl w:val="702C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4A5B84"/>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65E3B29"/>
    <w:multiLevelType w:val="multilevel"/>
    <w:tmpl w:val="AFEC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945F44"/>
    <w:multiLevelType w:val="multilevel"/>
    <w:tmpl w:val="2508E8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71A016D"/>
    <w:multiLevelType w:val="multilevel"/>
    <w:tmpl w:val="D30E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FE5935"/>
    <w:multiLevelType w:val="hybridMultilevel"/>
    <w:tmpl w:val="3F8436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3" w15:restartNumberingAfterBreak="0">
    <w:nsid w:val="7B9C5C67"/>
    <w:multiLevelType w:val="multilevel"/>
    <w:tmpl w:val="52D4074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07292808">
    <w:abstractNumId w:val="28"/>
  </w:num>
  <w:num w:numId="2" w16cid:durableId="81076597">
    <w:abstractNumId w:val="33"/>
  </w:num>
  <w:num w:numId="3" w16cid:durableId="902720280">
    <w:abstractNumId w:val="44"/>
  </w:num>
  <w:num w:numId="4" w16cid:durableId="1297687510">
    <w:abstractNumId w:val="4"/>
  </w:num>
  <w:num w:numId="5" w16cid:durableId="1784611897">
    <w:abstractNumId w:val="9"/>
  </w:num>
  <w:num w:numId="6" w16cid:durableId="285283097">
    <w:abstractNumId w:val="46"/>
  </w:num>
  <w:num w:numId="7" w16cid:durableId="544871530">
    <w:abstractNumId w:val="11"/>
  </w:num>
  <w:num w:numId="8" w16cid:durableId="1760982913">
    <w:abstractNumId w:val="53"/>
  </w:num>
  <w:num w:numId="9" w16cid:durableId="320547539">
    <w:abstractNumId w:val="2"/>
  </w:num>
  <w:num w:numId="10" w16cid:durableId="1421754511">
    <w:abstractNumId w:val="60"/>
  </w:num>
  <w:num w:numId="11" w16cid:durableId="1863930754">
    <w:abstractNumId w:val="52"/>
  </w:num>
  <w:num w:numId="12" w16cid:durableId="1711683464">
    <w:abstractNumId w:val="3"/>
  </w:num>
  <w:num w:numId="13" w16cid:durableId="583031581">
    <w:abstractNumId w:val="15"/>
  </w:num>
  <w:num w:numId="14" w16cid:durableId="1888638894">
    <w:abstractNumId w:val="54"/>
  </w:num>
  <w:num w:numId="15" w16cid:durableId="1539974991">
    <w:abstractNumId w:val="34"/>
  </w:num>
  <w:num w:numId="16" w16cid:durableId="1467817517">
    <w:abstractNumId w:val="47"/>
  </w:num>
  <w:num w:numId="17" w16cid:durableId="472403812">
    <w:abstractNumId w:val="56"/>
  </w:num>
  <w:num w:numId="18" w16cid:durableId="1860270810">
    <w:abstractNumId w:val="42"/>
  </w:num>
  <w:num w:numId="19" w16cid:durableId="1777406126">
    <w:abstractNumId w:val="5"/>
  </w:num>
  <w:num w:numId="20" w16cid:durableId="1756825266">
    <w:abstractNumId w:val="0"/>
  </w:num>
  <w:num w:numId="21" w16cid:durableId="1525634199">
    <w:abstractNumId w:val="62"/>
  </w:num>
  <w:num w:numId="22" w16cid:durableId="1024093140">
    <w:abstractNumId w:val="49"/>
  </w:num>
  <w:num w:numId="23" w16cid:durableId="655719316">
    <w:abstractNumId w:val="16"/>
  </w:num>
  <w:num w:numId="24" w16cid:durableId="1599362961">
    <w:abstractNumId w:val="55"/>
  </w:num>
  <w:num w:numId="25" w16cid:durableId="1600528283">
    <w:abstractNumId w:val="26"/>
  </w:num>
  <w:num w:numId="26" w16cid:durableId="1642880989">
    <w:abstractNumId w:val="17"/>
  </w:num>
  <w:num w:numId="27" w16cid:durableId="1271935843">
    <w:abstractNumId w:val="6"/>
  </w:num>
  <w:num w:numId="28" w16cid:durableId="138423058">
    <w:abstractNumId w:val="20"/>
  </w:num>
  <w:num w:numId="29" w16cid:durableId="621032855">
    <w:abstractNumId w:val="21"/>
  </w:num>
  <w:num w:numId="30" w16cid:durableId="1475757276">
    <w:abstractNumId w:val="57"/>
  </w:num>
  <w:num w:numId="31" w16cid:durableId="294677460">
    <w:abstractNumId w:val="51"/>
  </w:num>
  <w:num w:numId="32" w16cid:durableId="2138839898">
    <w:abstractNumId w:val="24"/>
  </w:num>
  <w:num w:numId="33" w16cid:durableId="1458527997">
    <w:abstractNumId w:val="41"/>
  </w:num>
  <w:num w:numId="34" w16cid:durableId="918829034">
    <w:abstractNumId w:val="14"/>
  </w:num>
  <w:num w:numId="35" w16cid:durableId="2128960575">
    <w:abstractNumId w:val="18"/>
  </w:num>
  <w:num w:numId="36" w16cid:durableId="1929732062">
    <w:abstractNumId w:val="29"/>
  </w:num>
  <w:num w:numId="37" w16cid:durableId="812873700">
    <w:abstractNumId w:val="32"/>
  </w:num>
  <w:num w:numId="38" w16cid:durableId="341131635">
    <w:abstractNumId w:val="10"/>
  </w:num>
  <w:num w:numId="39" w16cid:durableId="1019429119">
    <w:abstractNumId w:val="35"/>
  </w:num>
  <w:num w:numId="40" w16cid:durableId="1655452319">
    <w:abstractNumId w:val="36"/>
  </w:num>
  <w:num w:numId="41" w16cid:durableId="1735660595">
    <w:abstractNumId w:val="13"/>
  </w:num>
  <w:num w:numId="42" w16cid:durableId="1696077982">
    <w:abstractNumId w:val="61"/>
  </w:num>
  <w:num w:numId="43" w16cid:durableId="454756656">
    <w:abstractNumId w:val="39"/>
  </w:num>
  <w:num w:numId="44" w16cid:durableId="35276300">
    <w:abstractNumId w:val="25"/>
  </w:num>
  <w:num w:numId="45" w16cid:durableId="1755396665">
    <w:abstractNumId w:val="30"/>
  </w:num>
  <w:num w:numId="46" w16cid:durableId="716661579">
    <w:abstractNumId w:val="45"/>
  </w:num>
  <w:num w:numId="47" w16cid:durableId="1538394195">
    <w:abstractNumId w:val="1"/>
  </w:num>
  <w:num w:numId="48" w16cid:durableId="1935284211">
    <w:abstractNumId w:val="50"/>
  </w:num>
  <w:num w:numId="49" w16cid:durableId="1594557435">
    <w:abstractNumId w:val="59"/>
  </w:num>
  <w:num w:numId="50" w16cid:durableId="1428963206">
    <w:abstractNumId w:val="22"/>
  </w:num>
  <w:num w:numId="51" w16cid:durableId="1344820592">
    <w:abstractNumId w:val="37"/>
  </w:num>
  <w:num w:numId="52" w16cid:durableId="1746563704">
    <w:abstractNumId w:val="48"/>
  </w:num>
  <w:num w:numId="53" w16cid:durableId="271401847">
    <w:abstractNumId w:val="63"/>
  </w:num>
  <w:num w:numId="54" w16cid:durableId="1639989636">
    <w:abstractNumId w:val="8"/>
  </w:num>
  <w:num w:numId="55" w16cid:durableId="898325307">
    <w:abstractNumId w:val="23"/>
  </w:num>
  <w:num w:numId="56" w16cid:durableId="1819490311">
    <w:abstractNumId w:val="7"/>
  </w:num>
  <w:num w:numId="57" w16cid:durableId="243730823">
    <w:abstractNumId w:val="27"/>
  </w:num>
  <w:num w:numId="58" w16cid:durableId="940265287">
    <w:abstractNumId w:val="19"/>
  </w:num>
  <w:num w:numId="59" w16cid:durableId="2056848090">
    <w:abstractNumId w:val="12"/>
  </w:num>
  <w:num w:numId="60" w16cid:durableId="1689674309">
    <w:abstractNumId w:val="31"/>
  </w:num>
  <w:num w:numId="61" w16cid:durableId="108671685">
    <w:abstractNumId w:val="58"/>
  </w:num>
  <w:num w:numId="62" w16cid:durableId="413356782">
    <w:abstractNumId w:val="38"/>
  </w:num>
  <w:num w:numId="63" w16cid:durableId="1739014219">
    <w:abstractNumId w:val="40"/>
  </w:num>
  <w:num w:numId="64" w16cid:durableId="190847763">
    <w:abstractNumId w:val="4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455"/>
    <w:rsid w:val="000038FA"/>
    <w:rsid w:val="00005649"/>
    <w:rsid w:val="00005707"/>
    <w:rsid w:val="00005965"/>
    <w:rsid w:val="0000789F"/>
    <w:rsid w:val="00012BD8"/>
    <w:rsid w:val="000132DE"/>
    <w:rsid w:val="000159F3"/>
    <w:rsid w:val="00015D13"/>
    <w:rsid w:val="00022D40"/>
    <w:rsid w:val="00024471"/>
    <w:rsid w:val="0002483A"/>
    <w:rsid w:val="000248C8"/>
    <w:rsid w:val="00025210"/>
    <w:rsid w:val="00025547"/>
    <w:rsid w:val="00025BA7"/>
    <w:rsid w:val="00025CCA"/>
    <w:rsid w:val="000266F3"/>
    <w:rsid w:val="000267C7"/>
    <w:rsid w:val="000300C6"/>
    <w:rsid w:val="00031547"/>
    <w:rsid w:val="000356D0"/>
    <w:rsid w:val="0003720D"/>
    <w:rsid w:val="00037A36"/>
    <w:rsid w:val="00037AD8"/>
    <w:rsid w:val="0004154C"/>
    <w:rsid w:val="00041EDE"/>
    <w:rsid w:val="00043900"/>
    <w:rsid w:val="0004543D"/>
    <w:rsid w:val="0004791A"/>
    <w:rsid w:val="0005218B"/>
    <w:rsid w:val="00052282"/>
    <w:rsid w:val="0005478E"/>
    <w:rsid w:val="00054ADD"/>
    <w:rsid w:val="000567C6"/>
    <w:rsid w:val="000614F3"/>
    <w:rsid w:val="00064E57"/>
    <w:rsid w:val="000660FC"/>
    <w:rsid w:val="00066B64"/>
    <w:rsid w:val="00067CBC"/>
    <w:rsid w:val="0007020A"/>
    <w:rsid w:val="000711B6"/>
    <w:rsid w:val="00075A6B"/>
    <w:rsid w:val="00075CFD"/>
    <w:rsid w:val="00076591"/>
    <w:rsid w:val="00077427"/>
    <w:rsid w:val="0007770F"/>
    <w:rsid w:val="000819BC"/>
    <w:rsid w:val="00082B83"/>
    <w:rsid w:val="00085810"/>
    <w:rsid w:val="00087253"/>
    <w:rsid w:val="000943E5"/>
    <w:rsid w:val="00095617"/>
    <w:rsid w:val="000A0D59"/>
    <w:rsid w:val="000A11C6"/>
    <w:rsid w:val="000A1458"/>
    <w:rsid w:val="000A37EA"/>
    <w:rsid w:val="000A56CD"/>
    <w:rsid w:val="000A5AD5"/>
    <w:rsid w:val="000A5C8E"/>
    <w:rsid w:val="000B0D16"/>
    <w:rsid w:val="000B3312"/>
    <w:rsid w:val="000B4AF1"/>
    <w:rsid w:val="000B62E6"/>
    <w:rsid w:val="000C048C"/>
    <w:rsid w:val="000C2B3B"/>
    <w:rsid w:val="000C4B2A"/>
    <w:rsid w:val="000C6498"/>
    <w:rsid w:val="000C7967"/>
    <w:rsid w:val="000D0941"/>
    <w:rsid w:val="000D18F4"/>
    <w:rsid w:val="000D4A11"/>
    <w:rsid w:val="000D53CF"/>
    <w:rsid w:val="000D5563"/>
    <w:rsid w:val="000D5B91"/>
    <w:rsid w:val="000D60CC"/>
    <w:rsid w:val="000D66E2"/>
    <w:rsid w:val="000D6AE0"/>
    <w:rsid w:val="000D7990"/>
    <w:rsid w:val="000E1108"/>
    <w:rsid w:val="000E1393"/>
    <w:rsid w:val="000E4C1A"/>
    <w:rsid w:val="000E5890"/>
    <w:rsid w:val="000E6F8C"/>
    <w:rsid w:val="000E787B"/>
    <w:rsid w:val="000F0CE8"/>
    <w:rsid w:val="000F1AC1"/>
    <w:rsid w:val="000F47BA"/>
    <w:rsid w:val="00100684"/>
    <w:rsid w:val="00100E59"/>
    <w:rsid w:val="00101434"/>
    <w:rsid w:val="00103646"/>
    <w:rsid w:val="00103F7D"/>
    <w:rsid w:val="00104D8A"/>
    <w:rsid w:val="00105616"/>
    <w:rsid w:val="00105B8F"/>
    <w:rsid w:val="00105E4C"/>
    <w:rsid w:val="001076FC"/>
    <w:rsid w:val="00110A33"/>
    <w:rsid w:val="00110DF0"/>
    <w:rsid w:val="00110FB6"/>
    <w:rsid w:val="00111628"/>
    <w:rsid w:val="00111F29"/>
    <w:rsid w:val="00114729"/>
    <w:rsid w:val="00114D21"/>
    <w:rsid w:val="00117CE5"/>
    <w:rsid w:val="00117F10"/>
    <w:rsid w:val="00121BBE"/>
    <w:rsid w:val="0012423F"/>
    <w:rsid w:val="00124850"/>
    <w:rsid w:val="00125838"/>
    <w:rsid w:val="001261D9"/>
    <w:rsid w:val="00126511"/>
    <w:rsid w:val="00130326"/>
    <w:rsid w:val="00130B78"/>
    <w:rsid w:val="00130F67"/>
    <w:rsid w:val="00133759"/>
    <w:rsid w:val="001345CB"/>
    <w:rsid w:val="001348C0"/>
    <w:rsid w:val="00134C24"/>
    <w:rsid w:val="00134C30"/>
    <w:rsid w:val="00135A1C"/>
    <w:rsid w:val="001365D9"/>
    <w:rsid w:val="00137011"/>
    <w:rsid w:val="00137A0A"/>
    <w:rsid w:val="00137EBE"/>
    <w:rsid w:val="00141752"/>
    <w:rsid w:val="00142168"/>
    <w:rsid w:val="001432FA"/>
    <w:rsid w:val="00145C23"/>
    <w:rsid w:val="00151FA9"/>
    <w:rsid w:val="00153E3C"/>
    <w:rsid w:val="00156D70"/>
    <w:rsid w:val="001636C2"/>
    <w:rsid w:val="00166635"/>
    <w:rsid w:val="00167386"/>
    <w:rsid w:val="00167EFF"/>
    <w:rsid w:val="00170F74"/>
    <w:rsid w:val="00174423"/>
    <w:rsid w:val="0017495B"/>
    <w:rsid w:val="00174F88"/>
    <w:rsid w:val="00174FFA"/>
    <w:rsid w:val="00176C28"/>
    <w:rsid w:val="00177B61"/>
    <w:rsid w:val="0018060B"/>
    <w:rsid w:val="00181205"/>
    <w:rsid w:val="001824DE"/>
    <w:rsid w:val="00186CB0"/>
    <w:rsid w:val="001870E3"/>
    <w:rsid w:val="00190542"/>
    <w:rsid w:val="00190AF3"/>
    <w:rsid w:val="00191BB2"/>
    <w:rsid w:val="001923B7"/>
    <w:rsid w:val="00192A4D"/>
    <w:rsid w:val="001948A3"/>
    <w:rsid w:val="00195D6A"/>
    <w:rsid w:val="001A3E77"/>
    <w:rsid w:val="001A6123"/>
    <w:rsid w:val="001A695C"/>
    <w:rsid w:val="001A6E95"/>
    <w:rsid w:val="001A73C5"/>
    <w:rsid w:val="001B0BFC"/>
    <w:rsid w:val="001B1797"/>
    <w:rsid w:val="001B2CC8"/>
    <w:rsid w:val="001C0CEA"/>
    <w:rsid w:val="001C1403"/>
    <w:rsid w:val="001C2A01"/>
    <w:rsid w:val="001C522D"/>
    <w:rsid w:val="001C56F0"/>
    <w:rsid w:val="001C5CDE"/>
    <w:rsid w:val="001C6B4B"/>
    <w:rsid w:val="001D002D"/>
    <w:rsid w:val="001D1267"/>
    <w:rsid w:val="001D1A84"/>
    <w:rsid w:val="001D2890"/>
    <w:rsid w:val="001D3AB9"/>
    <w:rsid w:val="001D6E34"/>
    <w:rsid w:val="001D7733"/>
    <w:rsid w:val="001D7E7C"/>
    <w:rsid w:val="001E1755"/>
    <w:rsid w:val="001E1F16"/>
    <w:rsid w:val="001E2C48"/>
    <w:rsid w:val="001E403A"/>
    <w:rsid w:val="001E500B"/>
    <w:rsid w:val="001E6E5E"/>
    <w:rsid w:val="001F14CD"/>
    <w:rsid w:val="001F1F40"/>
    <w:rsid w:val="001F33E7"/>
    <w:rsid w:val="001F3AF4"/>
    <w:rsid w:val="001F41A8"/>
    <w:rsid w:val="001F5A74"/>
    <w:rsid w:val="001F6E74"/>
    <w:rsid w:val="002008C4"/>
    <w:rsid w:val="002022EE"/>
    <w:rsid w:val="002036DC"/>
    <w:rsid w:val="00207157"/>
    <w:rsid w:val="0021213B"/>
    <w:rsid w:val="0021413B"/>
    <w:rsid w:val="00214C1E"/>
    <w:rsid w:val="002165A1"/>
    <w:rsid w:val="002202E9"/>
    <w:rsid w:val="002215AD"/>
    <w:rsid w:val="00222F6D"/>
    <w:rsid w:val="00223511"/>
    <w:rsid w:val="00225A53"/>
    <w:rsid w:val="002317C5"/>
    <w:rsid w:val="00235784"/>
    <w:rsid w:val="00236CDC"/>
    <w:rsid w:val="00240422"/>
    <w:rsid w:val="00241AD2"/>
    <w:rsid w:val="00241EF9"/>
    <w:rsid w:val="00243641"/>
    <w:rsid w:val="00246433"/>
    <w:rsid w:val="0024653D"/>
    <w:rsid w:val="00252358"/>
    <w:rsid w:val="00256AC9"/>
    <w:rsid w:val="00256C6F"/>
    <w:rsid w:val="00257E00"/>
    <w:rsid w:val="0026179C"/>
    <w:rsid w:val="002631A9"/>
    <w:rsid w:val="00263274"/>
    <w:rsid w:val="0026338F"/>
    <w:rsid w:val="0026524D"/>
    <w:rsid w:val="002657C6"/>
    <w:rsid w:val="0027174E"/>
    <w:rsid w:val="002718BA"/>
    <w:rsid w:val="002749F4"/>
    <w:rsid w:val="00276289"/>
    <w:rsid w:val="00280677"/>
    <w:rsid w:val="0028093C"/>
    <w:rsid w:val="002811FD"/>
    <w:rsid w:val="00284ADC"/>
    <w:rsid w:val="00284DE7"/>
    <w:rsid w:val="0029004E"/>
    <w:rsid w:val="00290895"/>
    <w:rsid w:val="00291C1A"/>
    <w:rsid w:val="0029300C"/>
    <w:rsid w:val="0029300E"/>
    <w:rsid w:val="00294653"/>
    <w:rsid w:val="002968C3"/>
    <w:rsid w:val="00297D4F"/>
    <w:rsid w:val="002A0510"/>
    <w:rsid w:val="002A0867"/>
    <w:rsid w:val="002A13E8"/>
    <w:rsid w:val="002A39FA"/>
    <w:rsid w:val="002A3BFD"/>
    <w:rsid w:val="002A7CEB"/>
    <w:rsid w:val="002B0148"/>
    <w:rsid w:val="002B17B4"/>
    <w:rsid w:val="002B46A6"/>
    <w:rsid w:val="002B5FA0"/>
    <w:rsid w:val="002B61EF"/>
    <w:rsid w:val="002C1583"/>
    <w:rsid w:val="002C7119"/>
    <w:rsid w:val="002C7AA2"/>
    <w:rsid w:val="002D15D4"/>
    <w:rsid w:val="002D17F9"/>
    <w:rsid w:val="002D33C0"/>
    <w:rsid w:val="002D5E9D"/>
    <w:rsid w:val="002D6BCC"/>
    <w:rsid w:val="002D73DA"/>
    <w:rsid w:val="002E0A0C"/>
    <w:rsid w:val="002E1302"/>
    <w:rsid w:val="002E393D"/>
    <w:rsid w:val="002E53BE"/>
    <w:rsid w:val="002E5887"/>
    <w:rsid w:val="002E5AEE"/>
    <w:rsid w:val="002E6B26"/>
    <w:rsid w:val="002E75BD"/>
    <w:rsid w:val="002F2BB2"/>
    <w:rsid w:val="002F4105"/>
    <w:rsid w:val="002F56F1"/>
    <w:rsid w:val="002F579E"/>
    <w:rsid w:val="00303BEA"/>
    <w:rsid w:val="00306B6F"/>
    <w:rsid w:val="00307BCA"/>
    <w:rsid w:val="00310912"/>
    <w:rsid w:val="00311062"/>
    <w:rsid w:val="003116DC"/>
    <w:rsid w:val="003119B3"/>
    <w:rsid w:val="003159ED"/>
    <w:rsid w:val="00316772"/>
    <w:rsid w:val="00316F5E"/>
    <w:rsid w:val="00317BAA"/>
    <w:rsid w:val="0032018C"/>
    <w:rsid w:val="00321364"/>
    <w:rsid w:val="00322905"/>
    <w:rsid w:val="003235C0"/>
    <w:rsid w:val="00323968"/>
    <w:rsid w:val="00324018"/>
    <w:rsid w:val="003249A6"/>
    <w:rsid w:val="00324B1C"/>
    <w:rsid w:val="0032619B"/>
    <w:rsid w:val="003308F8"/>
    <w:rsid w:val="0033178F"/>
    <w:rsid w:val="0033232B"/>
    <w:rsid w:val="00333748"/>
    <w:rsid w:val="003356B1"/>
    <w:rsid w:val="003377A5"/>
    <w:rsid w:val="0033798D"/>
    <w:rsid w:val="00341EC4"/>
    <w:rsid w:val="00342258"/>
    <w:rsid w:val="0034293B"/>
    <w:rsid w:val="00344634"/>
    <w:rsid w:val="00345A18"/>
    <w:rsid w:val="00346676"/>
    <w:rsid w:val="00346795"/>
    <w:rsid w:val="003476BD"/>
    <w:rsid w:val="00350163"/>
    <w:rsid w:val="003502C0"/>
    <w:rsid w:val="0035046E"/>
    <w:rsid w:val="00351FEF"/>
    <w:rsid w:val="003523E0"/>
    <w:rsid w:val="00353235"/>
    <w:rsid w:val="00353850"/>
    <w:rsid w:val="00355FD8"/>
    <w:rsid w:val="00357126"/>
    <w:rsid w:val="00361530"/>
    <w:rsid w:val="00362307"/>
    <w:rsid w:val="00365926"/>
    <w:rsid w:val="00365EDD"/>
    <w:rsid w:val="00372CC1"/>
    <w:rsid w:val="00373979"/>
    <w:rsid w:val="00374443"/>
    <w:rsid w:val="00375F37"/>
    <w:rsid w:val="00380791"/>
    <w:rsid w:val="003818E3"/>
    <w:rsid w:val="0038375B"/>
    <w:rsid w:val="003861B4"/>
    <w:rsid w:val="00386CAB"/>
    <w:rsid w:val="00390743"/>
    <w:rsid w:val="00390BFA"/>
    <w:rsid w:val="00390ECF"/>
    <w:rsid w:val="00391EA1"/>
    <w:rsid w:val="00392B8B"/>
    <w:rsid w:val="00394593"/>
    <w:rsid w:val="003978D7"/>
    <w:rsid w:val="003A06DF"/>
    <w:rsid w:val="003A3506"/>
    <w:rsid w:val="003A362B"/>
    <w:rsid w:val="003A5837"/>
    <w:rsid w:val="003A6ABE"/>
    <w:rsid w:val="003A6FDE"/>
    <w:rsid w:val="003A751D"/>
    <w:rsid w:val="003B0EF9"/>
    <w:rsid w:val="003B4D03"/>
    <w:rsid w:val="003B4E46"/>
    <w:rsid w:val="003B5D39"/>
    <w:rsid w:val="003B63D9"/>
    <w:rsid w:val="003C1836"/>
    <w:rsid w:val="003C1A92"/>
    <w:rsid w:val="003C43D1"/>
    <w:rsid w:val="003C4624"/>
    <w:rsid w:val="003C53FC"/>
    <w:rsid w:val="003C75A3"/>
    <w:rsid w:val="003C78B4"/>
    <w:rsid w:val="003D14F4"/>
    <w:rsid w:val="003D1D96"/>
    <w:rsid w:val="003D6B40"/>
    <w:rsid w:val="003D6F17"/>
    <w:rsid w:val="003E1D31"/>
    <w:rsid w:val="003E3573"/>
    <w:rsid w:val="003E41E0"/>
    <w:rsid w:val="003E5311"/>
    <w:rsid w:val="003E6A25"/>
    <w:rsid w:val="003F1B97"/>
    <w:rsid w:val="003F1E21"/>
    <w:rsid w:val="003F3427"/>
    <w:rsid w:val="003F462E"/>
    <w:rsid w:val="003F4AF2"/>
    <w:rsid w:val="00400666"/>
    <w:rsid w:val="0040271E"/>
    <w:rsid w:val="00403FD7"/>
    <w:rsid w:val="00404089"/>
    <w:rsid w:val="004117F7"/>
    <w:rsid w:val="00412B23"/>
    <w:rsid w:val="00414D40"/>
    <w:rsid w:val="00414DAD"/>
    <w:rsid w:val="00415C5F"/>
    <w:rsid w:val="004174B3"/>
    <w:rsid w:val="0042053F"/>
    <w:rsid w:val="00422DD0"/>
    <w:rsid w:val="00423E90"/>
    <w:rsid w:val="00424A91"/>
    <w:rsid w:val="00424B87"/>
    <w:rsid w:val="00425F24"/>
    <w:rsid w:val="00426B0F"/>
    <w:rsid w:val="00427F1D"/>
    <w:rsid w:val="00430212"/>
    <w:rsid w:val="00430906"/>
    <w:rsid w:val="0043251D"/>
    <w:rsid w:val="0043290E"/>
    <w:rsid w:val="00432947"/>
    <w:rsid w:val="004335E0"/>
    <w:rsid w:val="0043534B"/>
    <w:rsid w:val="004354C4"/>
    <w:rsid w:val="00436A2A"/>
    <w:rsid w:val="0043733E"/>
    <w:rsid w:val="004411AB"/>
    <w:rsid w:val="004419D5"/>
    <w:rsid w:val="00441B80"/>
    <w:rsid w:val="00443984"/>
    <w:rsid w:val="00443F9F"/>
    <w:rsid w:val="00444B34"/>
    <w:rsid w:val="00444E3A"/>
    <w:rsid w:val="00445CF7"/>
    <w:rsid w:val="00446343"/>
    <w:rsid w:val="0044696F"/>
    <w:rsid w:val="00454858"/>
    <w:rsid w:val="00457CFC"/>
    <w:rsid w:val="00460132"/>
    <w:rsid w:val="00461920"/>
    <w:rsid w:val="004632F9"/>
    <w:rsid w:val="00464EA1"/>
    <w:rsid w:val="004702AA"/>
    <w:rsid w:val="00471B72"/>
    <w:rsid w:val="00472D3E"/>
    <w:rsid w:val="00473EE8"/>
    <w:rsid w:val="00474081"/>
    <w:rsid w:val="00474EB8"/>
    <w:rsid w:val="004751BA"/>
    <w:rsid w:val="004774E2"/>
    <w:rsid w:val="00477A51"/>
    <w:rsid w:val="004800DB"/>
    <w:rsid w:val="00482D6C"/>
    <w:rsid w:val="00485506"/>
    <w:rsid w:val="00485A72"/>
    <w:rsid w:val="004901D2"/>
    <w:rsid w:val="00491072"/>
    <w:rsid w:val="004914A7"/>
    <w:rsid w:val="00493678"/>
    <w:rsid w:val="004959CE"/>
    <w:rsid w:val="004A1C40"/>
    <w:rsid w:val="004A1F0E"/>
    <w:rsid w:val="004A25D3"/>
    <w:rsid w:val="004A379D"/>
    <w:rsid w:val="004A4251"/>
    <w:rsid w:val="004A4C33"/>
    <w:rsid w:val="004A7E00"/>
    <w:rsid w:val="004B02B0"/>
    <w:rsid w:val="004B36CA"/>
    <w:rsid w:val="004B50A7"/>
    <w:rsid w:val="004C25B0"/>
    <w:rsid w:val="004C2611"/>
    <w:rsid w:val="004C2CF5"/>
    <w:rsid w:val="004C5F3B"/>
    <w:rsid w:val="004C6D79"/>
    <w:rsid w:val="004D0642"/>
    <w:rsid w:val="004D1A12"/>
    <w:rsid w:val="004D4045"/>
    <w:rsid w:val="004D438E"/>
    <w:rsid w:val="004D43FB"/>
    <w:rsid w:val="004D4DBE"/>
    <w:rsid w:val="004E189D"/>
    <w:rsid w:val="004F0EFD"/>
    <w:rsid w:val="004F2D38"/>
    <w:rsid w:val="004F6445"/>
    <w:rsid w:val="005008E3"/>
    <w:rsid w:val="00500951"/>
    <w:rsid w:val="00501C06"/>
    <w:rsid w:val="00503691"/>
    <w:rsid w:val="00504709"/>
    <w:rsid w:val="00504F6A"/>
    <w:rsid w:val="00510DF2"/>
    <w:rsid w:val="00511116"/>
    <w:rsid w:val="00511EA0"/>
    <w:rsid w:val="005151B1"/>
    <w:rsid w:val="00515CE1"/>
    <w:rsid w:val="00516B27"/>
    <w:rsid w:val="00516D9C"/>
    <w:rsid w:val="00517E40"/>
    <w:rsid w:val="00520A05"/>
    <w:rsid w:val="005215ED"/>
    <w:rsid w:val="00522872"/>
    <w:rsid w:val="00524A2D"/>
    <w:rsid w:val="0052682D"/>
    <w:rsid w:val="00533801"/>
    <w:rsid w:val="005414B3"/>
    <w:rsid w:val="00543BB2"/>
    <w:rsid w:val="00544103"/>
    <w:rsid w:val="0054658E"/>
    <w:rsid w:val="0054731E"/>
    <w:rsid w:val="00547572"/>
    <w:rsid w:val="005478DE"/>
    <w:rsid w:val="00551163"/>
    <w:rsid w:val="00553115"/>
    <w:rsid w:val="00554E9A"/>
    <w:rsid w:val="00556818"/>
    <w:rsid w:val="00557784"/>
    <w:rsid w:val="00561999"/>
    <w:rsid w:val="00561F20"/>
    <w:rsid w:val="0056254D"/>
    <w:rsid w:val="0056581A"/>
    <w:rsid w:val="00565B2D"/>
    <w:rsid w:val="00566811"/>
    <w:rsid w:val="00567090"/>
    <w:rsid w:val="005671C4"/>
    <w:rsid w:val="005729D3"/>
    <w:rsid w:val="005734F1"/>
    <w:rsid w:val="005746B6"/>
    <w:rsid w:val="00580589"/>
    <w:rsid w:val="0058096C"/>
    <w:rsid w:val="00581BC8"/>
    <w:rsid w:val="00582374"/>
    <w:rsid w:val="005829C1"/>
    <w:rsid w:val="0058324A"/>
    <w:rsid w:val="00583DDE"/>
    <w:rsid w:val="00585545"/>
    <w:rsid w:val="00587A38"/>
    <w:rsid w:val="00595632"/>
    <w:rsid w:val="00595DBB"/>
    <w:rsid w:val="005967B4"/>
    <w:rsid w:val="005A3184"/>
    <w:rsid w:val="005A42C3"/>
    <w:rsid w:val="005A5FE3"/>
    <w:rsid w:val="005A675C"/>
    <w:rsid w:val="005A76A6"/>
    <w:rsid w:val="005B0D89"/>
    <w:rsid w:val="005B2FD6"/>
    <w:rsid w:val="005B4D06"/>
    <w:rsid w:val="005B5546"/>
    <w:rsid w:val="005B6228"/>
    <w:rsid w:val="005C0863"/>
    <w:rsid w:val="005C09B7"/>
    <w:rsid w:val="005C15AA"/>
    <w:rsid w:val="005C2242"/>
    <w:rsid w:val="005C385E"/>
    <w:rsid w:val="005C6248"/>
    <w:rsid w:val="005C78AB"/>
    <w:rsid w:val="005D10A3"/>
    <w:rsid w:val="005D18A9"/>
    <w:rsid w:val="005D379C"/>
    <w:rsid w:val="005D5821"/>
    <w:rsid w:val="005D5900"/>
    <w:rsid w:val="005D706C"/>
    <w:rsid w:val="005E2134"/>
    <w:rsid w:val="005E2E5B"/>
    <w:rsid w:val="005E30FB"/>
    <w:rsid w:val="005E5328"/>
    <w:rsid w:val="005E668B"/>
    <w:rsid w:val="005E7914"/>
    <w:rsid w:val="005F08C1"/>
    <w:rsid w:val="005F13CE"/>
    <w:rsid w:val="005F3456"/>
    <w:rsid w:val="005F3A42"/>
    <w:rsid w:val="005F471E"/>
    <w:rsid w:val="006014DB"/>
    <w:rsid w:val="00601B3C"/>
    <w:rsid w:val="006023A7"/>
    <w:rsid w:val="00603646"/>
    <w:rsid w:val="00604B89"/>
    <w:rsid w:val="006056B3"/>
    <w:rsid w:val="00607C94"/>
    <w:rsid w:val="00610F2F"/>
    <w:rsid w:val="00616071"/>
    <w:rsid w:val="00616ECB"/>
    <w:rsid w:val="006220A1"/>
    <w:rsid w:val="006229F3"/>
    <w:rsid w:val="0062389B"/>
    <w:rsid w:val="006250BF"/>
    <w:rsid w:val="006258A7"/>
    <w:rsid w:val="00625C2B"/>
    <w:rsid w:val="00626787"/>
    <w:rsid w:val="00630138"/>
    <w:rsid w:val="00632252"/>
    <w:rsid w:val="006323FF"/>
    <w:rsid w:val="006337C5"/>
    <w:rsid w:val="0063399A"/>
    <w:rsid w:val="00634E16"/>
    <w:rsid w:val="00635E26"/>
    <w:rsid w:val="00636292"/>
    <w:rsid w:val="0064241F"/>
    <w:rsid w:val="006425B8"/>
    <w:rsid w:val="00642618"/>
    <w:rsid w:val="00642F70"/>
    <w:rsid w:val="00645786"/>
    <w:rsid w:val="00645F72"/>
    <w:rsid w:val="00646BB7"/>
    <w:rsid w:val="00647007"/>
    <w:rsid w:val="00652B90"/>
    <w:rsid w:val="00652C47"/>
    <w:rsid w:val="00652CAD"/>
    <w:rsid w:val="00653EC5"/>
    <w:rsid w:val="006563F0"/>
    <w:rsid w:val="00656AE9"/>
    <w:rsid w:val="006577FB"/>
    <w:rsid w:val="00657EDA"/>
    <w:rsid w:val="00661D17"/>
    <w:rsid w:val="00662DFA"/>
    <w:rsid w:val="00662E8F"/>
    <w:rsid w:val="00665C9D"/>
    <w:rsid w:val="00666185"/>
    <w:rsid w:val="0067238E"/>
    <w:rsid w:val="00672F44"/>
    <w:rsid w:val="006748F1"/>
    <w:rsid w:val="00676817"/>
    <w:rsid w:val="0067682D"/>
    <w:rsid w:val="006774E6"/>
    <w:rsid w:val="00677FD0"/>
    <w:rsid w:val="00681A5D"/>
    <w:rsid w:val="006836CD"/>
    <w:rsid w:val="00684A65"/>
    <w:rsid w:val="00685164"/>
    <w:rsid w:val="00686F21"/>
    <w:rsid w:val="006925A3"/>
    <w:rsid w:val="006932EC"/>
    <w:rsid w:val="00694DF5"/>
    <w:rsid w:val="006A40ED"/>
    <w:rsid w:val="006A5255"/>
    <w:rsid w:val="006A57C5"/>
    <w:rsid w:val="006A5D11"/>
    <w:rsid w:val="006A6E6D"/>
    <w:rsid w:val="006A76A7"/>
    <w:rsid w:val="006B11D8"/>
    <w:rsid w:val="006B18FF"/>
    <w:rsid w:val="006B1DAF"/>
    <w:rsid w:val="006B1EEC"/>
    <w:rsid w:val="006B346D"/>
    <w:rsid w:val="006B49CD"/>
    <w:rsid w:val="006B5908"/>
    <w:rsid w:val="006B6058"/>
    <w:rsid w:val="006B7A3A"/>
    <w:rsid w:val="006C0376"/>
    <w:rsid w:val="006C06A0"/>
    <w:rsid w:val="006C28E5"/>
    <w:rsid w:val="006C64DE"/>
    <w:rsid w:val="006C672B"/>
    <w:rsid w:val="006C68CD"/>
    <w:rsid w:val="006D03CE"/>
    <w:rsid w:val="006D0C8E"/>
    <w:rsid w:val="006D117C"/>
    <w:rsid w:val="006D46C2"/>
    <w:rsid w:val="006D4BFE"/>
    <w:rsid w:val="006D4F5C"/>
    <w:rsid w:val="006D58B3"/>
    <w:rsid w:val="006D73A9"/>
    <w:rsid w:val="006E1C15"/>
    <w:rsid w:val="006E32EF"/>
    <w:rsid w:val="006E3CD1"/>
    <w:rsid w:val="006E545A"/>
    <w:rsid w:val="006E6838"/>
    <w:rsid w:val="006F2362"/>
    <w:rsid w:val="006F2AB3"/>
    <w:rsid w:val="006F4163"/>
    <w:rsid w:val="006F4DC1"/>
    <w:rsid w:val="006F5DCA"/>
    <w:rsid w:val="006F6E6D"/>
    <w:rsid w:val="007003CA"/>
    <w:rsid w:val="00700E6B"/>
    <w:rsid w:val="00703D6A"/>
    <w:rsid w:val="00704848"/>
    <w:rsid w:val="007054FE"/>
    <w:rsid w:val="00707336"/>
    <w:rsid w:val="00707708"/>
    <w:rsid w:val="00707B40"/>
    <w:rsid w:val="00707D48"/>
    <w:rsid w:val="007100E0"/>
    <w:rsid w:val="00711668"/>
    <w:rsid w:val="007117B8"/>
    <w:rsid w:val="007144E4"/>
    <w:rsid w:val="00714900"/>
    <w:rsid w:val="00714C00"/>
    <w:rsid w:val="007150B1"/>
    <w:rsid w:val="00716B4C"/>
    <w:rsid w:val="00717F16"/>
    <w:rsid w:val="00717FEB"/>
    <w:rsid w:val="00720AF9"/>
    <w:rsid w:val="0072119B"/>
    <w:rsid w:val="00722244"/>
    <w:rsid w:val="00722C33"/>
    <w:rsid w:val="00730045"/>
    <w:rsid w:val="00730231"/>
    <w:rsid w:val="007309B9"/>
    <w:rsid w:val="00732195"/>
    <w:rsid w:val="00735AD7"/>
    <w:rsid w:val="00740409"/>
    <w:rsid w:val="00741230"/>
    <w:rsid w:val="00744DFD"/>
    <w:rsid w:val="007461C7"/>
    <w:rsid w:val="00746270"/>
    <w:rsid w:val="00747731"/>
    <w:rsid w:val="00750AFF"/>
    <w:rsid w:val="00751D5E"/>
    <w:rsid w:val="007529AC"/>
    <w:rsid w:val="00753E18"/>
    <w:rsid w:val="0075560E"/>
    <w:rsid w:val="00755D90"/>
    <w:rsid w:val="00755F08"/>
    <w:rsid w:val="007607D2"/>
    <w:rsid w:val="00760CAB"/>
    <w:rsid w:val="0076152C"/>
    <w:rsid w:val="00762260"/>
    <w:rsid w:val="00763001"/>
    <w:rsid w:val="007640CE"/>
    <w:rsid w:val="00764307"/>
    <w:rsid w:val="0076439F"/>
    <w:rsid w:val="00765162"/>
    <w:rsid w:val="00765F93"/>
    <w:rsid w:val="00766150"/>
    <w:rsid w:val="007662A9"/>
    <w:rsid w:val="007672C9"/>
    <w:rsid w:val="00767706"/>
    <w:rsid w:val="00770312"/>
    <w:rsid w:val="00770D21"/>
    <w:rsid w:val="0077555F"/>
    <w:rsid w:val="00776F9E"/>
    <w:rsid w:val="007775DF"/>
    <w:rsid w:val="0078231D"/>
    <w:rsid w:val="0078299A"/>
    <w:rsid w:val="0078456D"/>
    <w:rsid w:val="007850C4"/>
    <w:rsid w:val="007864A3"/>
    <w:rsid w:val="00790B5F"/>
    <w:rsid w:val="007916B3"/>
    <w:rsid w:val="00791C75"/>
    <w:rsid w:val="0079658B"/>
    <w:rsid w:val="00796FE2"/>
    <w:rsid w:val="007A4A4E"/>
    <w:rsid w:val="007A6A13"/>
    <w:rsid w:val="007B0D33"/>
    <w:rsid w:val="007B0EC0"/>
    <w:rsid w:val="007B1065"/>
    <w:rsid w:val="007B126E"/>
    <w:rsid w:val="007B13D6"/>
    <w:rsid w:val="007B2012"/>
    <w:rsid w:val="007B4EC0"/>
    <w:rsid w:val="007B6611"/>
    <w:rsid w:val="007C1E6D"/>
    <w:rsid w:val="007C3ED8"/>
    <w:rsid w:val="007C4DBC"/>
    <w:rsid w:val="007C5A58"/>
    <w:rsid w:val="007C6428"/>
    <w:rsid w:val="007C6E0C"/>
    <w:rsid w:val="007C76AF"/>
    <w:rsid w:val="007D07CB"/>
    <w:rsid w:val="007D1C06"/>
    <w:rsid w:val="007D28B1"/>
    <w:rsid w:val="007D3F7E"/>
    <w:rsid w:val="007D512F"/>
    <w:rsid w:val="007E04E3"/>
    <w:rsid w:val="007E181E"/>
    <w:rsid w:val="007E2BF3"/>
    <w:rsid w:val="007E43B6"/>
    <w:rsid w:val="007E6D68"/>
    <w:rsid w:val="007F0626"/>
    <w:rsid w:val="007F1344"/>
    <w:rsid w:val="007F35F8"/>
    <w:rsid w:val="007F5591"/>
    <w:rsid w:val="007F7253"/>
    <w:rsid w:val="008009A1"/>
    <w:rsid w:val="008025D5"/>
    <w:rsid w:val="008030C8"/>
    <w:rsid w:val="00805FB3"/>
    <w:rsid w:val="00812AED"/>
    <w:rsid w:val="00817247"/>
    <w:rsid w:val="008206C6"/>
    <w:rsid w:val="00820FDC"/>
    <w:rsid w:val="0082200D"/>
    <w:rsid w:val="0082320B"/>
    <w:rsid w:val="0082380D"/>
    <w:rsid w:val="00823C6D"/>
    <w:rsid w:val="008249E1"/>
    <w:rsid w:val="008267EF"/>
    <w:rsid w:val="008279E9"/>
    <w:rsid w:val="008302E5"/>
    <w:rsid w:val="00831CBB"/>
    <w:rsid w:val="00832F7D"/>
    <w:rsid w:val="008331A6"/>
    <w:rsid w:val="00840048"/>
    <w:rsid w:val="00840CD1"/>
    <w:rsid w:val="008418BE"/>
    <w:rsid w:val="00842A30"/>
    <w:rsid w:val="00842A5C"/>
    <w:rsid w:val="00842BA2"/>
    <w:rsid w:val="00844B05"/>
    <w:rsid w:val="00844DA5"/>
    <w:rsid w:val="00846634"/>
    <w:rsid w:val="0084692F"/>
    <w:rsid w:val="00851CCD"/>
    <w:rsid w:val="008531B6"/>
    <w:rsid w:val="00856A71"/>
    <w:rsid w:val="008577D7"/>
    <w:rsid w:val="00862B85"/>
    <w:rsid w:val="008638CD"/>
    <w:rsid w:val="0086670D"/>
    <w:rsid w:val="00867490"/>
    <w:rsid w:val="00867975"/>
    <w:rsid w:val="00870255"/>
    <w:rsid w:val="00872EAA"/>
    <w:rsid w:val="00874C28"/>
    <w:rsid w:val="0088053E"/>
    <w:rsid w:val="008805DF"/>
    <w:rsid w:val="00882546"/>
    <w:rsid w:val="00882D50"/>
    <w:rsid w:val="00883312"/>
    <w:rsid w:val="008833F0"/>
    <w:rsid w:val="0088406E"/>
    <w:rsid w:val="00885734"/>
    <w:rsid w:val="0088770F"/>
    <w:rsid w:val="0089253C"/>
    <w:rsid w:val="00894DE0"/>
    <w:rsid w:val="008978EB"/>
    <w:rsid w:val="008A3C8F"/>
    <w:rsid w:val="008A6228"/>
    <w:rsid w:val="008A71A5"/>
    <w:rsid w:val="008A7FB0"/>
    <w:rsid w:val="008B01E2"/>
    <w:rsid w:val="008B12A7"/>
    <w:rsid w:val="008B1F2A"/>
    <w:rsid w:val="008B2E33"/>
    <w:rsid w:val="008B2F93"/>
    <w:rsid w:val="008B4689"/>
    <w:rsid w:val="008B5683"/>
    <w:rsid w:val="008C02FA"/>
    <w:rsid w:val="008C0B14"/>
    <w:rsid w:val="008C0B97"/>
    <w:rsid w:val="008C3073"/>
    <w:rsid w:val="008C331F"/>
    <w:rsid w:val="008C45BD"/>
    <w:rsid w:val="008C549F"/>
    <w:rsid w:val="008C6B55"/>
    <w:rsid w:val="008C711E"/>
    <w:rsid w:val="008C730F"/>
    <w:rsid w:val="008D0846"/>
    <w:rsid w:val="008D0C8C"/>
    <w:rsid w:val="008D3253"/>
    <w:rsid w:val="008D3598"/>
    <w:rsid w:val="008D501C"/>
    <w:rsid w:val="008D523F"/>
    <w:rsid w:val="008D5CB3"/>
    <w:rsid w:val="008D6EA8"/>
    <w:rsid w:val="008D716C"/>
    <w:rsid w:val="008D74A3"/>
    <w:rsid w:val="008E2CD7"/>
    <w:rsid w:val="008E4C8B"/>
    <w:rsid w:val="008E578D"/>
    <w:rsid w:val="008E5907"/>
    <w:rsid w:val="008E5974"/>
    <w:rsid w:val="008E70F2"/>
    <w:rsid w:val="008E7FAE"/>
    <w:rsid w:val="008F0751"/>
    <w:rsid w:val="008F13C4"/>
    <w:rsid w:val="008F232B"/>
    <w:rsid w:val="008F715D"/>
    <w:rsid w:val="00901EF4"/>
    <w:rsid w:val="009030D5"/>
    <w:rsid w:val="009032A5"/>
    <w:rsid w:val="00903B3D"/>
    <w:rsid w:val="00906F1B"/>
    <w:rsid w:val="00910114"/>
    <w:rsid w:val="00910950"/>
    <w:rsid w:val="009161FE"/>
    <w:rsid w:val="00916387"/>
    <w:rsid w:val="00916675"/>
    <w:rsid w:val="009166A7"/>
    <w:rsid w:val="00917F95"/>
    <w:rsid w:val="00920188"/>
    <w:rsid w:val="00920EE3"/>
    <w:rsid w:val="0092291F"/>
    <w:rsid w:val="009242FF"/>
    <w:rsid w:val="0092676B"/>
    <w:rsid w:val="00927729"/>
    <w:rsid w:val="00927B97"/>
    <w:rsid w:val="0093091D"/>
    <w:rsid w:val="00930D13"/>
    <w:rsid w:val="00932925"/>
    <w:rsid w:val="00934447"/>
    <w:rsid w:val="00935C2F"/>
    <w:rsid w:val="009366D6"/>
    <w:rsid w:val="0093672B"/>
    <w:rsid w:val="00936B18"/>
    <w:rsid w:val="00937F46"/>
    <w:rsid w:val="009408D0"/>
    <w:rsid w:val="009427B3"/>
    <w:rsid w:val="00943546"/>
    <w:rsid w:val="009439B6"/>
    <w:rsid w:val="00944235"/>
    <w:rsid w:val="00945A1E"/>
    <w:rsid w:val="00947E79"/>
    <w:rsid w:val="00947EF7"/>
    <w:rsid w:val="009513FD"/>
    <w:rsid w:val="00955934"/>
    <w:rsid w:val="00955DF9"/>
    <w:rsid w:val="00960AF0"/>
    <w:rsid w:val="0096124D"/>
    <w:rsid w:val="00962E9B"/>
    <w:rsid w:val="00967193"/>
    <w:rsid w:val="00967B36"/>
    <w:rsid w:val="00967CF5"/>
    <w:rsid w:val="0097241B"/>
    <w:rsid w:val="00972558"/>
    <w:rsid w:val="00972B11"/>
    <w:rsid w:val="00972C69"/>
    <w:rsid w:val="00974954"/>
    <w:rsid w:val="00977271"/>
    <w:rsid w:val="00977E65"/>
    <w:rsid w:val="00980DC3"/>
    <w:rsid w:val="00981156"/>
    <w:rsid w:val="00981C37"/>
    <w:rsid w:val="00982D0D"/>
    <w:rsid w:val="00984704"/>
    <w:rsid w:val="009877AE"/>
    <w:rsid w:val="0099210B"/>
    <w:rsid w:val="00992578"/>
    <w:rsid w:val="009926F3"/>
    <w:rsid w:val="00993EFA"/>
    <w:rsid w:val="00994A9A"/>
    <w:rsid w:val="0099503E"/>
    <w:rsid w:val="00995255"/>
    <w:rsid w:val="00995E34"/>
    <w:rsid w:val="009966B5"/>
    <w:rsid w:val="009A2117"/>
    <w:rsid w:val="009A24E6"/>
    <w:rsid w:val="009A4739"/>
    <w:rsid w:val="009A52A4"/>
    <w:rsid w:val="009A6695"/>
    <w:rsid w:val="009A7523"/>
    <w:rsid w:val="009A7DCB"/>
    <w:rsid w:val="009B021F"/>
    <w:rsid w:val="009B0223"/>
    <w:rsid w:val="009B0A3A"/>
    <w:rsid w:val="009B4356"/>
    <w:rsid w:val="009C05FA"/>
    <w:rsid w:val="009C1599"/>
    <w:rsid w:val="009C2B25"/>
    <w:rsid w:val="009C59C2"/>
    <w:rsid w:val="009C62F5"/>
    <w:rsid w:val="009C649B"/>
    <w:rsid w:val="009C7F17"/>
    <w:rsid w:val="009D054E"/>
    <w:rsid w:val="009D213D"/>
    <w:rsid w:val="009D26CE"/>
    <w:rsid w:val="009D2801"/>
    <w:rsid w:val="009D33DC"/>
    <w:rsid w:val="009D49BE"/>
    <w:rsid w:val="009D60CF"/>
    <w:rsid w:val="009D69E2"/>
    <w:rsid w:val="009D78D9"/>
    <w:rsid w:val="009E15FE"/>
    <w:rsid w:val="009E1A14"/>
    <w:rsid w:val="009E3D08"/>
    <w:rsid w:val="009E4267"/>
    <w:rsid w:val="009E545F"/>
    <w:rsid w:val="009E642E"/>
    <w:rsid w:val="009E6FAE"/>
    <w:rsid w:val="009E7E0F"/>
    <w:rsid w:val="009F019D"/>
    <w:rsid w:val="009F2ACD"/>
    <w:rsid w:val="009F36A9"/>
    <w:rsid w:val="009F6496"/>
    <w:rsid w:val="00A00689"/>
    <w:rsid w:val="00A00ACB"/>
    <w:rsid w:val="00A00B80"/>
    <w:rsid w:val="00A03CA5"/>
    <w:rsid w:val="00A105AD"/>
    <w:rsid w:val="00A10CC8"/>
    <w:rsid w:val="00A11150"/>
    <w:rsid w:val="00A113A2"/>
    <w:rsid w:val="00A11582"/>
    <w:rsid w:val="00A1274B"/>
    <w:rsid w:val="00A16FE7"/>
    <w:rsid w:val="00A205F9"/>
    <w:rsid w:val="00A22911"/>
    <w:rsid w:val="00A23A28"/>
    <w:rsid w:val="00A2428A"/>
    <w:rsid w:val="00A24662"/>
    <w:rsid w:val="00A24BA4"/>
    <w:rsid w:val="00A3004F"/>
    <w:rsid w:val="00A346DF"/>
    <w:rsid w:val="00A347F4"/>
    <w:rsid w:val="00A36654"/>
    <w:rsid w:val="00A37006"/>
    <w:rsid w:val="00A40F71"/>
    <w:rsid w:val="00A41E0D"/>
    <w:rsid w:val="00A42D92"/>
    <w:rsid w:val="00A42FCC"/>
    <w:rsid w:val="00A436F7"/>
    <w:rsid w:val="00A43AD9"/>
    <w:rsid w:val="00A442FF"/>
    <w:rsid w:val="00A46906"/>
    <w:rsid w:val="00A46B9B"/>
    <w:rsid w:val="00A473C9"/>
    <w:rsid w:val="00A54BA4"/>
    <w:rsid w:val="00A612CA"/>
    <w:rsid w:val="00A62729"/>
    <w:rsid w:val="00A648F3"/>
    <w:rsid w:val="00A64E81"/>
    <w:rsid w:val="00A65638"/>
    <w:rsid w:val="00A660BF"/>
    <w:rsid w:val="00A72768"/>
    <w:rsid w:val="00A75C68"/>
    <w:rsid w:val="00A76890"/>
    <w:rsid w:val="00A770A6"/>
    <w:rsid w:val="00A803CD"/>
    <w:rsid w:val="00A80772"/>
    <w:rsid w:val="00A8111D"/>
    <w:rsid w:val="00A82D9C"/>
    <w:rsid w:val="00A844AD"/>
    <w:rsid w:val="00A846DE"/>
    <w:rsid w:val="00A85150"/>
    <w:rsid w:val="00A86B99"/>
    <w:rsid w:val="00A9088E"/>
    <w:rsid w:val="00A90924"/>
    <w:rsid w:val="00A911B7"/>
    <w:rsid w:val="00A924CD"/>
    <w:rsid w:val="00A92FA6"/>
    <w:rsid w:val="00A93C12"/>
    <w:rsid w:val="00A93DC5"/>
    <w:rsid w:val="00A94378"/>
    <w:rsid w:val="00A943E6"/>
    <w:rsid w:val="00A95C93"/>
    <w:rsid w:val="00AA0E55"/>
    <w:rsid w:val="00AA2678"/>
    <w:rsid w:val="00AA358E"/>
    <w:rsid w:val="00AA44E9"/>
    <w:rsid w:val="00AA529F"/>
    <w:rsid w:val="00AA57C5"/>
    <w:rsid w:val="00AA5DE2"/>
    <w:rsid w:val="00AA5F74"/>
    <w:rsid w:val="00AA63C4"/>
    <w:rsid w:val="00AA7B0F"/>
    <w:rsid w:val="00AB138D"/>
    <w:rsid w:val="00AB20D7"/>
    <w:rsid w:val="00AB4E58"/>
    <w:rsid w:val="00AB545D"/>
    <w:rsid w:val="00AB5B09"/>
    <w:rsid w:val="00AB7F84"/>
    <w:rsid w:val="00AC074F"/>
    <w:rsid w:val="00AC102D"/>
    <w:rsid w:val="00AC1388"/>
    <w:rsid w:val="00AC2DDE"/>
    <w:rsid w:val="00AC34CF"/>
    <w:rsid w:val="00AC4CEC"/>
    <w:rsid w:val="00AC50EE"/>
    <w:rsid w:val="00AC5823"/>
    <w:rsid w:val="00AC5B73"/>
    <w:rsid w:val="00AC6C0D"/>
    <w:rsid w:val="00AC7ADD"/>
    <w:rsid w:val="00AD0AFD"/>
    <w:rsid w:val="00AD0E82"/>
    <w:rsid w:val="00AD1A8B"/>
    <w:rsid w:val="00AD4AF3"/>
    <w:rsid w:val="00AD7B1C"/>
    <w:rsid w:val="00AE2140"/>
    <w:rsid w:val="00AE237E"/>
    <w:rsid w:val="00AE34BC"/>
    <w:rsid w:val="00AF29D7"/>
    <w:rsid w:val="00AF30C7"/>
    <w:rsid w:val="00AF40E3"/>
    <w:rsid w:val="00AF6F71"/>
    <w:rsid w:val="00AF75D8"/>
    <w:rsid w:val="00B01FE3"/>
    <w:rsid w:val="00B0267A"/>
    <w:rsid w:val="00B02742"/>
    <w:rsid w:val="00B0382D"/>
    <w:rsid w:val="00B03B85"/>
    <w:rsid w:val="00B05B32"/>
    <w:rsid w:val="00B06B86"/>
    <w:rsid w:val="00B078F7"/>
    <w:rsid w:val="00B100BB"/>
    <w:rsid w:val="00B11513"/>
    <w:rsid w:val="00B15853"/>
    <w:rsid w:val="00B20B74"/>
    <w:rsid w:val="00B22D7D"/>
    <w:rsid w:val="00B23743"/>
    <w:rsid w:val="00B2377F"/>
    <w:rsid w:val="00B24054"/>
    <w:rsid w:val="00B25C2A"/>
    <w:rsid w:val="00B2664D"/>
    <w:rsid w:val="00B26C76"/>
    <w:rsid w:val="00B30B64"/>
    <w:rsid w:val="00B32407"/>
    <w:rsid w:val="00B35F84"/>
    <w:rsid w:val="00B36E59"/>
    <w:rsid w:val="00B370FF"/>
    <w:rsid w:val="00B4129F"/>
    <w:rsid w:val="00B41C99"/>
    <w:rsid w:val="00B42ACD"/>
    <w:rsid w:val="00B42F35"/>
    <w:rsid w:val="00B4428A"/>
    <w:rsid w:val="00B4545B"/>
    <w:rsid w:val="00B46FCC"/>
    <w:rsid w:val="00B46FE0"/>
    <w:rsid w:val="00B47FC2"/>
    <w:rsid w:val="00B50555"/>
    <w:rsid w:val="00B53731"/>
    <w:rsid w:val="00B5383E"/>
    <w:rsid w:val="00B543C1"/>
    <w:rsid w:val="00B55032"/>
    <w:rsid w:val="00B560E9"/>
    <w:rsid w:val="00B60DE5"/>
    <w:rsid w:val="00B626B8"/>
    <w:rsid w:val="00B63439"/>
    <w:rsid w:val="00B66DF0"/>
    <w:rsid w:val="00B70305"/>
    <w:rsid w:val="00B707E9"/>
    <w:rsid w:val="00B7183D"/>
    <w:rsid w:val="00B724FC"/>
    <w:rsid w:val="00B762C5"/>
    <w:rsid w:val="00B773F3"/>
    <w:rsid w:val="00B8025E"/>
    <w:rsid w:val="00B80B9E"/>
    <w:rsid w:val="00B815C8"/>
    <w:rsid w:val="00B829FF"/>
    <w:rsid w:val="00B831D4"/>
    <w:rsid w:val="00B84EF3"/>
    <w:rsid w:val="00B863CB"/>
    <w:rsid w:val="00B863FF"/>
    <w:rsid w:val="00B86959"/>
    <w:rsid w:val="00B86AE0"/>
    <w:rsid w:val="00B92A47"/>
    <w:rsid w:val="00B94FAC"/>
    <w:rsid w:val="00B95692"/>
    <w:rsid w:val="00B97DCF"/>
    <w:rsid w:val="00BA2F6A"/>
    <w:rsid w:val="00BA3F67"/>
    <w:rsid w:val="00BA7063"/>
    <w:rsid w:val="00BB039F"/>
    <w:rsid w:val="00BB1FE9"/>
    <w:rsid w:val="00BB2BF8"/>
    <w:rsid w:val="00BB3563"/>
    <w:rsid w:val="00BB3F05"/>
    <w:rsid w:val="00BB5ACB"/>
    <w:rsid w:val="00BC2032"/>
    <w:rsid w:val="00BC29B2"/>
    <w:rsid w:val="00BC409A"/>
    <w:rsid w:val="00BC5B5B"/>
    <w:rsid w:val="00BC6228"/>
    <w:rsid w:val="00BD113D"/>
    <w:rsid w:val="00BD1387"/>
    <w:rsid w:val="00BD18F2"/>
    <w:rsid w:val="00BD37A0"/>
    <w:rsid w:val="00BD43D4"/>
    <w:rsid w:val="00BD5116"/>
    <w:rsid w:val="00BD54DF"/>
    <w:rsid w:val="00BD6E39"/>
    <w:rsid w:val="00BD7930"/>
    <w:rsid w:val="00BE1CCB"/>
    <w:rsid w:val="00BE2215"/>
    <w:rsid w:val="00BE238F"/>
    <w:rsid w:val="00BE2D69"/>
    <w:rsid w:val="00BE55C6"/>
    <w:rsid w:val="00BE6C55"/>
    <w:rsid w:val="00BE6D2F"/>
    <w:rsid w:val="00BE7DD4"/>
    <w:rsid w:val="00BE7E08"/>
    <w:rsid w:val="00BF08B8"/>
    <w:rsid w:val="00BF25AF"/>
    <w:rsid w:val="00BF3402"/>
    <w:rsid w:val="00BF3EF4"/>
    <w:rsid w:val="00BF41C1"/>
    <w:rsid w:val="00BF5C09"/>
    <w:rsid w:val="00BF625F"/>
    <w:rsid w:val="00BF7754"/>
    <w:rsid w:val="00C006EA"/>
    <w:rsid w:val="00C01CDD"/>
    <w:rsid w:val="00C0237C"/>
    <w:rsid w:val="00C02D75"/>
    <w:rsid w:val="00C036C9"/>
    <w:rsid w:val="00C03E57"/>
    <w:rsid w:val="00C0618B"/>
    <w:rsid w:val="00C065FC"/>
    <w:rsid w:val="00C07507"/>
    <w:rsid w:val="00C11F3F"/>
    <w:rsid w:val="00C12152"/>
    <w:rsid w:val="00C12287"/>
    <w:rsid w:val="00C13FB1"/>
    <w:rsid w:val="00C14FD0"/>
    <w:rsid w:val="00C15750"/>
    <w:rsid w:val="00C16166"/>
    <w:rsid w:val="00C2388A"/>
    <w:rsid w:val="00C23F8E"/>
    <w:rsid w:val="00C241DA"/>
    <w:rsid w:val="00C247DF"/>
    <w:rsid w:val="00C25551"/>
    <w:rsid w:val="00C25906"/>
    <w:rsid w:val="00C2611A"/>
    <w:rsid w:val="00C27071"/>
    <w:rsid w:val="00C32E35"/>
    <w:rsid w:val="00C33700"/>
    <w:rsid w:val="00C337BF"/>
    <w:rsid w:val="00C343D8"/>
    <w:rsid w:val="00C348EB"/>
    <w:rsid w:val="00C35013"/>
    <w:rsid w:val="00C3605A"/>
    <w:rsid w:val="00C367E6"/>
    <w:rsid w:val="00C36B89"/>
    <w:rsid w:val="00C401AA"/>
    <w:rsid w:val="00C4142F"/>
    <w:rsid w:val="00C42BAC"/>
    <w:rsid w:val="00C44B8A"/>
    <w:rsid w:val="00C51BF3"/>
    <w:rsid w:val="00C52205"/>
    <w:rsid w:val="00C52569"/>
    <w:rsid w:val="00C52DAF"/>
    <w:rsid w:val="00C546CF"/>
    <w:rsid w:val="00C548A6"/>
    <w:rsid w:val="00C56EEA"/>
    <w:rsid w:val="00C56F22"/>
    <w:rsid w:val="00C615A7"/>
    <w:rsid w:val="00C6340D"/>
    <w:rsid w:val="00C64183"/>
    <w:rsid w:val="00C64C37"/>
    <w:rsid w:val="00C74CED"/>
    <w:rsid w:val="00C77E34"/>
    <w:rsid w:val="00C81FB4"/>
    <w:rsid w:val="00C82AA8"/>
    <w:rsid w:val="00C843F4"/>
    <w:rsid w:val="00C84773"/>
    <w:rsid w:val="00C84B63"/>
    <w:rsid w:val="00C85BE0"/>
    <w:rsid w:val="00C91D86"/>
    <w:rsid w:val="00C92826"/>
    <w:rsid w:val="00C92AE7"/>
    <w:rsid w:val="00C930BB"/>
    <w:rsid w:val="00C9432A"/>
    <w:rsid w:val="00C94669"/>
    <w:rsid w:val="00CA023D"/>
    <w:rsid w:val="00CA1529"/>
    <w:rsid w:val="00CA153C"/>
    <w:rsid w:val="00CA25A7"/>
    <w:rsid w:val="00CA5C6F"/>
    <w:rsid w:val="00CA62D1"/>
    <w:rsid w:val="00CA644B"/>
    <w:rsid w:val="00CB10D8"/>
    <w:rsid w:val="00CB428F"/>
    <w:rsid w:val="00CB438B"/>
    <w:rsid w:val="00CB45EB"/>
    <w:rsid w:val="00CB529C"/>
    <w:rsid w:val="00CC0AE2"/>
    <w:rsid w:val="00CD295B"/>
    <w:rsid w:val="00CD3565"/>
    <w:rsid w:val="00CD621C"/>
    <w:rsid w:val="00CD6403"/>
    <w:rsid w:val="00CD6FC8"/>
    <w:rsid w:val="00CD78FA"/>
    <w:rsid w:val="00CD7C6B"/>
    <w:rsid w:val="00CE0B75"/>
    <w:rsid w:val="00CE171D"/>
    <w:rsid w:val="00CE1C7C"/>
    <w:rsid w:val="00CE447D"/>
    <w:rsid w:val="00CE540F"/>
    <w:rsid w:val="00CE5E79"/>
    <w:rsid w:val="00CE62F2"/>
    <w:rsid w:val="00CE6ECF"/>
    <w:rsid w:val="00CE771F"/>
    <w:rsid w:val="00CF03A0"/>
    <w:rsid w:val="00CF058C"/>
    <w:rsid w:val="00CF069E"/>
    <w:rsid w:val="00CF2BDA"/>
    <w:rsid w:val="00CF35FB"/>
    <w:rsid w:val="00CF57B4"/>
    <w:rsid w:val="00CF63C6"/>
    <w:rsid w:val="00CF771B"/>
    <w:rsid w:val="00CF7E8F"/>
    <w:rsid w:val="00D019EC"/>
    <w:rsid w:val="00D01F3C"/>
    <w:rsid w:val="00D039E2"/>
    <w:rsid w:val="00D06A57"/>
    <w:rsid w:val="00D06D2B"/>
    <w:rsid w:val="00D10107"/>
    <w:rsid w:val="00D101D5"/>
    <w:rsid w:val="00D1029E"/>
    <w:rsid w:val="00D103B3"/>
    <w:rsid w:val="00D1068D"/>
    <w:rsid w:val="00D10E11"/>
    <w:rsid w:val="00D110E5"/>
    <w:rsid w:val="00D11184"/>
    <w:rsid w:val="00D13D38"/>
    <w:rsid w:val="00D143DC"/>
    <w:rsid w:val="00D1473D"/>
    <w:rsid w:val="00D15269"/>
    <w:rsid w:val="00D21717"/>
    <w:rsid w:val="00D219A2"/>
    <w:rsid w:val="00D23AE9"/>
    <w:rsid w:val="00D242DB"/>
    <w:rsid w:val="00D2456C"/>
    <w:rsid w:val="00D26C03"/>
    <w:rsid w:val="00D276E5"/>
    <w:rsid w:val="00D277B5"/>
    <w:rsid w:val="00D30CB9"/>
    <w:rsid w:val="00D32F66"/>
    <w:rsid w:val="00D32FED"/>
    <w:rsid w:val="00D33582"/>
    <w:rsid w:val="00D33A41"/>
    <w:rsid w:val="00D34048"/>
    <w:rsid w:val="00D34AA6"/>
    <w:rsid w:val="00D41C84"/>
    <w:rsid w:val="00D42CEC"/>
    <w:rsid w:val="00D4357B"/>
    <w:rsid w:val="00D450B9"/>
    <w:rsid w:val="00D514A8"/>
    <w:rsid w:val="00D5213D"/>
    <w:rsid w:val="00D53A32"/>
    <w:rsid w:val="00D55098"/>
    <w:rsid w:val="00D56327"/>
    <w:rsid w:val="00D57375"/>
    <w:rsid w:val="00D61519"/>
    <w:rsid w:val="00D61F89"/>
    <w:rsid w:val="00D626B1"/>
    <w:rsid w:val="00D6325C"/>
    <w:rsid w:val="00D63C91"/>
    <w:rsid w:val="00D64DD5"/>
    <w:rsid w:val="00D662A6"/>
    <w:rsid w:val="00D678D1"/>
    <w:rsid w:val="00D70683"/>
    <w:rsid w:val="00D73954"/>
    <w:rsid w:val="00D751BC"/>
    <w:rsid w:val="00D75433"/>
    <w:rsid w:val="00D75B63"/>
    <w:rsid w:val="00D75CF3"/>
    <w:rsid w:val="00D76F2A"/>
    <w:rsid w:val="00D80B51"/>
    <w:rsid w:val="00D8249F"/>
    <w:rsid w:val="00D83683"/>
    <w:rsid w:val="00D84D40"/>
    <w:rsid w:val="00D8511A"/>
    <w:rsid w:val="00D858DB"/>
    <w:rsid w:val="00D865DF"/>
    <w:rsid w:val="00D909ED"/>
    <w:rsid w:val="00D92849"/>
    <w:rsid w:val="00D92F8E"/>
    <w:rsid w:val="00D942F2"/>
    <w:rsid w:val="00DA1CA9"/>
    <w:rsid w:val="00DA3018"/>
    <w:rsid w:val="00DA3BCD"/>
    <w:rsid w:val="00DA3F03"/>
    <w:rsid w:val="00DA6CD6"/>
    <w:rsid w:val="00DA712E"/>
    <w:rsid w:val="00DB3639"/>
    <w:rsid w:val="00DB4B0E"/>
    <w:rsid w:val="00DB57B6"/>
    <w:rsid w:val="00DB5D49"/>
    <w:rsid w:val="00DB69A4"/>
    <w:rsid w:val="00DB77D5"/>
    <w:rsid w:val="00DC017E"/>
    <w:rsid w:val="00DC066A"/>
    <w:rsid w:val="00DC074D"/>
    <w:rsid w:val="00DC07B6"/>
    <w:rsid w:val="00DC1FEE"/>
    <w:rsid w:val="00DC2174"/>
    <w:rsid w:val="00DC34C4"/>
    <w:rsid w:val="00DC63C9"/>
    <w:rsid w:val="00DC72FE"/>
    <w:rsid w:val="00DC7BDB"/>
    <w:rsid w:val="00DD2113"/>
    <w:rsid w:val="00DD5768"/>
    <w:rsid w:val="00DD5AF8"/>
    <w:rsid w:val="00DD78E2"/>
    <w:rsid w:val="00DD7B4F"/>
    <w:rsid w:val="00DE0056"/>
    <w:rsid w:val="00DE10E2"/>
    <w:rsid w:val="00DE207C"/>
    <w:rsid w:val="00DE2D2F"/>
    <w:rsid w:val="00DE3A22"/>
    <w:rsid w:val="00DE3AB8"/>
    <w:rsid w:val="00DE4D07"/>
    <w:rsid w:val="00DE5783"/>
    <w:rsid w:val="00DE5815"/>
    <w:rsid w:val="00DE7ABF"/>
    <w:rsid w:val="00DF24FA"/>
    <w:rsid w:val="00DF3EE3"/>
    <w:rsid w:val="00DF4D0A"/>
    <w:rsid w:val="00DF67E6"/>
    <w:rsid w:val="00DF7887"/>
    <w:rsid w:val="00DF7B26"/>
    <w:rsid w:val="00E00152"/>
    <w:rsid w:val="00E0668B"/>
    <w:rsid w:val="00E07936"/>
    <w:rsid w:val="00E07CEB"/>
    <w:rsid w:val="00E11E59"/>
    <w:rsid w:val="00E1383E"/>
    <w:rsid w:val="00E17F6C"/>
    <w:rsid w:val="00E205EA"/>
    <w:rsid w:val="00E22567"/>
    <w:rsid w:val="00E22D20"/>
    <w:rsid w:val="00E2341E"/>
    <w:rsid w:val="00E2450F"/>
    <w:rsid w:val="00E25D1A"/>
    <w:rsid w:val="00E27195"/>
    <w:rsid w:val="00E31837"/>
    <w:rsid w:val="00E36CDD"/>
    <w:rsid w:val="00E44ED7"/>
    <w:rsid w:val="00E515BD"/>
    <w:rsid w:val="00E52301"/>
    <w:rsid w:val="00E562C8"/>
    <w:rsid w:val="00E56A14"/>
    <w:rsid w:val="00E63551"/>
    <w:rsid w:val="00E64649"/>
    <w:rsid w:val="00E66605"/>
    <w:rsid w:val="00E6749E"/>
    <w:rsid w:val="00E704F9"/>
    <w:rsid w:val="00E70874"/>
    <w:rsid w:val="00E71B7C"/>
    <w:rsid w:val="00E73AFB"/>
    <w:rsid w:val="00E74366"/>
    <w:rsid w:val="00E745DF"/>
    <w:rsid w:val="00E7472B"/>
    <w:rsid w:val="00E74956"/>
    <w:rsid w:val="00E7546E"/>
    <w:rsid w:val="00E75744"/>
    <w:rsid w:val="00E8487B"/>
    <w:rsid w:val="00E84D16"/>
    <w:rsid w:val="00E858D6"/>
    <w:rsid w:val="00E9378E"/>
    <w:rsid w:val="00E94BE0"/>
    <w:rsid w:val="00E96D19"/>
    <w:rsid w:val="00E977C4"/>
    <w:rsid w:val="00E97D7A"/>
    <w:rsid w:val="00EA1B2F"/>
    <w:rsid w:val="00EA2184"/>
    <w:rsid w:val="00EA31B5"/>
    <w:rsid w:val="00EA5C15"/>
    <w:rsid w:val="00EA608F"/>
    <w:rsid w:val="00EB23C3"/>
    <w:rsid w:val="00EB3213"/>
    <w:rsid w:val="00EB43F6"/>
    <w:rsid w:val="00EB466C"/>
    <w:rsid w:val="00EB47FF"/>
    <w:rsid w:val="00EC0B56"/>
    <w:rsid w:val="00EC1FEE"/>
    <w:rsid w:val="00EC43E9"/>
    <w:rsid w:val="00EC45EF"/>
    <w:rsid w:val="00EC5F80"/>
    <w:rsid w:val="00EC6421"/>
    <w:rsid w:val="00EC7DD1"/>
    <w:rsid w:val="00ED0434"/>
    <w:rsid w:val="00ED0B3D"/>
    <w:rsid w:val="00ED0E07"/>
    <w:rsid w:val="00ED1246"/>
    <w:rsid w:val="00ED1A0B"/>
    <w:rsid w:val="00ED29F6"/>
    <w:rsid w:val="00ED2E9C"/>
    <w:rsid w:val="00ED503C"/>
    <w:rsid w:val="00ED54C0"/>
    <w:rsid w:val="00ED70E5"/>
    <w:rsid w:val="00EE1877"/>
    <w:rsid w:val="00EE1E9D"/>
    <w:rsid w:val="00EE284E"/>
    <w:rsid w:val="00EE4695"/>
    <w:rsid w:val="00EE5046"/>
    <w:rsid w:val="00EF0091"/>
    <w:rsid w:val="00EF0873"/>
    <w:rsid w:val="00EF2983"/>
    <w:rsid w:val="00EF2A04"/>
    <w:rsid w:val="00EF6FE4"/>
    <w:rsid w:val="00F018D5"/>
    <w:rsid w:val="00F019D3"/>
    <w:rsid w:val="00F020D4"/>
    <w:rsid w:val="00F027A5"/>
    <w:rsid w:val="00F03464"/>
    <w:rsid w:val="00F036D3"/>
    <w:rsid w:val="00F04E2A"/>
    <w:rsid w:val="00F0510E"/>
    <w:rsid w:val="00F10E21"/>
    <w:rsid w:val="00F13711"/>
    <w:rsid w:val="00F14297"/>
    <w:rsid w:val="00F15F50"/>
    <w:rsid w:val="00F16AD9"/>
    <w:rsid w:val="00F16CF1"/>
    <w:rsid w:val="00F17146"/>
    <w:rsid w:val="00F21C28"/>
    <w:rsid w:val="00F21CE9"/>
    <w:rsid w:val="00F22726"/>
    <w:rsid w:val="00F24BE6"/>
    <w:rsid w:val="00F2630D"/>
    <w:rsid w:val="00F27351"/>
    <w:rsid w:val="00F31308"/>
    <w:rsid w:val="00F31C1F"/>
    <w:rsid w:val="00F32E17"/>
    <w:rsid w:val="00F333B3"/>
    <w:rsid w:val="00F34418"/>
    <w:rsid w:val="00F34A0B"/>
    <w:rsid w:val="00F35577"/>
    <w:rsid w:val="00F41B90"/>
    <w:rsid w:val="00F41D70"/>
    <w:rsid w:val="00F427D2"/>
    <w:rsid w:val="00F446E0"/>
    <w:rsid w:val="00F44A95"/>
    <w:rsid w:val="00F44C9C"/>
    <w:rsid w:val="00F46070"/>
    <w:rsid w:val="00F46F68"/>
    <w:rsid w:val="00F52005"/>
    <w:rsid w:val="00F54833"/>
    <w:rsid w:val="00F5541F"/>
    <w:rsid w:val="00F56644"/>
    <w:rsid w:val="00F56763"/>
    <w:rsid w:val="00F572E1"/>
    <w:rsid w:val="00F57C58"/>
    <w:rsid w:val="00F606A2"/>
    <w:rsid w:val="00F610A6"/>
    <w:rsid w:val="00F612EA"/>
    <w:rsid w:val="00F61B67"/>
    <w:rsid w:val="00F62153"/>
    <w:rsid w:val="00F624B6"/>
    <w:rsid w:val="00F67FB7"/>
    <w:rsid w:val="00F717F3"/>
    <w:rsid w:val="00F72BA2"/>
    <w:rsid w:val="00F72D9B"/>
    <w:rsid w:val="00F72FF4"/>
    <w:rsid w:val="00F73847"/>
    <w:rsid w:val="00F73B46"/>
    <w:rsid w:val="00F73FFB"/>
    <w:rsid w:val="00F8351D"/>
    <w:rsid w:val="00F838B6"/>
    <w:rsid w:val="00F84CDF"/>
    <w:rsid w:val="00F860EB"/>
    <w:rsid w:val="00F8690F"/>
    <w:rsid w:val="00F9054A"/>
    <w:rsid w:val="00F90CA1"/>
    <w:rsid w:val="00F91937"/>
    <w:rsid w:val="00F95218"/>
    <w:rsid w:val="00F9526B"/>
    <w:rsid w:val="00F9587F"/>
    <w:rsid w:val="00FA0F33"/>
    <w:rsid w:val="00FA14E8"/>
    <w:rsid w:val="00FA4B5D"/>
    <w:rsid w:val="00FA559E"/>
    <w:rsid w:val="00FA6426"/>
    <w:rsid w:val="00FB153E"/>
    <w:rsid w:val="00FB1D97"/>
    <w:rsid w:val="00FB215B"/>
    <w:rsid w:val="00FB2455"/>
    <w:rsid w:val="00FB3A52"/>
    <w:rsid w:val="00FB63B2"/>
    <w:rsid w:val="00FC2BDC"/>
    <w:rsid w:val="00FC3E78"/>
    <w:rsid w:val="00FC47A7"/>
    <w:rsid w:val="00FC6C50"/>
    <w:rsid w:val="00FC6E06"/>
    <w:rsid w:val="00FD094A"/>
    <w:rsid w:val="00FD256B"/>
    <w:rsid w:val="00FD4050"/>
    <w:rsid w:val="00FD4939"/>
    <w:rsid w:val="00FD633C"/>
    <w:rsid w:val="00FD6A1C"/>
    <w:rsid w:val="00FE36EF"/>
    <w:rsid w:val="00FE4D86"/>
    <w:rsid w:val="00FE6E9A"/>
    <w:rsid w:val="00FF3BD1"/>
    <w:rsid w:val="2427E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91030"/>
  <w15:chartTrackingRefBased/>
  <w15:docId w15:val="{DFE2C22B-890E-45B0-AF33-F63F97FD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455"/>
    <w:pPr>
      <w:spacing w:after="0" w:line="240" w:lineRule="auto"/>
    </w:pPr>
    <w:rPr>
      <w:rFonts w:ascii="Arial" w:eastAsia="Times New Roman" w:hAnsi="Arial" w:cs="Arial"/>
      <w:kern w:val="0"/>
      <w:sz w:val="22"/>
      <w:szCs w:val="22"/>
      <w:lang w:val="en-US"/>
      <w14:ligatures w14:val="none"/>
    </w:rPr>
  </w:style>
  <w:style w:type="paragraph" w:styleId="Heading1">
    <w:name w:val="heading 1"/>
    <w:basedOn w:val="Normal"/>
    <w:next w:val="Normal"/>
    <w:link w:val="Heading1Char"/>
    <w:uiPriority w:val="9"/>
    <w:qFormat/>
    <w:rsid w:val="00FB24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24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24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24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4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4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4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4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4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4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24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24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24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4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455"/>
    <w:rPr>
      <w:rFonts w:eastAsiaTheme="majorEastAsia" w:cstheme="majorBidi"/>
      <w:color w:val="272727" w:themeColor="text1" w:themeTint="D8"/>
    </w:rPr>
  </w:style>
  <w:style w:type="paragraph" w:styleId="Title">
    <w:name w:val="Title"/>
    <w:basedOn w:val="Normal"/>
    <w:next w:val="Normal"/>
    <w:link w:val="TitleChar"/>
    <w:uiPriority w:val="10"/>
    <w:qFormat/>
    <w:rsid w:val="00FB24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4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455"/>
    <w:pPr>
      <w:spacing w:before="160"/>
      <w:jc w:val="center"/>
    </w:pPr>
    <w:rPr>
      <w:i/>
      <w:iCs/>
      <w:color w:val="404040" w:themeColor="text1" w:themeTint="BF"/>
    </w:rPr>
  </w:style>
  <w:style w:type="character" w:customStyle="1" w:styleId="QuoteChar">
    <w:name w:val="Quote Char"/>
    <w:basedOn w:val="DefaultParagraphFont"/>
    <w:link w:val="Quote"/>
    <w:uiPriority w:val="29"/>
    <w:rsid w:val="00FB2455"/>
    <w:rPr>
      <w:i/>
      <w:iCs/>
      <w:color w:val="404040" w:themeColor="text1" w:themeTint="BF"/>
    </w:rPr>
  </w:style>
  <w:style w:type="paragraph" w:styleId="ListParagraph">
    <w:name w:val="List Paragraph"/>
    <w:basedOn w:val="Normal"/>
    <w:uiPriority w:val="34"/>
    <w:qFormat/>
    <w:rsid w:val="00FB2455"/>
    <w:pPr>
      <w:ind w:left="720"/>
      <w:contextualSpacing/>
    </w:pPr>
  </w:style>
  <w:style w:type="character" w:styleId="IntenseEmphasis">
    <w:name w:val="Intense Emphasis"/>
    <w:basedOn w:val="DefaultParagraphFont"/>
    <w:uiPriority w:val="21"/>
    <w:qFormat/>
    <w:rsid w:val="00FB2455"/>
    <w:rPr>
      <w:i/>
      <w:iCs/>
      <w:color w:val="0F4761" w:themeColor="accent1" w:themeShade="BF"/>
    </w:rPr>
  </w:style>
  <w:style w:type="paragraph" w:styleId="IntenseQuote">
    <w:name w:val="Intense Quote"/>
    <w:basedOn w:val="Normal"/>
    <w:next w:val="Normal"/>
    <w:link w:val="IntenseQuoteChar"/>
    <w:uiPriority w:val="30"/>
    <w:qFormat/>
    <w:rsid w:val="00FB2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455"/>
    <w:rPr>
      <w:i/>
      <w:iCs/>
      <w:color w:val="0F4761" w:themeColor="accent1" w:themeShade="BF"/>
    </w:rPr>
  </w:style>
  <w:style w:type="character" w:styleId="IntenseReference">
    <w:name w:val="Intense Reference"/>
    <w:basedOn w:val="DefaultParagraphFont"/>
    <w:uiPriority w:val="32"/>
    <w:qFormat/>
    <w:rsid w:val="00FB2455"/>
    <w:rPr>
      <w:b/>
      <w:bCs/>
      <w:smallCaps/>
      <w:color w:val="0F4761" w:themeColor="accent1" w:themeShade="BF"/>
      <w:spacing w:val="5"/>
    </w:rPr>
  </w:style>
  <w:style w:type="paragraph" w:styleId="Header">
    <w:name w:val="header"/>
    <w:basedOn w:val="Normal"/>
    <w:link w:val="HeaderChar"/>
    <w:uiPriority w:val="99"/>
    <w:unhideWhenUsed/>
    <w:rsid w:val="00FB2455"/>
    <w:pPr>
      <w:tabs>
        <w:tab w:val="center" w:pos="4513"/>
        <w:tab w:val="right" w:pos="9026"/>
      </w:tabs>
    </w:pPr>
  </w:style>
  <w:style w:type="character" w:customStyle="1" w:styleId="HeaderChar">
    <w:name w:val="Header Char"/>
    <w:basedOn w:val="DefaultParagraphFont"/>
    <w:link w:val="Header"/>
    <w:uiPriority w:val="99"/>
    <w:rsid w:val="00FB2455"/>
    <w:rPr>
      <w:rFonts w:ascii="Arial" w:eastAsia="Times New Roman" w:hAnsi="Arial" w:cs="Arial"/>
      <w:kern w:val="0"/>
      <w:sz w:val="22"/>
      <w:szCs w:val="22"/>
      <w:lang w:val="en-US"/>
      <w14:ligatures w14:val="none"/>
    </w:rPr>
  </w:style>
  <w:style w:type="paragraph" w:styleId="Footer">
    <w:name w:val="footer"/>
    <w:basedOn w:val="Normal"/>
    <w:link w:val="FooterChar"/>
    <w:uiPriority w:val="99"/>
    <w:unhideWhenUsed/>
    <w:rsid w:val="00FB2455"/>
    <w:pPr>
      <w:tabs>
        <w:tab w:val="center" w:pos="4513"/>
        <w:tab w:val="right" w:pos="9026"/>
      </w:tabs>
    </w:pPr>
  </w:style>
  <w:style w:type="character" w:customStyle="1" w:styleId="FooterChar">
    <w:name w:val="Footer Char"/>
    <w:basedOn w:val="DefaultParagraphFont"/>
    <w:link w:val="Footer"/>
    <w:uiPriority w:val="99"/>
    <w:rsid w:val="00FB2455"/>
    <w:rPr>
      <w:rFonts w:ascii="Arial" w:eastAsia="Times New Roman" w:hAnsi="Arial" w:cs="Arial"/>
      <w:kern w:val="0"/>
      <w:sz w:val="22"/>
      <w:szCs w:val="22"/>
      <w:lang w:val="en-US"/>
      <w14:ligatures w14:val="none"/>
    </w:rPr>
  </w:style>
  <w:style w:type="paragraph" w:styleId="TOCHeading">
    <w:name w:val="TOC Heading"/>
    <w:basedOn w:val="Heading1"/>
    <w:next w:val="Normal"/>
    <w:uiPriority w:val="39"/>
    <w:unhideWhenUsed/>
    <w:qFormat/>
    <w:rsid w:val="00FB2455"/>
    <w:pPr>
      <w:spacing w:before="240" w:after="0" w:line="259" w:lineRule="auto"/>
      <w:outlineLvl w:val="9"/>
    </w:pPr>
    <w:rPr>
      <w:sz w:val="32"/>
      <w:szCs w:val="32"/>
      <w:lang w:eastAsia="en-GB"/>
    </w:rPr>
  </w:style>
  <w:style w:type="character" w:styleId="Hyperlink">
    <w:name w:val="Hyperlink"/>
    <w:uiPriority w:val="99"/>
    <w:rsid w:val="00FB2455"/>
    <w:rPr>
      <w:color w:val="0000FF"/>
      <w:u w:val="single"/>
    </w:rPr>
  </w:style>
  <w:style w:type="paragraph" w:styleId="FootnoteText">
    <w:name w:val="footnote text"/>
    <w:basedOn w:val="Normal"/>
    <w:link w:val="FootnoteTextChar"/>
    <w:semiHidden/>
    <w:rsid w:val="00FB2455"/>
    <w:rPr>
      <w:rFonts w:ascii="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FB2455"/>
    <w:rPr>
      <w:rFonts w:ascii="Times New Roman" w:eastAsia="Times New Roman" w:hAnsi="Times New Roman" w:cs="Times New Roman"/>
      <w:kern w:val="0"/>
      <w:sz w:val="20"/>
      <w:szCs w:val="20"/>
      <w:lang w:eastAsia="en-GB"/>
      <w14:ligatures w14:val="none"/>
    </w:rPr>
  </w:style>
  <w:style w:type="character" w:styleId="FootnoteReference">
    <w:name w:val="footnote reference"/>
    <w:semiHidden/>
    <w:rsid w:val="00FB2455"/>
    <w:rPr>
      <w:vertAlign w:val="superscript"/>
    </w:rPr>
  </w:style>
  <w:style w:type="paragraph" w:styleId="TOC1">
    <w:name w:val="toc 1"/>
    <w:basedOn w:val="Normal"/>
    <w:next w:val="Normal"/>
    <w:autoRedefine/>
    <w:uiPriority w:val="39"/>
    <w:unhideWhenUsed/>
    <w:rsid w:val="00FB2455"/>
    <w:pPr>
      <w:spacing w:after="100"/>
    </w:pPr>
  </w:style>
  <w:style w:type="paragraph" w:styleId="TOC2">
    <w:name w:val="toc 2"/>
    <w:basedOn w:val="Normal"/>
    <w:next w:val="Normal"/>
    <w:autoRedefine/>
    <w:uiPriority w:val="39"/>
    <w:unhideWhenUsed/>
    <w:rsid w:val="00FB2455"/>
    <w:pPr>
      <w:spacing w:after="100"/>
      <w:ind w:left="220"/>
    </w:pPr>
  </w:style>
  <w:style w:type="table" w:styleId="TableGrid">
    <w:name w:val="Table Grid"/>
    <w:basedOn w:val="TableNormal"/>
    <w:uiPriority w:val="59"/>
    <w:rsid w:val="00FB245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FB2455"/>
    <w:pPr>
      <w:spacing w:after="100"/>
      <w:ind w:left="440"/>
    </w:pPr>
  </w:style>
  <w:style w:type="paragraph" w:styleId="NormalWeb">
    <w:name w:val="Normal (Web)"/>
    <w:basedOn w:val="Normal"/>
    <w:uiPriority w:val="99"/>
    <w:unhideWhenUsed/>
    <w:rsid w:val="005C78AB"/>
    <w:rPr>
      <w:rFonts w:ascii="Times New Roman" w:hAnsi="Times New Roman" w:cs="Times New Roman"/>
      <w:sz w:val="24"/>
      <w:szCs w:val="24"/>
    </w:rPr>
  </w:style>
  <w:style w:type="character" w:styleId="Strong">
    <w:name w:val="Strong"/>
    <w:basedOn w:val="DefaultParagraphFont"/>
    <w:uiPriority w:val="22"/>
    <w:qFormat/>
    <w:rsid w:val="009242FF"/>
    <w:rPr>
      <w:b/>
      <w:bCs/>
    </w:rPr>
  </w:style>
  <w:style w:type="character" w:styleId="UnresolvedMention">
    <w:name w:val="Unresolved Mention"/>
    <w:basedOn w:val="DefaultParagraphFont"/>
    <w:uiPriority w:val="99"/>
    <w:semiHidden/>
    <w:unhideWhenUsed/>
    <w:rsid w:val="007916B3"/>
    <w:rPr>
      <w:color w:val="605E5C"/>
      <w:shd w:val="clear" w:color="auto" w:fill="E1DFDD"/>
    </w:rPr>
  </w:style>
  <w:style w:type="character" w:customStyle="1" w:styleId="whitespace-normal">
    <w:name w:val="whitespace-normal"/>
    <w:basedOn w:val="DefaultParagraphFont"/>
    <w:rsid w:val="00C11F3F"/>
  </w:style>
  <w:style w:type="character" w:styleId="CommentReference">
    <w:name w:val="annotation reference"/>
    <w:basedOn w:val="DefaultParagraphFont"/>
    <w:uiPriority w:val="99"/>
    <w:semiHidden/>
    <w:unhideWhenUsed/>
    <w:rsid w:val="00117F10"/>
    <w:rPr>
      <w:sz w:val="16"/>
      <w:szCs w:val="16"/>
    </w:rPr>
  </w:style>
  <w:style w:type="paragraph" w:styleId="CommentText">
    <w:name w:val="annotation text"/>
    <w:basedOn w:val="Normal"/>
    <w:link w:val="CommentTextChar"/>
    <w:uiPriority w:val="99"/>
    <w:unhideWhenUsed/>
    <w:rsid w:val="00117F10"/>
    <w:rPr>
      <w:sz w:val="20"/>
      <w:szCs w:val="20"/>
    </w:rPr>
  </w:style>
  <w:style w:type="character" w:customStyle="1" w:styleId="CommentTextChar">
    <w:name w:val="Comment Text Char"/>
    <w:basedOn w:val="DefaultParagraphFont"/>
    <w:link w:val="CommentText"/>
    <w:uiPriority w:val="99"/>
    <w:rsid w:val="00117F10"/>
    <w:rPr>
      <w:rFonts w:ascii="Arial" w:eastAsia="Times New Roman"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17F10"/>
    <w:rPr>
      <w:b/>
      <w:bCs/>
    </w:rPr>
  </w:style>
  <w:style w:type="character" w:customStyle="1" w:styleId="CommentSubjectChar">
    <w:name w:val="Comment Subject Char"/>
    <w:basedOn w:val="CommentTextChar"/>
    <w:link w:val="CommentSubject"/>
    <w:uiPriority w:val="99"/>
    <w:semiHidden/>
    <w:rsid w:val="00117F10"/>
    <w:rPr>
      <w:rFonts w:ascii="Arial" w:eastAsia="Times New Roman" w:hAnsi="Arial" w:cs="Arial"/>
      <w:b/>
      <w:bCs/>
      <w:kern w:val="0"/>
      <w:sz w:val="20"/>
      <w:szCs w:val="20"/>
      <w:lang w:val="en-US"/>
      <w14:ligatures w14:val="none"/>
    </w:rPr>
  </w:style>
  <w:style w:type="character" w:styleId="FollowedHyperlink">
    <w:name w:val="FollowedHyperlink"/>
    <w:basedOn w:val="DefaultParagraphFont"/>
    <w:uiPriority w:val="99"/>
    <w:semiHidden/>
    <w:unhideWhenUsed/>
    <w:rsid w:val="00CE1C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gr@chester.ac,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office@wrexham.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rexham.ac.uk/media/marketing/policies-and-documents/info-governanace/WREXHAM-UNIVERSITY-STRATEGIC-EQUALITY-PLAN---2024-2028-(ENGLISH).pdf" TargetMode="External"/><Relationship Id="rId2" Type="http://schemas.openxmlformats.org/officeDocument/2006/relationships/hyperlink" Target="https://wrexham.ac.uk/about/vision-and-strategy/" TargetMode="External"/><Relationship Id="rId1" Type="http://schemas.openxmlformats.org/officeDocument/2006/relationships/hyperlink" Target="https://2029.ref.ac.uk/guidance/section-8-code-of-practice-guidance/" TargetMode="External"/><Relationship Id="rId6" Type="http://schemas.openxmlformats.org/officeDocument/2006/relationships/hyperlink" Target="https://sfdora.org/" TargetMode="External"/><Relationship Id="rId5" Type="http://schemas.openxmlformats.org/officeDocument/2006/relationships/hyperlink" Target="https://hidden-ref.org/5-manifesto/" TargetMode="External"/><Relationship Id="rId4" Type="http://schemas.openxmlformats.org/officeDocument/2006/relationships/hyperlink" Target="https://wrexham.ac.uk/media/marketing/policies-and-documents/Welsh-Medium-Academic-Strategy.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3A7A54CBDC41E4BD412D477AA3499D"/>
        <w:category>
          <w:name w:val="General"/>
          <w:gallery w:val="placeholder"/>
        </w:category>
        <w:types>
          <w:type w:val="bbPlcHdr"/>
        </w:types>
        <w:behaviors>
          <w:behavior w:val="content"/>
        </w:behaviors>
        <w:guid w:val="{00AAAFE6-3777-473D-A14C-01455B6254CA}"/>
      </w:docPartPr>
      <w:docPartBody>
        <w:p w:rsidR="00771CCF" w:rsidRDefault="008009A1" w:rsidP="008009A1">
          <w:pPr>
            <w:pStyle w:val="8E3A7A54CBDC41E4BD412D477AA3499D"/>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A1"/>
    <w:rsid w:val="00022D40"/>
    <w:rsid w:val="001311A7"/>
    <w:rsid w:val="00137011"/>
    <w:rsid w:val="00152AB0"/>
    <w:rsid w:val="00156D70"/>
    <w:rsid w:val="001A695C"/>
    <w:rsid w:val="002165A1"/>
    <w:rsid w:val="00297E0C"/>
    <w:rsid w:val="002B61EF"/>
    <w:rsid w:val="0032619B"/>
    <w:rsid w:val="00350AED"/>
    <w:rsid w:val="00352980"/>
    <w:rsid w:val="003B5D39"/>
    <w:rsid w:val="003C62D9"/>
    <w:rsid w:val="004E189D"/>
    <w:rsid w:val="00535306"/>
    <w:rsid w:val="00616ECB"/>
    <w:rsid w:val="006220A1"/>
    <w:rsid w:val="00700E6B"/>
    <w:rsid w:val="00771CCF"/>
    <w:rsid w:val="007C4E55"/>
    <w:rsid w:val="007C6428"/>
    <w:rsid w:val="008009A1"/>
    <w:rsid w:val="00805AA3"/>
    <w:rsid w:val="008D6205"/>
    <w:rsid w:val="008E578D"/>
    <w:rsid w:val="0092291F"/>
    <w:rsid w:val="00977E65"/>
    <w:rsid w:val="009A4FCA"/>
    <w:rsid w:val="00A260B5"/>
    <w:rsid w:val="00A36654"/>
    <w:rsid w:val="00AA0E20"/>
    <w:rsid w:val="00AC3D9D"/>
    <w:rsid w:val="00AE2F3A"/>
    <w:rsid w:val="00B31737"/>
    <w:rsid w:val="00B63482"/>
    <w:rsid w:val="00CA023D"/>
    <w:rsid w:val="00D519F0"/>
    <w:rsid w:val="00DB69A4"/>
    <w:rsid w:val="00DE20C5"/>
    <w:rsid w:val="00E704F9"/>
    <w:rsid w:val="00F6405A"/>
    <w:rsid w:val="00FE7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3A7A54CBDC41E4BD412D477AA3499D">
    <w:name w:val="8E3A7A54CBDC41E4BD412D477AA3499D"/>
    <w:rsid w:val="00800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9c3d51-9b76-43ce-b9db-8366b2962e0b">
      <Terms xmlns="http://schemas.microsoft.com/office/infopath/2007/PartnerControls"/>
    </lcf76f155ced4ddcb4097134ff3c332f>
    <TaxCatchAll xmlns="4107f292-0f36-4de0-8ac3-20c9a1acef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9FB8285CC80C479DC0E319CBB4CBFB" ma:contentTypeVersion="16" ma:contentTypeDescription="Create a new document." ma:contentTypeScope="" ma:versionID="97dc8e6d346bbc92d8f0552ba5edaecd">
  <xsd:schema xmlns:xsd="http://www.w3.org/2001/XMLSchema" xmlns:xs="http://www.w3.org/2001/XMLSchema" xmlns:p="http://schemas.microsoft.com/office/2006/metadata/properties" xmlns:ns2="f99c3d51-9b76-43ce-b9db-8366b2962e0b" xmlns:ns3="4107f292-0f36-4de0-8ac3-20c9a1acefef" targetNamespace="http://schemas.microsoft.com/office/2006/metadata/properties" ma:root="true" ma:fieldsID="2fa610a7edd9aa581b1bb910f7d00cb3" ns2:_="" ns3:_="">
    <xsd:import namespace="f99c3d51-9b76-43ce-b9db-8366b2962e0b"/>
    <xsd:import namespace="4107f292-0f36-4de0-8ac3-20c9a1acef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c3d51-9b76-43ce-b9db-8366b2962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097c58-283c-4470-b96b-7a0b8016d5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7f292-0f36-4de0-8ac3-20c9a1acef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1cbfad-e5ec-47a6-b4b7-78565af7ddae}" ma:internalName="TaxCatchAll" ma:showField="CatchAllData" ma:web="4107f292-0f36-4de0-8ac3-20c9a1ace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813BE-B81A-4A2A-81D0-4889B2A98E57}">
  <ds:schemaRefs>
    <ds:schemaRef ds:uri="http://schemas.microsoft.com/office/2006/metadata/properties"/>
    <ds:schemaRef ds:uri="http://schemas.microsoft.com/office/infopath/2007/PartnerControls"/>
    <ds:schemaRef ds:uri="f99c3d51-9b76-43ce-b9db-8366b2962e0b"/>
    <ds:schemaRef ds:uri="4107f292-0f36-4de0-8ac3-20c9a1acefef"/>
  </ds:schemaRefs>
</ds:datastoreItem>
</file>

<file path=customXml/itemProps2.xml><?xml version="1.0" encoding="utf-8"?>
<ds:datastoreItem xmlns:ds="http://schemas.openxmlformats.org/officeDocument/2006/customXml" ds:itemID="{F3EF2C88-E5A9-4976-8DAD-91A55AD1D910}">
  <ds:schemaRefs>
    <ds:schemaRef ds:uri="http://schemas.microsoft.com/sharepoint/v3/contenttype/forms"/>
  </ds:schemaRefs>
</ds:datastoreItem>
</file>

<file path=customXml/itemProps3.xml><?xml version="1.0" encoding="utf-8"?>
<ds:datastoreItem xmlns:ds="http://schemas.openxmlformats.org/officeDocument/2006/customXml" ds:itemID="{189CF7CF-C6B5-4BC4-AD5D-790B1D6FD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c3d51-9b76-43ce-b9db-8366b2962e0b"/>
    <ds:schemaRef ds:uri="4107f292-0f36-4de0-8ac3-20c9a1ace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27470-0D64-49D7-B15A-19A33BD45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14503</Words>
  <Characters>82671</Characters>
  <Application>Microsoft Office Word</Application>
  <DocSecurity>0</DocSecurity>
  <Lines>688</Lines>
  <Paragraphs>193</Paragraphs>
  <ScaleCrop>false</ScaleCrop>
  <Company/>
  <LinksUpToDate>false</LinksUpToDate>
  <CharactersWithSpaces>96981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Fframwaith Rhagoriaeth Ymchwil 2029:Cod Ymarfer</dc:title>
  <dc:subject/>
  <dc:creator>Frances Thomason</dc:creator>
  <cp:keywords/>
  <dc:description/>
  <cp:lastModifiedBy>Jayne Rowe</cp:lastModifiedBy>
  <cp:revision>4</cp:revision>
  <dcterms:created xsi:type="dcterms:W3CDTF">2026-09-08T10:13:00Z</dcterms:created>
  <dcterms:modified xsi:type="dcterms:W3CDTF">2026-09-09T09:28:00Z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0x010100259FB8285CC80C479DC0E319CBB4CBFB</vt:lpwstr>
  </property>
  <property fmtid="{D5CDD505-2E9C-101B-9397-08002B2CF9AE}" pid="3" name="MediaServiceImageTags">
    <vt:lpwstr/>
  </property>
</Properties>
</file>