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CEAF7" w:themeColor="text2" w:themeTint="19"/>
  <w:body>
    <w:p w14:paraId="0DE201A1" w14:textId="37974297" w:rsidR="005D2926" w:rsidRDefault="000D22B8" w:rsidP="00343465">
      <w:pPr>
        <w:jc w:val="center"/>
        <w:rPr>
          <w:b/>
          <w:bCs/>
          <w:sz w:val="72"/>
          <w:szCs w:val="72"/>
        </w:rPr>
      </w:pPr>
      <w:r w:rsidRPr="00343465">
        <w:rPr>
          <w:b/>
          <w:bCs/>
          <w:sz w:val="72"/>
          <w:szCs w:val="72"/>
        </w:rPr>
        <w:t>Research Project Communication</w:t>
      </w:r>
    </w:p>
    <w:p w14:paraId="5070E660" w14:textId="77777777" w:rsidR="008E4A1A" w:rsidRPr="00343465" w:rsidRDefault="008E4A1A" w:rsidP="00343465">
      <w:pPr>
        <w:jc w:val="center"/>
        <w:rPr>
          <w:b/>
          <w:bCs/>
          <w:sz w:val="72"/>
          <w:szCs w:val="72"/>
        </w:rPr>
      </w:pPr>
    </w:p>
    <w:p w14:paraId="3BB4A2EB" w14:textId="3A4B13B3" w:rsidR="004344E5" w:rsidRPr="00343465" w:rsidRDefault="000D22B8" w:rsidP="00343465">
      <w:pPr>
        <w:jc w:val="center"/>
        <w:rPr>
          <w:b/>
          <w:bCs/>
          <w:sz w:val="72"/>
          <w:szCs w:val="72"/>
        </w:rPr>
      </w:pPr>
      <w:r w:rsidRPr="00343465">
        <w:rPr>
          <w:b/>
          <w:bCs/>
          <w:sz w:val="72"/>
          <w:szCs w:val="72"/>
        </w:rPr>
        <w:t>Guidance &amp; Template</w:t>
      </w:r>
      <w:r w:rsidR="005A6D4F" w:rsidRPr="00343465">
        <w:rPr>
          <w:b/>
          <w:bCs/>
          <w:sz w:val="72"/>
          <w:szCs w:val="72"/>
        </w:rPr>
        <w:t>s</w:t>
      </w:r>
      <w:r w:rsidRPr="00343465">
        <w:rPr>
          <w:b/>
          <w:bCs/>
          <w:sz w:val="72"/>
          <w:szCs w:val="72"/>
        </w:rPr>
        <w:t xml:space="preserve"> for Researchers</w:t>
      </w:r>
    </w:p>
    <w:p w14:paraId="316D4D3A" w14:textId="77777777" w:rsidR="000D22B8" w:rsidRDefault="000D22B8" w:rsidP="000D22B8"/>
    <w:p w14:paraId="07B98202" w14:textId="77777777" w:rsidR="000D22B8" w:rsidRDefault="000D22B8" w:rsidP="000D22B8"/>
    <w:p w14:paraId="2C4177FE" w14:textId="726B61AC" w:rsidR="000D22B8" w:rsidRDefault="00962EB1" w:rsidP="000D22B8">
      <w:pPr>
        <w:pStyle w:val="NormalWeb"/>
        <w:jc w:val="center"/>
      </w:pPr>
      <w:r>
        <w:rPr>
          <w:noProof/>
        </w:rPr>
        <w:drawing>
          <wp:inline distT="0" distB="0" distL="0" distR="0" wp14:anchorId="30280EFA" wp14:editId="360022CA">
            <wp:extent cx="5731510" cy="3820795"/>
            <wp:effectExtent l="0" t="0" r="2540" b="8255"/>
            <wp:docPr id="1424469284" name="Picture 1" descr="A person pointing at a wall with sticky no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469284" name="Picture 1" descr="A person pointing at a wall with sticky notes&#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3820795"/>
                    </a:xfrm>
                    <a:prstGeom prst="rect">
                      <a:avLst/>
                    </a:prstGeom>
                    <a:noFill/>
                    <a:ln>
                      <a:noFill/>
                    </a:ln>
                    <a:effectLst>
                      <a:softEdge rad="63500"/>
                    </a:effectLst>
                  </pic:spPr>
                </pic:pic>
              </a:graphicData>
            </a:graphic>
          </wp:inline>
        </w:drawing>
      </w:r>
    </w:p>
    <w:p w14:paraId="154DC43C" w14:textId="77777777" w:rsidR="000D22B8" w:rsidRDefault="000D22B8" w:rsidP="000D22B8"/>
    <w:p w14:paraId="5E58069E" w14:textId="77777777" w:rsidR="000D22B8" w:rsidRDefault="000D22B8" w:rsidP="000D22B8"/>
    <w:sdt>
      <w:sdtPr>
        <w:rPr>
          <w:rFonts w:asciiTheme="minorHAnsi" w:eastAsiaTheme="minorHAnsi" w:hAnsiTheme="minorHAnsi" w:cstheme="minorBidi"/>
          <w:color w:val="auto"/>
          <w:kern w:val="2"/>
          <w:sz w:val="22"/>
          <w:szCs w:val="22"/>
          <w:lang w:eastAsia="en-US"/>
          <w14:ligatures w14:val="standardContextual"/>
        </w:rPr>
        <w:id w:val="-1068873966"/>
        <w:docPartObj>
          <w:docPartGallery w:val="Table of Contents"/>
          <w:docPartUnique/>
        </w:docPartObj>
      </w:sdtPr>
      <w:sdtEndPr>
        <w:rPr>
          <w:b/>
          <w:bCs/>
        </w:rPr>
      </w:sdtEndPr>
      <w:sdtContent>
        <w:p w14:paraId="2A86DDCB" w14:textId="71D3A9CB" w:rsidR="000D22B8" w:rsidRDefault="000D22B8">
          <w:pPr>
            <w:pStyle w:val="TOCHeading"/>
          </w:pPr>
          <w:r>
            <w:t>Contents</w:t>
          </w:r>
        </w:p>
        <w:p w14:paraId="625A5AF4" w14:textId="0516B5F6" w:rsidR="00AE6CFA" w:rsidRDefault="000D22B8">
          <w:pPr>
            <w:pStyle w:val="TOC2"/>
            <w:tabs>
              <w:tab w:val="right" w:leader="dot" w:pos="9016"/>
            </w:tabs>
            <w:rPr>
              <w:rFonts w:eastAsiaTheme="minorEastAsia"/>
              <w:noProof/>
              <w:sz w:val="24"/>
              <w:szCs w:val="24"/>
              <w:lang w:eastAsia="en-GB"/>
            </w:rPr>
          </w:pPr>
          <w:r>
            <w:fldChar w:fldCharType="begin"/>
          </w:r>
          <w:r>
            <w:instrText xml:space="preserve"> TOC \o "1-3" \h \z \u </w:instrText>
          </w:r>
          <w:r>
            <w:fldChar w:fldCharType="separate"/>
          </w:r>
          <w:hyperlink w:anchor="_Toc200710980" w:history="1">
            <w:r w:rsidR="00AE6CFA" w:rsidRPr="00E957C1">
              <w:rPr>
                <w:rStyle w:val="Hyperlink"/>
                <w:noProof/>
              </w:rPr>
              <w:t>Introduction</w:t>
            </w:r>
            <w:r w:rsidR="00AE6CFA">
              <w:rPr>
                <w:noProof/>
                <w:webHidden/>
              </w:rPr>
              <w:tab/>
            </w:r>
            <w:r w:rsidR="00AE6CFA">
              <w:rPr>
                <w:noProof/>
                <w:webHidden/>
              </w:rPr>
              <w:fldChar w:fldCharType="begin"/>
            </w:r>
            <w:r w:rsidR="00AE6CFA">
              <w:rPr>
                <w:noProof/>
                <w:webHidden/>
              </w:rPr>
              <w:instrText xml:space="preserve"> PAGEREF _Toc200710980 \h </w:instrText>
            </w:r>
            <w:r w:rsidR="00AE6CFA">
              <w:rPr>
                <w:noProof/>
                <w:webHidden/>
              </w:rPr>
            </w:r>
            <w:r w:rsidR="00AE6CFA">
              <w:rPr>
                <w:noProof/>
                <w:webHidden/>
              </w:rPr>
              <w:fldChar w:fldCharType="separate"/>
            </w:r>
            <w:r w:rsidR="00AE6CFA">
              <w:rPr>
                <w:noProof/>
                <w:webHidden/>
              </w:rPr>
              <w:t>3</w:t>
            </w:r>
            <w:r w:rsidR="00AE6CFA">
              <w:rPr>
                <w:noProof/>
                <w:webHidden/>
              </w:rPr>
              <w:fldChar w:fldCharType="end"/>
            </w:r>
          </w:hyperlink>
        </w:p>
        <w:p w14:paraId="3F603714" w14:textId="2445E5AE" w:rsidR="00AE6CFA" w:rsidRDefault="00AE6CFA">
          <w:pPr>
            <w:pStyle w:val="TOC2"/>
            <w:tabs>
              <w:tab w:val="right" w:leader="dot" w:pos="9016"/>
            </w:tabs>
            <w:rPr>
              <w:rFonts w:eastAsiaTheme="minorEastAsia"/>
              <w:noProof/>
              <w:sz w:val="24"/>
              <w:szCs w:val="24"/>
              <w:lang w:eastAsia="en-GB"/>
            </w:rPr>
          </w:pPr>
          <w:hyperlink w:anchor="_Toc200710981" w:history="1">
            <w:r w:rsidRPr="00E957C1">
              <w:rPr>
                <w:rStyle w:val="Hyperlink"/>
                <w:noProof/>
              </w:rPr>
              <w:t>Communication Planning</w:t>
            </w:r>
            <w:r>
              <w:rPr>
                <w:noProof/>
                <w:webHidden/>
              </w:rPr>
              <w:tab/>
            </w:r>
            <w:r>
              <w:rPr>
                <w:noProof/>
                <w:webHidden/>
              </w:rPr>
              <w:fldChar w:fldCharType="begin"/>
            </w:r>
            <w:r>
              <w:rPr>
                <w:noProof/>
                <w:webHidden/>
              </w:rPr>
              <w:instrText xml:space="preserve"> PAGEREF _Toc200710981 \h </w:instrText>
            </w:r>
            <w:r>
              <w:rPr>
                <w:noProof/>
                <w:webHidden/>
              </w:rPr>
            </w:r>
            <w:r>
              <w:rPr>
                <w:noProof/>
                <w:webHidden/>
              </w:rPr>
              <w:fldChar w:fldCharType="separate"/>
            </w:r>
            <w:r>
              <w:rPr>
                <w:noProof/>
                <w:webHidden/>
              </w:rPr>
              <w:t>4</w:t>
            </w:r>
            <w:r>
              <w:rPr>
                <w:noProof/>
                <w:webHidden/>
              </w:rPr>
              <w:fldChar w:fldCharType="end"/>
            </w:r>
          </w:hyperlink>
        </w:p>
        <w:p w14:paraId="692DDE71" w14:textId="2A05E770" w:rsidR="00AE6CFA" w:rsidRDefault="00AE6CFA">
          <w:pPr>
            <w:pStyle w:val="TOC3"/>
            <w:tabs>
              <w:tab w:val="right" w:leader="dot" w:pos="9016"/>
            </w:tabs>
            <w:rPr>
              <w:rFonts w:eastAsiaTheme="minorEastAsia"/>
              <w:noProof/>
              <w:sz w:val="24"/>
              <w:szCs w:val="24"/>
              <w:lang w:eastAsia="en-GB"/>
            </w:rPr>
          </w:pPr>
          <w:hyperlink w:anchor="_Toc200710982" w:history="1">
            <w:r w:rsidRPr="00E957C1">
              <w:rPr>
                <w:rStyle w:val="Hyperlink"/>
                <w:noProof/>
              </w:rPr>
              <w:t>What needs to be communicated?</w:t>
            </w:r>
            <w:r>
              <w:rPr>
                <w:noProof/>
                <w:webHidden/>
              </w:rPr>
              <w:tab/>
            </w:r>
            <w:r>
              <w:rPr>
                <w:noProof/>
                <w:webHidden/>
              </w:rPr>
              <w:fldChar w:fldCharType="begin"/>
            </w:r>
            <w:r>
              <w:rPr>
                <w:noProof/>
                <w:webHidden/>
              </w:rPr>
              <w:instrText xml:space="preserve"> PAGEREF _Toc200710982 \h </w:instrText>
            </w:r>
            <w:r>
              <w:rPr>
                <w:noProof/>
                <w:webHidden/>
              </w:rPr>
            </w:r>
            <w:r>
              <w:rPr>
                <w:noProof/>
                <w:webHidden/>
              </w:rPr>
              <w:fldChar w:fldCharType="separate"/>
            </w:r>
            <w:r>
              <w:rPr>
                <w:noProof/>
                <w:webHidden/>
              </w:rPr>
              <w:t>4</w:t>
            </w:r>
            <w:r>
              <w:rPr>
                <w:noProof/>
                <w:webHidden/>
              </w:rPr>
              <w:fldChar w:fldCharType="end"/>
            </w:r>
          </w:hyperlink>
        </w:p>
        <w:p w14:paraId="1FBB8FA3" w14:textId="0C581A27" w:rsidR="00AE6CFA" w:rsidRDefault="00AE6CFA">
          <w:pPr>
            <w:pStyle w:val="TOC3"/>
            <w:tabs>
              <w:tab w:val="right" w:leader="dot" w:pos="9016"/>
            </w:tabs>
            <w:rPr>
              <w:rFonts w:eastAsiaTheme="minorEastAsia"/>
              <w:noProof/>
              <w:sz w:val="24"/>
              <w:szCs w:val="24"/>
              <w:lang w:eastAsia="en-GB"/>
            </w:rPr>
          </w:pPr>
          <w:hyperlink w:anchor="_Toc200710983" w:history="1">
            <w:r w:rsidRPr="00E957C1">
              <w:rPr>
                <w:rStyle w:val="Hyperlink"/>
                <w:noProof/>
              </w:rPr>
              <w:t>When does research need to be communicated?</w:t>
            </w:r>
            <w:r>
              <w:rPr>
                <w:noProof/>
                <w:webHidden/>
              </w:rPr>
              <w:tab/>
            </w:r>
            <w:r>
              <w:rPr>
                <w:noProof/>
                <w:webHidden/>
              </w:rPr>
              <w:fldChar w:fldCharType="begin"/>
            </w:r>
            <w:r>
              <w:rPr>
                <w:noProof/>
                <w:webHidden/>
              </w:rPr>
              <w:instrText xml:space="preserve"> PAGEREF _Toc200710983 \h </w:instrText>
            </w:r>
            <w:r>
              <w:rPr>
                <w:noProof/>
                <w:webHidden/>
              </w:rPr>
            </w:r>
            <w:r>
              <w:rPr>
                <w:noProof/>
                <w:webHidden/>
              </w:rPr>
              <w:fldChar w:fldCharType="separate"/>
            </w:r>
            <w:r>
              <w:rPr>
                <w:noProof/>
                <w:webHidden/>
              </w:rPr>
              <w:t>4</w:t>
            </w:r>
            <w:r>
              <w:rPr>
                <w:noProof/>
                <w:webHidden/>
              </w:rPr>
              <w:fldChar w:fldCharType="end"/>
            </w:r>
          </w:hyperlink>
        </w:p>
        <w:p w14:paraId="798219FB" w14:textId="53A8F733" w:rsidR="00AE6CFA" w:rsidRDefault="00AE6CFA">
          <w:pPr>
            <w:pStyle w:val="TOC3"/>
            <w:tabs>
              <w:tab w:val="right" w:leader="dot" w:pos="9016"/>
            </w:tabs>
            <w:rPr>
              <w:rFonts w:eastAsiaTheme="minorEastAsia"/>
              <w:noProof/>
              <w:sz w:val="24"/>
              <w:szCs w:val="24"/>
              <w:lang w:eastAsia="en-GB"/>
            </w:rPr>
          </w:pPr>
          <w:hyperlink w:anchor="_Toc200710984" w:history="1">
            <w:r w:rsidRPr="00E957C1">
              <w:rPr>
                <w:rStyle w:val="Hyperlink"/>
                <w:noProof/>
              </w:rPr>
              <w:t>Who to communicate the research with</w:t>
            </w:r>
            <w:r>
              <w:rPr>
                <w:noProof/>
                <w:webHidden/>
              </w:rPr>
              <w:tab/>
            </w:r>
            <w:r>
              <w:rPr>
                <w:noProof/>
                <w:webHidden/>
              </w:rPr>
              <w:fldChar w:fldCharType="begin"/>
            </w:r>
            <w:r>
              <w:rPr>
                <w:noProof/>
                <w:webHidden/>
              </w:rPr>
              <w:instrText xml:space="preserve"> PAGEREF _Toc200710984 \h </w:instrText>
            </w:r>
            <w:r>
              <w:rPr>
                <w:noProof/>
                <w:webHidden/>
              </w:rPr>
            </w:r>
            <w:r>
              <w:rPr>
                <w:noProof/>
                <w:webHidden/>
              </w:rPr>
              <w:fldChar w:fldCharType="separate"/>
            </w:r>
            <w:r>
              <w:rPr>
                <w:noProof/>
                <w:webHidden/>
              </w:rPr>
              <w:t>6</w:t>
            </w:r>
            <w:r>
              <w:rPr>
                <w:noProof/>
                <w:webHidden/>
              </w:rPr>
              <w:fldChar w:fldCharType="end"/>
            </w:r>
          </w:hyperlink>
        </w:p>
        <w:p w14:paraId="0F2BB41D" w14:textId="340ED3C5" w:rsidR="00AE6CFA" w:rsidRDefault="00AE6CFA">
          <w:pPr>
            <w:pStyle w:val="TOC3"/>
            <w:tabs>
              <w:tab w:val="right" w:leader="dot" w:pos="9016"/>
            </w:tabs>
            <w:rPr>
              <w:rFonts w:eastAsiaTheme="minorEastAsia"/>
              <w:noProof/>
              <w:sz w:val="24"/>
              <w:szCs w:val="24"/>
              <w:lang w:eastAsia="en-GB"/>
            </w:rPr>
          </w:pPr>
          <w:hyperlink w:anchor="_Toc200710985" w:history="1">
            <w:r w:rsidRPr="00E957C1">
              <w:rPr>
                <w:rStyle w:val="Hyperlink"/>
                <w:noProof/>
              </w:rPr>
              <w:t>How to communicate research</w:t>
            </w:r>
            <w:r>
              <w:rPr>
                <w:noProof/>
                <w:webHidden/>
              </w:rPr>
              <w:tab/>
            </w:r>
            <w:r>
              <w:rPr>
                <w:noProof/>
                <w:webHidden/>
              </w:rPr>
              <w:fldChar w:fldCharType="begin"/>
            </w:r>
            <w:r>
              <w:rPr>
                <w:noProof/>
                <w:webHidden/>
              </w:rPr>
              <w:instrText xml:space="preserve"> PAGEREF _Toc200710985 \h </w:instrText>
            </w:r>
            <w:r>
              <w:rPr>
                <w:noProof/>
                <w:webHidden/>
              </w:rPr>
            </w:r>
            <w:r>
              <w:rPr>
                <w:noProof/>
                <w:webHidden/>
              </w:rPr>
              <w:fldChar w:fldCharType="separate"/>
            </w:r>
            <w:r>
              <w:rPr>
                <w:noProof/>
                <w:webHidden/>
              </w:rPr>
              <w:t>7</w:t>
            </w:r>
            <w:r>
              <w:rPr>
                <w:noProof/>
                <w:webHidden/>
              </w:rPr>
              <w:fldChar w:fldCharType="end"/>
            </w:r>
          </w:hyperlink>
        </w:p>
        <w:p w14:paraId="1AA96ED1" w14:textId="7EF7B8A0" w:rsidR="00AE6CFA" w:rsidRDefault="00AE6CFA">
          <w:pPr>
            <w:pStyle w:val="TOC2"/>
            <w:tabs>
              <w:tab w:val="right" w:leader="dot" w:pos="9016"/>
            </w:tabs>
            <w:rPr>
              <w:rFonts w:eastAsiaTheme="minorEastAsia"/>
              <w:noProof/>
              <w:sz w:val="24"/>
              <w:szCs w:val="24"/>
              <w:lang w:eastAsia="en-GB"/>
            </w:rPr>
          </w:pPr>
          <w:hyperlink w:anchor="_Toc200710986" w:history="1">
            <w:r w:rsidRPr="00E957C1">
              <w:rPr>
                <w:rStyle w:val="Hyperlink"/>
                <w:noProof/>
              </w:rPr>
              <w:t>Evaluate Communication Success</w:t>
            </w:r>
            <w:r>
              <w:rPr>
                <w:noProof/>
                <w:webHidden/>
              </w:rPr>
              <w:tab/>
            </w:r>
            <w:r>
              <w:rPr>
                <w:noProof/>
                <w:webHidden/>
              </w:rPr>
              <w:fldChar w:fldCharType="begin"/>
            </w:r>
            <w:r>
              <w:rPr>
                <w:noProof/>
                <w:webHidden/>
              </w:rPr>
              <w:instrText xml:space="preserve"> PAGEREF _Toc200710986 \h </w:instrText>
            </w:r>
            <w:r>
              <w:rPr>
                <w:noProof/>
                <w:webHidden/>
              </w:rPr>
            </w:r>
            <w:r>
              <w:rPr>
                <w:noProof/>
                <w:webHidden/>
              </w:rPr>
              <w:fldChar w:fldCharType="separate"/>
            </w:r>
            <w:r>
              <w:rPr>
                <w:noProof/>
                <w:webHidden/>
              </w:rPr>
              <w:t>10</w:t>
            </w:r>
            <w:r>
              <w:rPr>
                <w:noProof/>
                <w:webHidden/>
              </w:rPr>
              <w:fldChar w:fldCharType="end"/>
            </w:r>
          </w:hyperlink>
        </w:p>
        <w:p w14:paraId="710CF6D4" w14:textId="512C648E" w:rsidR="00AE6CFA" w:rsidRDefault="00AE6CFA">
          <w:pPr>
            <w:pStyle w:val="TOC2"/>
            <w:tabs>
              <w:tab w:val="right" w:leader="dot" w:pos="9016"/>
            </w:tabs>
            <w:rPr>
              <w:rFonts w:eastAsiaTheme="minorEastAsia"/>
              <w:noProof/>
              <w:sz w:val="24"/>
              <w:szCs w:val="24"/>
              <w:lang w:eastAsia="en-GB"/>
            </w:rPr>
          </w:pPr>
          <w:hyperlink w:anchor="_Toc200710987" w:history="1">
            <w:r w:rsidRPr="00E957C1">
              <w:rPr>
                <w:rStyle w:val="Hyperlink"/>
                <w:noProof/>
              </w:rPr>
              <w:t>Key Contacts</w:t>
            </w:r>
            <w:r>
              <w:rPr>
                <w:noProof/>
                <w:webHidden/>
              </w:rPr>
              <w:tab/>
            </w:r>
            <w:r>
              <w:rPr>
                <w:noProof/>
                <w:webHidden/>
              </w:rPr>
              <w:fldChar w:fldCharType="begin"/>
            </w:r>
            <w:r>
              <w:rPr>
                <w:noProof/>
                <w:webHidden/>
              </w:rPr>
              <w:instrText xml:space="preserve"> PAGEREF _Toc200710987 \h </w:instrText>
            </w:r>
            <w:r>
              <w:rPr>
                <w:noProof/>
                <w:webHidden/>
              </w:rPr>
            </w:r>
            <w:r>
              <w:rPr>
                <w:noProof/>
                <w:webHidden/>
              </w:rPr>
              <w:fldChar w:fldCharType="separate"/>
            </w:r>
            <w:r>
              <w:rPr>
                <w:noProof/>
                <w:webHidden/>
              </w:rPr>
              <w:t>10</w:t>
            </w:r>
            <w:r>
              <w:rPr>
                <w:noProof/>
                <w:webHidden/>
              </w:rPr>
              <w:fldChar w:fldCharType="end"/>
            </w:r>
          </w:hyperlink>
        </w:p>
        <w:p w14:paraId="196617FB" w14:textId="23D8A217" w:rsidR="00AE6CFA" w:rsidRDefault="00AE6CFA">
          <w:pPr>
            <w:pStyle w:val="TOC2"/>
            <w:tabs>
              <w:tab w:val="right" w:leader="dot" w:pos="9016"/>
            </w:tabs>
            <w:rPr>
              <w:rFonts w:eastAsiaTheme="minorEastAsia"/>
              <w:noProof/>
              <w:sz w:val="24"/>
              <w:szCs w:val="24"/>
              <w:lang w:eastAsia="en-GB"/>
            </w:rPr>
          </w:pPr>
          <w:hyperlink w:anchor="_Toc200710988" w:history="1">
            <w:r w:rsidRPr="00E957C1">
              <w:rPr>
                <w:rStyle w:val="Hyperlink"/>
                <w:noProof/>
              </w:rPr>
              <w:t>Further Resources</w:t>
            </w:r>
            <w:r>
              <w:rPr>
                <w:noProof/>
                <w:webHidden/>
              </w:rPr>
              <w:tab/>
            </w:r>
            <w:r>
              <w:rPr>
                <w:noProof/>
                <w:webHidden/>
              </w:rPr>
              <w:fldChar w:fldCharType="begin"/>
            </w:r>
            <w:r>
              <w:rPr>
                <w:noProof/>
                <w:webHidden/>
              </w:rPr>
              <w:instrText xml:space="preserve"> PAGEREF _Toc200710988 \h </w:instrText>
            </w:r>
            <w:r>
              <w:rPr>
                <w:noProof/>
                <w:webHidden/>
              </w:rPr>
            </w:r>
            <w:r>
              <w:rPr>
                <w:noProof/>
                <w:webHidden/>
              </w:rPr>
              <w:fldChar w:fldCharType="separate"/>
            </w:r>
            <w:r>
              <w:rPr>
                <w:noProof/>
                <w:webHidden/>
              </w:rPr>
              <w:t>10</w:t>
            </w:r>
            <w:r>
              <w:rPr>
                <w:noProof/>
                <w:webHidden/>
              </w:rPr>
              <w:fldChar w:fldCharType="end"/>
            </w:r>
          </w:hyperlink>
        </w:p>
        <w:p w14:paraId="12F77C4E" w14:textId="7CB2C07C" w:rsidR="000D22B8" w:rsidRDefault="000D22B8">
          <w:r>
            <w:rPr>
              <w:b/>
              <w:bCs/>
            </w:rPr>
            <w:fldChar w:fldCharType="end"/>
          </w:r>
        </w:p>
      </w:sdtContent>
    </w:sdt>
    <w:p w14:paraId="54096CD3" w14:textId="77777777" w:rsidR="000D22B8" w:rsidRDefault="000D22B8" w:rsidP="000D22B8"/>
    <w:p w14:paraId="35F2075B" w14:textId="77777777" w:rsidR="000D22B8" w:rsidRDefault="000D22B8" w:rsidP="000D22B8"/>
    <w:p w14:paraId="25B9509B" w14:textId="77777777" w:rsidR="000D22B8" w:rsidRDefault="000D22B8" w:rsidP="000D22B8"/>
    <w:p w14:paraId="7098D8C4" w14:textId="77777777" w:rsidR="000D22B8" w:rsidRDefault="000D22B8" w:rsidP="000D22B8"/>
    <w:p w14:paraId="04193C43" w14:textId="77777777" w:rsidR="000D22B8" w:rsidRPr="000D22B8" w:rsidRDefault="000D22B8" w:rsidP="000D22B8"/>
    <w:p w14:paraId="6DBE9DEF" w14:textId="77777777" w:rsidR="000D22B8" w:rsidRPr="000D22B8" w:rsidRDefault="000D22B8" w:rsidP="000D22B8"/>
    <w:p w14:paraId="40BB833A" w14:textId="77777777" w:rsidR="000D22B8" w:rsidRPr="000D22B8" w:rsidRDefault="000D22B8" w:rsidP="000D22B8"/>
    <w:p w14:paraId="232AE7EF" w14:textId="77777777" w:rsidR="000D22B8" w:rsidRPr="000D22B8" w:rsidRDefault="000D22B8" w:rsidP="000D22B8"/>
    <w:p w14:paraId="5248661C" w14:textId="77777777" w:rsidR="000D22B8" w:rsidRPr="000D22B8" w:rsidRDefault="000D22B8" w:rsidP="000D22B8"/>
    <w:p w14:paraId="1F973D7D" w14:textId="77777777" w:rsidR="000D22B8" w:rsidRPr="000D22B8" w:rsidRDefault="000D22B8" w:rsidP="000D22B8"/>
    <w:p w14:paraId="1C02CB1E" w14:textId="77777777" w:rsidR="000D22B8" w:rsidRPr="000D22B8" w:rsidRDefault="000D22B8" w:rsidP="000D22B8"/>
    <w:p w14:paraId="032CA6A7" w14:textId="77777777" w:rsidR="000D22B8" w:rsidRDefault="000D22B8" w:rsidP="000D22B8"/>
    <w:p w14:paraId="4434C67E" w14:textId="77777777" w:rsidR="007B39DC" w:rsidRDefault="007B39DC" w:rsidP="000D22B8"/>
    <w:p w14:paraId="5108717F" w14:textId="77777777" w:rsidR="007B39DC" w:rsidRDefault="007B39DC" w:rsidP="000D22B8"/>
    <w:p w14:paraId="5AEA421D" w14:textId="77777777" w:rsidR="007B39DC" w:rsidRDefault="007B39DC" w:rsidP="000D22B8"/>
    <w:p w14:paraId="106870CF" w14:textId="77777777" w:rsidR="007B39DC" w:rsidRDefault="007B39DC" w:rsidP="000D22B8"/>
    <w:p w14:paraId="12E17BF1" w14:textId="77777777" w:rsidR="000A1596" w:rsidRPr="000D22B8" w:rsidRDefault="000A1596" w:rsidP="000D22B8"/>
    <w:p w14:paraId="5DF41CA7" w14:textId="77777777" w:rsidR="000D22B8" w:rsidRPr="000D22B8" w:rsidRDefault="000D22B8" w:rsidP="000D22B8"/>
    <w:p w14:paraId="7944BFB7" w14:textId="77777777" w:rsidR="000D22B8" w:rsidRPr="000D22B8" w:rsidRDefault="000D22B8" w:rsidP="000D22B8"/>
    <w:p w14:paraId="10E6171D" w14:textId="0026B4FA" w:rsidR="00F85851" w:rsidRDefault="00F85851" w:rsidP="00F85851">
      <w:pPr>
        <w:pStyle w:val="Heading2"/>
      </w:pPr>
      <w:bookmarkStart w:id="0" w:name="_Toc200710980"/>
      <w:r>
        <w:lastRenderedPageBreak/>
        <w:t>Introduction</w:t>
      </w:r>
      <w:bookmarkEnd w:id="0"/>
    </w:p>
    <w:p w14:paraId="6EC987E1" w14:textId="5C8BADD7" w:rsidR="00716E48" w:rsidRDefault="00716E48" w:rsidP="00F85851">
      <w:r>
        <w:t>Communicating research may seem dau</w:t>
      </w:r>
      <w:r w:rsidR="00F273CF">
        <w:t>nting,</w:t>
      </w:r>
      <w:r w:rsidR="008B3B4B">
        <w:t xml:space="preserve"> labour intensive and </w:t>
      </w:r>
      <w:r w:rsidR="00F40460">
        <w:t xml:space="preserve">somewhat </w:t>
      </w:r>
      <w:r w:rsidR="0014004B">
        <w:t>challenging</w:t>
      </w:r>
      <w:r w:rsidR="003A6315">
        <w:t xml:space="preserve"> at times</w:t>
      </w:r>
      <w:r w:rsidR="00533F66">
        <w:t>, particularly i</w:t>
      </w:r>
      <w:r w:rsidR="00935E47">
        <w:t xml:space="preserve">f the </w:t>
      </w:r>
      <w:r w:rsidR="00F273CF">
        <w:t xml:space="preserve">research </w:t>
      </w:r>
      <w:r w:rsidR="00A11F74">
        <w:t xml:space="preserve">is </w:t>
      </w:r>
      <w:r w:rsidR="00205C80">
        <w:t>complex</w:t>
      </w:r>
      <w:r w:rsidR="00465161">
        <w:t>, variable</w:t>
      </w:r>
      <w:r w:rsidR="00205C80">
        <w:t xml:space="preserve"> and </w:t>
      </w:r>
      <w:r w:rsidR="00F40460">
        <w:t xml:space="preserve">likely to span </w:t>
      </w:r>
      <w:proofErr w:type="gramStart"/>
      <w:r w:rsidR="00F40460">
        <w:t>a number of</w:t>
      </w:r>
      <w:proofErr w:type="gramEnd"/>
      <w:r w:rsidR="00F40460">
        <w:t xml:space="preserve"> years</w:t>
      </w:r>
      <w:r w:rsidR="00D10FD3">
        <w:t>. I</w:t>
      </w:r>
      <w:r w:rsidR="00935E47">
        <w:t xml:space="preserve">t can be </w:t>
      </w:r>
      <w:r w:rsidR="00741E36">
        <w:t>difficult to identify</w:t>
      </w:r>
      <w:r w:rsidR="00533F66">
        <w:t xml:space="preserve"> </w:t>
      </w:r>
      <w:r w:rsidR="0023584C">
        <w:t xml:space="preserve">the key </w:t>
      </w:r>
      <w:r w:rsidR="008B6CF4">
        <w:t>concepts</w:t>
      </w:r>
      <w:r w:rsidR="0023584C">
        <w:t xml:space="preserve"> and </w:t>
      </w:r>
      <w:r w:rsidR="006019C0">
        <w:t>anticipated impact of the research</w:t>
      </w:r>
      <w:r w:rsidR="00693E17">
        <w:t xml:space="preserve">, </w:t>
      </w:r>
      <w:r w:rsidR="00465161">
        <w:t xml:space="preserve">which are key to </w:t>
      </w:r>
      <w:r w:rsidR="008871A1">
        <w:t xml:space="preserve">effectively </w:t>
      </w:r>
      <w:r w:rsidR="004F7844">
        <w:t xml:space="preserve">communicating </w:t>
      </w:r>
      <w:r w:rsidR="005A4BE2">
        <w:t>to</w:t>
      </w:r>
      <w:r w:rsidR="004F7844">
        <w:t xml:space="preserve"> </w:t>
      </w:r>
      <w:r w:rsidR="00563F5F">
        <w:t>var</w:t>
      </w:r>
      <w:r w:rsidR="00C316E1">
        <w:t>ious</w:t>
      </w:r>
      <w:r w:rsidR="004F7844">
        <w:t xml:space="preserve"> </w:t>
      </w:r>
      <w:r w:rsidR="000D636A">
        <w:t xml:space="preserve">interested parties. </w:t>
      </w:r>
    </w:p>
    <w:p w14:paraId="6C70044C" w14:textId="7598F38F" w:rsidR="00F85851" w:rsidRDefault="008871A1" w:rsidP="00F85851">
      <w:r>
        <w:t>Ho</w:t>
      </w:r>
      <w:r w:rsidR="005F17B8">
        <w:t xml:space="preserve">wever, </w:t>
      </w:r>
      <w:r w:rsidR="006E7EF6">
        <w:t xml:space="preserve">planning for and engaging with </w:t>
      </w:r>
      <w:r w:rsidR="0014497F">
        <w:t xml:space="preserve">communication for </w:t>
      </w:r>
      <w:r w:rsidR="00F34616">
        <w:t>the research lifecycle has many benefits:</w:t>
      </w:r>
    </w:p>
    <w:p w14:paraId="279D1288" w14:textId="6F39AE62" w:rsidR="008E148D" w:rsidRDefault="00312A78" w:rsidP="008E148D">
      <w:pPr>
        <w:pStyle w:val="ListParagraph"/>
        <w:numPr>
          <w:ilvl w:val="0"/>
          <w:numId w:val="7"/>
        </w:numPr>
        <w:rPr>
          <w:b/>
          <w:bCs/>
        </w:rPr>
      </w:pPr>
      <w:r w:rsidRPr="00312A78">
        <w:rPr>
          <w:b/>
          <w:bCs/>
        </w:rPr>
        <w:t>Reputation</w:t>
      </w:r>
    </w:p>
    <w:p w14:paraId="72000CDB" w14:textId="26182668" w:rsidR="00B60702" w:rsidRDefault="002E46D7" w:rsidP="0018110F">
      <w:pPr>
        <w:pStyle w:val="ListParagraph"/>
      </w:pPr>
      <w:r>
        <w:t>C</w:t>
      </w:r>
      <w:r w:rsidR="00402E6D">
        <w:t>olleagues,</w:t>
      </w:r>
      <w:r w:rsidR="00506E42">
        <w:t xml:space="preserve"> peers</w:t>
      </w:r>
      <w:r w:rsidR="00C13AC6">
        <w:t>,</w:t>
      </w:r>
      <w:r w:rsidR="00DD3931">
        <w:t xml:space="preserve"> students</w:t>
      </w:r>
      <w:r>
        <w:t xml:space="preserve"> and the wider education community </w:t>
      </w:r>
      <w:r w:rsidR="00FB6477">
        <w:t xml:space="preserve">being well informed of research activities and outcomes </w:t>
      </w:r>
      <w:r w:rsidR="001B10F7">
        <w:t xml:space="preserve">enhances </w:t>
      </w:r>
      <w:r w:rsidR="005B40DC">
        <w:t xml:space="preserve">academic </w:t>
      </w:r>
      <w:r w:rsidR="00B60702">
        <w:t xml:space="preserve">standing and future </w:t>
      </w:r>
      <w:r w:rsidR="00766D9C">
        <w:t xml:space="preserve">research </w:t>
      </w:r>
      <w:r w:rsidR="00B60702">
        <w:t xml:space="preserve">opportunities. </w:t>
      </w:r>
      <w:r w:rsidR="00DA54A9">
        <w:t>It helps attract</w:t>
      </w:r>
      <w:r w:rsidR="001A4ABC">
        <w:t xml:space="preserve"> students, partners and research collaborators.</w:t>
      </w:r>
    </w:p>
    <w:p w14:paraId="47A0593E" w14:textId="77777777" w:rsidR="00B60702" w:rsidRDefault="00B60702" w:rsidP="0018110F">
      <w:pPr>
        <w:pStyle w:val="ListParagraph"/>
      </w:pPr>
    </w:p>
    <w:p w14:paraId="6A254857" w14:textId="187AA599" w:rsidR="002E46D7" w:rsidRDefault="00DC425B" w:rsidP="0018110F">
      <w:pPr>
        <w:pStyle w:val="ListParagraph"/>
      </w:pPr>
      <w:r>
        <w:t xml:space="preserve">Public engagement with non-academic communities </w:t>
      </w:r>
      <w:r w:rsidR="00D70A15">
        <w:t xml:space="preserve">can </w:t>
      </w:r>
      <w:r w:rsidR="00663A5F">
        <w:t>assist</w:t>
      </w:r>
      <w:r w:rsidR="00D70A15">
        <w:t xml:space="preserve"> with the</w:t>
      </w:r>
      <w:r>
        <w:t xml:space="preserve"> ‘real world impact’ of research</w:t>
      </w:r>
      <w:r w:rsidR="00663A5F">
        <w:t>. It</w:t>
      </w:r>
      <w:r>
        <w:t xml:space="preserve"> </w:t>
      </w:r>
      <w:r w:rsidR="00D70A15">
        <w:t xml:space="preserve">can </w:t>
      </w:r>
      <w:r>
        <w:t xml:space="preserve">garner support </w:t>
      </w:r>
      <w:r w:rsidR="007809F7">
        <w:t>for the research aims</w:t>
      </w:r>
      <w:r w:rsidR="00A10845">
        <w:t xml:space="preserve"> </w:t>
      </w:r>
      <w:r w:rsidR="005A4BE2">
        <w:t>and</w:t>
      </w:r>
      <w:r w:rsidR="00A10845">
        <w:t xml:space="preserve"> </w:t>
      </w:r>
      <w:r w:rsidR="007809F7">
        <w:t>anticipated outcome</w:t>
      </w:r>
      <w:r w:rsidR="00A10845">
        <w:t xml:space="preserve">s </w:t>
      </w:r>
      <w:r>
        <w:t xml:space="preserve">and </w:t>
      </w:r>
      <w:r w:rsidR="007809F7">
        <w:t xml:space="preserve">it can also widen the pool of </w:t>
      </w:r>
      <w:r w:rsidR="00FF52A9">
        <w:t>potential participa</w:t>
      </w:r>
      <w:r w:rsidR="007809F7">
        <w:t xml:space="preserve">nts. </w:t>
      </w:r>
    </w:p>
    <w:p w14:paraId="1D8670E8" w14:textId="3B75420A" w:rsidR="008E3155" w:rsidRDefault="00402E6D" w:rsidP="008E3155">
      <w:pPr>
        <w:pStyle w:val="ListParagraph"/>
      </w:pPr>
      <w:r>
        <w:t xml:space="preserve"> </w:t>
      </w:r>
    </w:p>
    <w:p w14:paraId="3B2207A0" w14:textId="215048F3" w:rsidR="00431F2D" w:rsidRPr="00312A78" w:rsidRDefault="00312A78" w:rsidP="008E148D">
      <w:pPr>
        <w:pStyle w:val="ListParagraph"/>
        <w:numPr>
          <w:ilvl w:val="0"/>
          <w:numId w:val="7"/>
        </w:numPr>
        <w:rPr>
          <w:b/>
          <w:bCs/>
        </w:rPr>
      </w:pPr>
      <w:r w:rsidRPr="00312A78">
        <w:rPr>
          <w:b/>
          <w:bCs/>
        </w:rPr>
        <w:t>Relationships</w:t>
      </w:r>
    </w:p>
    <w:p w14:paraId="4FDCB642" w14:textId="6A2B6BC6" w:rsidR="008E148D" w:rsidRDefault="00C24963" w:rsidP="00431F2D">
      <w:pPr>
        <w:pStyle w:val="ListParagraph"/>
      </w:pPr>
      <w:r>
        <w:t xml:space="preserve">Interested parties </w:t>
      </w:r>
      <w:r w:rsidR="00397344">
        <w:t xml:space="preserve">having knowledge and understanding of research </w:t>
      </w:r>
      <w:r w:rsidR="00113714">
        <w:t xml:space="preserve">undertakings </w:t>
      </w:r>
      <w:r w:rsidR="00397344">
        <w:t xml:space="preserve">helps expand </w:t>
      </w:r>
      <w:r w:rsidR="00226B95">
        <w:t>networks</w:t>
      </w:r>
      <w:r w:rsidR="007769DE">
        <w:t xml:space="preserve"> and</w:t>
      </w:r>
      <w:r w:rsidR="00226B95">
        <w:t xml:space="preserve"> </w:t>
      </w:r>
      <w:r w:rsidR="008E148D">
        <w:t>collaboration</w:t>
      </w:r>
      <w:r w:rsidR="00226B95">
        <w:t xml:space="preserve"> </w:t>
      </w:r>
      <w:r w:rsidR="00174768">
        <w:t>potentials</w:t>
      </w:r>
      <w:r w:rsidR="007769DE">
        <w:t xml:space="preserve">. It may also open doors </w:t>
      </w:r>
      <w:r w:rsidR="00747726">
        <w:t>to an array of opportunities such as guest speaking</w:t>
      </w:r>
      <w:r w:rsidR="005E06FF">
        <w:t xml:space="preserve">, panel roles and </w:t>
      </w:r>
      <w:r w:rsidR="0035544F">
        <w:t>advisory appointments.</w:t>
      </w:r>
    </w:p>
    <w:p w14:paraId="09173604" w14:textId="77777777" w:rsidR="008E3155" w:rsidRDefault="008E3155" w:rsidP="008E3155">
      <w:pPr>
        <w:pStyle w:val="ListParagraph"/>
      </w:pPr>
    </w:p>
    <w:p w14:paraId="2B47F811" w14:textId="4D583CBF" w:rsidR="00845174" w:rsidRPr="00312A78" w:rsidRDefault="00845174" w:rsidP="008E148D">
      <w:pPr>
        <w:pStyle w:val="ListParagraph"/>
        <w:numPr>
          <w:ilvl w:val="0"/>
          <w:numId w:val="7"/>
        </w:numPr>
        <w:rPr>
          <w:b/>
          <w:bCs/>
        </w:rPr>
      </w:pPr>
      <w:r w:rsidRPr="00312A78">
        <w:rPr>
          <w:b/>
          <w:bCs/>
        </w:rPr>
        <w:t xml:space="preserve">Influence </w:t>
      </w:r>
    </w:p>
    <w:p w14:paraId="436A96D9" w14:textId="4CD73740" w:rsidR="00845174" w:rsidRDefault="002C635A" w:rsidP="00845174">
      <w:pPr>
        <w:pStyle w:val="ListParagraph"/>
      </w:pPr>
      <w:r>
        <w:t xml:space="preserve">Effectively communicating research can </w:t>
      </w:r>
      <w:r w:rsidR="0050639C">
        <w:t xml:space="preserve">enable policy makers and key influential figures to be reached </w:t>
      </w:r>
      <w:r w:rsidR="00E5174A">
        <w:t xml:space="preserve">and engaged, </w:t>
      </w:r>
      <w:r w:rsidR="00BB121F">
        <w:t>providing opportunity to shape and influence policies.</w:t>
      </w:r>
    </w:p>
    <w:p w14:paraId="40C8CAD2" w14:textId="77777777" w:rsidR="00845174" w:rsidRDefault="00845174" w:rsidP="00845174">
      <w:pPr>
        <w:pStyle w:val="ListParagraph"/>
      </w:pPr>
    </w:p>
    <w:p w14:paraId="4AE85174" w14:textId="46694581" w:rsidR="008E3155" w:rsidRPr="00312A78" w:rsidRDefault="00312A78" w:rsidP="008E148D">
      <w:pPr>
        <w:pStyle w:val="ListParagraph"/>
        <w:numPr>
          <w:ilvl w:val="0"/>
          <w:numId w:val="7"/>
        </w:numPr>
        <w:rPr>
          <w:b/>
          <w:bCs/>
        </w:rPr>
      </w:pPr>
      <w:r w:rsidRPr="00312A78">
        <w:rPr>
          <w:b/>
          <w:bCs/>
        </w:rPr>
        <w:t>Visibility</w:t>
      </w:r>
    </w:p>
    <w:p w14:paraId="70BAEB86" w14:textId="5F72625F" w:rsidR="00DC0618" w:rsidRDefault="003234A8" w:rsidP="008E3155">
      <w:pPr>
        <w:pStyle w:val="ListParagraph"/>
      </w:pPr>
      <w:r>
        <w:t xml:space="preserve">Sharing research aims, objectives, methods, intended outcomes and </w:t>
      </w:r>
      <w:r w:rsidR="00DC0618">
        <w:t xml:space="preserve">the potential for impact beyond academia </w:t>
      </w:r>
      <w:r w:rsidR="00FE356F">
        <w:t>can</w:t>
      </w:r>
      <w:r w:rsidR="005C7B3A">
        <w:t xml:space="preserve"> help ‘get the message out there’</w:t>
      </w:r>
      <w:r w:rsidR="00A757B4">
        <w:t xml:space="preserve">. It can support the research culture within the department, faculty </w:t>
      </w:r>
      <w:r w:rsidR="00E33E1D">
        <w:t xml:space="preserve">or wider institution </w:t>
      </w:r>
      <w:r w:rsidR="00097FA9">
        <w:t xml:space="preserve">and it helps provide evidence </w:t>
      </w:r>
      <w:r w:rsidR="00174768">
        <w:t>for external scrutiny</w:t>
      </w:r>
      <w:r w:rsidR="00097FA9">
        <w:t>.</w:t>
      </w:r>
    </w:p>
    <w:p w14:paraId="358EC27E" w14:textId="393EC79F" w:rsidR="008E3155" w:rsidRDefault="00DC0618" w:rsidP="008E3155">
      <w:pPr>
        <w:pStyle w:val="ListParagraph"/>
      </w:pPr>
      <w:r>
        <w:t xml:space="preserve"> </w:t>
      </w:r>
    </w:p>
    <w:p w14:paraId="075EFF80" w14:textId="5F589786" w:rsidR="00F34616" w:rsidRDefault="00312A78" w:rsidP="00527FC7">
      <w:pPr>
        <w:pStyle w:val="ListParagraph"/>
        <w:numPr>
          <w:ilvl w:val="0"/>
          <w:numId w:val="7"/>
        </w:numPr>
        <w:rPr>
          <w:b/>
          <w:bCs/>
        </w:rPr>
      </w:pPr>
      <w:r w:rsidRPr="00312A78">
        <w:rPr>
          <w:b/>
          <w:bCs/>
        </w:rPr>
        <w:t xml:space="preserve">Funding </w:t>
      </w:r>
    </w:p>
    <w:p w14:paraId="5D066800" w14:textId="4B98A5BC" w:rsidR="00F34616" w:rsidRDefault="00A31043" w:rsidP="007D517E">
      <w:pPr>
        <w:pStyle w:val="ListParagraph"/>
      </w:pPr>
      <w:r>
        <w:t xml:space="preserve">Being able to successfully convey </w:t>
      </w:r>
      <w:r w:rsidR="00F61859">
        <w:t xml:space="preserve">a research project can help secure funding </w:t>
      </w:r>
      <w:r w:rsidR="00543E41">
        <w:t>as it</w:t>
      </w:r>
      <w:r w:rsidR="00F61859">
        <w:t xml:space="preserve"> enabl</w:t>
      </w:r>
      <w:r w:rsidR="00543E41">
        <w:t xml:space="preserve">es </w:t>
      </w:r>
      <w:r w:rsidR="00F61859">
        <w:t xml:space="preserve">those awarding the funding to </w:t>
      </w:r>
      <w:r w:rsidR="00486C8D">
        <w:t xml:space="preserve">clearly understand the research and potential impact. </w:t>
      </w:r>
      <w:r w:rsidR="00ED1E10">
        <w:t xml:space="preserve">Communication for the entirety of the research </w:t>
      </w:r>
      <w:r w:rsidR="006D353D">
        <w:t>alongside</w:t>
      </w:r>
      <w:r w:rsidR="00ED1E10">
        <w:t xml:space="preserve"> effective dissemination can also support future funding </w:t>
      </w:r>
      <w:r w:rsidR="007D517E">
        <w:t xml:space="preserve">opportunities. </w:t>
      </w:r>
    </w:p>
    <w:p w14:paraId="32C37ED9" w14:textId="5F17FFCC" w:rsidR="00F85851" w:rsidRDefault="000307D6" w:rsidP="00F11EB4">
      <w:r>
        <w:t xml:space="preserve">Now that some of the key reasons why it is important to </w:t>
      </w:r>
      <w:r w:rsidR="00E3437D">
        <w:t xml:space="preserve">effectively communicate research have been identified, </w:t>
      </w:r>
      <w:r w:rsidR="00EA764E">
        <w:t xml:space="preserve">it is essential to consider </w:t>
      </w:r>
      <w:r w:rsidR="00F11EB4">
        <w:t xml:space="preserve">how best to do this. </w:t>
      </w:r>
    </w:p>
    <w:p w14:paraId="05337913" w14:textId="0EE59B8D" w:rsidR="007B39DC" w:rsidRDefault="00966647" w:rsidP="00F11EB4">
      <w:r>
        <w:t xml:space="preserve">Remember, </w:t>
      </w:r>
      <w:r w:rsidR="00884EAF">
        <w:t xml:space="preserve">colleagues within </w:t>
      </w:r>
      <w:r w:rsidR="00912AFA">
        <w:t>the</w:t>
      </w:r>
      <w:r w:rsidR="00884EAF">
        <w:t xml:space="preserve"> Faculty, the Research Office and central marketing teams can all </w:t>
      </w:r>
      <w:r w:rsidR="00912AFA">
        <w:t>support with communications throughout the lifecycle of your research projects – you are not in this alone!</w:t>
      </w:r>
    </w:p>
    <w:p w14:paraId="3CAF4E8B" w14:textId="2734E1B4" w:rsidR="004C551C" w:rsidRDefault="00F43681" w:rsidP="00F43681">
      <w:pPr>
        <w:pStyle w:val="Heading2"/>
      </w:pPr>
      <w:bookmarkStart w:id="1" w:name="_Toc200710981"/>
      <w:r>
        <w:lastRenderedPageBreak/>
        <w:t>Communication Planning</w:t>
      </w:r>
      <w:bookmarkEnd w:id="1"/>
    </w:p>
    <w:p w14:paraId="54B9F51F" w14:textId="753CAC7E" w:rsidR="00702A0D" w:rsidRDefault="00702A0D" w:rsidP="00702A0D">
      <w:pPr>
        <w:pStyle w:val="Heading3"/>
      </w:pPr>
      <w:bookmarkStart w:id="2" w:name="_Toc200710982"/>
      <w:r>
        <w:t>What</w:t>
      </w:r>
      <w:r w:rsidR="0030784F">
        <w:t xml:space="preserve"> needs to be communicated?</w:t>
      </w:r>
      <w:bookmarkEnd w:id="2"/>
    </w:p>
    <w:p w14:paraId="34EBBDDC" w14:textId="12136E03" w:rsidR="005479E1" w:rsidRDefault="009B1C0A" w:rsidP="00702A0D">
      <w:r>
        <w:t>Identify</w:t>
      </w:r>
      <w:r w:rsidR="005479E1">
        <w:t xml:space="preserve"> </w:t>
      </w:r>
      <w:r w:rsidR="00A72972">
        <w:t>the key matters to be c</w:t>
      </w:r>
      <w:r w:rsidR="005479E1">
        <w:t>ommunicate</w:t>
      </w:r>
      <w:r w:rsidR="00A72972">
        <w:t>d</w:t>
      </w:r>
      <w:r w:rsidR="005479E1">
        <w:t xml:space="preserve"> </w:t>
      </w:r>
      <w:r w:rsidR="00BE5EBD">
        <w:t xml:space="preserve">and </w:t>
      </w:r>
      <w:r w:rsidR="00174768">
        <w:t>how this will support the research project</w:t>
      </w:r>
      <w:r w:rsidR="00BE5EBD">
        <w:t xml:space="preserve">. </w:t>
      </w:r>
    </w:p>
    <w:p w14:paraId="30124F39" w14:textId="2AC09C49" w:rsidR="00BF24E5" w:rsidRDefault="00017EC9" w:rsidP="00702A0D">
      <w:r>
        <w:t>As a starting point c</w:t>
      </w:r>
      <w:r w:rsidR="00BF24E5">
        <w:t>onsider:</w:t>
      </w:r>
    </w:p>
    <w:p w14:paraId="756884E7" w14:textId="4A0F168A" w:rsidR="00BF24E5" w:rsidRDefault="00BF24E5" w:rsidP="00BF24E5">
      <w:pPr>
        <w:pStyle w:val="ListParagraph"/>
        <w:numPr>
          <w:ilvl w:val="0"/>
          <w:numId w:val="7"/>
        </w:numPr>
      </w:pPr>
      <w:r>
        <w:t>What do people need to know about the research?</w:t>
      </w:r>
    </w:p>
    <w:p w14:paraId="204A06C6" w14:textId="44D90659" w:rsidR="00D260C1" w:rsidRDefault="001616E3" w:rsidP="00D260C1">
      <w:pPr>
        <w:pStyle w:val="ListParagraph"/>
        <w:numPr>
          <w:ilvl w:val="0"/>
          <w:numId w:val="16"/>
        </w:numPr>
      </w:pPr>
      <w:r>
        <w:t>Intended aims</w:t>
      </w:r>
      <w:r w:rsidR="001509B7">
        <w:t xml:space="preserve"> and objectives</w:t>
      </w:r>
    </w:p>
    <w:p w14:paraId="5A9C84A6" w14:textId="39CC9D66" w:rsidR="001616E3" w:rsidRDefault="001616E3" w:rsidP="00D260C1">
      <w:pPr>
        <w:pStyle w:val="ListParagraph"/>
        <w:numPr>
          <w:ilvl w:val="0"/>
          <w:numId w:val="16"/>
        </w:numPr>
      </w:pPr>
      <w:r>
        <w:t>Intended impact</w:t>
      </w:r>
    </w:p>
    <w:p w14:paraId="182E93CC" w14:textId="0E7022F0" w:rsidR="001509B7" w:rsidRDefault="005655DB" w:rsidP="00D260C1">
      <w:pPr>
        <w:pStyle w:val="ListParagraph"/>
        <w:numPr>
          <w:ilvl w:val="0"/>
          <w:numId w:val="16"/>
        </w:numPr>
      </w:pPr>
      <w:r>
        <w:t>Any ‘calls to action’ – what will help shape and strengthen the research</w:t>
      </w:r>
      <w:r w:rsidR="00174768">
        <w:t>?</w:t>
      </w:r>
    </w:p>
    <w:p w14:paraId="262781E8" w14:textId="77777777" w:rsidR="00BF24E5" w:rsidRDefault="00BF24E5" w:rsidP="00BF24E5">
      <w:pPr>
        <w:pStyle w:val="ListParagraph"/>
      </w:pPr>
    </w:p>
    <w:p w14:paraId="254C5E70" w14:textId="78B2F07A" w:rsidR="00BF24E5" w:rsidRDefault="00BF24E5" w:rsidP="00BF24E5">
      <w:pPr>
        <w:pStyle w:val="ListParagraph"/>
        <w:numPr>
          <w:ilvl w:val="0"/>
          <w:numId w:val="7"/>
        </w:numPr>
      </w:pPr>
      <w:r>
        <w:t xml:space="preserve">How will </w:t>
      </w:r>
      <w:r w:rsidR="00F65411">
        <w:t>people use the research?</w:t>
      </w:r>
    </w:p>
    <w:p w14:paraId="74A46BF8" w14:textId="00265A73" w:rsidR="001509B7" w:rsidRDefault="005C4EF3" w:rsidP="001509B7">
      <w:pPr>
        <w:pStyle w:val="ListParagraph"/>
        <w:numPr>
          <w:ilvl w:val="0"/>
          <w:numId w:val="17"/>
        </w:numPr>
      </w:pPr>
      <w:r>
        <w:t>Use within academic circles</w:t>
      </w:r>
    </w:p>
    <w:p w14:paraId="7BBCC3BF" w14:textId="3A9E200E" w:rsidR="005C4EF3" w:rsidRDefault="005C4EF3" w:rsidP="001509B7">
      <w:pPr>
        <w:pStyle w:val="ListParagraph"/>
        <w:numPr>
          <w:ilvl w:val="0"/>
          <w:numId w:val="17"/>
        </w:numPr>
      </w:pPr>
      <w:r>
        <w:t>Use</w:t>
      </w:r>
      <w:r w:rsidR="00C45AD8">
        <w:t xml:space="preserve"> beyond academi</w:t>
      </w:r>
      <w:r w:rsidR="00B11294">
        <w:t>a</w:t>
      </w:r>
      <w:r w:rsidR="005F2CB2">
        <w:t>: S</w:t>
      </w:r>
      <w:r w:rsidR="006B3555">
        <w:t>ociety</w:t>
      </w:r>
      <w:r w:rsidR="005E0AD0">
        <w:t xml:space="preserve">, influencing policy, economic </w:t>
      </w:r>
      <w:r w:rsidR="00B11294">
        <w:t xml:space="preserve">or environmental </w:t>
      </w:r>
      <w:r w:rsidR="005E0AD0">
        <w:t>impact</w:t>
      </w:r>
      <w:r w:rsidR="00B11294">
        <w:t xml:space="preserve"> etc…</w:t>
      </w:r>
      <w:r w:rsidR="005E0AD0">
        <w:t xml:space="preserve"> </w:t>
      </w:r>
      <w:r w:rsidR="006B3555">
        <w:t xml:space="preserve"> </w:t>
      </w:r>
    </w:p>
    <w:p w14:paraId="19281DBC" w14:textId="69578B1F" w:rsidR="00A14B0D" w:rsidRDefault="00A14B0D" w:rsidP="001509B7">
      <w:pPr>
        <w:pStyle w:val="ListParagraph"/>
        <w:numPr>
          <w:ilvl w:val="0"/>
          <w:numId w:val="17"/>
        </w:numPr>
      </w:pPr>
      <w:r>
        <w:t xml:space="preserve">Who will benefit from the research and what opportunities for involvement </w:t>
      </w:r>
      <w:r w:rsidR="00560747">
        <w:t>will they have?</w:t>
      </w:r>
    </w:p>
    <w:p w14:paraId="70697803" w14:textId="77777777" w:rsidR="00C91D2D" w:rsidRDefault="00C91D2D" w:rsidP="00C91D2D">
      <w:pPr>
        <w:pStyle w:val="ListParagraph"/>
        <w:ind w:left="1440"/>
      </w:pPr>
    </w:p>
    <w:p w14:paraId="3625F80A" w14:textId="77777777" w:rsidR="00C91D2D" w:rsidRDefault="00C91D2D" w:rsidP="00C91D2D">
      <w:pPr>
        <w:pStyle w:val="ListParagraph"/>
        <w:numPr>
          <w:ilvl w:val="0"/>
          <w:numId w:val="7"/>
        </w:numPr>
      </w:pPr>
      <w:r>
        <w:t>What is the purpose of the communication?</w:t>
      </w:r>
    </w:p>
    <w:p w14:paraId="69A9700C" w14:textId="77777777" w:rsidR="00C91D2D" w:rsidRDefault="00C91D2D" w:rsidP="00C91D2D">
      <w:pPr>
        <w:pStyle w:val="ListParagraph"/>
        <w:numPr>
          <w:ilvl w:val="0"/>
          <w:numId w:val="18"/>
        </w:numPr>
      </w:pPr>
      <w:r>
        <w:t>Increasing awareness</w:t>
      </w:r>
    </w:p>
    <w:p w14:paraId="243C6317" w14:textId="77777777" w:rsidR="00C91D2D" w:rsidRDefault="00C91D2D" w:rsidP="00C91D2D">
      <w:pPr>
        <w:pStyle w:val="ListParagraph"/>
        <w:numPr>
          <w:ilvl w:val="0"/>
          <w:numId w:val="18"/>
        </w:numPr>
      </w:pPr>
      <w:r>
        <w:t>Dissemination</w:t>
      </w:r>
    </w:p>
    <w:p w14:paraId="3BB21DF5" w14:textId="77777777" w:rsidR="00C91D2D" w:rsidRDefault="00C91D2D" w:rsidP="00C91D2D">
      <w:pPr>
        <w:pStyle w:val="ListParagraph"/>
        <w:numPr>
          <w:ilvl w:val="0"/>
          <w:numId w:val="18"/>
        </w:numPr>
      </w:pPr>
      <w:r>
        <w:t>Collaboration</w:t>
      </w:r>
    </w:p>
    <w:p w14:paraId="3B34071D" w14:textId="77777777" w:rsidR="00C91D2D" w:rsidRDefault="00C91D2D" w:rsidP="00C91D2D">
      <w:pPr>
        <w:pStyle w:val="ListParagraph"/>
        <w:numPr>
          <w:ilvl w:val="0"/>
          <w:numId w:val="18"/>
        </w:numPr>
      </w:pPr>
      <w:r>
        <w:t>Encouraging Engagement</w:t>
      </w:r>
    </w:p>
    <w:p w14:paraId="2B673A2F" w14:textId="77777777" w:rsidR="00174768" w:rsidRDefault="00174768" w:rsidP="00174768">
      <w:pPr>
        <w:pStyle w:val="ListParagraph"/>
        <w:ind w:left="1440"/>
      </w:pPr>
    </w:p>
    <w:p w14:paraId="1AC97FF6" w14:textId="1973B06F" w:rsidR="00702A0D" w:rsidRDefault="007F2684" w:rsidP="00560747">
      <w:pPr>
        <w:pStyle w:val="ListParagraph"/>
        <w:numPr>
          <w:ilvl w:val="0"/>
          <w:numId w:val="7"/>
        </w:numPr>
      </w:pPr>
      <w:r>
        <w:t>What are the</w:t>
      </w:r>
      <w:r w:rsidR="00E43538" w:rsidRPr="00E43538">
        <w:t xml:space="preserve"> key message</w:t>
      </w:r>
      <w:r w:rsidR="00D21A01">
        <w:t>s</w:t>
      </w:r>
      <w:r w:rsidR="00E43538" w:rsidRPr="00E43538">
        <w:t xml:space="preserve"> and headline</w:t>
      </w:r>
      <w:r w:rsidR="00D21A01">
        <w:t>s</w:t>
      </w:r>
      <w:r w:rsidR="00E43538" w:rsidRPr="00E43538">
        <w:t xml:space="preserve"> that are to be conveyed</w:t>
      </w:r>
      <w:r>
        <w:t>?</w:t>
      </w:r>
    </w:p>
    <w:p w14:paraId="1824CA48" w14:textId="6726FBC0" w:rsidR="000B7C7D" w:rsidRDefault="00587CA0" w:rsidP="001A4FC6">
      <w:pPr>
        <w:pStyle w:val="ListParagraph"/>
        <w:numPr>
          <w:ilvl w:val="0"/>
          <w:numId w:val="18"/>
        </w:numPr>
      </w:pPr>
      <w:r>
        <w:t xml:space="preserve">How would the </w:t>
      </w:r>
      <w:r w:rsidR="000E2F3F">
        <w:t xml:space="preserve">core elements of the research be explained to </w:t>
      </w:r>
      <w:r w:rsidR="00D75F8F">
        <w:t xml:space="preserve">a </w:t>
      </w:r>
      <w:r w:rsidR="0062737E" w:rsidRPr="0062737E">
        <w:t xml:space="preserve">non-academic </w:t>
      </w:r>
      <w:r w:rsidR="008C2619">
        <w:t>au</w:t>
      </w:r>
      <w:r w:rsidR="00BF3E4D">
        <w:t xml:space="preserve">dience? </w:t>
      </w:r>
      <w:r w:rsidR="00D75F8F">
        <w:t>Keep the message concise</w:t>
      </w:r>
      <w:r w:rsidR="00EE65FD">
        <w:t xml:space="preserve"> and user friendly</w:t>
      </w:r>
    </w:p>
    <w:p w14:paraId="63604D20" w14:textId="0BC82449" w:rsidR="001A4FC6" w:rsidRDefault="001A4FC6" w:rsidP="001A4FC6">
      <w:pPr>
        <w:pStyle w:val="ListParagraph"/>
        <w:numPr>
          <w:ilvl w:val="0"/>
          <w:numId w:val="18"/>
        </w:numPr>
      </w:pPr>
      <w:r>
        <w:t>These may shift and change as the research progresses</w:t>
      </w:r>
      <w:r w:rsidR="006B0724">
        <w:t>,</w:t>
      </w:r>
      <w:r>
        <w:t xml:space="preserve"> </w:t>
      </w:r>
      <w:r w:rsidR="006B0724">
        <w:t>so it is advisable to review them on a regular basis</w:t>
      </w:r>
    </w:p>
    <w:p w14:paraId="27185384" w14:textId="669DA90F" w:rsidR="001F05C2" w:rsidRDefault="00A14D4C" w:rsidP="001A4FC6">
      <w:pPr>
        <w:pStyle w:val="ListParagraph"/>
        <w:numPr>
          <w:ilvl w:val="0"/>
          <w:numId w:val="18"/>
        </w:numPr>
      </w:pPr>
      <w:r>
        <w:t xml:space="preserve">Support with evidence and resources where possible </w:t>
      </w:r>
    </w:p>
    <w:p w14:paraId="52601EFF" w14:textId="77777777" w:rsidR="00560747" w:rsidRDefault="00560747" w:rsidP="00560747">
      <w:pPr>
        <w:pStyle w:val="ListParagraph"/>
      </w:pPr>
    </w:p>
    <w:p w14:paraId="7AEBFC22" w14:textId="630BF082" w:rsidR="00F43681" w:rsidRDefault="00F43681" w:rsidP="00F43681">
      <w:pPr>
        <w:pStyle w:val="Heading3"/>
      </w:pPr>
      <w:bookmarkStart w:id="3" w:name="_Toc200710983"/>
      <w:r>
        <w:t xml:space="preserve">When </w:t>
      </w:r>
      <w:r w:rsidR="0030784F">
        <w:t xml:space="preserve">does </w:t>
      </w:r>
      <w:r w:rsidR="004A13D6">
        <w:t>research</w:t>
      </w:r>
      <w:r w:rsidR="0030784F">
        <w:t xml:space="preserve"> need to be communicated?</w:t>
      </w:r>
      <w:bookmarkEnd w:id="3"/>
    </w:p>
    <w:p w14:paraId="4D273997" w14:textId="49B2FABD" w:rsidR="00DF4A94" w:rsidRDefault="00A246B4" w:rsidP="00C50D50">
      <w:r>
        <w:t>Communication opportunities can</w:t>
      </w:r>
      <w:r w:rsidR="00DA6B33">
        <w:t>,</w:t>
      </w:r>
      <w:r w:rsidR="009C00B8">
        <w:t xml:space="preserve"> and will</w:t>
      </w:r>
      <w:r w:rsidR="00DA6B33">
        <w:t>,</w:t>
      </w:r>
      <w:r>
        <w:t xml:space="preserve"> arise at </w:t>
      </w:r>
      <w:r w:rsidR="009C00B8">
        <w:t>various</w:t>
      </w:r>
      <w:r>
        <w:t xml:space="preserve"> point</w:t>
      </w:r>
      <w:r w:rsidR="00246B3E">
        <w:t>s</w:t>
      </w:r>
      <w:r>
        <w:t xml:space="preserve"> </w:t>
      </w:r>
      <w:r w:rsidR="009C00B8">
        <w:t xml:space="preserve">both </w:t>
      </w:r>
      <w:r>
        <w:t xml:space="preserve">during </w:t>
      </w:r>
      <w:r w:rsidR="009C00B8">
        <w:t xml:space="preserve">and </w:t>
      </w:r>
      <w:r w:rsidR="007E6F34">
        <w:t>after</w:t>
      </w:r>
      <w:r>
        <w:t xml:space="preserve"> the research project</w:t>
      </w:r>
      <w:r w:rsidR="003B3E98">
        <w:t xml:space="preserve">. It is therefore key to try </w:t>
      </w:r>
      <w:r w:rsidR="00922FFE">
        <w:t>to</w:t>
      </w:r>
      <w:r w:rsidR="003B3E98">
        <w:t xml:space="preserve"> plan and </w:t>
      </w:r>
      <w:r w:rsidR="00BD3837">
        <w:t>prepare</w:t>
      </w:r>
      <w:r w:rsidR="003B3E98">
        <w:t xml:space="preserve"> for these opportunities </w:t>
      </w:r>
      <w:r w:rsidR="009C00B8">
        <w:t xml:space="preserve">as early on as possible. </w:t>
      </w:r>
    </w:p>
    <w:p w14:paraId="3751069C" w14:textId="66B6B0D2" w:rsidR="00C50D50" w:rsidRPr="00C50D50" w:rsidRDefault="008F60FF" w:rsidP="00C50D50">
      <w:r>
        <w:t xml:space="preserve">Key communication opportunities during the </w:t>
      </w:r>
      <w:r w:rsidR="00C50D50">
        <w:t>research lifecycle</w:t>
      </w:r>
      <w:r>
        <w:t xml:space="preserve"> include:</w:t>
      </w:r>
    </w:p>
    <w:p w14:paraId="7FF4EFB2" w14:textId="5FEDC185" w:rsidR="00A85DF8" w:rsidRDefault="00A85DF8" w:rsidP="00A85DF8">
      <w:pPr>
        <w:pStyle w:val="ListParagraph"/>
        <w:numPr>
          <w:ilvl w:val="0"/>
          <w:numId w:val="7"/>
        </w:numPr>
      </w:pPr>
      <w:r>
        <w:t xml:space="preserve">Funding stage (if applicable) </w:t>
      </w:r>
    </w:p>
    <w:p w14:paraId="24050C99" w14:textId="7FC3997C" w:rsidR="00A5353B" w:rsidRDefault="00150FC7" w:rsidP="00A5353B">
      <w:pPr>
        <w:pStyle w:val="ListParagraph"/>
        <w:numPr>
          <w:ilvl w:val="0"/>
          <w:numId w:val="11"/>
        </w:numPr>
      </w:pPr>
      <w:r>
        <w:t>Create a c</w:t>
      </w:r>
      <w:r w:rsidR="00F24CAC">
        <w:t>lear</w:t>
      </w:r>
      <w:r w:rsidR="009F1EF6">
        <w:t xml:space="preserve"> and</w:t>
      </w:r>
      <w:r w:rsidR="00F24CAC">
        <w:t xml:space="preserve"> well considered</w:t>
      </w:r>
      <w:r w:rsidR="009F1EF6">
        <w:t xml:space="preserve"> funding bid</w:t>
      </w:r>
      <w:r w:rsidR="00156D4A">
        <w:t xml:space="preserve"> and </w:t>
      </w:r>
      <w:r w:rsidR="00683C4D">
        <w:t>then get it peer reviewed</w:t>
      </w:r>
    </w:p>
    <w:p w14:paraId="32AC082C" w14:textId="1AE64F7C" w:rsidR="00156D4A" w:rsidRDefault="00156D4A" w:rsidP="00A5353B">
      <w:pPr>
        <w:pStyle w:val="ListParagraph"/>
        <w:numPr>
          <w:ilvl w:val="0"/>
          <w:numId w:val="11"/>
        </w:numPr>
      </w:pPr>
      <w:r>
        <w:t xml:space="preserve">Ensure </w:t>
      </w:r>
      <w:hyperlink r:id="rId12" w:history="1">
        <w:r w:rsidRPr="007665A3">
          <w:rPr>
            <w:rStyle w:val="Hyperlink"/>
            <w:b/>
            <w:bCs/>
          </w:rPr>
          <w:t>impact</w:t>
        </w:r>
      </w:hyperlink>
      <w:r>
        <w:t xml:space="preserve"> has been considered from the </w:t>
      </w:r>
      <w:r w:rsidR="000B3554">
        <w:t>outset</w:t>
      </w:r>
      <w:r w:rsidR="00F6229E">
        <w:t xml:space="preserve"> and </w:t>
      </w:r>
      <w:r w:rsidR="008D7B02">
        <w:t xml:space="preserve">the </w:t>
      </w:r>
      <w:r w:rsidR="00F6229E">
        <w:t xml:space="preserve">support of the Impact </w:t>
      </w:r>
      <w:r w:rsidR="007E6F34">
        <w:t>M</w:t>
      </w:r>
      <w:r w:rsidR="00F6229E">
        <w:t>anagers s</w:t>
      </w:r>
      <w:r w:rsidR="0057703C">
        <w:t>ought</w:t>
      </w:r>
    </w:p>
    <w:p w14:paraId="2E418305" w14:textId="7CAF1173" w:rsidR="0043209D" w:rsidRDefault="0043209D" w:rsidP="00A5353B">
      <w:pPr>
        <w:pStyle w:val="ListParagraph"/>
        <w:numPr>
          <w:ilvl w:val="0"/>
          <w:numId w:val="11"/>
        </w:numPr>
      </w:pPr>
      <w:r>
        <w:t xml:space="preserve">Enlist support of the </w:t>
      </w:r>
      <w:hyperlink r:id="rId13" w:history="1">
        <w:r w:rsidR="006A3EE5">
          <w:rPr>
            <w:rStyle w:val="Hyperlink"/>
            <w:b/>
            <w:bCs/>
          </w:rPr>
          <w:t>Development Managers</w:t>
        </w:r>
      </w:hyperlink>
      <w:r>
        <w:t xml:space="preserve"> as early as possible</w:t>
      </w:r>
    </w:p>
    <w:p w14:paraId="71BBC751" w14:textId="68E55F02" w:rsidR="00067C3F" w:rsidRDefault="00067C3F" w:rsidP="00A5353B">
      <w:pPr>
        <w:pStyle w:val="ListParagraph"/>
        <w:numPr>
          <w:ilvl w:val="0"/>
          <w:numId w:val="11"/>
        </w:numPr>
      </w:pPr>
      <w:r>
        <w:t>Identify the key aims, approaches and desired outcomes in a</w:t>
      </w:r>
      <w:r w:rsidR="008D7B02">
        <w:t xml:space="preserve"> way that is easy to understand for those outside of </w:t>
      </w:r>
      <w:r w:rsidR="006237C4">
        <w:t>the</w:t>
      </w:r>
      <w:r w:rsidR="008D7B02">
        <w:t xml:space="preserve"> research field</w:t>
      </w:r>
    </w:p>
    <w:p w14:paraId="53FB76A7" w14:textId="5D5759CA" w:rsidR="00FD72B2" w:rsidRDefault="00FD72B2" w:rsidP="00A5353B">
      <w:pPr>
        <w:pStyle w:val="ListParagraph"/>
        <w:numPr>
          <w:ilvl w:val="0"/>
          <w:numId w:val="11"/>
        </w:numPr>
      </w:pPr>
      <w:r>
        <w:lastRenderedPageBreak/>
        <w:t xml:space="preserve">Announce </w:t>
      </w:r>
      <w:r w:rsidR="00014C0D">
        <w:t>any</w:t>
      </w:r>
      <w:r>
        <w:t xml:space="preserve"> funding </w:t>
      </w:r>
      <w:r w:rsidR="00014C0D">
        <w:t xml:space="preserve">wins as a good news story within the institution and beyond (as applicable) </w:t>
      </w:r>
      <w:r w:rsidR="00506CEC">
        <w:t xml:space="preserve">e.g. </w:t>
      </w:r>
      <w:r w:rsidR="00A03223">
        <w:t xml:space="preserve">share the detail with the Research Office who can then share it via </w:t>
      </w:r>
      <w:proofErr w:type="gramStart"/>
      <w:r w:rsidR="00A03223">
        <w:t>Social Media</w:t>
      </w:r>
      <w:proofErr w:type="gramEnd"/>
      <w:r w:rsidR="00A03223">
        <w:t>, Campus Talk, Research Monthly etc…</w:t>
      </w:r>
    </w:p>
    <w:p w14:paraId="3E2049B4" w14:textId="6EC476FB" w:rsidR="00824374" w:rsidRDefault="00CF1711" w:rsidP="00A5353B">
      <w:pPr>
        <w:pStyle w:val="ListParagraph"/>
        <w:numPr>
          <w:ilvl w:val="0"/>
          <w:numId w:val="11"/>
        </w:numPr>
      </w:pPr>
      <w:r>
        <w:t xml:space="preserve">The </w:t>
      </w:r>
      <w:hyperlink r:id="rId14" w:history="1">
        <w:r w:rsidR="00D7263F" w:rsidRPr="00D7263F">
          <w:rPr>
            <w:rStyle w:val="Hyperlink"/>
            <w:b/>
            <w:bCs/>
          </w:rPr>
          <w:t>F</w:t>
        </w:r>
        <w:r w:rsidRPr="00D7263F">
          <w:rPr>
            <w:rStyle w:val="Hyperlink"/>
            <w:b/>
            <w:bCs/>
          </w:rPr>
          <w:t xml:space="preserve">inance </w:t>
        </w:r>
        <w:r w:rsidR="00D7263F" w:rsidRPr="00D7263F">
          <w:rPr>
            <w:rStyle w:val="Hyperlink"/>
            <w:b/>
            <w:bCs/>
          </w:rPr>
          <w:t>Business Partners</w:t>
        </w:r>
      </w:hyperlink>
      <w:r>
        <w:t xml:space="preserve"> can support with budgeting</w:t>
      </w:r>
      <w:r w:rsidR="00D84955">
        <w:t>. C</w:t>
      </w:r>
      <w:r>
        <w:t xml:space="preserve">onsider budgeting for </w:t>
      </w:r>
      <w:r w:rsidR="00D84955">
        <w:t>‘</w:t>
      </w:r>
      <w:r>
        <w:t>on project</w:t>
      </w:r>
      <w:r w:rsidR="00D84955">
        <w:t>’</w:t>
      </w:r>
      <w:r>
        <w:t xml:space="preserve"> </w:t>
      </w:r>
      <w:r w:rsidR="00AA5726">
        <w:t>and</w:t>
      </w:r>
      <w:r>
        <w:t xml:space="preserve"> </w:t>
      </w:r>
      <w:r w:rsidR="00D84955">
        <w:t>‘</w:t>
      </w:r>
      <w:r>
        <w:t>post project</w:t>
      </w:r>
      <w:r w:rsidR="00D84955">
        <w:t>’</w:t>
      </w:r>
      <w:r>
        <w:t xml:space="preserve"> communication</w:t>
      </w:r>
      <w:r w:rsidR="001C424B">
        <w:t>s</w:t>
      </w:r>
      <w:r w:rsidR="00D84955">
        <w:t xml:space="preserve">, </w:t>
      </w:r>
      <w:r w:rsidR="00B54AE9">
        <w:t xml:space="preserve">where </w:t>
      </w:r>
      <w:r w:rsidR="001C424B">
        <w:t xml:space="preserve">the </w:t>
      </w:r>
      <w:r w:rsidR="00B54AE9">
        <w:t>funding bid allows</w:t>
      </w:r>
    </w:p>
    <w:p w14:paraId="57A3CC3F" w14:textId="77777777" w:rsidR="00C962E0" w:rsidRDefault="00C962E0" w:rsidP="00C962E0">
      <w:pPr>
        <w:pStyle w:val="ListParagraph"/>
      </w:pPr>
    </w:p>
    <w:p w14:paraId="2DE5E969" w14:textId="56660094" w:rsidR="00A85DF8" w:rsidRDefault="00661ED9" w:rsidP="00A85DF8">
      <w:pPr>
        <w:pStyle w:val="ListParagraph"/>
        <w:numPr>
          <w:ilvl w:val="0"/>
          <w:numId w:val="7"/>
        </w:numPr>
      </w:pPr>
      <w:r>
        <w:t>Commencement of the research</w:t>
      </w:r>
    </w:p>
    <w:p w14:paraId="33865D54" w14:textId="29D4D1E9" w:rsidR="00922FFE" w:rsidRDefault="00DD13B7" w:rsidP="00922FFE">
      <w:pPr>
        <w:pStyle w:val="ListParagraph"/>
        <w:numPr>
          <w:ilvl w:val="0"/>
          <w:numId w:val="12"/>
        </w:numPr>
      </w:pPr>
      <w:r>
        <w:t>D</w:t>
      </w:r>
      <w:r w:rsidR="004D21A0">
        <w:t xml:space="preserve">o colleagues and peers know about </w:t>
      </w:r>
      <w:r w:rsidR="001221E0">
        <w:t>the ne</w:t>
      </w:r>
      <w:r w:rsidR="004D21A0">
        <w:t>w research?</w:t>
      </w:r>
    </w:p>
    <w:p w14:paraId="08EB1C0C" w14:textId="5109AB7C" w:rsidR="004D21A0" w:rsidRDefault="004D21A0" w:rsidP="00922FFE">
      <w:pPr>
        <w:pStyle w:val="ListParagraph"/>
        <w:numPr>
          <w:ilvl w:val="0"/>
          <w:numId w:val="12"/>
        </w:numPr>
      </w:pPr>
      <w:r>
        <w:t>Does</w:t>
      </w:r>
      <w:r w:rsidR="00D24EDE">
        <w:t xml:space="preserve"> the wider institution know </w:t>
      </w:r>
      <w:r w:rsidR="001221E0">
        <w:t xml:space="preserve">about the </w:t>
      </w:r>
      <w:r w:rsidR="00007303">
        <w:t>project</w:t>
      </w:r>
      <w:r w:rsidR="00D24EDE">
        <w:t>,</w:t>
      </w:r>
      <w:r w:rsidR="00007303">
        <w:t xml:space="preserve"> </w:t>
      </w:r>
      <w:r w:rsidR="00D24EDE">
        <w:t>how it is fund</w:t>
      </w:r>
      <w:r w:rsidR="00DD13B7">
        <w:t>ed</w:t>
      </w:r>
      <w:r w:rsidR="00D24EDE">
        <w:t xml:space="preserve"> and</w:t>
      </w:r>
      <w:r w:rsidR="00007303">
        <w:t xml:space="preserve"> who</w:t>
      </w:r>
      <w:r w:rsidR="00D24EDE">
        <w:t xml:space="preserve"> </w:t>
      </w:r>
      <w:r w:rsidR="001221E0">
        <w:t xml:space="preserve">is collaborating on </w:t>
      </w:r>
      <w:r w:rsidR="00007303">
        <w:t>the research?</w:t>
      </w:r>
    </w:p>
    <w:p w14:paraId="6A3F77D1" w14:textId="70DBC38D" w:rsidR="00D24EDE" w:rsidRDefault="00007303" w:rsidP="00922FFE">
      <w:pPr>
        <w:pStyle w:val="ListParagraph"/>
        <w:numPr>
          <w:ilvl w:val="0"/>
          <w:numId w:val="12"/>
        </w:numPr>
      </w:pPr>
      <w:r>
        <w:t>Is there</w:t>
      </w:r>
      <w:r w:rsidR="008D0C92">
        <w:t xml:space="preserve"> somewhere to host news stories, link to publications and </w:t>
      </w:r>
      <w:r w:rsidR="001531EC">
        <w:t>key information regarding the project</w:t>
      </w:r>
      <w:r w:rsidR="00080153">
        <w:t xml:space="preserve"> as thing</w:t>
      </w:r>
      <w:r w:rsidR="002C40AA">
        <w:t>s</w:t>
      </w:r>
      <w:r w:rsidR="00080153">
        <w:t xml:space="preserve"> progress</w:t>
      </w:r>
      <w:r w:rsidR="001531EC">
        <w:t>?</w:t>
      </w:r>
      <w:r w:rsidR="002928A5">
        <w:t xml:space="preserve"> The Research Impact Managers </w:t>
      </w:r>
      <w:r w:rsidR="00E86007">
        <w:t>can create project specific pages on the University website</w:t>
      </w:r>
      <w:r w:rsidR="0037265F">
        <w:t>, raise a request via</w:t>
      </w:r>
      <w:r w:rsidR="00077028">
        <w:t xml:space="preserve"> the </w:t>
      </w:r>
      <w:hyperlink r:id="rId15" w:history="1">
        <w:r w:rsidR="00077028" w:rsidRPr="00077028">
          <w:rPr>
            <w:rStyle w:val="Hyperlink"/>
            <w:b/>
            <w:bCs/>
          </w:rPr>
          <w:t>Research Office</w:t>
        </w:r>
      </w:hyperlink>
      <w:r w:rsidR="00077028">
        <w:t>.</w:t>
      </w:r>
    </w:p>
    <w:p w14:paraId="393BF0A0" w14:textId="57203483" w:rsidR="00080153" w:rsidRDefault="00080153" w:rsidP="00922FFE">
      <w:pPr>
        <w:pStyle w:val="ListParagraph"/>
        <w:numPr>
          <w:ilvl w:val="0"/>
          <w:numId w:val="12"/>
        </w:numPr>
      </w:pPr>
      <w:r>
        <w:t>How wil</w:t>
      </w:r>
      <w:r w:rsidR="00CF1FF6">
        <w:t xml:space="preserve">l the </w:t>
      </w:r>
      <w:proofErr w:type="gramStart"/>
      <w:r w:rsidR="00CF1FF6">
        <w:t>general public</w:t>
      </w:r>
      <w:proofErr w:type="gramEnd"/>
      <w:r w:rsidR="00CF1FF6">
        <w:t xml:space="preserve"> be made aware of the research, planned impact and opportunities for engagement?</w:t>
      </w:r>
    </w:p>
    <w:p w14:paraId="442081E4" w14:textId="55790605" w:rsidR="00CF1FF6" w:rsidRDefault="00CF1FF6" w:rsidP="00922FFE">
      <w:pPr>
        <w:pStyle w:val="ListParagraph"/>
        <w:numPr>
          <w:ilvl w:val="0"/>
          <w:numId w:val="12"/>
        </w:numPr>
      </w:pPr>
      <w:r>
        <w:t xml:space="preserve">Are </w:t>
      </w:r>
      <w:r w:rsidR="006640E6">
        <w:t xml:space="preserve">key </w:t>
      </w:r>
      <w:r w:rsidR="006640E6" w:rsidRPr="001E2334">
        <w:t>policy makers</w:t>
      </w:r>
      <w:r w:rsidR="006640E6">
        <w:t xml:space="preserve"> and interested parties aware of the commencement of the project and what it means for them? </w:t>
      </w:r>
    </w:p>
    <w:p w14:paraId="2659411A" w14:textId="77777777" w:rsidR="00C962E0" w:rsidRDefault="00C962E0" w:rsidP="00C962E0">
      <w:pPr>
        <w:pStyle w:val="ListParagraph"/>
      </w:pPr>
    </w:p>
    <w:p w14:paraId="2558D0F1" w14:textId="7FF5FAA7" w:rsidR="00C962E0" w:rsidRDefault="00C962E0" w:rsidP="00A85DF8">
      <w:pPr>
        <w:pStyle w:val="ListParagraph"/>
        <w:numPr>
          <w:ilvl w:val="0"/>
          <w:numId w:val="7"/>
        </w:numPr>
      </w:pPr>
      <w:r>
        <w:t xml:space="preserve">Ongoing </w:t>
      </w:r>
      <w:r w:rsidR="000122FA">
        <w:t>research</w:t>
      </w:r>
    </w:p>
    <w:p w14:paraId="31AADF50" w14:textId="22057572" w:rsidR="00C962E0" w:rsidRDefault="00AA0373" w:rsidP="00C962E0">
      <w:pPr>
        <w:pStyle w:val="ListParagraph"/>
        <w:numPr>
          <w:ilvl w:val="0"/>
          <w:numId w:val="9"/>
        </w:numPr>
      </w:pPr>
      <w:r>
        <w:t>Be sure to update internal and external parties about any events and key milestones in the project</w:t>
      </w:r>
    </w:p>
    <w:p w14:paraId="5DF278C3" w14:textId="43F96B14" w:rsidR="000A5FB3" w:rsidRDefault="000A5FB3" w:rsidP="00C962E0">
      <w:pPr>
        <w:pStyle w:val="ListParagraph"/>
        <w:numPr>
          <w:ilvl w:val="0"/>
          <w:numId w:val="9"/>
        </w:numPr>
      </w:pPr>
      <w:r>
        <w:t xml:space="preserve">Consider sharing preliminary findings (as appropriate and </w:t>
      </w:r>
      <w:r w:rsidR="00FD72B2">
        <w:t>approved)</w:t>
      </w:r>
    </w:p>
    <w:p w14:paraId="218F18F9" w14:textId="1250FA7F" w:rsidR="00FD72B2" w:rsidRDefault="00542BDE" w:rsidP="00C962E0">
      <w:pPr>
        <w:pStyle w:val="ListParagraph"/>
        <w:numPr>
          <w:ilvl w:val="0"/>
          <w:numId w:val="9"/>
        </w:numPr>
      </w:pPr>
      <w:r>
        <w:t xml:space="preserve">Engage in events to keep interested parties informed of progress </w:t>
      </w:r>
      <w:r w:rsidR="00C441E8">
        <w:t>e.g.</w:t>
      </w:r>
      <w:r>
        <w:t xml:space="preserve"> Open House for Research, </w:t>
      </w:r>
      <w:r w:rsidR="007B2A4F">
        <w:t>Faculty Seminars, guest speaking at key external events etc…</w:t>
      </w:r>
    </w:p>
    <w:p w14:paraId="01B27050" w14:textId="5D2F7AFE" w:rsidR="00100E33" w:rsidRDefault="00100E33" w:rsidP="00C962E0">
      <w:pPr>
        <w:pStyle w:val="ListParagraph"/>
        <w:numPr>
          <w:ilvl w:val="0"/>
          <w:numId w:val="9"/>
        </w:numPr>
      </w:pPr>
      <w:r>
        <w:t>Writing blogs and sharing posts helps keep the research visible and engaging</w:t>
      </w:r>
    </w:p>
    <w:p w14:paraId="093F8712" w14:textId="3A67EDE9" w:rsidR="0002544B" w:rsidRDefault="0002544B" w:rsidP="00C962E0">
      <w:pPr>
        <w:pStyle w:val="ListParagraph"/>
        <w:numPr>
          <w:ilvl w:val="0"/>
          <w:numId w:val="9"/>
        </w:numPr>
      </w:pPr>
      <w:r>
        <w:t xml:space="preserve">Attend conferences, network and embrace presenting opportunities that link to </w:t>
      </w:r>
      <w:r w:rsidR="006E1062">
        <w:t>the</w:t>
      </w:r>
      <w:r>
        <w:t xml:space="preserve"> research</w:t>
      </w:r>
      <w:r w:rsidR="00014F93">
        <w:t>, as appropriate or seek support from colleague</w:t>
      </w:r>
      <w:r w:rsidR="00453F7F">
        <w:t xml:space="preserve">s </w:t>
      </w:r>
      <w:proofErr w:type="gramStart"/>
      <w:r w:rsidR="00453F7F">
        <w:t>in order to</w:t>
      </w:r>
      <w:proofErr w:type="gramEnd"/>
      <w:r w:rsidR="00453F7F">
        <w:t xml:space="preserve"> </w:t>
      </w:r>
      <w:r w:rsidR="00A97741">
        <w:t>engage as you feel comfortable</w:t>
      </w:r>
    </w:p>
    <w:p w14:paraId="30E45DDA" w14:textId="4E241C15" w:rsidR="00A63B4A" w:rsidRDefault="003D3687" w:rsidP="00C962E0">
      <w:pPr>
        <w:pStyle w:val="ListParagraph"/>
        <w:numPr>
          <w:ilvl w:val="0"/>
          <w:numId w:val="9"/>
        </w:numPr>
      </w:pPr>
      <w:r>
        <w:t xml:space="preserve">Explore </w:t>
      </w:r>
      <w:hyperlink r:id="rId16" w:anchor="contents-list" w:history="1">
        <w:r w:rsidRPr="007665A3">
          <w:rPr>
            <w:rStyle w:val="Hyperlink"/>
            <w:b/>
            <w:bCs/>
          </w:rPr>
          <w:t>knowledge exchange</w:t>
        </w:r>
      </w:hyperlink>
      <w:r>
        <w:t xml:space="preserve"> opportunities, </w:t>
      </w:r>
      <w:r w:rsidR="00262F11">
        <w:t xml:space="preserve">seeking support from the </w:t>
      </w:r>
      <w:hyperlink r:id="rId17" w:history="1">
        <w:r w:rsidR="00262F11" w:rsidRPr="007665A3">
          <w:rPr>
            <w:rStyle w:val="Hyperlink"/>
            <w:b/>
            <w:bCs/>
          </w:rPr>
          <w:t>Enterprise</w:t>
        </w:r>
      </w:hyperlink>
      <w:r w:rsidR="00262F11">
        <w:t xml:space="preserve"> </w:t>
      </w:r>
      <w:r w:rsidR="00A33414">
        <w:t xml:space="preserve">team to identify appropriate </w:t>
      </w:r>
      <w:r w:rsidR="00F630FB">
        <w:t>channels</w:t>
      </w:r>
    </w:p>
    <w:p w14:paraId="0E862142" w14:textId="77777777" w:rsidR="00C962E0" w:rsidRDefault="00C962E0" w:rsidP="00C962E0">
      <w:pPr>
        <w:pStyle w:val="ListParagraph"/>
        <w:ind w:left="1440"/>
      </w:pPr>
    </w:p>
    <w:p w14:paraId="523D8744" w14:textId="20436339" w:rsidR="001534A7" w:rsidRDefault="00947AC4" w:rsidP="00A85DF8">
      <w:pPr>
        <w:pStyle w:val="ListParagraph"/>
        <w:numPr>
          <w:ilvl w:val="0"/>
          <w:numId w:val="7"/>
        </w:numPr>
      </w:pPr>
      <w:r>
        <w:t xml:space="preserve">Dissemination </w:t>
      </w:r>
      <w:r w:rsidR="00163A03">
        <w:t>of findings</w:t>
      </w:r>
    </w:p>
    <w:p w14:paraId="574A33F5" w14:textId="1A11FCA6" w:rsidR="00163A03" w:rsidRDefault="005743C6" w:rsidP="00163A03">
      <w:pPr>
        <w:pStyle w:val="ListParagraph"/>
        <w:numPr>
          <w:ilvl w:val="0"/>
          <w:numId w:val="2"/>
        </w:numPr>
      </w:pPr>
      <w:r>
        <w:t>Conferences</w:t>
      </w:r>
    </w:p>
    <w:p w14:paraId="522C6688" w14:textId="515EAA9D" w:rsidR="005743C6" w:rsidRDefault="005743C6" w:rsidP="00163A03">
      <w:pPr>
        <w:pStyle w:val="ListParagraph"/>
        <w:numPr>
          <w:ilvl w:val="0"/>
          <w:numId w:val="2"/>
        </w:numPr>
      </w:pPr>
      <w:r>
        <w:t>Presentations</w:t>
      </w:r>
    </w:p>
    <w:p w14:paraId="7D6BDB29" w14:textId="1F1DEE0E" w:rsidR="005743C6" w:rsidRDefault="005743C6" w:rsidP="00163A03">
      <w:pPr>
        <w:pStyle w:val="ListParagraph"/>
        <w:numPr>
          <w:ilvl w:val="0"/>
          <w:numId w:val="2"/>
        </w:numPr>
      </w:pPr>
      <w:r>
        <w:t>Public forums</w:t>
      </w:r>
    </w:p>
    <w:p w14:paraId="3CE90A00" w14:textId="534BFFA5" w:rsidR="005743C6" w:rsidRDefault="005743C6" w:rsidP="00163A03">
      <w:pPr>
        <w:pStyle w:val="ListParagraph"/>
        <w:numPr>
          <w:ilvl w:val="0"/>
          <w:numId w:val="2"/>
        </w:numPr>
      </w:pPr>
      <w:r>
        <w:t>Government platforms</w:t>
      </w:r>
    </w:p>
    <w:p w14:paraId="6F7214CB" w14:textId="4CDE0850" w:rsidR="00ED293A" w:rsidRDefault="00ED293A" w:rsidP="00163A03">
      <w:pPr>
        <w:pStyle w:val="ListParagraph"/>
        <w:numPr>
          <w:ilvl w:val="0"/>
          <w:numId w:val="2"/>
        </w:numPr>
      </w:pPr>
      <w:r>
        <w:t>Research</w:t>
      </w:r>
      <w:r w:rsidR="00C1783E">
        <w:t xml:space="preserve"> field</w:t>
      </w:r>
      <w:r>
        <w:t xml:space="preserve"> related journals </w:t>
      </w:r>
      <w:r w:rsidR="00C1783E">
        <w:t xml:space="preserve">/ </w:t>
      </w:r>
      <w:r>
        <w:t>publication platforms</w:t>
      </w:r>
    </w:p>
    <w:p w14:paraId="37EFFD8D" w14:textId="55D2BC54" w:rsidR="00ED293A" w:rsidRDefault="008471CF" w:rsidP="00163A03">
      <w:pPr>
        <w:pStyle w:val="ListParagraph"/>
        <w:numPr>
          <w:ilvl w:val="0"/>
          <w:numId w:val="2"/>
        </w:numPr>
      </w:pPr>
      <w:r>
        <w:t xml:space="preserve">Make </w:t>
      </w:r>
      <w:r w:rsidR="00274F6F">
        <w:t>outputs as visible and accessible as possible so people can find and cite them</w:t>
      </w:r>
    </w:p>
    <w:p w14:paraId="3B2ED38B" w14:textId="7391FC07" w:rsidR="00F81803" w:rsidRDefault="00F81803" w:rsidP="00163A03">
      <w:pPr>
        <w:pStyle w:val="ListParagraph"/>
        <w:numPr>
          <w:ilvl w:val="0"/>
          <w:numId w:val="2"/>
        </w:numPr>
      </w:pPr>
      <w:r w:rsidRPr="00F81803">
        <w:t>Mak</w:t>
      </w:r>
      <w:r w:rsidR="005C23D7">
        <w:t>e</w:t>
      </w:r>
      <w:r w:rsidRPr="00F81803">
        <w:t xml:space="preserve"> research </w:t>
      </w:r>
      <w:r>
        <w:t>outputs</w:t>
      </w:r>
      <w:r w:rsidRPr="00F81803">
        <w:t xml:space="preserve"> </w:t>
      </w:r>
      <w:hyperlink r:id="rId18" w:history="1">
        <w:r w:rsidRPr="00405E11">
          <w:rPr>
            <w:rStyle w:val="Hyperlink"/>
          </w:rPr>
          <w:t>open access</w:t>
        </w:r>
      </w:hyperlink>
      <w:r w:rsidRPr="00F81803">
        <w:t xml:space="preserve"> </w:t>
      </w:r>
      <w:r w:rsidR="005C23D7">
        <w:t>so</w:t>
      </w:r>
      <w:r w:rsidRPr="00F81803">
        <w:t xml:space="preserve"> that the results of publicly funded research are available</w:t>
      </w:r>
      <w:r>
        <w:t xml:space="preserve"> for all</w:t>
      </w:r>
      <w:r w:rsidR="005C23D7">
        <w:t>,</w:t>
      </w:r>
      <w:r>
        <w:t xml:space="preserve"> for free</w:t>
      </w:r>
    </w:p>
    <w:p w14:paraId="04663A33" w14:textId="77777777" w:rsidR="00C962E0" w:rsidRDefault="00C962E0" w:rsidP="00C962E0">
      <w:pPr>
        <w:pStyle w:val="ListParagraph"/>
        <w:ind w:left="1440"/>
      </w:pPr>
    </w:p>
    <w:p w14:paraId="4FE94C8F" w14:textId="6859E935" w:rsidR="00F43681" w:rsidRDefault="00947AC4" w:rsidP="00661ED9">
      <w:pPr>
        <w:pStyle w:val="ListParagraph"/>
        <w:numPr>
          <w:ilvl w:val="0"/>
          <w:numId w:val="8"/>
        </w:numPr>
      </w:pPr>
      <w:r>
        <w:t>Post Dissemination</w:t>
      </w:r>
    </w:p>
    <w:p w14:paraId="4C003697" w14:textId="24A71A2C" w:rsidR="00DA02A7" w:rsidRDefault="00CC6E08" w:rsidP="00DA02A7">
      <w:pPr>
        <w:pStyle w:val="ListParagraph"/>
        <w:numPr>
          <w:ilvl w:val="0"/>
          <w:numId w:val="13"/>
        </w:numPr>
      </w:pPr>
      <w:r>
        <w:t xml:space="preserve">Be </w:t>
      </w:r>
      <w:r w:rsidR="00EE4510">
        <w:t>open to and engag</w:t>
      </w:r>
      <w:r>
        <w:t xml:space="preserve">e </w:t>
      </w:r>
      <w:r w:rsidR="00EE4510">
        <w:t xml:space="preserve">with media </w:t>
      </w:r>
      <w:r w:rsidR="00DA02A7">
        <w:t>opportunities relating to your research</w:t>
      </w:r>
      <w:r w:rsidR="00A61650">
        <w:t xml:space="preserve"> </w:t>
      </w:r>
      <w:r w:rsidR="0035505B">
        <w:t xml:space="preserve">– </w:t>
      </w:r>
      <w:r w:rsidR="00A05496">
        <w:t xml:space="preserve">demonstrate that </w:t>
      </w:r>
      <w:r w:rsidR="002F4F6F">
        <w:t>you’re</w:t>
      </w:r>
      <w:r w:rsidR="00A05496">
        <w:t xml:space="preserve"> an</w:t>
      </w:r>
      <w:r w:rsidR="0035505B">
        <w:t xml:space="preserve"> expert in the field</w:t>
      </w:r>
    </w:p>
    <w:p w14:paraId="52131852" w14:textId="05CEC3A1" w:rsidR="00E012F7" w:rsidRDefault="00E012F7" w:rsidP="00DA02A7">
      <w:pPr>
        <w:pStyle w:val="ListParagraph"/>
        <w:numPr>
          <w:ilvl w:val="0"/>
          <w:numId w:val="13"/>
        </w:numPr>
      </w:pPr>
      <w:r>
        <w:lastRenderedPageBreak/>
        <w:t>Cont</w:t>
      </w:r>
      <w:r w:rsidR="00C37F09">
        <w:t>inue utilising the networks built during the research</w:t>
      </w:r>
    </w:p>
    <w:p w14:paraId="02E888DA" w14:textId="5FD53B41" w:rsidR="00DA02A7" w:rsidRDefault="009145ED" w:rsidP="00DA02A7">
      <w:pPr>
        <w:pStyle w:val="ListParagraph"/>
        <w:numPr>
          <w:ilvl w:val="0"/>
          <w:numId w:val="13"/>
        </w:numPr>
      </w:pPr>
      <w:r>
        <w:t>Consider further research and funding opportunities</w:t>
      </w:r>
    </w:p>
    <w:p w14:paraId="1ED68C40" w14:textId="2B7934FD" w:rsidR="00771652" w:rsidRDefault="00DE147C" w:rsidP="00C65543">
      <w:r w:rsidRPr="00DD0BB7">
        <w:t xml:space="preserve">Create a </w:t>
      </w:r>
      <w:r w:rsidR="00CA1CC4" w:rsidRPr="00DD0BB7">
        <w:t xml:space="preserve">plan setting out what is to be communicated and when. </w:t>
      </w:r>
      <w:r w:rsidR="0015413C" w:rsidRPr="00DD0BB7">
        <w:t xml:space="preserve">Visit </w:t>
      </w:r>
      <w:r w:rsidR="00DD0BB7" w:rsidRPr="00DD0BB7">
        <w:t xml:space="preserve">the Research Office </w:t>
      </w:r>
      <w:hyperlink r:id="rId19" w:history="1">
        <w:r w:rsidR="00DD0BB7" w:rsidRPr="00DD0BB7">
          <w:rPr>
            <w:rStyle w:val="Hyperlink"/>
          </w:rPr>
          <w:t>Impact Planning webpages</w:t>
        </w:r>
      </w:hyperlink>
      <w:r w:rsidR="00C65543" w:rsidRPr="00DD0BB7">
        <w:t xml:space="preserve"> for suggested </w:t>
      </w:r>
      <w:r w:rsidR="00C65543" w:rsidRPr="00DD0BB7">
        <w:rPr>
          <w:b/>
          <w:bCs/>
        </w:rPr>
        <w:t>template</w:t>
      </w:r>
      <w:r w:rsidR="00DD0BB7" w:rsidRPr="00DD0BB7">
        <w:rPr>
          <w:b/>
          <w:bCs/>
        </w:rPr>
        <w:t>s</w:t>
      </w:r>
      <w:r w:rsidR="00C65543" w:rsidRPr="00DD0BB7">
        <w:t xml:space="preserve"> t</w:t>
      </w:r>
      <w:r w:rsidR="0035505B" w:rsidRPr="00DD0BB7">
        <w:t>o help</w:t>
      </w:r>
      <w:r w:rsidR="002414E5" w:rsidRPr="00DD0BB7">
        <w:t xml:space="preserve"> map out the </w:t>
      </w:r>
      <w:r w:rsidR="00AF03B4" w:rsidRPr="00DD0BB7">
        <w:t>required communication of a research project.</w:t>
      </w:r>
      <w:r w:rsidR="00C65543">
        <w:t xml:space="preserve"> </w:t>
      </w:r>
    </w:p>
    <w:p w14:paraId="336801D6" w14:textId="34988D4A" w:rsidR="001E2334" w:rsidRDefault="001E2334" w:rsidP="001E2334">
      <w:pPr>
        <w:pStyle w:val="Heading3"/>
      </w:pPr>
      <w:bookmarkStart w:id="4" w:name="_Who"/>
      <w:bookmarkStart w:id="5" w:name="_Toc200710984"/>
      <w:bookmarkEnd w:id="4"/>
      <w:r>
        <w:t>Who</w:t>
      </w:r>
      <w:r w:rsidR="0030784F">
        <w:t xml:space="preserve"> to communicate </w:t>
      </w:r>
      <w:r w:rsidR="00C23EAE">
        <w:t xml:space="preserve">the research </w:t>
      </w:r>
      <w:r w:rsidR="0030784F">
        <w:t>with</w:t>
      </w:r>
      <w:bookmarkEnd w:id="5"/>
    </w:p>
    <w:p w14:paraId="32E7E89D" w14:textId="7E1A53F1" w:rsidR="00B00ADD" w:rsidRDefault="00575B08" w:rsidP="00DA283C">
      <w:pPr>
        <w:rPr>
          <w:noProof/>
        </w:rPr>
      </w:pPr>
      <w:r>
        <w:rPr>
          <w:noProof/>
        </w:rPr>
        <w:t xml:space="preserve">Consider </w:t>
      </w:r>
      <w:r w:rsidR="001E3094">
        <w:rPr>
          <w:noProof/>
        </w:rPr>
        <w:t>whether your</w:t>
      </w:r>
      <w:r w:rsidR="00707F96">
        <w:rPr>
          <w:noProof/>
        </w:rPr>
        <w:t xml:space="preserve"> </w:t>
      </w:r>
      <w:r w:rsidR="001E3094">
        <w:rPr>
          <w:noProof/>
        </w:rPr>
        <w:t xml:space="preserve"> </w:t>
      </w:r>
      <w:r>
        <w:rPr>
          <w:noProof/>
        </w:rPr>
        <w:t xml:space="preserve">internal vs external </w:t>
      </w:r>
      <w:r w:rsidR="00AA56FC">
        <w:rPr>
          <w:noProof/>
        </w:rPr>
        <w:t>auidences:</w:t>
      </w:r>
    </w:p>
    <w:p w14:paraId="602C8751" w14:textId="43392E18" w:rsidR="00516DE3" w:rsidRPr="00516DE3" w:rsidRDefault="00516DE3" w:rsidP="00516DE3">
      <w:pPr>
        <w:rPr>
          <w:b/>
          <w:bCs/>
          <w:noProof/>
        </w:rPr>
      </w:pPr>
      <w:r w:rsidRPr="00516DE3">
        <w:rPr>
          <w:b/>
          <w:bCs/>
          <w:noProof/>
        </w:rPr>
        <w:t xml:space="preserve">Internal Audiences: </w:t>
      </w:r>
    </w:p>
    <w:p w14:paraId="1277221D" w14:textId="7CC7D74F" w:rsidR="00516DE3" w:rsidRDefault="00516DE3" w:rsidP="00516DE3">
      <w:pPr>
        <w:pStyle w:val="ListParagraph"/>
        <w:numPr>
          <w:ilvl w:val="0"/>
          <w:numId w:val="8"/>
        </w:numPr>
        <w:rPr>
          <w:noProof/>
        </w:rPr>
      </w:pPr>
      <w:r>
        <w:rPr>
          <w:noProof/>
        </w:rPr>
        <w:t xml:space="preserve">Faculty &amp; </w:t>
      </w:r>
      <w:r w:rsidR="000824AD">
        <w:rPr>
          <w:noProof/>
        </w:rPr>
        <w:t>colleagues</w:t>
      </w:r>
    </w:p>
    <w:p w14:paraId="7CACECD3" w14:textId="53E249B3" w:rsidR="00317D50" w:rsidRDefault="00516DE3" w:rsidP="00516DE3">
      <w:pPr>
        <w:pStyle w:val="ListParagraph"/>
        <w:numPr>
          <w:ilvl w:val="0"/>
          <w:numId w:val="8"/>
        </w:numPr>
        <w:rPr>
          <w:noProof/>
        </w:rPr>
      </w:pPr>
      <w:r>
        <w:rPr>
          <w:noProof/>
        </w:rPr>
        <w:t xml:space="preserve">Current </w:t>
      </w:r>
      <w:r w:rsidR="000824AD">
        <w:rPr>
          <w:noProof/>
        </w:rPr>
        <w:t>s</w:t>
      </w:r>
      <w:r>
        <w:rPr>
          <w:noProof/>
        </w:rPr>
        <w:t>tudents (undergraduate and postgraduate)</w:t>
      </w:r>
    </w:p>
    <w:p w14:paraId="47C68F9F" w14:textId="3A090183" w:rsidR="00516DE3" w:rsidRDefault="00317D50" w:rsidP="00516DE3">
      <w:pPr>
        <w:pStyle w:val="ListParagraph"/>
        <w:numPr>
          <w:ilvl w:val="0"/>
          <w:numId w:val="8"/>
        </w:numPr>
        <w:rPr>
          <w:noProof/>
        </w:rPr>
      </w:pPr>
      <w:r>
        <w:rPr>
          <w:noProof/>
        </w:rPr>
        <w:t>U</w:t>
      </w:r>
      <w:r w:rsidR="00516DE3">
        <w:rPr>
          <w:noProof/>
        </w:rPr>
        <w:t xml:space="preserve">niversity </w:t>
      </w:r>
      <w:r w:rsidR="000824AD">
        <w:rPr>
          <w:noProof/>
        </w:rPr>
        <w:t>professional servies</w:t>
      </w:r>
    </w:p>
    <w:p w14:paraId="06C5EDB9" w14:textId="50AF7EE5" w:rsidR="00317D50" w:rsidRDefault="00317D50" w:rsidP="00516DE3">
      <w:pPr>
        <w:pStyle w:val="ListParagraph"/>
        <w:numPr>
          <w:ilvl w:val="0"/>
          <w:numId w:val="8"/>
        </w:numPr>
        <w:rPr>
          <w:noProof/>
        </w:rPr>
      </w:pPr>
      <w:r>
        <w:rPr>
          <w:noProof/>
        </w:rPr>
        <w:t xml:space="preserve">Senior </w:t>
      </w:r>
      <w:r w:rsidR="000824AD">
        <w:rPr>
          <w:noProof/>
        </w:rPr>
        <w:t>M</w:t>
      </w:r>
      <w:r>
        <w:rPr>
          <w:noProof/>
        </w:rPr>
        <w:t xml:space="preserve">anagement </w:t>
      </w:r>
      <w:r w:rsidR="00823141">
        <w:rPr>
          <w:noProof/>
        </w:rPr>
        <w:t>/ Board of Governors</w:t>
      </w:r>
    </w:p>
    <w:p w14:paraId="2780B402" w14:textId="4BE2C937" w:rsidR="00516DE3" w:rsidRPr="00835C1A" w:rsidRDefault="00516DE3" w:rsidP="00516DE3">
      <w:pPr>
        <w:rPr>
          <w:b/>
          <w:bCs/>
          <w:noProof/>
        </w:rPr>
      </w:pPr>
      <w:r w:rsidRPr="00835C1A">
        <w:rPr>
          <w:b/>
          <w:bCs/>
          <w:noProof/>
        </w:rPr>
        <w:t xml:space="preserve">External Audiences: </w:t>
      </w:r>
    </w:p>
    <w:p w14:paraId="0F868420" w14:textId="6673FC4F" w:rsidR="00516DE3" w:rsidRDefault="00516DE3" w:rsidP="00835C1A">
      <w:pPr>
        <w:pStyle w:val="ListParagraph"/>
        <w:numPr>
          <w:ilvl w:val="0"/>
          <w:numId w:val="8"/>
        </w:numPr>
        <w:rPr>
          <w:noProof/>
        </w:rPr>
      </w:pPr>
      <w:r>
        <w:rPr>
          <w:noProof/>
        </w:rPr>
        <w:t xml:space="preserve">Academic </w:t>
      </w:r>
      <w:r w:rsidR="000824AD">
        <w:rPr>
          <w:noProof/>
        </w:rPr>
        <w:t>c</w:t>
      </w:r>
      <w:r>
        <w:rPr>
          <w:noProof/>
        </w:rPr>
        <w:t>ommunity (researchers, other universities)</w:t>
      </w:r>
    </w:p>
    <w:p w14:paraId="36877978" w14:textId="388C0FCC" w:rsidR="00516DE3" w:rsidRDefault="00516DE3" w:rsidP="00835C1A">
      <w:pPr>
        <w:pStyle w:val="ListParagraph"/>
        <w:numPr>
          <w:ilvl w:val="0"/>
          <w:numId w:val="8"/>
        </w:numPr>
        <w:rPr>
          <w:noProof/>
        </w:rPr>
      </w:pPr>
      <w:r>
        <w:rPr>
          <w:noProof/>
        </w:rPr>
        <w:t xml:space="preserve">Industry </w:t>
      </w:r>
      <w:r w:rsidR="000824AD">
        <w:rPr>
          <w:noProof/>
        </w:rPr>
        <w:t>c</w:t>
      </w:r>
      <w:r>
        <w:rPr>
          <w:noProof/>
        </w:rPr>
        <w:t>artners</w:t>
      </w:r>
    </w:p>
    <w:p w14:paraId="064BD321" w14:textId="2E9E15C1" w:rsidR="00516DE3" w:rsidRDefault="00516DE3" w:rsidP="00835C1A">
      <w:pPr>
        <w:pStyle w:val="ListParagraph"/>
        <w:numPr>
          <w:ilvl w:val="0"/>
          <w:numId w:val="8"/>
        </w:numPr>
        <w:rPr>
          <w:noProof/>
        </w:rPr>
      </w:pPr>
      <w:r>
        <w:rPr>
          <w:noProof/>
        </w:rPr>
        <w:t>Alumni</w:t>
      </w:r>
    </w:p>
    <w:p w14:paraId="25EF46FF" w14:textId="6AB89860" w:rsidR="00516DE3" w:rsidRDefault="00516DE3" w:rsidP="00835C1A">
      <w:pPr>
        <w:pStyle w:val="ListParagraph"/>
        <w:numPr>
          <w:ilvl w:val="0"/>
          <w:numId w:val="8"/>
        </w:numPr>
        <w:rPr>
          <w:noProof/>
        </w:rPr>
      </w:pPr>
      <w:r>
        <w:rPr>
          <w:noProof/>
        </w:rPr>
        <w:t xml:space="preserve">Prospective </w:t>
      </w:r>
      <w:r w:rsidR="000824AD">
        <w:rPr>
          <w:noProof/>
        </w:rPr>
        <w:t>s</w:t>
      </w:r>
      <w:r>
        <w:rPr>
          <w:noProof/>
        </w:rPr>
        <w:t>tudents</w:t>
      </w:r>
    </w:p>
    <w:p w14:paraId="67836C57" w14:textId="7F2CABFE" w:rsidR="00516DE3" w:rsidRDefault="00516DE3" w:rsidP="00835C1A">
      <w:pPr>
        <w:pStyle w:val="ListParagraph"/>
        <w:numPr>
          <w:ilvl w:val="0"/>
          <w:numId w:val="8"/>
        </w:numPr>
        <w:rPr>
          <w:noProof/>
        </w:rPr>
      </w:pPr>
      <w:r>
        <w:rPr>
          <w:noProof/>
        </w:rPr>
        <w:t>Media (local, national, international)</w:t>
      </w:r>
    </w:p>
    <w:p w14:paraId="37E03F4A" w14:textId="00159D5B" w:rsidR="00516DE3" w:rsidRDefault="00516DE3" w:rsidP="00835C1A">
      <w:pPr>
        <w:pStyle w:val="ListParagraph"/>
        <w:numPr>
          <w:ilvl w:val="0"/>
          <w:numId w:val="8"/>
        </w:numPr>
        <w:rPr>
          <w:noProof/>
        </w:rPr>
      </w:pPr>
      <w:r>
        <w:rPr>
          <w:noProof/>
        </w:rPr>
        <w:t xml:space="preserve">General </w:t>
      </w:r>
      <w:r w:rsidR="000824AD">
        <w:rPr>
          <w:noProof/>
        </w:rPr>
        <w:t>p</w:t>
      </w:r>
      <w:r>
        <w:rPr>
          <w:noProof/>
        </w:rPr>
        <w:t>ublic</w:t>
      </w:r>
    </w:p>
    <w:p w14:paraId="70654C8F" w14:textId="16FE3ADE" w:rsidR="00AA56FC" w:rsidRDefault="00516DE3" w:rsidP="00835C1A">
      <w:pPr>
        <w:pStyle w:val="ListParagraph"/>
        <w:numPr>
          <w:ilvl w:val="0"/>
          <w:numId w:val="8"/>
        </w:numPr>
        <w:rPr>
          <w:noProof/>
        </w:rPr>
      </w:pPr>
      <w:r>
        <w:rPr>
          <w:noProof/>
        </w:rPr>
        <w:t xml:space="preserve">Funding </w:t>
      </w:r>
      <w:r w:rsidR="000824AD">
        <w:rPr>
          <w:noProof/>
        </w:rPr>
        <w:t>bodies</w:t>
      </w:r>
    </w:p>
    <w:p w14:paraId="47131DA2" w14:textId="03006052" w:rsidR="00104024" w:rsidRDefault="00E95CD7" w:rsidP="00DA283C">
      <w:pPr>
        <w:rPr>
          <w:noProof/>
        </w:rPr>
      </w:pPr>
      <w:r>
        <w:rPr>
          <w:noProof/>
        </w:rPr>
        <w:t xml:space="preserve">It is likely that </w:t>
      </w:r>
      <w:r w:rsidR="008225C5">
        <w:rPr>
          <w:noProof/>
        </w:rPr>
        <w:t xml:space="preserve">a number of </w:t>
      </w:r>
      <w:r>
        <w:rPr>
          <w:noProof/>
        </w:rPr>
        <w:t xml:space="preserve">interested parties and key players </w:t>
      </w:r>
      <w:r w:rsidR="008225C5">
        <w:rPr>
          <w:noProof/>
        </w:rPr>
        <w:t>are easily identif</w:t>
      </w:r>
      <w:r w:rsidR="005C23D7">
        <w:rPr>
          <w:noProof/>
        </w:rPr>
        <w:t>i</w:t>
      </w:r>
      <w:r w:rsidR="007E44A6">
        <w:rPr>
          <w:noProof/>
        </w:rPr>
        <w:t>able</w:t>
      </w:r>
      <w:r w:rsidR="00F75D47">
        <w:rPr>
          <w:noProof/>
        </w:rPr>
        <w:t>, however it is advisable to</w:t>
      </w:r>
      <w:r w:rsidR="006A4D13">
        <w:rPr>
          <w:noProof/>
        </w:rPr>
        <w:t xml:space="preserve"> </w:t>
      </w:r>
      <w:r w:rsidR="00AE1379">
        <w:rPr>
          <w:noProof/>
        </w:rPr>
        <w:t xml:space="preserve">take time to </w:t>
      </w:r>
      <w:r w:rsidR="007E44A6">
        <w:rPr>
          <w:noProof/>
        </w:rPr>
        <w:t xml:space="preserve">fully </w:t>
      </w:r>
      <w:r w:rsidR="00AE1379">
        <w:rPr>
          <w:noProof/>
        </w:rPr>
        <w:t xml:space="preserve">consider </w:t>
      </w:r>
      <w:r w:rsidR="00A1562F">
        <w:rPr>
          <w:noProof/>
        </w:rPr>
        <w:t>all</w:t>
      </w:r>
      <w:r w:rsidR="00AE1379">
        <w:rPr>
          <w:noProof/>
        </w:rPr>
        <w:t xml:space="preserve"> target audience</w:t>
      </w:r>
      <w:r w:rsidR="003E4210">
        <w:rPr>
          <w:noProof/>
        </w:rPr>
        <w:t>s</w:t>
      </w:r>
      <w:r w:rsidR="00AE1379">
        <w:rPr>
          <w:noProof/>
        </w:rPr>
        <w:t xml:space="preserve"> of the researc</w:t>
      </w:r>
      <w:r w:rsidR="00A1562F">
        <w:rPr>
          <w:noProof/>
        </w:rPr>
        <w:t>h,</w:t>
      </w:r>
      <w:r w:rsidR="00AE1379">
        <w:rPr>
          <w:noProof/>
        </w:rPr>
        <w:t xml:space="preserve"> to ensure that </w:t>
      </w:r>
      <w:r w:rsidR="003E4210">
        <w:rPr>
          <w:noProof/>
        </w:rPr>
        <w:t xml:space="preserve">the </w:t>
      </w:r>
      <w:r w:rsidR="00AE1379">
        <w:rPr>
          <w:noProof/>
        </w:rPr>
        <w:t>commun</w:t>
      </w:r>
      <w:r w:rsidR="005C23D7">
        <w:rPr>
          <w:noProof/>
        </w:rPr>
        <w:t>i</w:t>
      </w:r>
      <w:r w:rsidR="00AE1379">
        <w:rPr>
          <w:noProof/>
        </w:rPr>
        <w:t>cation needs</w:t>
      </w:r>
      <w:r w:rsidR="00AA6525">
        <w:rPr>
          <w:noProof/>
        </w:rPr>
        <w:t xml:space="preserve"> of each aud</w:t>
      </w:r>
      <w:r w:rsidR="005C23D7">
        <w:rPr>
          <w:noProof/>
        </w:rPr>
        <w:t>i</w:t>
      </w:r>
      <w:r w:rsidR="00AA6525">
        <w:rPr>
          <w:noProof/>
        </w:rPr>
        <w:t xml:space="preserve">ance can be planned </w:t>
      </w:r>
      <w:r w:rsidR="00A1562F">
        <w:rPr>
          <w:noProof/>
        </w:rPr>
        <w:t>and tailored</w:t>
      </w:r>
      <w:r w:rsidR="00AA6525">
        <w:rPr>
          <w:noProof/>
        </w:rPr>
        <w:t xml:space="preserve">. </w:t>
      </w:r>
    </w:p>
    <w:p w14:paraId="02461555" w14:textId="1D3D1A97" w:rsidR="00FA092D" w:rsidRDefault="00576981" w:rsidP="00DA283C">
      <w:pPr>
        <w:rPr>
          <w:noProof/>
        </w:rPr>
      </w:pPr>
      <w:r>
        <w:rPr>
          <w:noProof/>
        </w:rPr>
        <w:t xml:space="preserve">Your Impact Plan will help you identify and record </w:t>
      </w:r>
      <w:r w:rsidR="00096C17">
        <w:rPr>
          <w:noProof/>
        </w:rPr>
        <w:t>intersted parties, here are a few examples as a starting point:</w:t>
      </w:r>
      <w:r w:rsidR="00FA092D">
        <w:rPr>
          <w:noProof/>
        </w:rPr>
        <w:t xml:space="preserve"> </w:t>
      </w:r>
    </w:p>
    <w:p w14:paraId="558C8FD6" w14:textId="44304542" w:rsidR="00AA6525" w:rsidRDefault="00E36F6B" w:rsidP="002C3795">
      <w:pPr>
        <w:pStyle w:val="ListParagraph"/>
        <w:numPr>
          <w:ilvl w:val="0"/>
          <w:numId w:val="8"/>
        </w:numPr>
      </w:pPr>
      <w:r>
        <w:t>Any</w:t>
      </w:r>
      <w:r w:rsidR="000B47F1">
        <w:t xml:space="preserve"> </w:t>
      </w:r>
      <w:hyperlink r:id="rId20" w:anchor="contents-list" w:history="1">
        <w:r w:rsidR="00F95A9B" w:rsidRPr="005C5158">
          <w:rPr>
            <w:rStyle w:val="Hyperlink"/>
            <w:b/>
            <w:bCs/>
          </w:rPr>
          <w:t>policymakers</w:t>
        </w:r>
      </w:hyperlink>
      <w:r w:rsidR="00F95A9B">
        <w:t xml:space="preserve"> </w:t>
      </w:r>
      <w:r w:rsidR="005C5158">
        <w:t xml:space="preserve">appropriate to the research project who have potential </w:t>
      </w:r>
      <w:r w:rsidR="00604387">
        <w:t xml:space="preserve">to </w:t>
      </w:r>
      <w:r w:rsidR="005C5158">
        <w:t>influence change</w:t>
      </w:r>
    </w:p>
    <w:p w14:paraId="6205E780" w14:textId="77777777" w:rsidR="00604387" w:rsidRDefault="00604387" w:rsidP="00604387">
      <w:pPr>
        <w:pStyle w:val="ListParagraph"/>
      </w:pPr>
    </w:p>
    <w:p w14:paraId="5681CA02" w14:textId="3D989AF7" w:rsidR="00604387" w:rsidRDefault="00EF1EA1" w:rsidP="002C3795">
      <w:pPr>
        <w:pStyle w:val="ListParagraph"/>
        <w:numPr>
          <w:ilvl w:val="0"/>
          <w:numId w:val="8"/>
        </w:numPr>
      </w:pPr>
      <w:r>
        <w:t>Field experts and those in positions of power and influence</w:t>
      </w:r>
    </w:p>
    <w:p w14:paraId="682167FE" w14:textId="77777777" w:rsidR="00E36F6B" w:rsidRDefault="00E36F6B" w:rsidP="00E36F6B">
      <w:pPr>
        <w:pStyle w:val="ListParagraph"/>
      </w:pPr>
    </w:p>
    <w:p w14:paraId="5982F7EE" w14:textId="5D539D1E" w:rsidR="00E36F6B" w:rsidRDefault="00E36F6B" w:rsidP="00E36F6B">
      <w:pPr>
        <w:pStyle w:val="ListParagraph"/>
        <w:numPr>
          <w:ilvl w:val="0"/>
          <w:numId w:val="8"/>
        </w:numPr>
      </w:pPr>
      <w:r>
        <w:t xml:space="preserve">The wider research community that may be interested in the </w:t>
      </w:r>
      <w:r w:rsidR="00D65025">
        <w:t xml:space="preserve">project </w:t>
      </w:r>
      <w:r w:rsidR="002C2E52">
        <w:t>outcomes and impact</w:t>
      </w:r>
    </w:p>
    <w:p w14:paraId="663D3271" w14:textId="77777777" w:rsidR="00771652" w:rsidRDefault="00771652" w:rsidP="00771652">
      <w:pPr>
        <w:pStyle w:val="ListParagraph"/>
      </w:pPr>
    </w:p>
    <w:p w14:paraId="6D6714B5" w14:textId="77777777" w:rsidR="00E36F6B" w:rsidRDefault="00E36F6B" w:rsidP="00E36F6B">
      <w:pPr>
        <w:pStyle w:val="ListParagraph"/>
        <w:numPr>
          <w:ilvl w:val="0"/>
          <w:numId w:val="8"/>
        </w:numPr>
      </w:pPr>
      <w:r>
        <w:t>Participant groups</w:t>
      </w:r>
    </w:p>
    <w:p w14:paraId="541BAD1B" w14:textId="77777777" w:rsidR="00CA4B98" w:rsidRDefault="00CA4B98" w:rsidP="00CA4B98">
      <w:pPr>
        <w:pStyle w:val="ListParagraph"/>
      </w:pPr>
    </w:p>
    <w:p w14:paraId="15395918" w14:textId="23EC9A54" w:rsidR="00CA4B98" w:rsidRDefault="00CA4B98" w:rsidP="00E36F6B">
      <w:pPr>
        <w:pStyle w:val="ListParagraph"/>
        <w:numPr>
          <w:ilvl w:val="0"/>
          <w:numId w:val="8"/>
        </w:numPr>
      </w:pPr>
      <w:r>
        <w:t>Media</w:t>
      </w:r>
    </w:p>
    <w:p w14:paraId="2FEAEBCC" w14:textId="77777777" w:rsidR="00E36F6B" w:rsidRDefault="00E36F6B" w:rsidP="00E36F6B">
      <w:pPr>
        <w:pStyle w:val="ListParagraph"/>
      </w:pPr>
    </w:p>
    <w:p w14:paraId="2B8EFD30" w14:textId="2B998556" w:rsidR="00771652" w:rsidRDefault="00A72505" w:rsidP="002C3795">
      <w:pPr>
        <w:pStyle w:val="ListParagraph"/>
        <w:numPr>
          <w:ilvl w:val="0"/>
          <w:numId w:val="8"/>
        </w:numPr>
      </w:pPr>
      <w:r>
        <w:t>Communities</w:t>
      </w:r>
      <w:r w:rsidR="00F9782E">
        <w:t xml:space="preserve"> </w:t>
      </w:r>
      <w:r w:rsidR="002C2E52">
        <w:t>/</w:t>
      </w:r>
      <w:r w:rsidR="00F9782E">
        <w:t xml:space="preserve"> sections of society</w:t>
      </w:r>
      <w:r w:rsidR="00B45423">
        <w:t xml:space="preserve"> </w:t>
      </w:r>
      <w:r>
        <w:t xml:space="preserve">that may be impacted (adversely or </w:t>
      </w:r>
      <w:r w:rsidR="00B45423">
        <w:t>positively</w:t>
      </w:r>
      <w:r>
        <w:t xml:space="preserve">) </w:t>
      </w:r>
      <w:r w:rsidR="001A437A">
        <w:t>by the research</w:t>
      </w:r>
    </w:p>
    <w:p w14:paraId="6CB7EBE3" w14:textId="77777777" w:rsidR="001A437A" w:rsidRDefault="001A437A" w:rsidP="001A437A">
      <w:pPr>
        <w:pStyle w:val="ListParagraph"/>
      </w:pPr>
    </w:p>
    <w:p w14:paraId="1715C2E4" w14:textId="70298C34" w:rsidR="007D5F20" w:rsidRDefault="005D4FF1" w:rsidP="002C3795">
      <w:pPr>
        <w:pStyle w:val="ListParagraph"/>
        <w:numPr>
          <w:ilvl w:val="0"/>
          <w:numId w:val="8"/>
        </w:numPr>
      </w:pPr>
      <w:r>
        <w:t>Non-government organisations</w:t>
      </w:r>
    </w:p>
    <w:p w14:paraId="19EFBBC2" w14:textId="3C821115" w:rsidR="00711137" w:rsidRDefault="00711137" w:rsidP="00DA283C">
      <w:r>
        <w:lastRenderedPageBreak/>
        <w:t xml:space="preserve">Professor Mark Reed’s </w:t>
      </w:r>
      <w:hyperlink r:id="rId21" w:history="1">
        <w:r w:rsidRPr="007665A3">
          <w:rPr>
            <w:rStyle w:val="Hyperlink"/>
            <w:b/>
            <w:bCs/>
          </w:rPr>
          <w:t xml:space="preserve">3i </w:t>
        </w:r>
        <w:r w:rsidR="006D2482" w:rsidRPr="007665A3">
          <w:rPr>
            <w:rStyle w:val="Hyperlink"/>
            <w:b/>
            <w:bCs/>
          </w:rPr>
          <w:t>A</w:t>
        </w:r>
        <w:r w:rsidRPr="007665A3">
          <w:rPr>
            <w:rStyle w:val="Hyperlink"/>
            <w:b/>
            <w:bCs/>
          </w:rPr>
          <w:t xml:space="preserve">nalysis </w:t>
        </w:r>
        <w:r w:rsidR="006D2482" w:rsidRPr="007665A3">
          <w:rPr>
            <w:rStyle w:val="Hyperlink"/>
            <w:b/>
            <w:bCs/>
          </w:rPr>
          <w:t>T</w:t>
        </w:r>
        <w:r w:rsidRPr="007665A3">
          <w:rPr>
            <w:rStyle w:val="Hyperlink"/>
            <w:b/>
            <w:bCs/>
          </w:rPr>
          <w:t>emplate</w:t>
        </w:r>
      </w:hyperlink>
      <w:r w:rsidR="006D2482">
        <w:t xml:space="preserve"> helps identify the Interest, Influence and Impact </w:t>
      </w:r>
      <w:r w:rsidR="006239E1">
        <w:t xml:space="preserve">of relevant parties and provides </w:t>
      </w:r>
      <w:r w:rsidR="00DC1F67">
        <w:t xml:space="preserve">space for noting engagement </w:t>
      </w:r>
      <w:r w:rsidR="005D41C0">
        <w:t>plans</w:t>
      </w:r>
      <w:r w:rsidR="00DC1F67">
        <w:t xml:space="preserve">. </w:t>
      </w:r>
      <w:r>
        <w:t xml:space="preserve"> </w:t>
      </w:r>
    </w:p>
    <w:p w14:paraId="327ED988" w14:textId="32643E3E" w:rsidR="004C3954" w:rsidRDefault="004C3954" w:rsidP="00DA283C">
      <w:r>
        <w:t xml:space="preserve">The </w:t>
      </w:r>
      <w:hyperlink r:id="rId22" w:history="1">
        <w:r w:rsidRPr="007665A3">
          <w:rPr>
            <w:rStyle w:val="Hyperlink"/>
            <w:b/>
            <w:bCs/>
          </w:rPr>
          <w:t>Publics and Stakeholder Analysis Template</w:t>
        </w:r>
      </w:hyperlink>
      <w:r>
        <w:t xml:space="preserve"> is also a good resource for </w:t>
      </w:r>
      <w:r w:rsidR="00442F2E">
        <w:t xml:space="preserve">identifying possible audiences. </w:t>
      </w:r>
    </w:p>
    <w:p w14:paraId="2BBBF724" w14:textId="3F2C2BDE" w:rsidR="001534A7" w:rsidRDefault="00C23EAE" w:rsidP="00702A0D">
      <w:pPr>
        <w:pStyle w:val="Heading3"/>
      </w:pPr>
      <w:bookmarkStart w:id="6" w:name="_Toc200710985"/>
      <w:r>
        <w:t>How to communicate research</w:t>
      </w:r>
      <w:bookmarkEnd w:id="6"/>
    </w:p>
    <w:p w14:paraId="7FFDE6F7" w14:textId="52CA87A9" w:rsidR="00A90084" w:rsidRDefault="00EB0452" w:rsidP="00D57EBA">
      <w:r>
        <w:t xml:space="preserve">The ‘how’ </w:t>
      </w:r>
      <w:r w:rsidR="00E069DF">
        <w:t>is dependant on the matter being communicated,</w:t>
      </w:r>
      <w:r w:rsidR="00514BF6">
        <w:t xml:space="preserve"> the target audience and the resource available. </w:t>
      </w:r>
      <w:r w:rsidR="00ED23C3">
        <w:t xml:space="preserve">All methods have pros and cons </w:t>
      </w:r>
      <w:r w:rsidR="00A700C7">
        <w:t xml:space="preserve">which </w:t>
      </w:r>
      <w:r w:rsidR="009F4313">
        <w:t>need to be considered in relation to accessibility</w:t>
      </w:r>
      <w:r w:rsidR="008330D1">
        <w:t>, delivery</w:t>
      </w:r>
      <w:r w:rsidR="009F4313">
        <w:t xml:space="preserve"> and the end user</w:t>
      </w:r>
      <w:r w:rsidR="000D2C24">
        <w:t>(</w:t>
      </w:r>
      <w:r w:rsidR="009F4313">
        <w:t>s</w:t>
      </w:r>
      <w:r w:rsidR="000D2C24">
        <w:t>)</w:t>
      </w:r>
      <w:r w:rsidR="009F4313">
        <w:t xml:space="preserve">. </w:t>
      </w:r>
    </w:p>
    <w:p w14:paraId="3FD3548E" w14:textId="2EB8169C" w:rsidR="0085355B" w:rsidRDefault="00E04A89" w:rsidP="00E1197B">
      <w:r>
        <w:t>It is best to t</w:t>
      </w:r>
      <w:r w:rsidR="0085355B">
        <w:t>ailor communication channels and methods to the intended audience</w:t>
      </w:r>
      <w:r w:rsidR="00D62053">
        <w:t xml:space="preserve">, using </w:t>
      </w:r>
      <w:r w:rsidR="001C0603">
        <w:t>visual aids and interactive resources where possible and appropriate.</w:t>
      </w:r>
    </w:p>
    <w:p w14:paraId="75B39DE3" w14:textId="718A02B7" w:rsidR="00C418A0" w:rsidRDefault="00C418A0" w:rsidP="00E1197B">
      <w:r>
        <w:t>Keep the message</w:t>
      </w:r>
      <w:r w:rsidR="00141DB4">
        <w:t>s</w:t>
      </w:r>
      <w:r>
        <w:t xml:space="preserve"> clear, concise </w:t>
      </w:r>
      <w:r w:rsidR="00AF2068">
        <w:t xml:space="preserve">and free from </w:t>
      </w:r>
      <w:r w:rsidR="00C3401B">
        <w:t xml:space="preserve">complex </w:t>
      </w:r>
      <w:r w:rsidR="00AF2068">
        <w:t xml:space="preserve">terminology. </w:t>
      </w:r>
      <w:r w:rsidR="00DB03FC">
        <w:t xml:space="preserve">The user needs to easily identify </w:t>
      </w:r>
      <w:r w:rsidR="006A47DA">
        <w:t xml:space="preserve">the key points and not have to work too hard to understand </w:t>
      </w:r>
      <w:r w:rsidR="00C3401B">
        <w:t>them</w:t>
      </w:r>
      <w:r w:rsidR="006A47DA">
        <w:t>.</w:t>
      </w:r>
    </w:p>
    <w:p w14:paraId="124B085C" w14:textId="05570F60" w:rsidR="00D00843" w:rsidRDefault="004D1917" w:rsidP="00D57EBA">
      <w:r>
        <w:t>It is important to e</w:t>
      </w:r>
      <w:r w:rsidR="00136C42">
        <w:t>nsur</w:t>
      </w:r>
      <w:r w:rsidR="00954E8C">
        <w:t>e</w:t>
      </w:r>
      <w:r w:rsidR="00136C42">
        <w:t xml:space="preserve"> research communication </w:t>
      </w:r>
      <w:r w:rsidR="00404445">
        <w:t xml:space="preserve">is accessible and </w:t>
      </w:r>
      <w:r w:rsidR="004A62CC">
        <w:t>inclusive</w:t>
      </w:r>
      <w:r w:rsidR="00FB1733">
        <w:t xml:space="preserve">, further </w:t>
      </w:r>
      <w:r w:rsidR="007F06EC">
        <w:t xml:space="preserve">information can be found on the </w:t>
      </w:r>
      <w:hyperlink r:id="rId23" w:history="1">
        <w:r w:rsidR="00E96424" w:rsidRPr="007F06EC">
          <w:rPr>
            <w:rStyle w:val="Hyperlink"/>
            <w:b/>
            <w:bCs/>
          </w:rPr>
          <w:t>Accessibility</w:t>
        </w:r>
        <w:r w:rsidR="007F06EC" w:rsidRPr="007F06EC">
          <w:rPr>
            <w:rStyle w:val="Hyperlink"/>
            <w:b/>
            <w:bCs/>
          </w:rPr>
          <w:t xml:space="preserve"> Moodle Page</w:t>
        </w:r>
      </w:hyperlink>
      <w:r w:rsidR="007F06EC">
        <w:t>.</w:t>
      </w:r>
    </w:p>
    <w:p w14:paraId="58B23E13" w14:textId="77777777" w:rsidR="0074639C" w:rsidRDefault="00D52D66" w:rsidP="00D52D66">
      <w:pPr>
        <w:pStyle w:val="Heading4"/>
      </w:pPr>
      <w:r>
        <w:t xml:space="preserve">Communication Methods </w:t>
      </w:r>
    </w:p>
    <w:p w14:paraId="727161CA" w14:textId="29E56905" w:rsidR="002A3DE9" w:rsidRPr="002A3DE9" w:rsidRDefault="002A3DE9" w:rsidP="002A3DE9">
      <w:r>
        <w:t xml:space="preserve">Below are examples of </w:t>
      </w:r>
      <w:r w:rsidR="00551C9A">
        <w:t>communication methods that can be utilised:</w:t>
      </w:r>
    </w:p>
    <w:p w14:paraId="06A87423" w14:textId="77777777" w:rsidR="002A3DE9" w:rsidRDefault="002A3DE9" w:rsidP="002A3DE9">
      <w:pPr>
        <w:pStyle w:val="ListParagraph"/>
        <w:numPr>
          <w:ilvl w:val="0"/>
          <w:numId w:val="3"/>
        </w:numPr>
      </w:pPr>
      <w:hyperlink r:id="rId24" w:history="1">
        <w:r w:rsidRPr="005A6C5D">
          <w:rPr>
            <w:rStyle w:val="Hyperlink"/>
          </w:rPr>
          <w:t>Social media</w:t>
        </w:r>
      </w:hyperlink>
    </w:p>
    <w:p w14:paraId="70D6E79F" w14:textId="5185A4F7" w:rsidR="007F2551" w:rsidRDefault="002A3DE9" w:rsidP="005C6181">
      <w:pPr>
        <w:pStyle w:val="ListParagraph"/>
        <w:numPr>
          <w:ilvl w:val="0"/>
          <w:numId w:val="6"/>
        </w:numPr>
      </w:pPr>
      <w:r>
        <w:t>Research office accounts</w:t>
      </w:r>
      <w:r w:rsidR="00E11A5B">
        <w:t>:</w:t>
      </w:r>
    </w:p>
    <w:p w14:paraId="11E0F835" w14:textId="77777777" w:rsidR="003F7448" w:rsidRDefault="003F7448" w:rsidP="003F7448">
      <w:pPr>
        <w:pStyle w:val="ListParagraph"/>
        <w:ind w:left="1440"/>
      </w:pPr>
    </w:p>
    <w:tbl>
      <w:tblPr>
        <w:tblStyle w:val="TableGrid"/>
        <w:tblW w:w="0" w:type="auto"/>
        <w:tblInd w:w="1440" w:type="dxa"/>
        <w:tblLook w:val="04A0" w:firstRow="1" w:lastRow="0" w:firstColumn="1" w:lastColumn="0" w:noHBand="0" w:noVBand="1"/>
      </w:tblPr>
      <w:tblGrid>
        <w:gridCol w:w="1957"/>
        <w:gridCol w:w="2988"/>
      </w:tblGrid>
      <w:tr w:rsidR="007F2551" w14:paraId="292A5441" w14:textId="77777777" w:rsidTr="00B55FAC">
        <w:tc>
          <w:tcPr>
            <w:tcW w:w="1957" w:type="dxa"/>
          </w:tcPr>
          <w:p w14:paraId="74A68624" w14:textId="3AD2B1AC" w:rsidR="007F2551" w:rsidRPr="00724EEC" w:rsidRDefault="00724EEC" w:rsidP="00724EEC">
            <w:pPr>
              <w:pStyle w:val="ListParagraph"/>
              <w:ind w:left="0"/>
              <w:jc w:val="center"/>
              <w:rPr>
                <w:b/>
                <w:bCs/>
              </w:rPr>
            </w:pPr>
            <w:r w:rsidRPr="00724EEC">
              <w:rPr>
                <w:b/>
                <w:bCs/>
              </w:rPr>
              <w:t>Platform</w:t>
            </w:r>
          </w:p>
        </w:tc>
        <w:tc>
          <w:tcPr>
            <w:tcW w:w="2988" w:type="dxa"/>
          </w:tcPr>
          <w:p w14:paraId="3374F6BC" w14:textId="39ADF15C" w:rsidR="007F2551" w:rsidRPr="00724EEC" w:rsidRDefault="00724EEC" w:rsidP="00724EEC">
            <w:pPr>
              <w:pStyle w:val="ListParagraph"/>
              <w:ind w:left="0"/>
              <w:jc w:val="center"/>
              <w:rPr>
                <w:b/>
                <w:bCs/>
              </w:rPr>
            </w:pPr>
            <w:r w:rsidRPr="00724EEC">
              <w:rPr>
                <w:b/>
                <w:bCs/>
              </w:rPr>
              <w:t>Address</w:t>
            </w:r>
          </w:p>
        </w:tc>
      </w:tr>
      <w:tr w:rsidR="00724EEC" w14:paraId="1D0BAE24" w14:textId="77777777" w:rsidTr="00B55FAC">
        <w:tc>
          <w:tcPr>
            <w:tcW w:w="1957" w:type="dxa"/>
          </w:tcPr>
          <w:p w14:paraId="02B1928D" w14:textId="72B526B2" w:rsidR="00724EEC" w:rsidRPr="00724EEC" w:rsidRDefault="00C57040" w:rsidP="00724EEC">
            <w:pPr>
              <w:pStyle w:val="ListParagraph"/>
              <w:ind w:left="0"/>
            </w:pPr>
            <w:r>
              <w:t>Bluesky</w:t>
            </w:r>
          </w:p>
        </w:tc>
        <w:tc>
          <w:tcPr>
            <w:tcW w:w="2988" w:type="dxa"/>
          </w:tcPr>
          <w:p w14:paraId="714FCA2A" w14:textId="768998D7" w:rsidR="00724EEC" w:rsidRPr="00E92B9A" w:rsidRDefault="00811E8F" w:rsidP="00724EEC">
            <w:pPr>
              <w:pStyle w:val="ListParagraph"/>
              <w:ind w:left="0"/>
            </w:pPr>
            <w:hyperlink r:id="rId25" w:history="1">
              <w:r w:rsidR="00E92B9A" w:rsidRPr="00811E8F">
                <w:rPr>
                  <w:rStyle w:val="Hyperlink"/>
                </w:rPr>
                <w:t xml:space="preserve">Wrexham Uni Research / </w:t>
              </w:r>
              <w:proofErr w:type="spellStart"/>
              <w:r w:rsidR="00E92B9A" w:rsidRPr="00811E8F">
                <w:rPr>
                  <w:rStyle w:val="Hyperlink"/>
                </w:rPr>
                <w:t>Prif</w:t>
              </w:r>
              <w:proofErr w:type="spellEnd"/>
              <w:r w:rsidR="00E92B9A" w:rsidRPr="00811E8F">
                <w:rPr>
                  <w:rStyle w:val="Hyperlink"/>
                </w:rPr>
                <w:t xml:space="preserve"> </w:t>
              </w:r>
              <w:proofErr w:type="spellStart"/>
              <w:r w:rsidR="00E92B9A" w:rsidRPr="00811E8F">
                <w:rPr>
                  <w:rStyle w:val="Hyperlink"/>
                </w:rPr>
                <w:t>Wrecsam</w:t>
              </w:r>
              <w:proofErr w:type="spellEnd"/>
              <w:r w:rsidR="00E92B9A" w:rsidRPr="00811E8F">
                <w:rPr>
                  <w:rStyle w:val="Hyperlink"/>
                </w:rPr>
                <w:t xml:space="preserve"> </w:t>
              </w:r>
              <w:proofErr w:type="spellStart"/>
              <w:r w:rsidR="00E92B9A" w:rsidRPr="00811E8F">
                <w:rPr>
                  <w:rStyle w:val="Hyperlink"/>
                </w:rPr>
                <w:t>Ymchwil</w:t>
              </w:r>
              <w:proofErr w:type="spellEnd"/>
            </w:hyperlink>
          </w:p>
        </w:tc>
      </w:tr>
      <w:tr w:rsidR="00724EEC" w14:paraId="33E31D4C" w14:textId="77777777" w:rsidTr="00B55FAC">
        <w:tc>
          <w:tcPr>
            <w:tcW w:w="1957" w:type="dxa"/>
          </w:tcPr>
          <w:p w14:paraId="57EEFFCD" w14:textId="62BE3B2F" w:rsidR="00724EEC" w:rsidRPr="00724EEC" w:rsidRDefault="00724EEC" w:rsidP="00724EEC">
            <w:pPr>
              <w:pStyle w:val="ListParagraph"/>
              <w:ind w:left="0"/>
            </w:pPr>
            <w:r w:rsidRPr="00724EEC">
              <w:t>LinkedIn</w:t>
            </w:r>
          </w:p>
        </w:tc>
        <w:tc>
          <w:tcPr>
            <w:tcW w:w="2988" w:type="dxa"/>
          </w:tcPr>
          <w:p w14:paraId="06D8528A" w14:textId="22045B42" w:rsidR="00724EEC" w:rsidRDefault="00724EEC" w:rsidP="00724EEC">
            <w:pPr>
              <w:pStyle w:val="ListParagraph"/>
              <w:ind w:left="0"/>
            </w:pPr>
            <w:hyperlink r:id="rId26" w:history="1">
              <w:proofErr w:type="spellStart"/>
              <w:r w:rsidRPr="00C571DE">
                <w:rPr>
                  <w:rStyle w:val="Hyperlink"/>
                </w:rPr>
                <w:t>Ymchwil</w:t>
              </w:r>
              <w:proofErr w:type="spellEnd"/>
            </w:hyperlink>
            <w:hyperlink r:id="rId27" w:history="1">
              <w:r w:rsidRPr="00C571DE">
                <w:rPr>
                  <w:rStyle w:val="Hyperlink"/>
                </w:rPr>
                <w:t xml:space="preserve"> </w:t>
              </w:r>
            </w:hyperlink>
            <w:hyperlink r:id="rId28" w:history="1">
              <w:proofErr w:type="spellStart"/>
              <w:r w:rsidRPr="00C571DE">
                <w:rPr>
                  <w:rStyle w:val="Hyperlink"/>
                </w:rPr>
                <w:t>Prif</w:t>
              </w:r>
              <w:proofErr w:type="spellEnd"/>
            </w:hyperlink>
            <w:hyperlink r:id="rId29" w:history="1">
              <w:r w:rsidRPr="00C571DE">
                <w:rPr>
                  <w:rStyle w:val="Hyperlink"/>
                </w:rPr>
                <w:t xml:space="preserve"> </w:t>
              </w:r>
            </w:hyperlink>
            <w:hyperlink r:id="rId30" w:history="1">
              <w:proofErr w:type="spellStart"/>
              <w:r w:rsidRPr="00C571DE">
                <w:rPr>
                  <w:rStyle w:val="Hyperlink"/>
                </w:rPr>
                <w:t>Wrecsam</w:t>
              </w:r>
              <w:proofErr w:type="spellEnd"/>
            </w:hyperlink>
            <w:hyperlink r:id="rId31" w:history="1">
              <w:r w:rsidRPr="00C571DE">
                <w:rPr>
                  <w:rStyle w:val="Hyperlink"/>
                </w:rPr>
                <w:t xml:space="preserve"> / Wrexham Uni Research</w:t>
              </w:r>
            </w:hyperlink>
          </w:p>
        </w:tc>
      </w:tr>
      <w:tr w:rsidR="00757671" w14:paraId="6F0AC67E" w14:textId="77777777" w:rsidTr="00B55FAC">
        <w:tc>
          <w:tcPr>
            <w:tcW w:w="1957" w:type="dxa"/>
          </w:tcPr>
          <w:p w14:paraId="069E4E95" w14:textId="504CAB6D" w:rsidR="00757671" w:rsidRPr="00724EEC" w:rsidRDefault="00B55FAC" w:rsidP="00724EEC">
            <w:pPr>
              <w:pStyle w:val="ListParagraph"/>
              <w:ind w:left="0"/>
            </w:pPr>
            <w:r>
              <w:t xml:space="preserve">Research at </w:t>
            </w:r>
            <w:r w:rsidR="00757671">
              <w:t xml:space="preserve">Wrexham </w:t>
            </w:r>
            <w:r>
              <w:t>Teams Channel</w:t>
            </w:r>
          </w:p>
        </w:tc>
        <w:tc>
          <w:tcPr>
            <w:tcW w:w="2988" w:type="dxa"/>
          </w:tcPr>
          <w:p w14:paraId="02396600" w14:textId="75DEBFF1" w:rsidR="00757671" w:rsidRDefault="00D10902" w:rsidP="00724EEC">
            <w:pPr>
              <w:pStyle w:val="ListParagraph"/>
              <w:ind w:left="0"/>
            </w:pPr>
            <w:hyperlink r:id="rId32" w:history="1">
              <w:r w:rsidRPr="00D10902">
                <w:rPr>
                  <w:rStyle w:val="Hyperlink"/>
                </w:rPr>
                <w:t>General | Research at Wrexham | Microsoft Teams</w:t>
              </w:r>
            </w:hyperlink>
          </w:p>
        </w:tc>
      </w:tr>
    </w:tbl>
    <w:p w14:paraId="58967ED6" w14:textId="77777777" w:rsidR="002A3DE9" w:rsidRDefault="002A3DE9" w:rsidP="002A3DE9">
      <w:pPr>
        <w:pStyle w:val="ListParagraph"/>
        <w:ind w:left="1440"/>
      </w:pPr>
    </w:p>
    <w:p w14:paraId="493CD95E" w14:textId="1046A056" w:rsidR="000E3052" w:rsidRPr="007F2551" w:rsidRDefault="000E3052" w:rsidP="002A3DE9">
      <w:pPr>
        <w:pStyle w:val="ListParagraph"/>
        <w:numPr>
          <w:ilvl w:val="0"/>
          <w:numId w:val="6"/>
        </w:numPr>
        <w:rPr>
          <w:b/>
          <w:bCs/>
        </w:rPr>
      </w:pPr>
      <w:r>
        <w:t xml:space="preserve">University </w:t>
      </w:r>
      <w:r w:rsidR="003A6C91">
        <w:t xml:space="preserve">social media accounts are managed via </w:t>
      </w:r>
      <w:r w:rsidR="009412D1">
        <w:t xml:space="preserve">the </w:t>
      </w:r>
      <w:hyperlink r:id="rId33" w:history="1">
        <w:r w:rsidR="009412D1" w:rsidRPr="007F2551">
          <w:rPr>
            <w:rStyle w:val="Hyperlink"/>
            <w:b/>
            <w:bCs/>
          </w:rPr>
          <w:t>Marketing and Communications team</w:t>
        </w:r>
      </w:hyperlink>
    </w:p>
    <w:p w14:paraId="2A8DFE87" w14:textId="0FEF9C13" w:rsidR="002A3DE9" w:rsidRDefault="004C33B4" w:rsidP="002A3DE9">
      <w:pPr>
        <w:pStyle w:val="ListParagraph"/>
        <w:numPr>
          <w:ilvl w:val="0"/>
          <w:numId w:val="6"/>
        </w:numPr>
      </w:pPr>
      <w:r>
        <w:t>Personal social media accounts can be created for academic profile purposes</w:t>
      </w:r>
      <w:r w:rsidR="008A0A9E">
        <w:t>, if desired</w:t>
      </w:r>
    </w:p>
    <w:p w14:paraId="00BE7B33" w14:textId="77777777" w:rsidR="00502912" w:rsidRDefault="00502912" w:rsidP="00502912">
      <w:pPr>
        <w:pStyle w:val="ListParagraph"/>
        <w:ind w:left="1440"/>
      </w:pPr>
    </w:p>
    <w:p w14:paraId="49EEA8D4" w14:textId="72F1166B" w:rsidR="000C27BE" w:rsidRDefault="00502912" w:rsidP="00502912">
      <w:pPr>
        <w:pStyle w:val="ListParagraph"/>
        <w:numPr>
          <w:ilvl w:val="0"/>
          <w:numId w:val="3"/>
        </w:numPr>
      </w:pPr>
      <w:r>
        <w:t>Multimedia</w:t>
      </w:r>
    </w:p>
    <w:p w14:paraId="798EFD2A" w14:textId="77777777" w:rsidR="003D3C8F" w:rsidRPr="003D3C8F" w:rsidRDefault="003D3C8F" w:rsidP="003D3C8F">
      <w:pPr>
        <w:pStyle w:val="ListParagraph"/>
        <w:numPr>
          <w:ilvl w:val="0"/>
          <w:numId w:val="6"/>
        </w:numPr>
      </w:pPr>
      <w:hyperlink r:id="rId34" w:history="1">
        <w:r w:rsidRPr="003D3C8F">
          <w:rPr>
            <w:rStyle w:val="Hyperlink"/>
            <w:b/>
            <w:bCs/>
          </w:rPr>
          <w:t xml:space="preserve">Campus Talks </w:t>
        </w:r>
      </w:hyperlink>
    </w:p>
    <w:p w14:paraId="1EC30690" w14:textId="37FC4A62" w:rsidR="002A3DE9" w:rsidRDefault="002A3DE9" w:rsidP="002A3DE9">
      <w:pPr>
        <w:pStyle w:val="ListParagraph"/>
        <w:numPr>
          <w:ilvl w:val="0"/>
          <w:numId w:val="6"/>
        </w:numPr>
      </w:pPr>
      <w:r>
        <w:t>Newsletters</w:t>
      </w:r>
      <w:r w:rsidR="00987D4D">
        <w:t xml:space="preserve">: </w:t>
      </w:r>
      <w:hyperlink r:id="rId35" w:history="1">
        <w:r w:rsidR="00987D4D" w:rsidRPr="00991B19">
          <w:rPr>
            <w:rStyle w:val="Hyperlink"/>
            <w:b/>
            <w:bCs/>
          </w:rPr>
          <w:t>Research Office Newsletters</w:t>
        </w:r>
      </w:hyperlink>
      <w:r w:rsidR="00987D4D">
        <w:t>, sector specific newsletters, faculty newsletters or</w:t>
      </w:r>
      <w:r w:rsidR="00991B19">
        <w:t xml:space="preserve"> individual research project </w:t>
      </w:r>
      <w:r w:rsidR="00987D4D">
        <w:t>newsletters</w:t>
      </w:r>
    </w:p>
    <w:p w14:paraId="46DCEAF4" w14:textId="5C84E99C" w:rsidR="008A3A2D" w:rsidRPr="008A3A2D" w:rsidRDefault="008A3A2D" w:rsidP="008A3A2D">
      <w:pPr>
        <w:pStyle w:val="ListParagraph"/>
        <w:numPr>
          <w:ilvl w:val="0"/>
          <w:numId w:val="6"/>
        </w:numPr>
      </w:pPr>
      <w:r w:rsidRPr="008A3A2D">
        <w:t>Podcasts</w:t>
      </w:r>
      <w:r w:rsidR="00B5331A">
        <w:t xml:space="preserve"> – contact the </w:t>
      </w:r>
      <w:hyperlink r:id="rId36" w:history="1">
        <w:r w:rsidR="00B5331A" w:rsidRPr="00553EEF">
          <w:rPr>
            <w:rStyle w:val="Hyperlink"/>
            <w:b/>
            <w:bCs/>
          </w:rPr>
          <w:t>Creative Media</w:t>
        </w:r>
      </w:hyperlink>
      <w:r w:rsidR="00B5331A">
        <w:t xml:space="preserve"> team for </w:t>
      </w:r>
      <w:r w:rsidR="00553EEF">
        <w:t>guidance and facility availability</w:t>
      </w:r>
    </w:p>
    <w:p w14:paraId="1F15FE73" w14:textId="48050E26" w:rsidR="008A3A2D" w:rsidRDefault="003E5EDE" w:rsidP="002A3DE9">
      <w:pPr>
        <w:pStyle w:val="ListParagraph"/>
        <w:numPr>
          <w:ilvl w:val="0"/>
          <w:numId w:val="6"/>
        </w:numPr>
      </w:pPr>
      <w:r>
        <w:t xml:space="preserve">Embedding videos into documents and </w:t>
      </w:r>
      <w:r w:rsidR="00F81E55">
        <w:t>communications</w:t>
      </w:r>
      <w:r w:rsidR="008C4344">
        <w:t xml:space="preserve"> helps with engagement</w:t>
      </w:r>
    </w:p>
    <w:p w14:paraId="4EC8644A" w14:textId="79054B20" w:rsidR="00991B19" w:rsidRDefault="00991B19" w:rsidP="006B44F0">
      <w:pPr>
        <w:pStyle w:val="ListParagraph"/>
        <w:ind w:left="1440"/>
      </w:pPr>
    </w:p>
    <w:p w14:paraId="316D6C37" w14:textId="60BC2D72" w:rsidR="000037ED" w:rsidRDefault="000037ED" w:rsidP="006B44F0">
      <w:pPr>
        <w:pStyle w:val="ListParagraph"/>
        <w:numPr>
          <w:ilvl w:val="0"/>
          <w:numId w:val="3"/>
        </w:numPr>
      </w:pPr>
      <w:r>
        <w:t>Blogs</w:t>
      </w:r>
    </w:p>
    <w:p w14:paraId="27361316" w14:textId="1E80685E" w:rsidR="006B44F0" w:rsidRDefault="006B44F0" w:rsidP="000037ED">
      <w:pPr>
        <w:pStyle w:val="ListParagraph"/>
        <w:numPr>
          <w:ilvl w:val="0"/>
          <w:numId w:val="22"/>
        </w:numPr>
      </w:pPr>
      <w:r>
        <w:lastRenderedPageBreak/>
        <w:t xml:space="preserve">The Research Office hosts a series of </w:t>
      </w:r>
      <w:hyperlink r:id="rId37" w:history="1">
        <w:r w:rsidRPr="006B44F0">
          <w:rPr>
            <w:rStyle w:val="Hyperlink"/>
            <w:b/>
            <w:bCs/>
          </w:rPr>
          <w:t>blogs</w:t>
        </w:r>
      </w:hyperlink>
      <w:r>
        <w:t xml:space="preserve"> covering a wide spectrum of research topics from </w:t>
      </w:r>
      <w:r w:rsidR="008A405F">
        <w:t>Publication of the Month</w:t>
      </w:r>
      <w:r>
        <w:t xml:space="preserve"> to Open House for Research Session </w:t>
      </w:r>
      <w:r w:rsidR="00E318A5">
        <w:t>to</w:t>
      </w:r>
      <w:r>
        <w:t xml:space="preserve"> Research Seminar Series</w:t>
      </w:r>
    </w:p>
    <w:p w14:paraId="27284974" w14:textId="6E0DC072" w:rsidR="00261F74" w:rsidRDefault="00261F74" w:rsidP="000037ED">
      <w:pPr>
        <w:pStyle w:val="ListParagraph"/>
        <w:numPr>
          <w:ilvl w:val="0"/>
          <w:numId w:val="22"/>
        </w:numPr>
      </w:pPr>
      <w:r>
        <w:t xml:space="preserve">Researchers are encouraged to </w:t>
      </w:r>
      <w:r w:rsidR="006445F3">
        <w:t xml:space="preserve">produce </w:t>
      </w:r>
      <w:r w:rsidR="006445F3" w:rsidRPr="006445F3">
        <w:t>blog content</w:t>
      </w:r>
      <w:r w:rsidR="006445F3">
        <w:t xml:space="preserve"> about research projects, conferences, academic experiences etc…</w:t>
      </w:r>
    </w:p>
    <w:p w14:paraId="60870B8E" w14:textId="15E9D96D" w:rsidR="006B44F0" w:rsidRDefault="006B44F0" w:rsidP="006B44F0">
      <w:pPr>
        <w:pStyle w:val="ListParagraph"/>
        <w:numPr>
          <w:ilvl w:val="0"/>
          <w:numId w:val="6"/>
        </w:numPr>
      </w:pPr>
      <w:hyperlink r:id="rId38" w:history="1">
        <w:r w:rsidRPr="00FD7DF3">
          <w:rPr>
            <w:rStyle w:val="Hyperlink"/>
            <w:b/>
            <w:bCs/>
          </w:rPr>
          <w:t>University blogs</w:t>
        </w:r>
      </w:hyperlink>
      <w:r w:rsidRPr="00FD7DF3">
        <w:t xml:space="preserve">, </w:t>
      </w:r>
      <w:r>
        <w:t>faculty blogs or individual research project blogs</w:t>
      </w:r>
      <w:r w:rsidR="009B4637">
        <w:t xml:space="preserve"> can also be used</w:t>
      </w:r>
    </w:p>
    <w:p w14:paraId="20598DB1" w14:textId="77777777" w:rsidR="008A405F" w:rsidRPr="00991B19" w:rsidRDefault="008A405F" w:rsidP="008A405F">
      <w:pPr>
        <w:pStyle w:val="ListParagraph"/>
        <w:ind w:left="1440"/>
      </w:pPr>
    </w:p>
    <w:p w14:paraId="4612CF8A" w14:textId="79418908" w:rsidR="0074639C" w:rsidRDefault="004D0F7E" w:rsidP="00272907">
      <w:pPr>
        <w:pStyle w:val="ListParagraph"/>
        <w:numPr>
          <w:ilvl w:val="0"/>
          <w:numId w:val="3"/>
        </w:numPr>
      </w:pPr>
      <w:r>
        <w:t>Webpages</w:t>
      </w:r>
    </w:p>
    <w:p w14:paraId="23294A95" w14:textId="5B8E31EA" w:rsidR="008331AA" w:rsidRDefault="007E5480" w:rsidP="008331AA">
      <w:pPr>
        <w:pStyle w:val="ListParagraph"/>
        <w:numPr>
          <w:ilvl w:val="0"/>
          <w:numId w:val="6"/>
        </w:numPr>
      </w:pPr>
      <w:hyperlink r:id="rId39" w:history="1">
        <w:r w:rsidRPr="008757AA">
          <w:rPr>
            <w:rStyle w:val="Hyperlink"/>
          </w:rPr>
          <w:t>The Research Office</w:t>
        </w:r>
        <w:r w:rsidR="009A1272" w:rsidRPr="008757AA">
          <w:rPr>
            <w:rStyle w:val="Hyperlink"/>
          </w:rPr>
          <w:t xml:space="preserve"> </w:t>
        </w:r>
        <w:r w:rsidR="00D5334B" w:rsidRPr="008757AA">
          <w:rPr>
            <w:rStyle w:val="Hyperlink"/>
          </w:rPr>
          <w:t>webpages</w:t>
        </w:r>
      </w:hyperlink>
      <w:r w:rsidR="00D5334B">
        <w:t xml:space="preserve"> cover both </w:t>
      </w:r>
      <w:r w:rsidR="00D97390">
        <w:t>F</w:t>
      </w:r>
      <w:r w:rsidR="00D5334B">
        <w:t xml:space="preserve">aculties, research centres and </w:t>
      </w:r>
      <w:r w:rsidR="006773AC">
        <w:t xml:space="preserve">research project </w:t>
      </w:r>
      <w:r w:rsidR="008331AA">
        <w:t>updates</w:t>
      </w:r>
      <w:r w:rsidR="00103C0E">
        <w:t>,</w:t>
      </w:r>
      <w:r w:rsidR="006773AC">
        <w:t xml:space="preserve"> </w:t>
      </w:r>
      <w:r w:rsidR="00103C0E">
        <w:t>plus</w:t>
      </w:r>
      <w:r w:rsidR="008757AA">
        <w:t xml:space="preserve"> many other </w:t>
      </w:r>
      <w:r w:rsidR="00103C0E">
        <w:t>research matters</w:t>
      </w:r>
    </w:p>
    <w:p w14:paraId="54F71CB9" w14:textId="07E00671" w:rsidR="008331AA" w:rsidRDefault="00103C0E" w:rsidP="008331AA">
      <w:pPr>
        <w:pStyle w:val="ListParagraph"/>
        <w:numPr>
          <w:ilvl w:val="0"/>
          <w:numId w:val="6"/>
        </w:numPr>
      </w:pPr>
      <w:r>
        <w:t>I</w:t>
      </w:r>
      <w:r w:rsidR="008331AA">
        <w:t>ndividual research project pages can be created upon request</w:t>
      </w:r>
    </w:p>
    <w:p w14:paraId="642AD1BF" w14:textId="77777777" w:rsidR="00716D97" w:rsidRDefault="00716D97" w:rsidP="00716D97">
      <w:pPr>
        <w:pStyle w:val="ListParagraph"/>
        <w:ind w:left="1440"/>
      </w:pPr>
    </w:p>
    <w:p w14:paraId="1A82B55A" w14:textId="77777777" w:rsidR="00716D97" w:rsidRDefault="00716D97" w:rsidP="00716D97">
      <w:pPr>
        <w:pStyle w:val="ListParagraph"/>
        <w:numPr>
          <w:ilvl w:val="0"/>
          <w:numId w:val="3"/>
        </w:numPr>
      </w:pPr>
      <w:r>
        <w:t xml:space="preserve">Public engagement events </w:t>
      </w:r>
    </w:p>
    <w:p w14:paraId="56B336A9" w14:textId="47B7B2F7" w:rsidR="00E00FE5" w:rsidRPr="00103C0E" w:rsidRDefault="00E00FE5" w:rsidP="00716D97">
      <w:pPr>
        <w:pStyle w:val="ListParagraph"/>
        <w:numPr>
          <w:ilvl w:val="0"/>
          <w:numId w:val="14"/>
        </w:numPr>
        <w:rPr>
          <w:b/>
          <w:bCs/>
        </w:rPr>
      </w:pPr>
      <w:r>
        <w:t xml:space="preserve">The Research Team hold public engagement events such as </w:t>
      </w:r>
      <w:hyperlink r:id="rId40" w:history="1">
        <w:r w:rsidR="0036151D" w:rsidRPr="00103C0E">
          <w:rPr>
            <w:rStyle w:val="Hyperlink"/>
            <w:b/>
            <w:bCs/>
          </w:rPr>
          <w:t>Wrexham Talks Research</w:t>
        </w:r>
      </w:hyperlink>
    </w:p>
    <w:p w14:paraId="1E1DA79A" w14:textId="0360346E" w:rsidR="00D1510F" w:rsidRDefault="0036151D" w:rsidP="00D97390">
      <w:pPr>
        <w:pStyle w:val="ListParagraph"/>
        <w:numPr>
          <w:ilvl w:val="0"/>
          <w:numId w:val="14"/>
        </w:numPr>
      </w:pPr>
      <w:r>
        <w:t>Research project specific events can also be se</w:t>
      </w:r>
      <w:r w:rsidR="00D97390">
        <w:t>t up</w:t>
      </w:r>
      <w:r w:rsidR="00D1510F">
        <w:t xml:space="preserve">, </w:t>
      </w:r>
      <w:r w:rsidR="00D97390">
        <w:t xml:space="preserve">support </w:t>
      </w:r>
      <w:r w:rsidR="00D1510F">
        <w:t>can be sought from</w:t>
      </w:r>
      <w:r w:rsidR="00D97390">
        <w:t xml:space="preserve"> the </w:t>
      </w:r>
      <w:r w:rsidR="00D1510F">
        <w:t>Faculty</w:t>
      </w:r>
      <w:r w:rsidR="00D97390">
        <w:t xml:space="preserve"> </w:t>
      </w:r>
      <w:r w:rsidR="00D1510F">
        <w:t>O</w:t>
      </w:r>
      <w:r w:rsidR="00D97390">
        <w:t>ffice</w:t>
      </w:r>
      <w:r w:rsidR="00D1510F">
        <w:t xml:space="preserve"> / Research Office </w:t>
      </w:r>
    </w:p>
    <w:p w14:paraId="2373FFDC" w14:textId="1C1C1536" w:rsidR="00716D97" w:rsidRDefault="00915C99" w:rsidP="00D97390">
      <w:pPr>
        <w:pStyle w:val="ListParagraph"/>
        <w:numPr>
          <w:ilvl w:val="0"/>
          <w:numId w:val="14"/>
        </w:numPr>
      </w:pPr>
      <w:r>
        <w:t xml:space="preserve">The university uses </w:t>
      </w:r>
      <w:hyperlink r:id="rId41" w:history="1">
        <w:r w:rsidR="00716D97" w:rsidRPr="00103C0E">
          <w:rPr>
            <w:rStyle w:val="Hyperlink"/>
            <w:b/>
            <w:bCs/>
          </w:rPr>
          <w:t>Eventbrite</w:t>
        </w:r>
      </w:hyperlink>
      <w:r>
        <w:t xml:space="preserve"> – contact the Faculty Office for further detail</w:t>
      </w:r>
    </w:p>
    <w:p w14:paraId="0F5D2233" w14:textId="3C317C98" w:rsidR="00915C99" w:rsidRDefault="00716D97" w:rsidP="00716D97">
      <w:pPr>
        <w:pStyle w:val="ListParagraph"/>
        <w:numPr>
          <w:ilvl w:val="0"/>
          <w:numId w:val="14"/>
        </w:numPr>
      </w:pPr>
      <w:r>
        <w:t xml:space="preserve">Key </w:t>
      </w:r>
      <w:r w:rsidR="00915C99">
        <w:t xml:space="preserve">university </w:t>
      </w:r>
      <w:r>
        <w:t>contacts</w:t>
      </w:r>
      <w:r w:rsidR="00915C99">
        <w:t xml:space="preserve"> when planning in person events</w:t>
      </w:r>
      <w:r w:rsidR="00E11A5B">
        <w:t>:</w:t>
      </w:r>
    </w:p>
    <w:p w14:paraId="2E8997C4" w14:textId="77777777" w:rsidR="003F7448" w:rsidRDefault="003F7448" w:rsidP="003F7448">
      <w:pPr>
        <w:pStyle w:val="ListParagraph"/>
        <w:ind w:left="1440"/>
      </w:pPr>
    </w:p>
    <w:tbl>
      <w:tblPr>
        <w:tblStyle w:val="TableGrid"/>
        <w:tblW w:w="0" w:type="auto"/>
        <w:tblInd w:w="1440" w:type="dxa"/>
        <w:tblLayout w:type="fixed"/>
        <w:tblLook w:val="04A0" w:firstRow="1" w:lastRow="0" w:firstColumn="1" w:lastColumn="0" w:noHBand="0" w:noVBand="1"/>
      </w:tblPr>
      <w:tblGrid>
        <w:gridCol w:w="1532"/>
        <w:gridCol w:w="3435"/>
        <w:gridCol w:w="2609"/>
      </w:tblGrid>
      <w:tr w:rsidR="001E71CD" w14:paraId="2FAFEEEC" w14:textId="77777777" w:rsidTr="001E71CD">
        <w:tc>
          <w:tcPr>
            <w:tcW w:w="1532" w:type="dxa"/>
          </w:tcPr>
          <w:p w14:paraId="579CD60D" w14:textId="137AE6B8" w:rsidR="00724EEC" w:rsidRPr="00E21501" w:rsidRDefault="00002B7C" w:rsidP="00E21501">
            <w:pPr>
              <w:pStyle w:val="ListParagraph"/>
              <w:ind w:left="0"/>
              <w:jc w:val="center"/>
              <w:rPr>
                <w:b/>
                <w:bCs/>
              </w:rPr>
            </w:pPr>
            <w:r>
              <w:rPr>
                <w:b/>
                <w:bCs/>
              </w:rPr>
              <w:t>Department</w:t>
            </w:r>
          </w:p>
        </w:tc>
        <w:tc>
          <w:tcPr>
            <w:tcW w:w="3435" w:type="dxa"/>
          </w:tcPr>
          <w:p w14:paraId="36CC89E3" w14:textId="72B4CED7" w:rsidR="00724EEC" w:rsidRPr="00E21501" w:rsidRDefault="00002B7C" w:rsidP="00E21501">
            <w:pPr>
              <w:pStyle w:val="ListParagraph"/>
              <w:ind w:left="0"/>
              <w:jc w:val="center"/>
              <w:rPr>
                <w:b/>
                <w:bCs/>
              </w:rPr>
            </w:pPr>
            <w:r>
              <w:rPr>
                <w:b/>
                <w:bCs/>
              </w:rPr>
              <w:t>Use</w:t>
            </w:r>
          </w:p>
        </w:tc>
        <w:tc>
          <w:tcPr>
            <w:tcW w:w="2609" w:type="dxa"/>
          </w:tcPr>
          <w:p w14:paraId="5FD2A926" w14:textId="5D72986D" w:rsidR="00724EEC" w:rsidRPr="00E21501" w:rsidRDefault="003F7448" w:rsidP="00E21501">
            <w:pPr>
              <w:pStyle w:val="ListParagraph"/>
              <w:ind w:left="0"/>
              <w:jc w:val="center"/>
              <w:rPr>
                <w:b/>
                <w:bCs/>
              </w:rPr>
            </w:pPr>
            <w:r w:rsidRPr="00E21501">
              <w:rPr>
                <w:b/>
                <w:bCs/>
              </w:rPr>
              <w:t>Contact</w:t>
            </w:r>
          </w:p>
        </w:tc>
      </w:tr>
      <w:tr w:rsidR="001E71CD" w14:paraId="1F76CEEC" w14:textId="77777777" w:rsidTr="001E71CD">
        <w:tc>
          <w:tcPr>
            <w:tcW w:w="1532" w:type="dxa"/>
          </w:tcPr>
          <w:p w14:paraId="0B6D9E97" w14:textId="1D61DA59" w:rsidR="00724EEC" w:rsidRDefault="00456E56" w:rsidP="00161A42">
            <w:pPr>
              <w:pStyle w:val="ListParagraph"/>
              <w:ind w:left="0"/>
            </w:pPr>
            <w:r>
              <w:t>A</w:t>
            </w:r>
            <w:r w:rsidR="00184366">
              <w:t>ramark</w:t>
            </w:r>
          </w:p>
        </w:tc>
        <w:tc>
          <w:tcPr>
            <w:tcW w:w="3435" w:type="dxa"/>
          </w:tcPr>
          <w:p w14:paraId="0769CBF1" w14:textId="0ACA332F" w:rsidR="00724EEC" w:rsidRDefault="00184366" w:rsidP="00161A42">
            <w:pPr>
              <w:pStyle w:val="ListParagraph"/>
              <w:ind w:left="0"/>
            </w:pPr>
            <w:r>
              <w:t>Catering for events. Can be booked via an online portal</w:t>
            </w:r>
            <w:r w:rsidR="00A55023">
              <w:t>. L</w:t>
            </w:r>
            <w:r>
              <w:t xml:space="preserve">ink in with the </w:t>
            </w:r>
            <w:r w:rsidR="00A55023">
              <w:t>faculty or email the detailed contact</w:t>
            </w:r>
          </w:p>
        </w:tc>
        <w:tc>
          <w:tcPr>
            <w:tcW w:w="2609" w:type="dxa"/>
          </w:tcPr>
          <w:p w14:paraId="00C1A22A" w14:textId="374AA04F" w:rsidR="00724EEC" w:rsidRDefault="000A0999" w:rsidP="00161A42">
            <w:pPr>
              <w:pStyle w:val="ListParagraph"/>
              <w:ind w:left="0"/>
            </w:pPr>
            <w:hyperlink r:id="rId42" w:history="1">
              <w:r w:rsidRPr="000A0999">
                <w:rPr>
                  <w:rStyle w:val="Hyperlink"/>
                  <w:lang w:val="en-US"/>
                </w:rPr>
                <w:t>dodds-claire@aramark.co.uk</w:t>
              </w:r>
            </w:hyperlink>
          </w:p>
        </w:tc>
      </w:tr>
      <w:tr w:rsidR="001E71CD" w14:paraId="71F92D18" w14:textId="77777777" w:rsidTr="001E71CD">
        <w:tc>
          <w:tcPr>
            <w:tcW w:w="1532" w:type="dxa"/>
          </w:tcPr>
          <w:p w14:paraId="2BECE6EA" w14:textId="0B03B3B5" w:rsidR="00724EEC" w:rsidRDefault="000A0999" w:rsidP="00161A42">
            <w:pPr>
              <w:pStyle w:val="ListParagraph"/>
              <w:ind w:left="0"/>
            </w:pPr>
            <w:r>
              <w:t>Room Booking</w:t>
            </w:r>
          </w:p>
        </w:tc>
        <w:tc>
          <w:tcPr>
            <w:tcW w:w="3435" w:type="dxa"/>
          </w:tcPr>
          <w:p w14:paraId="3A63604F" w14:textId="31E9697A" w:rsidR="00724EEC" w:rsidRDefault="00E33E5A" w:rsidP="00161A42">
            <w:pPr>
              <w:pStyle w:val="ListParagraph"/>
              <w:ind w:left="0"/>
            </w:pPr>
            <w:r>
              <w:t>Rooms can be booked via the self-serve ‘</w:t>
            </w:r>
            <w:r w:rsidR="00183A21">
              <w:t>Room Booker’ system on the s</w:t>
            </w:r>
            <w:r w:rsidR="00033B6D">
              <w:t>taff portal</w:t>
            </w:r>
          </w:p>
        </w:tc>
        <w:tc>
          <w:tcPr>
            <w:tcW w:w="2609" w:type="dxa"/>
          </w:tcPr>
          <w:p w14:paraId="117288DC" w14:textId="7722D928" w:rsidR="00724EEC" w:rsidRDefault="00BC42F5" w:rsidP="00161A42">
            <w:pPr>
              <w:pStyle w:val="ListParagraph"/>
              <w:ind w:left="0"/>
            </w:pPr>
            <w:hyperlink r:id="rId43" w:history="1">
              <w:r w:rsidRPr="002A399F">
                <w:rPr>
                  <w:rStyle w:val="Hyperlink"/>
                </w:rPr>
                <w:t>roombookings@wrexham.ac.uk</w:t>
              </w:r>
            </w:hyperlink>
            <w:r>
              <w:t xml:space="preserve"> </w:t>
            </w:r>
          </w:p>
        </w:tc>
      </w:tr>
      <w:tr w:rsidR="001E71CD" w14:paraId="6305085F" w14:textId="77777777" w:rsidTr="001E71CD">
        <w:tc>
          <w:tcPr>
            <w:tcW w:w="1532" w:type="dxa"/>
          </w:tcPr>
          <w:p w14:paraId="7F43F55D" w14:textId="2C57CC3A" w:rsidR="00724EEC" w:rsidRDefault="001E71CD" w:rsidP="00161A42">
            <w:pPr>
              <w:pStyle w:val="ListParagraph"/>
              <w:ind w:left="0"/>
            </w:pPr>
            <w:r>
              <w:t>Reception</w:t>
            </w:r>
          </w:p>
        </w:tc>
        <w:tc>
          <w:tcPr>
            <w:tcW w:w="3435" w:type="dxa"/>
          </w:tcPr>
          <w:p w14:paraId="6D28F688" w14:textId="3BE05B8C" w:rsidR="00724EEC" w:rsidRDefault="00C26C78" w:rsidP="00161A42">
            <w:pPr>
              <w:pStyle w:val="ListParagraph"/>
              <w:ind w:left="0"/>
            </w:pPr>
            <w:r>
              <w:t xml:space="preserve">Good for </w:t>
            </w:r>
            <w:r w:rsidR="00103C0E">
              <w:t>reception</w:t>
            </w:r>
            <w:r>
              <w:t xml:space="preserve"> to be aware of events that externals are attending, they can help direct attendees etc…</w:t>
            </w:r>
          </w:p>
        </w:tc>
        <w:tc>
          <w:tcPr>
            <w:tcW w:w="2609" w:type="dxa"/>
          </w:tcPr>
          <w:p w14:paraId="5786A216" w14:textId="645CB496" w:rsidR="00724EEC" w:rsidRDefault="00951279" w:rsidP="00161A42">
            <w:pPr>
              <w:pStyle w:val="ListParagraph"/>
              <w:ind w:left="0"/>
            </w:pPr>
            <w:hyperlink r:id="rId44" w:history="1">
              <w:r w:rsidRPr="002A399F">
                <w:rPr>
                  <w:rStyle w:val="Hyperlink"/>
                </w:rPr>
                <w:t>reception@wrexham.ac.uk</w:t>
              </w:r>
            </w:hyperlink>
            <w:r>
              <w:t xml:space="preserve"> </w:t>
            </w:r>
          </w:p>
        </w:tc>
      </w:tr>
      <w:tr w:rsidR="001E71CD" w14:paraId="4B17C6A8" w14:textId="77777777" w:rsidTr="001E71CD">
        <w:tc>
          <w:tcPr>
            <w:tcW w:w="1532" w:type="dxa"/>
          </w:tcPr>
          <w:p w14:paraId="531F114F" w14:textId="4CCD135F" w:rsidR="001E71CD" w:rsidRDefault="001E71CD" w:rsidP="001E71CD">
            <w:pPr>
              <w:pStyle w:val="ListParagraph"/>
              <w:ind w:left="0"/>
            </w:pPr>
            <w:r>
              <w:t>Security</w:t>
            </w:r>
          </w:p>
        </w:tc>
        <w:tc>
          <w:tcPr>
            <w:tcW w:w="3435" w:type="dxa"/>
          </w:tcPr>
          <w:p w14:paraId="69E7D3A5" w14:textId="41946260" w:rsidR="001E71CD" w:rsidRDefault="001E71CD" w:rsidP="001E71CD">
            <w:pPr>
              <w:pStyle w:val="ListParagraph"/>
              <w:ind w:left="0"/>
            </w:pPr>
            <w:r>
              <w:t>Good for security to be aware of events that externals are attending, particularly if</w:t>
            </w:r>
            <w:r w:rsidR="00103C0E">
              <w:t xml:space="preserve"> being held</w:t>
            </w:r>
            <w:r>
              <w:t xml:space="preserve"> after hours or a sensitive research topic </w:t>
            </w:r>
          </w:p>
        </w:tc>
        <w:tc>
          <w:tcPr>
            <w:tcW w:w="2609" w:type="dxa"/>
          </w:tcPr>
          <w:p w14:paraId="7DAF59DF" w14:textId="73F12C9F" w:rsidR="001E71CD" w:rsidRDefault="001E71CD" w:rsidP="001E71CD">
            <w:pPr>
              <w:pStyle w:val="ListParagraph"/>
              <w:ind w:left="0"/>
            </w:pPr>
            <w:hyperlink r:id="rId45" w:history="1">
              <w:r w:rsidRPr="002A399F">
                <w:rPr>
                  <w:rStyle w:val="Hyperlink"/>
                </w:rPr>
                <w:t>security@wrexham.ac.uk</w:t>
              </w:r>
            </w:hyperlink>
            <w:r>
              <w:t xml:space="preserve"> </w:t>
            </w:r>
          </w:p>
        </w:tc>
      </w:tr>
      <w:tr w:rsidR="00956788" w14:paraId="14C7DD83" w14:textId="77777777" w:rsidTr="001E71CD">
        <w:tc>
          <w:tcPr>
            <w:tcW w:w="1532" w:type="dxa"/>
          </w:tcPr>
          <w:p w14:paraId="2808BA79" w14:textId="3676918A" w:rsidR="00956788" w:rsidRDefault="004B69D8" w:rsidP="001E71CD">
            <w:pPr>
              <w:pStyle w:val="ListParagraph"/>
              <w:ind w:left="0"/>
            </w:pPr>
            <w:r>
              <w:t>Building Services</w:t>
            </w:r>
          </w:p>
        </w:tc>
        <w:tc>
          <w:tcPr>
            <w:tcW w:w="3435" w:type="dxa"/>
          </w:tcPr>
          <w:p w14:paraId="71E68075" w14:textId="5063D1E1" w:rsidR="00956788" w:rsidRDefault="004B69D8" w:rsidP="001E71CD">
            <w:pPr>
              <w:pStyle w:val="ListParagraph"/>
              <w:ind w:left="0"/>
            </w:pPr>
            <w:r>
              <w:t xml:space="preserve">Log a job if room set up </w:t>
            </w:r>
            <w:r w:rsidR="00103C0E">
              <w:t xml:space="preserve">or equipment </w:t>
            </w:r>
            <w:r>
              <w:t>is required</w:t>
            </w:r>
            <w:r w:rsidR="00103C0E">
              <w:t>. Th</w:t>
            </w:r>
            <w:r w:rsidR="00C5760C">
              <w:t xml:space="preserve">is can be done via the </w:t>
            </w:r>
            <w:r w:rsidR="00E33E5A">
              <w:t>staff portal ‘Estates Helpdesk’</w:t>
            </w:r>
          </w:p>
        </w:tc>
        <w:tc>
          <w:tcPr>
            <w:tcW w:w="2609" w:type="dxa"/>
          </w:tcPr>
          <w:p w14:paraId="32DAF3CD" w14:textId="53BEE0B4" w:rsidR="00956788" w:rsidRDefault="004B69D8" w:rsidP="001E71CD">
            <w:pPr>
              <w:pStyle w:val="ListParagraph"/>
              <w:ind w:left="0"/>
            </w:pPr>
            <w:hyperlink r:id="rId46" w:history="1">
              <w:r w:rsidRPr="002A399F">
                <w:rPr>
                  <w:rStyle w:val="Hyperlink"/>
                </w:rPr>
                <w:t>buildingservices@wrexham.ac.uk</w:t>
              </w:r>
            </w:hyperlink>
            <w:r>
              <w:t xml:space="preserve"> </w:t>
            </w:r>
          </w:p>
        </w:tc>
      </w:tr>
      <w:tr w:rsidR="0029755C" w14:paraId="26B74374" w14:textId="77777777" w:rsidTr="001E71CD">
        <w:tc>
          <w:tcPr>
            <w:tcW w:w="1532" w:type="dxa"/>
          </w:tcPr>
          <w:p w14:paraId="2D46BB64" w14:textId="36223E05" w:rsidR="0029755C" w:rsidRDefault="0029755C" w:rsidP="001E71CD">
            <w:pPr>
              <w:pStyle w:val="ListParagraph"/>
              <w:ind w:left="0"/>
            </w:pPr>
            <w:r>
              <w:t>Promotional Materials</w:t>
            </w:r>
          </w:p>
        </w:tc>
        <w:tc>
          <w:tcPr>
            <w:tcW w:w="3435" w:type="dxa"/>
          </w:tcPr>
          <w:p w14:paraId="0D8FAA92" w14:textId="213DD829" w:rsidR="0029755C" w:rsidRDefault="0029755C" w:rsidP="001E71CD">
            <w:pPr>
              <w:pStyle w:val="ListParagraph"/>
              <w:ind w:left="0"/>
            </w:pPr>
            <w:r>
              <w:t xml:space="preserve">The Marketing team </w:t>
            </w:r>
            <w:r w:rsidR="00086DC0">
              <w:t xml:space="preserve">can advise on promotional materials </w:t>
            </w:r>
          </w:p>
        </w:tc>
        <w:tc>
          <w:tcPr>
            <w:tcW w:w="2609" w:type="dxa"/>
          </w:tcPr>
          <w:p w14:paraId="5B8F6234" w14:textId="1B3216EA" w:rsidR="0029755C" w:rsidRDefault="00086DC0" w:rsidP="001E71CD">
            <w:pPr>
              <w:pStyle w:val="ListParagraph"/>
              <w:ind w:left="0"/>
            </w:pPr>
            <w:hyperlink r:id="rId47" w:history="1">
              <w:r w:rsidRPr="00167F0A">
                <w:rPr>
                  <w:rStyle w:val="Hyperlink"/>
                </w:rPr>
                <w:t>marketing@wrexham.ac.uk</w:t>
              </w:r>
            </w:hyperlink>
            <w:r>
              <w:t xml:space="preserve"> </w:t>
            </w:r>
          </w:p>
        </w:tc>
      </w:tr>
    </w:tbl>
    <w:p w14:paraId="464F88E2" w14:textId="77777777" w:rsidR="00161A42" w:rsidRDefault="00161A42" w:rsidP="00CD2861"/>
    <w:p w14:paraId="2B6E90A0" w14:textId="3B8E48D1" w:rsidR="003A5209" w:rsidRPr="003A5209" w:rsidRDefault="003A5209" w:rsidP="003A5209">
      <w:pPr>
        <w:pStyle w:val="ListParagraph"/>
        <w:numPr>
          <w:ilvl w:val="0"/>
          <w:numId w:val="27"/>
        </w:numPr>
      </w:pPr>
      <w:r>
        <w:t>Attend c</w:t>
      </w:r>
      <w:r w:rsidRPr="003A5209">
        <w:t>ommunity</w:t>
      </w:r>
      <w:r>
        <w:t xml:space="preserve"> meetings, </w:t>
      </w:r>
      <w:r w:rsidRPr="003A5209">
        <w:t>business</w:t>
      </w:r>
      <w:r>
        <w:t xml:space="preserve"> events</w:t>
      </w:r>
      <w:r w:rsidRPr="003A5209">
        <w:t xml:space="preserve"> and network</w:t>
      </w:r>
      <w:r>
        <w:t>ing</w:t>
      </w:r>
      <w:r w:rsidRPr="003A5209">
        <w:t xml:space="preserve"> opportunities </w:t>
      </w:r>
      <w:r>
        <w:t>that relate to the research project</w:t>
      </w:r>
    </w:p>
    <w:p w14:paraId="325EB6CF" w14:textId="4BAF08C4" w:rsidR="00CD2861" w:rsidRDefault="00CD2861" w:rsidP="003A5209">
      <w:pPr>
        <w:pStyle w:val="ListParagraph"/>
        <w:ind w:left="1440"/>
      </w:pPr>
    </w:p>
    <w:p w14:paraId="654AED3F" w14:textId="1EE67D77" w:rsidR="005602C5" w:rsidRDefault="004748AC" w:rsidP="00A62817">
      <w:pPr>
        <w:pStyle w:val="ListParagraph"/>
        <w:numPr>
          <w:ilvl w:val="0"/>
          <w:numId w:val="3"/>
        </w:numPr>
      </w:pPr>
      <w:r w:rsidRPr="004748AC">
        <w:t>Pitching to media</w:t>
      </w:r>
    </w:p>
    <w:p w14:paraId="439ABD73" w14:textId="6E861B0E" w:rsidR="004748AC" w:rsidRDefault="002C32CA" w:rsidP="004748AC">
      <w:pPr>
        <w:pStyle w:val="ListParagraph"/>
        <w:numPr>
          <w:ilvl w:val="0"/>
          <w:numId w:val="4"/>
        </w:numPr>
      </w:pPr>
      <w:r>
        <w:lastRenderedPageBreak/>
        <w:t>The</w:t>
      </w:r>
      <w:r w:rsidR="00890C7D">
        <w:t xml:space="preserve"> University</w:t>
      </w:r>
      <w:r>
        <w:t xml:space="preserve"> </w:t>
      </w:r>
      <w:r w:rsidRPr="002C32CA">
        <w:t>Communications and Public Relations</w:t>
      </w:r>
      <w:r>
        <w:t xml:space="preserve"> team </w:t>
      </w:r>
      <w:r w:rsidR="00890C7D">
        <w:t xml:space="preserve">have a </w:t>
      </w:r>
      <w:r w:rsidR="00890C7D" w:rsidRPr="00890C7D">
        <w:t>media database</w:t>
      </w:r>
    </w:p>
    <w:p w14:paraId="00972121" w14:textId="60E924CE" w:rsidR="004748AC" w:rsidRDefault="00AC10FA" w:rsidP="00D47B60">
      <w:pPr>
        <w:pStyle w:val="ListParagraph"/>
        <w:numPr>
          <w:ilvl w:val="0"/>
          <w:numId w:val="4"/>
        </w:numPr>
      </w:pPr>
      <w:r>
        <w:t>S</w:t>
      </w:r>
      <w:r w:rsidR="00F16A34" w:rsidRPr="00F16A34">
        <w:t xml:space="preserve">pecific arms of the media </w:t>
      </w:r>
      <w:r>
        <w:t xml:space="preserve">can be targeted </w:t>
      </w:r>
      <w:r w:rsidR="00092BF3">
        <w:t xml:space="preserve">to offer expert </w:t>
      </w:r>
      <w:r w:rsidR="00092BF3" w:rsidRPr="00092BF3">
        <w:t xml:space="preserve">comment on </w:t>
      </w:r>
      <w:proofErr w:type="gramStart"/>
      <w:r w:rsidR="00092BF3" w:rsidRPr="00092BF3">
        <w:t>particular topic</w:t>
      </w:r>
      <w:r w:rsidR="00A317B7">
        <w:t xml:space="preserve">s </w:t>
      </w:r>
      <w:r w:rsidR="00092BF3">
        <w:t xml:space="preserve">/ </w:t>
      </w:r>
      <w:r w:rsidR="00A317B7">
        <w:t>news</w:t>
      </w:r>
      <w:proofErr w:type="gramEnd"/>
      <w:r w:rsidR="00A317B7">
        <w:t xml:space="preserve"> agenda items</w:t>
      </w:r>
    </w:p>
    <w:p w14:paraId="5B70722B" w14:textId="4839DAF1" w:rsidR="006B03C9" w:rsidRDefault="006B03C9" w:rsidP="00D47B60">
      <w:pPr>
        <w:pStyle w:val="ListParagraph"/>
        <w:numPr>
          <w:ilvl w:val="0"/>
          <w:numId w:val="4"/>
        </w:numPr>
      </w:pPr>
      <w:r>
        <w:t xml:space="preserve">Comments may </w:t>
      </w:r>
      <w:r w:rsidR="00F35623">
        <w:t xml:space="preserve">be offered in written form or via a chat with a </w:t>
      </w:r>
      <w:r w:rsidR="00F35623" w:rsidRPr="00F35623">
        <w:t>journalist</w:t>
      </w:r>
      <w:r w:rsidR="00F35623">
        <w:t xml:space="preserve">, </w:t>
      </w:r>
      <w:r w:rsidR="008A3EFF" w:rsidRPr="008A3EFF">
        <w:t>depending on what the journalist</w:t>
      </w:r>
      <w:r w:rsidR="008A3EFF">
        <w:t xml:space="preserve"> needs</w:t>
      </w:r>
    </w:p>
    <w:p w14:paraId="500508FC" w14:textId="1D2D2F5E" w:rsidR="008A3EFF" w:rsidRDefault="008A3EFF" w:rsidP="00D47B60">
      <w:pPr>
        <w:pStyle w:val="ListParagraph"/>
        <w:numPr>
          <w:ilvl w:val="0"/>
          <w:numId w:val="4"/>
        </w:numPr>
      </w:pPr>
      <w:r>
        <w:t>The C</w:t>
      </w:r>
      <w:r w:rsidRPr="002C32CA">
        <w:t>ommunications and Public Relations</w:t>
      </w:r>
      <w:r>
        <w:t xml:space="preserve"> team</w:t>
      </w:r>
      <w:r>
        <w:t xml:space="preserve"> work with the researchers to support this process</w:t>
      </w:r>
    </w:p>
    <w:p w14:paraId="53E1ECFD" w14:textId="77777777" w:rsidR="004748AC" w:rsidRDefault="004748AC" w:rsidP="004748AC">
      <w:pPr>
        <w:pStyle w:val="ListParagraph"/>
        <w:ind w:left="1440"/>
      </w:pPr>
    </w:p>
    <w:p w14:paraId="72F02DA9" w14:textId="6D18A3A5" w:rsidR="00A62817" w:rsidRDefault="00A62817" w:rsidP="00A62817">
      <w:pPr>
        <w:pStyle w:val="ListParagraph"/>
        <w:numPr>
          <w:ilvl w:val="0"/>
          <w:numId w:val="3"/>
        </w:numPr>
      </w:pPr>
      <w:r>
        <w:t>University Research Events</w:t>
      </w:r>
    </w:p>
    <w:p w14:paraId="0314AA21" w14:textId="77777777" w:rsidR="00A62817" w:rsidRDefault="00A62817" w:rsidP="00A62817">
      <w:pPr>
        <w:pStyle w:val="ListParagraph"/>
        <w:numPr>
          <w:ilvl w:val="0"/>
          <w:numId w:val="4"/>
        </w:numPr>
      </w:pPr>
      <w:bookmarkStart w:id="7" w:name="_Hlk200709288"/>
      <w:r>
        <w:t>Open House for Research</w:t>
      </w:r>
    </w:p>
    <w:p w14:paraId="4ACF5FAC" w14:textId="77777777" w:rsidR="00A62817" w:rsidRDefault="00A62817" w:rsidP="00A62817">
      <w:pPr>
        <w:pStyle w:val="ListParagraph"/>
        <w:numPr>
          <w:ilvl w:val="0"/>
          <w:numId w:val="4"/>
        </w:numPr>
      </w:pPr>
      <w:r>
        <w:t>Faculty Research Seminars</w:t>
      </w:r>
    </w:p>
    <w:p w14:paraId="0948D600" w14:textId="078F86B8" w:rsidR="009E31AE" w:rsidRDefault="009E31AE" w:rsidP="00A62817">
      <w:pPr>
        <w:pStyle w:val="ListParagraph"/>
        <w:numPr>
          <w:ilvl w:val="0"/>
          <w:numId w:val="4"/>
        </w:numPr>
      </w:pPr>
      <w:r>
        <w:t>Coffee Mornings</w:t>
      </w:r>
      <w:bookmarkEnd w:id="7"/>
      <w:r w:rsidR="00311D68">
        <w:br/>
        <w:t>Springboard</w:t>
      </w:r>
    </w:p>
    <w:p w14:paraId="61D2E6E1" w14:textId="77777777" w:rsidR="00A62817" w:rsidRDefault="00A62817" w:rsidP="00A62817">
      <w:pPr>
        <w:pStyle w:val="ListParagraph"/>
      </w:pPr>
    </w:p>
    <w:p w14:paraId="6504A5F9" w14:textId="6DEABFF4" w:rsidR="000B56A0" w:rsidRDefault="000B56A0" w:rsidP="000B56A0">
      <w:pPr>
        <w:pStyle w:val="ListParagraph"/>
        <w:numPr>
          <w:ilvl w:val="0"/>
          <w:numId w:val="3"/>
        </w:numPr>
      </w:pPr>
      <w:r>
        <w:t xml:space="preserve">Staff profiles </w:t>
      </w:r>
    </w:p>
    <w:p w14:paraId="483AA1D3" w14:textId="4A77DB72" w:rsidR="000B56A0" w:rsidRDefault="000B56A0" w:rsidP="005E1C0A">
      <w:pPr>
        <w:pStyle w:val="ListParagraph"/>
        <w:numPr>
          <w:ilvl w:val="0"/>
          <w:numId w:val="23"/>
        </w:numPr>
      </w:pPr>
      <w:r>
        <w:t xml:space="preserve">Wrexham University has a </w:t>
      </w:r>
      <w:hyperlink r:id="rId48" w:history="1">
        <w:r w:rsidRPr="008842F4">
          <w:rPr>
            <w:rStyle w:val="Hyperlink"/>
          </w:rPr>
          <w:t>Research Information system</w:t>
        </w:r>
      </w:hyperlink>
      <w:r>
        <w:t xml:space="preserve"> which is a </w:t>
      </w:r>
      <w:r w:rsidRPr="00E05EA8">
        <w:t>central location to store work-related data</w:t>
      </w:r>
      <w:r>
        <w:t xml:space="preserve"> including </w:t>
      </w:r>
      <w:r w:rsidRPr="00695D35">
        <w:rPr>
          <w:b/>
          <w:bCs/>
        </w:rPr>
        <w:t>research grants</w:t>
      </w:r>
      <w:r w:rsidRPr="00E05EA8">
        <w:t xml:space="preserve">, journal articles, PhD students, </w:t>
      </w:r>
      <w:r w:rsidRPr="00695D35">
        <w:rPr>
          <w:b/>
          <w:bCs/>
        </w:rPr>
        <w:t>current research projects</w:t>
      </w:r>
      <w:r>
        <w:t xml:space="preserve"> and</w:t>
      </w:r>
      <w:r w:rsidRPr="00E05EA8">
        <w:t xml:space="preserve"> </w:t>
      </w:r>
      <w:r w:rsidRPr="00695D35">
        <w:rPr>
          <w:b/>
          <w:bCs/>
        </w:rPr>
        <w:t>research impact</w:t>
      </w:r>
      <w:r w:rsidRPr="00E05EA8">
        <w:t xml:space="preserve">. </w:t>
      </w:r>
      <w:r w:rsidR="005023AD">
        <w:t xml:space="preserve">This can be pulled through to the public profile section of the </w:t>
      </w:r>
      <w:hyperlink r:id="rId49" w:history="1">
        <w:r w:rsidR="005023AD" w:rsidRPr="00820DE3">
          <w:rPr>
            <w:rStyle w:val="Hyperlink"/>
          </w:rPr>
          <w:t>external university website</w:t>
        </w:r>
      </w:hyperlink>
      <w:r w:rsidR="005023AD" w:rsidRPr="00E05EA8">
        <w:t>,</w:t>
      </w:r>
      <w:r w:rsidR="005023AD">
        <w:t xml:space="preserve"> </w:t>
      </w:r>
      <w:r w:rsidR="00695D35">
        <w:t xml:space="preserve">which helps promote </w:t>
      </w:r>
      <w:r w:rsidR="00357D2F">
        <w:t>researchers’ profiles</w:t>
      </w:r>
      <w:r w:rsidR="00E13377">
        <w:t xml:space="preserve"> and ident</w:t>
      </w:r>
      <w:r w:rsidR="008D65FB">
        <w:t>ity</w:t>
      </w:r>
    </w:p>
    <w:p w14:paraId="0C5EF38C" w14:textId="77777777" w:rsidR="000B56A0" w:rsidRDefault="000B56A0" w:rsidP="000B56A0">
      <w:pPr>
        <w:pStyle w:val="ListParagraph"/>
        <w:numPr>
          <w:ilvl w:val="0"/>
          <w:numId w:val="6"/>
        </w:numPr>
      </w:pPr>
      <w:hyperlink r:id="rId50" w:history="1">
        <w:r w:rsidRPr="00045F2E">
          <w:rPr>
            <w:rStyle w:val="Hyperlink"/>
          </w:rPr>
          <w:t>Wrexham Research Information System (WRIS) User Guide</w:t>
        </w:r>
      </w:hyperlink>
    </w:p>
    <w:p w14:paraId="31B1F7CF" w14:textId="77777777" w:rsidR="000B56A0" w:rsidRPr="00357D2F" w:rsidRDefault="000B56A0" w:rsidP="000B56A0">
      <w:pPr>
        <w:pStyle w:val="ListParagraph"/>
        <w:numPr>
          <w:ilvl w:val="0"/>
          <w:numId w:val="6"/>
        </w:numPr>
        <w:rPr>
          <w:rStyle w:val="Hyperlink"/>
          <w:color w:val="auto"/>
          <w:u w:val="none"/>
        </w:rPr>
      </w:pPr>
      <w:hyperlink r:id="rId51" w:history="1">
        <w:r w:rsidRPr="00F4252B">
          <w:rPr>
            <w:rStyle w:val="Hyperlink"/>
          </w:rPr>
          <w:t>Walkthrough Video</w:t>
        </w:r>
      </w:hyperlink>
    </w:p>
    <w:p w14:paraId="48F1065D" w14:textId="77777777" w:rsidR="00357D2F" w:rsidRDefault="00357D2F" w:rsidP="00357D2F">
      <w:pPr>
        <w:pStyle w:val="ListParagraph"/>
        <w:ind w:left="1440"/>
      </w:pPr>
    </w:p>
    <w:p w14:paraId="30C12586" w14:textId="77777777" w:rsidR="00532BD6" w:rsidRDefault="00532BD6" w:rsidP="00532BD6">
      <w:pPr>
        <w:pStyle w:val="ListParagraph"/>
        <w:numPr>
          <w:ilvl w:val="0"/>
          <w:numId w:val="3"/>
        </w:numPr>
      </w:pPr>
      <w:r>
        <w:t xml:space="preserve">Press releases </w:t>
      </w:r>
    </w:p>
    <w:p w14:paraId="7CC96476" w14:textId="70DAED0E" w:rsidR="00532BD6" w:rsidRDefault="00532BD6" w:rsidP="00532BD6">
      <w:pPr>
        <w:pStyle w:val="ListParagraph"/>
        <w:numPr>
          <w:ilvl w:val="0"/>
          <w:numId w:val="24"/>
        </w:numPr>
      </w:pPr>
      <w:r w:rsidRPr="00083DE4">
        <w:t xml:space="preserve">Wrexham University’s press office brings together information about the University from </w:t>
      </w:r>
      <w:proofErr w:type="gramStart"/>
      <w:r w:rsidRPr="00083DE4">
        <w:t>a number of</w:t>
      </w:r>
      <w:proofErr w:type="gramEnd"/>
      <w:r w:rsidRPr="00083DE4">
        <w:t xml:space="preserve"> different sources</w:t>
      </w:r>
    </w:p>
    <w:p w14:paraId="46D80A15" w14:textId="45BA80BD" w:rsidR="00532BD6" w:rsidRDefault="00532BD6" w:rsidP="00532BD6">
      <w:pPr>
        <w:pStyle w:val="ListParagraph"/>
        <w:numPr>
          <w:ilvl w:val="0"/>
          <w:numId w:val="24"/>
        </w:numPr>
      </w:pPr>
      <w:hyperlink r:id="rId52" w:history="1">
        <w:r w:rsidRPr="00F47A6D">
          <w:rPr>
            <w:rStyle w:val="Hyperlink"/>
          </w:rPr>
          <w:t>Wrexham University's Latest News</w:t>
        </w:r>
      </w:hyperlink>
      <w:r>
        <w:t xml:space="preserve"> hosts articles about what is happening across the University. News categories include Business and Enterprise, Faculty </w:t>
      </w:r>
      <w:r w:rsidR="008D65FB">
        <w:t>news</w:t>
      </w:r>
      <w:r>
        <w:t>, Research and University news etc…</w:t>
      </w:r>
    </w:p>
    <w:bookmarkStart w:id="8" w:name="_Hlk173405516"/>
    <w:p w14:paraId="66C153A2" w14:textId="0AA962FC" w:rsidR="00532BD6" w:rsidRDefault="008D5D05" w:rsidP="00532BD6">
      <w:pPr>
        <w:pStyle w:val="ListParagraph"/>
        <w:numPr>
          <w:ilvl w:val="0"/>
          <w:numId w:val="5"/>
        </w:numPr>
      </w:pPr>
      <w:r>
        <w:rPr>
          <w:b/>
          <w:bCs/>
        </w:rPr>
        <w:fldChar w:fldCharType="begin"/>
      </w:r>
      <w:r>
        <w:rPr>
          <w:b/>
          <w:bCs/>
        </w:rPr>
        <w:instrText>HYPERLINK "mailto:Naomi.Penrose@wrexham.ac.uk"</w:instrText>
      </w:r>
      <w:r>
        <w:rPr>
          <w:b/>
          <w:bCs/>
        </w:rPr>
      </w:r>
      <w:r>
        <w:rPr>
          <w:b/>
          <w:bCs/>
        </w:rPr>
        <w:fldChar w:fldCharType="separate"/>
      </w:r>
      <w:r w:rsidR="00532BD6" w:rsidRPr="008D5D05">
        <w:rPr>
          <w:rStyle w:val="Hyperlink"/>
          <w:b/>
          <w:bCs/>
        </w:rPr>
        <w:t>Naomi Penrose</w:t>
      </w:r>
      <w:r>
        <w:rPr>
          <w:b/>
          <w:bCs/>
        </w:rPr>
        <w:fldChar w:fldCharType="end"/>
      </w:r>
      <w:r w:rsidR="00525DFE">
        <w:rPr>
          <w:b/>
          <w:bCs/>
        </w:rPr>
        <w:t xml:space="preserve"> -</w:t>
      </w:r>
      <w:r w:rsidR="00532BD6" w:rsidRPr="00526424">
        <w:t xml:space="preserve"> </w:t>
      </w:r>
      <w:r w:rsidR="00532BD6" w:rsidRPr="00525DFE">
        <w:t>Communications and Public Relations Officer</w:t>
      </w:r>
    </w:p>
    <w:bookmarkEnd w:id="8"/>
    <w:p w14:paraId="21B24EF6" w14:textId="7C6681FA" w:rsidR="00532BD6" w:rsidRDefault="00532BD6" w:rsidP="008D5D05">
      <w:pPr>
        <w:pStyle w:val="ListParagraph"/>
        <w:ind w:left="1440"/>
      </w:pPr>
    </w:p>
    <w:p w14:paraId="2A27BB0F" w14:textId="666AA039" w:rsidR="00954E8C" w:rsidRDefault="008D65FB" w:rsidP="00D52D66">
      <w:pPr>
        <w:pStyle w:val="Heading4"/>
      </w:pPr>
      <w:r>
        <w:t>R</w:t>
      </w:r>
      <w:r w:rsidR="006B7071">
        <w:t>emember</w:t>
      </w:r>
    </w:p>
    <w:p w14:paraId="08654A7E" w14:textId="79C84BE6" w:rsidR="000C27BE" w:rsidRPr="000C27BE" w:rsidRDefault="00A83226" w:rsidP="000C27BE">
      <w:r>
        <w:t>A few hel</w:t>
      </w:r>
      <w:r w:rsidR="006A7689">
        <w:t>pful things to remember when communicating research:</w:t>
      </w:r>
    </w:p>
    <w:p w14:paraId="6219DC9F" w14:textId="77777777" w:rsidR="008508DC" w:rsidRDefault="000C27BE" w:rsidP="00D57EBA">
      <w:pPr>
        <w:pStyle w:val="ListParagraph"/>
        <w:numPr>
          <w:ilvl w:val="0"/>
          <w:numId w:val="3"/>
        </w:numPr>
      </w:pPr>
      <w:r>
        <w:t xml:space="preserve">In accordance with the </w:t>
      </w:r>
      <w:hyperlink r:id="rId53" w:history="1">
        <w:r w:rsidRPr="00323B60">
          <w:rPr>
            <w:rStyle w:val="Hyperlink"/>
            <w:b/>
            <w:bCs/>
          </w:rPr>
          <w:t>Welsh Language Compliance Guidance</w:t>
        </w:r>
      </w:hyperlink>
      <w:r>
        <w:t xml:space="preserve"> there is a duty on public bodies in Wales to treat the Welsh language and the English language equally, so ensure communications are bilingual </w:t>
      </w:r>
    </w:p>
    <w:p w14:paraId="6660B965" w14:textId="77777777" w:rsidR="008508DC" w:rsidRDefault="008508DC" w:rsidP="008508DC">
      <w:pPr>
        <w:pStyle w:val="ListParagraph"/>
      </w:pPr>
    </w:p>
    <w:p w14:paraId="4C3E3990" w14:textId="65007F52" w:rsidR="00306A11" w:rsidRDefault="00306A11" w:rsidP="00D57EBA">
      <w:pPr>
        <w:pStyle w:val="ListParagraph"/>
        <w:numPr>
          <w:ilvl w:val="0"/>
          <w:numId w:val="3"/>
        </w:numPr>
      </w:pPr>
      <w:r>
        <w:t>Make it engaging</w:t>
      </w:r>
      <w:r w:rsidR="006A7689">
        <w:t xml:space="preserve">, use </w:t>
      </w:r>
      <w:hyperlink r:id="rId54" w:history="1">
        <w:r w:rsidRPr="004A2D5D">
          <w:rPr>
            <w:rStyle w:val="Hyperlink"/>
            <w:b/>
            <w:bCs/>
          </w:rPr>
          <w:t>visual aids</w:t>
        </w:r>
      </w:hyperlink>
      <w:r w:rsidR="003471BA">
        <w:t xml:space="preserve">, </w:t>
      </w:r>
      <w:r>
        <w:t>interactive tools</w:t>
      </w:r>
      <w:r w:rsidR="003471BA">
        <w:t>,</w:t>
      </w:r>
      <w:r w:rsidR="003471BA" w:rsidRPr="003471BA">
        <w:t xml:space="preserve"> </w:t>
      </w:r>
      <w:r w:rsidR="003471BA" w:rsidRPr="003471BA">
        <w:t>infographics, videos, and images</w:t>
      </w:r>
    </w:p>
    <w:p w14:paraId="1DC74717" w14:textId="77777777" w:rsidR="00280985" w:rsidRDefault="00280985" w:rsidP="00280985">
      <w:pPr>
        <w:pStyle w:val="ListParagraph"/>
      </w:pPr>
    </w:p>
    <w:p w14:paraId="538483F6" w14:textId="6160210D" w:rsidR="00280985" w:rsidRDefault="00280985" w:rsidP="00D57EBA">
      <w:pPr>
        <w:pStyle w:val="ListParagraph"/>
        <w:numPr>
          <w:ilvl w:val="0"/>
          <w:numId w:val="3"/>
        </w:numPr>
      </w:pPr>
      <w:hyperlink r:id="rId55" w:history="1">
        <w:r w:rsidRPr="00325377">
          <w:rPr>
            <w:rStyle w:val="Hyperlink"/>
            <w:b/>
            <w:bCs/>
          </w:rPr>
          <w:t>ResearchGate</w:t>
        </w:r>
      </w:hyperlink>
      <w:r>
        <w:t xml:space="preserve"> is a great platform to </w:t>
      </w:r>
      <w:r w:rsidRPr="00280985">
        <w:t xml:space="preserve">share work and connect with peers around the </w:t>
      </w:r>
      <w:r>
        <w:t>world</w:t>
      </w:r>
    </w:p>
    <w:p w14:paraId="34315951" w14:textId="77777777" w:rsidR="00280985" w:rsidRDefault="00280985" w:rsidP="00280985">
      <w:pPr>
        <w:pStyle w:val="ListParagraph"/>
      </w:pPr>
    </w:p>
    <w:p w14:paraId="2A3451C2" w14:textId="4C365156" w:rsidR="00280985" w:rsidRDefault="004C052A" w:rsidP="00D57EBA">
      <w:pPr>
        <w:pStyle w:val="ListParagraph"/>
        <w:numPr>
          <w:ilvl w:val="0"/>
          <w:numId w:val="3"/>
        </w:numPr>
      </w:pPr>
      <w:r>
        <w:t>Outputs need to be deposited in the</w:t>
      </w:r>
      <w:r w:rsidR="00086117">
        <w:t xml:space="preserve"> University online</w:t>
      </w:r>
      <w:r>
        <w:t xml:space="preserve"> </w:t>
      </w:r>
      <w:hyperlink r:id="rId56" w:history="1">
        <w:r w:rsidRPr="00325377">
          <w:rPr>
            <w:rStyle w:val="Hyperlink"/>
            <w:b/>
            <w:bCs/>
          </w:rPr>
          <w:t>Repository</w:t>
        </w:r>
      </w:hyperlink>
      <w:r>
        <w:t xml:space="preserve"> within </w:t>
      </w:r>
      <w:r w:rsidR="004F7C5B">
        <w:t>three</w:t>
      </w:r>
      <w:r>
        <w:t xml:space="preserve"> months of publication</w:t>
      </w:r>
      <w:r w:rsidR="004F7C5B">
        <w:t xml:space="preserve">. This </w:t>
      </w:r>
      <w:r w:rsidR="003E7C82">
        <w:t xml:space="preserve">makes the outputs Open Access which is </w:t>
      </w:r>
      <w:r w:rsidR="00577340">
        <w:t xml:space="preserve">good practice and supports </w:t>
      </w:r>
      <w:hyperlink r:id="rId57" w:history="1">
        <w:r w:rsidRPr="00325377">
          <w:rPr>
            <w:rStyle w:val="Hyperlink"/>
            <w:b/>
            <w:bCs/>
          </w:rPr>
          <w:t>REF</w:t>
        </w:r>
      </w:hyperlink>
      <w:r>
        <w:t xml:space="preserve"> </w:t>
      </w:r>
      <w:r w:rsidR="00577340">
        <w:t>submissions</w:t>
      </w:r>
    </w:p>
    <w:p w14:paraId="2CBA7EAB" w14:textId="77777777" w:rsidR="00BA60E9" w:rsidRDefault="00BA60E9" w:rsidP="00BA60E9">
      <w:pPr>
        <w:pStyle w:val="ListParagraph"/>
      </w:pPr>
    </w:p>
    <w:p w14:paraId="54C1DFFB" w14:textId="718B34CF" w:rsidR="00BA60E9" w:rsidRDefault="00BA60E9" w:rsidP="00D57EBA">
      <w:pPr>
        <w:pStyle w:val="ListParagraph"/>
        <w:numPr>
          <w:ilvl w:val="0"/>
          <w:numId w:val="3"/>
        </w:numPr>
      </w:pPr>
      <w:r>
        <w:t xml:space="preserve">Utilise an </w:t>
      </w:r>
      <w:hyperlink r:id="rId58" w:history="1">
        <w:r w:rsidRPr="00325377">
          <w:rPr>
            <w:rStyle w:val="Hyperlink"/>
            <w:b/>
            <w:bCs/>
          </w:rPr>
          <w:t>Open Researcher and Contributor ID</w:t>
        </w:r>
      </w:hyperlink>
      <w:r>
        <w:t xml:space="preserve"> (</w:t>
      </w:r>
      <w:proofErr w:type="spellStart"/>
      <w:r>
        <w:t>ORCiD</w:t>
      </w:r>
      <w:proofErr w:type="spellEnd"/>
      <w:r>
        <w:t xml:space="preserve">) </w:t>
      </w:r>
      <w:r w:rsidR="003816B3">
        <w:t xml:space="preserve">which is </w:t>
      </w:r>
      <w:r w:rsidR="003816B3" w:rsidRPr="003816B3">
        <w:t xml:space="preserve">a unique, persistent identifier free </w:t>
      </w:r>
      <w:r w:rsidR="008D65FB">
        <w:t>for</w:t>
      </w:r>
      <w:r w:rsidR="003816B3" w:rsidRPr="003816B3">
        <w:t xml:space="preserve"> researchers</w:t>
      </w:r>
    </w:p>
    <w:p w14:paraId="5D3226F5" w14:textId="77777777" w:rsidR="00845C64" w:rsidRDefault="00845C64" w:rsidP="00845C64">
      <w:pPr>
        <w:pStyle w:val="ListParagraph"/>
      </w:pPr>
    </w:p>
    <w:p w14:paraId="6ED785BA" w14:textId="0DB55F6E" w:rsidR="00845C64" w:rsidRDefault="00845C64" w:rsidP="00D57EBA">
      <w:pPr>
        <w:pStyle w:val="ListParagraph"/>
        <w:numPr>
          <w:ilvl w:val="0"/>
          <w:numId w:val="3"/>
        </w:numPr>
      </w:pPr>
      <w:r>
        <w:t>Share research s</w:t>
      </w:r>
      <w:r w:rsidRPr="00845C64">
        <w:t xml:space="preserve">tudent </w:t>
      </w:r>
      <w:r>
        <w:t>s</w:t>
      </w:r>
      <w:r w:rsidRPr="00845C64">
        <w:t xml:space="preserve">uccess </w:t>
      </w:r>
      <w:r>
        <w:t>s</w:t>
      </w:r>
      <w:r w:rsidRPr="00845C64">
        <w:t>tories</w:t>
      </w:r>
      <w:r w:rsidR="00B75E10">
        <w:t xml:space="preserve"> too</w:t>
      </w:r>
      <w:r w:rsidR="00073AE3">
        <w:t>, including</w:t>
      </w:r>
      <w:r w:rsidR="00073AE3" w:rsidRPr="00073AE3">
        <w:t xml:space="preserve"> successful alumni and their contributions to the field</w:t>
      </w:r>
    </w:p>
    <w:p w14:paraId="74B311BF" w14:textId="77777777" w:rsidR="00024378" w:rsidRDefault="00024378" w:rsidP="00024378">
      <w:pPr>
        <w:pStyle w:val="ListParagraph"/>
      </w:pPr>
    </w:p>
    <w:p w14:paraId="7F3A276F" w14:textId="77777777" w:rsidR="002A71F6" w:rsidRDefault="004C551C" w:rsidP="004C551C">
      <w:pPr>
        <w:pStyle w:val="Heading2"/>
      </w:pPr>
      <w:bookmarkStart w:id="9" w:name="_Toc200710986"/>
      <w:r>
        <w:t>Evaluat</w:t>
      </w:r>
      <w:r w:rsidR="00A01B47">
        <w:t>e Co</w:t>
      </w:r>
      <w:r w:rsidR="002A71F6">
        <w:t>mmunication Success</w:t>
      </w:r>
      <w:bookmarkEnd w:id="9"/>
    </w:p>
    <w:p w14:paraId="10003D7A" w14:textId="5CAA6529" w:rsidR="000517E0" w:rsidRDefault="00A45C83" w:rsidP="000517E0">
      <w:r>
        <w:t xml:space="preserve">Monitor how well </w:t>
      </w:r>
      <w:r w:rsidR="004D165F">
        <w:t xml:space="preserve">communication strategies are working throughout the project. </w:t>
      </w:r>
      <w:r w:rsidR="0039327F">
        <w:t>Plan quantitative / qualitative</w:t>
      </w:r>
      <w:r w:rsidR="0069573B">
        <w:t xml:space="preserve"> measures for monitoring from the beginning </w:t>
      </w:r>
      <w:r w:rsidR="00C441E8">
        <w:t>e.g.</w:t>
      </w:r>
      <w:r w:rsidR="0069573B">
        <w:t xml:space="preserve"> number of </w:t>
      </w:r>
      <w:r w:rsidR="0093790D">
        <w:t>visits a webpage has, engagement activity (li</w:t>
      </w:r>
      <w:r w:rsidR="008D65FB">
        <w:t>k</w:t>
      </w:r>
      <w:r w:rsidR="0093790D">
        <w:t xml:space="preserve">es, re-posts) of social media posts, </w:t>
      </w:r>
      <w:r w:rsidR="00044B6B">
        <w:t xml:space="preserve">feedback statements from newsletter readers or event attendees etc… and change communication if required. </w:t>
      </w:r>
    </w:p>
    <w:p w14:paraId="437A25DA" w14:textId="77777777" w:rsidR="00367FEF" w:rsidRPr="000517E0" w:rsidRDefault="00367FEF" w:rsidP="000517E0"/>
    <w:p w14:paraId="5FF9E335" w14:textId="69114065" w:rsidR="00F43681" w:rsidRDefault="00881E7D" w:rsidP="00F43681">
      <w:pPr>
        <w:pStyle w:val="Heading2"/>
      </w:pPr>
      <w:bookmarkStart w:id="10" w:name="_Toc200710987"/>
      <w:r>
        <w:t>Key Contacts</w:t>
      </w:r>
      <w:bookmarkEnd w:id="10"/>
    </w:p>
    <w:tbl>
      <w:tblPr>
        <w:tblStyle w:val="TableGrid"/>
        <w:tblW w:w="0" w:type="auto"/>
        <w:tblLook w:val="04A0" w:firstRow="1" w:lastRow="0" w:firstColumn="1" w:lastColumn="0" w:noHBand="0" w:noVBand="1"/>
      </w:tblPr>
      <w:tblGrid>
        <w:gridCol w:w="4508"/>
        <w:gridCol w:w="3992"/>
      </w:tblGrid>
      <w:tr w:rsidR="00516994" w:rsidRPr="00C5259C" w14:paraId="377FC334" w14:textId="77777777" w:rsidTr="003E64C1">
        <w:tc>
          <w:tcPr>
            <w:tcW w:w="4508" w:type="dxa"/>
          </w:tcPr>
          <w:p w14:paraId="476AA88D" w14:textId="6FC5CA7E" w:rsidR="00881E7D" w:rsidRDefault="00881E7D" w:rsidP="003E64C1">
            <w:hyperlink r:id="rId59" w:history="1">
              <w:r w:rsidRPr="00FC4E10">
                <w:rPr>
                  <w:rStyle w:val="Hyperlink"/>
                  <w:b/>
                  <w:bCs/>
                </w:rPr>
                <w:t>Research Office</w:t>
              </w:r>
            </w:hyperlink>
          </w:p>
          <w:p w14:paraId="5EA5D779" w14:textId="3BF1D44F" w:rsidR="00516994" w:rsidRPr="00C5259C" w:rsidRDefault="00516994" w:rsidP="003E64C1">
            <w:r>
              <w:t>Contact the Research Office team with any news, updates or queries relating to research. The team are happy to support in sharing communications via social media platforms, blogs, Campus Talk etc…</w:t>
            </w:r>
          </w:p>
        </w:tc>
        <w:tc>
          <w:tcPr>
            <w:tcW w:w="3992" w:type="dxa"/>
          </w:tcPr>
          <w:p w14:paraId="1B4815F9" w14:textId="77777777" w:rsidR="00516994" w:rsidRPr="00C5259C" w:rsidRDefault="00516994" w:rsidP="003E64C1">
            <w:hyperlink r:id="rId60" w:history="1">
              <w:r w:rsidRPr="00C5259C">
                <w:rPr>
                  <w:rStyle w:val="Hyperlink"/>
                  <w:rFonts w:ascii="Calibri" w:hAnsi="Calibri" w:cs="Calibri"/>
                  <w:lang w:val="en-US" w:eastAsia="en-GB"/>
                  <w14:ligatures w14:val="none"/>
                </w:rPr>
                <w:t>researchoffice@wrexham.ac.uk</w:t>
              </w:r>
            </w:hyperlink>
            <w:r>
              <w:rPr>
                <w:rStyle w:val="Hyperlink"/>
                <w:rFonts w:ascii="Calibri" w:hAnsi="Calibri" w:cs="Calibri"/>
                <w:lang w:val="en-US" w:eastAsia="en-GB"/>
                <w14:ligatures w14:val="none"/>
              </w:rPr>
              <w:t xml:space="preserve"> </w:t>
            </w:r>
          </w:p>
        </w:tc>
      </w:tr>
      <w:tr w:rsidR="008D5D05" w:rsidRPr="00C5259C" w14:paraId="3B04B0C5" w14:textId="77777777" w:rsidTr="003E64C1">
        <w:tc>
          <w:tcPr>
            <w:tcW w:w="4508" w:type="dxa"/>
          </w:tcPr>
          <w:p w14:paraId="7ECE9E52" w14:textId="77777777" w:rsidR="00881E7D" w:rsidRDefault="00881E7D" w:rsidP="003E64C1">
            <w:pPr>
              <w:rPr>
                <w:b/>
                <w:bCs/>
              </w:rPr>
            </w:pPr>
            <w:r w:rsidRPr="00881E7D">
              <w:rPr>
                <w:b/>
                <w:bCs/>
              </w:rPr>
              <w:t>Naomi Penrose</w:t>
            </w:r>
          </w:p>
          <w:p w14:paraId="69612751" w14:textId="579C9FBB" w:rsidR="008D5D05" w:rsidRDefault="00881E7D" w:rsidP="003E64C1">
            <w:r w:rsidRPr="00881E7D">
              <w:t>Communications and Public Relations Officer</w:t>
            </w:r>
          </w:p>
        </w:tc>
        <w:tc>
          <w:tcPr>
            <w:tcW w:w="3992" w:type="dxa"/>
          </w:tcPr>
          <w:p w14:paraId="4F2E371A" w14:textId="6BABED08" w:rsidR="008D5D05" w:rsidRDefault="008D5D05" w:rsidP="003E64C1">
            <w:hyperlink r:id="rId61" w:history="1">
              <w:r w:rsidRPr="00167F0A">
                <w:rPr>
                  <w:rStyle w:val="Hyperlink"/>
                </w:rPr>
                <w:t>Naomi.Penrose@wrexham.ac.uk</w:t>
              </w:r>
            </w:hyperlink>
            <w:r>
              <w:t xml:space="preserve"> </w:t>
            </w:r>
          </w:p>
        </w:tc>
      </w:tr>
    </w:tbl>
    <w:p w14:paraId="5A059C9C" w14:textId="77777777" w:rsidR="00516994" w:rsidRDefault="00516994" w:rsidP="00516994"/>
    <w:p w14:paraId="0E4B0356" w14:textId="77777777" w:rsidR="00516994" w:rsidRDefault="00516994" w:rsidP="00516994"/>
    <w:p w14:paraId="2FB19E89" w14:textId="77777777" w:rsidR="00FC4E10" w:rsidRPr="00516994" w:rsidRDefault="00FC4E10" w:rsidP="00516994"/>
    <w:p w14:paraId="1FEC5368" w14:textId="0CC7369A" w:rsidR="004C551C" w:rsidRDefault="004C551C" w:rsidP="004C551C">
      <w:pPr>
        <w:pStyle w:val="Heading2"/>
      </w:pPr>
      <w:bookmarkStart w:id="11" w:name="_Toc200710988"/>
      <w:r>
        <w:t>Further Resources</w:t>
      </w:r>
      <w:bookmarkEnd w:id="11"/>
    </w:p>
    <w:tbl>
      <w:tblPr>
        <w:tblStyle w:val="TableGrid"/>
        <w:tblW w:w="0" w:type="auto"/>
        <w:tblLook w:val="04A0" w:firstRow="1" w:lastRow="0" w:firstColumn="1" w:lastColumn="0" w:noHBand="0" w:noVBand="1"/>
      </w:tblPr>
      <w:tblGrid>
        <w:gridCol w:w="4508"/>
        <w:gridCol w:w="3992"/>
      </w:tblGrid>
      <w:tr w:rsidR="009B4637" w14:paraId="7F87FABB" w14:textId="77777777" w:rsidTr="00FC49A8">
        <w:tc>
          <w:tcPr>
            <w:tcW w:w="8500" w:type="dxa"/>
            <w:gridSpan w:val="2"/>
          </w:tcPr>
          <w:p w14:paraId="098E8ADB" w14:textId="77777777" w:rsidR="009B4637" w:rsidRPr="00516994" w:rsidRDefault="009B4637" w:rsidP="00516994">
            <w:pPr>
              <w:rPr>
                <w:b/>
                <w:bCs/>
              </w:rPr>
            </w:pPr>
            <w:r w:rsidRPr="00516994">
              <w:rPr>
                <w:b/>
                <w:bCs/>
              </w:rPr>
              <w:t xml:space="preserve">Eventbrite </w:t>
            </w:r>
          </w:p>
          <w:p w14:paraId="5A11FF9C" w14:textId="2A52928C" w:rsidR="00FC49A8" w:rsidRPr="00FC49A8" w:rsidRDefault="00FC49A8" w:rsidP="00516994"/>
        </w:tc>
      </w:tr>
      <w:tr w:rsidR="00FC49A8" w14:paraId="52A428CB" w14:textId="77777777" w:rsidTr="00FC49A8">
        <w:tc>
          <w:tcPr>
            <w:tcW w:w="4508" w:type="dxa"/>
          </w:tcPr>
          <w:p w14:paraId="190D8117" w14:textId="79DDBA50" w:rsidR="00FC49A8" w:rsidRDefault="00FC49A8" w:rsidP="00516994">
            <w:r>
              <w:t xml:space="preserve">The Faculty Offices, the Civic Mission team and the Research Office team have an Eventbrite account and they can be contacted regarding support available in setting up an event. </w:t>
            </w:r>
          </w:p>
        </w:tc>
        <w:tc>
          <w:tcPr>
            <w:tcW w:w="3992" w:type="dxa"/>
          </w:tcPr>
          <w:p w14:paraId="086F8A81" w14:textId="77777777" w:rsidR="00FC49A8" w:rsidRDefault="00FC49A8" w:rsidP="00516994">
            <w:pPr>
              <w:rPr>
                <w:rStyle w:val="Hyperlink"/>
                <w:b/>
                <w:bCs/>
              </w:rPr>
            </w:pPr>
            <w:hyperlink r:id="rId62" w:history="1">
              <w:r w:rsidRPr="000A3E28">
                <w:rPr>
                  <w:rStyle w:val="Hyperlink"/>
                  <w:b/>
                  <w:bCs/>
                </w:rPr>
                <w:t>Quick Start Guide to Eventbrite</w:t>
              </w:r>
            </w:hyperlink>
          </w:p>
          <w:p w14:paraId="3A21247F" w14:textId="77777777" w:rsidR="00FC49A8" w:rsidRPr="000A3E28" w:rsidRDefault="00FC49A8" w:rsidP="00516994">
            <w:pPr>
              <w:rPr>
                <w:b/>
                <w:bCs/>
              </w:rPr>
            </w:pPr>
          </w:p>
          <w:p w14:paraId="3B47F58E" w14:textId="5A5B977B" w:rsidR="00FC49A8" w:rsidRDefault="00FC49A8" w:rsidP="00516994">
            <w:hyperlink r:id="rId63" w:history="1">
              <w:r w:rsidRPr="00FC49A8">
                <w:rPr>
                  <w:rStyle w:val="Hyperlink"/>
                  <w:b/>
                  <w:bCs/>
                </w:rPr>
                <w:t>Eventbrite Tips and Guides</w:t>
              </w:r>
            </w:hyperlink>
          </w:p>
        </w:tc>
      </w:tr>
      <w:tr w:rsidR="007D48CB" w14:paraId="7D5914B4" w14:textId="77777777" w:rsidTr="00740FD2">
        <w:tc>
          <w:tcPr>
            <w:tcW w:w="8500" w:type="dxa"/>
            <w:gridSpan w:val="2"/>
          </w:tcPr>
          <w:p w14:paraId="78BF0740" w14:textId="77777777" w:rsidR="007D48CB" w:rsidRPr="00516994" w:rsidRDefault="007D48CB" w:rsidP="00516994">
            <w:pPr>
              <w:rPr>
                <w:b/>
                <w:bCs/>
              </w:rPr>
            </w:pPr>
            <w:r w:rsidRPr="00516994">
              <w:rPr>
                <w:b/>
                <w:bCs/>
              </w:rPr>
              <w:t>LinkedIn</w:t>
            </w:r>
          </w:p>
          <w:p w14:paraId="42D4EB71" w14:textId="77777777" w:rsidR="007D48CB" w:rsidRPr="000A3E28" w:rsidRDefault="007D48CB" w:rsidP="00516994">
            <w:pPr>
              <w:rPr>
                <w:b/>
                <w:bCs/>
              </w:rPr>
            </w:pPr>
          </w:p>
        </w:tc>
      </w:tr>
      <w:tr w:rsidR="007D48CB" w14:paraId="037F0B72" w14:textId="77777777" w:rsidTr="00FC49A8">
        <w:tc>
          <w:tcPr>
            <w:tcW w:w="4508" w:type="dxa"/>
          </w:tcPr>
          <w:p w14:paraId="34B6AEE3" w14:textId="22006E93" w:rsidR="007D48CB" w:rsidRDefault="007D48CB" w:rsidP="00516994">
            <w:r>
              <w:t>Breakdown of steps to creating a research communication plan</w:t>
            </w:r>
          </w:p>
        </w:tc>
        <w:tc>
          <w:tcPr>
            <w:tcW w:w="3992" w:type="dxa"/>
          </w:tcPr>
          <w:p w14:paraId="5F601128" w14:textId="40BA9050" w:rsidR="007D48CB" w:rsidRPr="000A3E28" w:rsidRDefault="007D48CB" w:rsidP="00516994">
            <w:pPr>
              <w:rPr>
                <w:b/>
                <w:bCs/>
              </w:rPr>
            </w:pPr>
            <w:hyperlink r:id="rId64" w:history="1">
              <w:r>
                <w:rPr>
                  <w:rStyle w:val="Hyperlink"/>
                  <w:b/>
                  <w:bCs/>
                </w:rPr>
                <w:t>Creating a Research Communication Plan</w:t>
              </w:r>
            </w:hyperlink>
          </w:p>
        </w:tc>
      </w:tr>
      <w:tr w:rsidR="006F2587" w14:paraId="0DDB7513" w14:textId="77777777" w:rsidTr="00477156">
        <w:tc>
          <w:tcPr>
            <w:tcW w:w="8500" w:type="dxa"/>
            <w:gridSpan w:val="2"/>
          </w:tcPr>
          <w:p w14:paraId="0EC099DD" w14:textId="2AA30F38" w:rsidR="006F2587" w:rsidRPr="006F2587" w:rsidRDefault="006F2587" w:rsidP="00516994">
            <w:pPr>
              <w:rPr>
                <w:b/>
                <w:bCs/>
              </w:rPr>
            </w:pPr>
            <w:r>
              <w:rPr>
                <w:b/>
                <w:bCs/>
              </w:rPr>
              <w:t>Planning Template</w:t>
            </w:r>
          </w:p>
        </w:tc>
      </w:tr>
      <w:tr w:rsidR="006F2587" w14:paraId="30CA1689" w14:textId="77777777" w:rsidTr="00FC49A8">
        <w:tc>
          <w:tcPr>
            <w:tcW w:w="4508" w:type="dxa"/>
          </w:tcPr>
          <w:p w14:paraId="50676C23" w14:textId="1A1AA189" w:rsidR="006F2587" w:rsidRDefault="00FC4E10" w:rsidP="00516994">
            <w:r>
              <w:t xml:space="preserve">Use the Research Office </w:t>
            </w:r>
            <w:r w:rsidR="009C1A35">
              <w:t>template</w:t>
            </w:r>
            <w:r w:rsidR="006442B0">
              <w:t>s</w:t>
            </w:r>
            <w:r w:rsidR="009C1A35">
              <w:t xml:space="preserve"> to map out communication activities required for a research project</w:t>
            </w:r>
          </w:p>
        </w:tc>
        <w:tc>
          <w:tcPr>
            <w:tcW w:w="3992" w:type="dxa"/>
          </w:tcPr>
          <w:p w14:paraId="2AAC5874" w14:textId="588BA2F8" w:rsidR="006F2587" w:rsidRPr="00D61585" w:rsidRDefault="00D61585" w:rsidP="00516994">
            <w:pPr>
              <w:rPr>
                <w:b/>
                <w:bCs/>
              </w:rPr>
            </w:pPr>
            <w:hyperlink r:id="rId65" w:history="1">
              <w:r w:rsidRPr="00D61585">
                <w:rPr>
                  <w:rStyle w:val="Hyperlink"/>
                  <w:b/>
                  <w:bCs/>
                </w:rPr>
                <w:t>Impact Planning webpages</w:t>
              </w:r>
            </w:hyperlink>
          </w:p>
        </w:tc>
      </w:tr>
      <w:tr w:rsidR="009B4637" w14:paraId="3B31EAB0" w14:textId="77777777" w:rsidTr="00FC49A8">
        <w:tc>
          <w:tcPr>
            <w:tcW w:w="8500" w:type="dxa"/>
            <w:gridSpan w:val="2"/>
          </w:tcPr>
          <w:p w14:paraId="45973283" w14:textId="77777777" w:rsidR="007D48CB" w:rsidRPr="00516994" w:rsidRDefault="007D48CB" w:rsidP="00516994">
            <w:pPr>
              <w:rPr>
                <w:b/>
                <w:bCs/>
              </w:rPr>
            </w:pPr>
            <w:r w:rsidRPr="00516994">
              <w:rPr>
                <w:b/>
                <w:bCs/>
              </w:rPr>
              <w:t>UK Research and Innovation Toolkit (UKRI)</w:t>
            </w:r>
          </w:p>
          <w:p w14:paraId="0E4654DA" w14:textId="194D292A" w:rsidR="00FC49A8" w:rsidRPr="00FC49A8" w:rsidRDefault="00FC49A8" w:rsidP="00516994">
            <w:pPr>
              <w:rPr>
                <w:rFonts w:eastAsiaTheme="majorEastAsia" w:cstheme="majorBidi"/>
                <w:color w:val="0F4761" w:themeColor="accent1" w:themeShade="BF"/>
                <w:sz w:val="28"/>
                <w:szCs w:val="28"/>
              </w:rPr>
            </w:pPr>
          </w:p>
        </w:tc>
      </w:tr>
      <w:tr w:rsidR="007D48CB" w14:paraId="4CA7153A" w14:textId="77777777" w:rsidTr="00FC49A8">
        <w:tc>
          <w:tcPr>
            <w:tcW w:w="4508" w:type="dxa"/>
          </w:tcPr>
          <w:p w14:paraId="361AC439" w14:textId="0A7EBED6" w:rsidR="007D48CB" w:rsidRPr="00D96702" w:rsidRDefault="007D48CB" w:rsidP="00516994">
            <w:r w:rsidRPr="00C5259C">
              <w:lastRenderedPageBreak/>
              <w:t>There is a wealth of resources in the UKRI toolkit to support research communication. Ranging from ‘How to hold effective public engagement’ to ‘How to plan and develop publications.</w:t>
            </w:r>
          </w:p>
        </w:tc>
        <w:tc>
          <w:tcPr>
            <w:tcW w:w="3992" w:type="dxa"/>
          </w:tcPr>
          <w:p w14:paraId="3B6BC4F6" w14:textId="77777777" w:rsidR="007D48CB" w:rsidRPr="006308B2" w:rsidRDefault="007D48CB" w:rsidP="00516994">
            <w:pPr>
              <w:rPr>
                <w:b/>
                <w:bCs/>
              </w:rPr>
            </w:pPr>
            <w:hyperlink r:id="rId66" w:history="1">
              <w:r w:rsidRPr="006308B2">
                <w:rPr>
                  <w:rStyle w:val="Hyperlink"/>
                  <w:b/>
                  <w:bCs/>
                </w:rPr>
                <w:t>Impact Toolkit</w:t>
              </w:r>
            </w:hyperlink>
          </w:p>
          <w:p w14:paraId="16FB959B" w14:textId="527A812E" w:rsidR="007D48CB" w:rsidRPr="00FC49A8" w:rsidRDefault="007D48CB" w:rsidP="00516994">
            <w:pPr>
              <w:rPr>
                <w:b/>
                <w:bCs/>
              </w:rPr>
            </w:pPr>
          </w:p>
        </w:tc>
      </w:tr>
    </w:tbl>
    <w:p w14:paraId="17FFEF77" w14:textId="77777777" w:rsidR="00B44248" w:rsidRDefault="00B44248" w:rsidP="00B44248">
      <w:bookmarkStart w:id="12" w:name="_Appendix_1"/>
      <w:bookmarkEnd w:id="12"/>
    </w:p>
    <w:p w14:paraId="1E166F6A" w14:textId="77777777" w:rsidR="00B44248" w:rsidRPr="00B44248" w:rsidRDefault="00B44248" w:rsidP="00B44248"/>
    <w:sectPr w:rsidR="00B44248" w:rsidRPr="00B44248">
      <w:headerReference w:type="default" r:id="rId67"/>
      <w:footerReference w:type="default" r:id="rId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DB94D" w14:textId="77777777" w:rsidR="000D1C21" w:rsidRDefault="000D1C21" w:rsidP="000D22B8">
      <w:pPr>
        <w:spacing w:after="0" w:line="240" w:lineRule="auto"/>
      </w:pPr>
      <w:r>
        <w:separator/>
      </w:r>
    </w:p>
  </w:endnote>
  <w:endnote w:type="continuationSeparator" w:id="0">
    <w:p w14:paraId="004265EC" w14:textId="77777777" w:rsidR="000D1C21" w:rsidRDefault="000D1C21" w:rsidP="000D2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2338430"/>
      <w:docPartObj>
        <w:docPartGallery w:val="Page Numbers (Bottom of Page)"/>
        <w:docPartUnique/>
      </w:docPartObj>
    </w:sdtPr>
    <w:sdtEndPr/>
    <w:sdtContent>
      <w:p w14:paraId="7903B494" w14:textId="3D28952F" w:rsidR="000D22B8" w:rsidRDefault="000D22B8">
        <w:pPr>
          <w:pStyle w:val="Footer"/>
          <w:jc w:val="right"/>
        </w:pPr>
        <w:r>
          <w:fldChar w:fldCharType="begin"/>
        </w:r>
        <w:r>
          <w:instrText>PAGE   \* MERGEFORMAT</w:instrText>
        </w:r>
        <w:r>
          <w:fldChar w:fldCharType="separate"/>
        </w:r>
        <w:r>
          <w:t>2</w:t>
        </w:r>
        <w:r>
          <w:fldChar w:fldCharType="end"/>
        </w:r>
      </w:p>
    </w:sdtContent>
  </w:sdt>
  <w:p w14:paraId="476BAB7D" w14:textId="77777777" w:rsidR="000D22B8" w:rsidRDefault="000D22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45D79" w14:textId="77777777" w:rsidR="000D1C21" w:rsidRDefault="000D1C21" w:rsidP="000D22B8">
      <w:pPr>
        <w:spacing w:after="0" w:line="240" w:lineRule="auto"/>
      </w:pPr>
      <w:r>
        <w:separator/>
      </w:r>
    </w:p>
  </w:footnote>
  <w:footnote w:type="continuationSeparator" w:id="0">
    <w:p w14:paraId="799EE897" w14:textId="77777777" w:rsidR="000D1C21" w:rsidRDefault="000D1C21" w:rsidP="000D2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C80C1" w14:textId="197E1DC1" w:rsidR="000D22B8" w:rsidRDefault="000D22B8">
    <w:pPr>
      <w:pStyle w:val="Header"/>
    </w:pPr>
    <w:r>
      <w:rPr>
        <w:noProof/>
        <w:lang w:eastAsia="en-GB"/>
      </w:rPr>
      <w:drawing>
        <wp:anchor distT="0" distB="0" distL="114300" distR="114300" simplePos="0" relativeHeight="251658240" behindDoc="1" locked="0" layoutInCell="1" allowOverlap="1" wp14:anchorId="164834A8" wp14:editId="21C5C556">
          <wp:simplePos x="0" y="0"/>
          <wp:positionH relativeFrom="margin">
            <wp:posOffset>4457700</wp:posOffset>
          </wp:positionH>
          <wp:positionV relativeFrom="paragraph">
            <wp:posOffset>-191135</wp:posOffset>
          </wp:positionV>
          <wp:extent cx="1973580" cy="434975"/>
          <wp:effectExtent l="0" t="0" r="7620" b="3175"/>
          <wp:wrapTight wrapText="bothSides">
            <wp:wrapPolygon edited="0">
              <wp:start x="625" y="0"/>
              <wp:lineTo x="0" y="11352"/>
              <wp:lineTo x="0" y="19866"/>
              <wp:lineTo x="4795" y="20812"/>
              <wp:lineTo x="20015" y="20812"/>
              <wp:lineTo x="21475" y="20812"/>
              <wp:lineTo x="21475" y="946"/>
              <wp:lineTo x="13344" y="0"/>
              <wp:lineTo x="625" y="0"/>
            </wp:wrapPolygon>
          </wp:wrapTight>
          <wp:docPr id="2053759018" name="Picture 2053759018"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73580" cy="4349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233B8"/>
    <w:multiLevelType w:val="hybridMultilevel"/>
    <w:tmpl w:val="8D4C2D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048A2"/>
    <w:multiLevelType w:val="hybridMultilevel"/>
    <w:tmpl w:val="7BD2ABC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F13E98"/>
    <w:multiLevelType w:val="hybridMultilevel"/>
    <w:tmpl w:val="6EE6D4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9592F"/>
    <w:multiLevelType w:val="hybridMultilevel"/>
    <w:tmpl w:val="4E56A2E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5C83F7D"/>
    <w:multiLevelType w:val="hybridMultilevel"/>
    <w:tmpl w:val="89DC4F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8642C6"/>
    <w:multiLevelType w:val="hybridMultilevel"/>
    <w:tmpl w:val="DE8070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C36FA2"/>
    <w:multiLevelType w:val="hybridMultilevel"/>
    <w:tmpl w:val="B964C45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DE81389"/>
    <w:multiLevelType w:val="hybridMultilevel"/>
    <w:tmpl w:val="876E182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4A579D2"/>
    <w:multiLevelType w:val="hybridMultilevel"/>
    <w:tmpl w:val="99C225C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50673A3"/>
    <w:multiLevelType w:val="hybridMultilevel"/>
    <w:tmpl w:val="298C3A2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8375FBB"/>
    <w:multiLevelType w:val="hybridMultilevel"/>
    <w:tmpl w:val="C82252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792657"/>
    <w:multiLevelType w:val="hybridMultilevel"/>
    <w:tmpl w:val="FE72225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CE42908"/>
    <w:multiLevelType w:val="hybridMultilevel"/>
    <w:tmpl w:val="B0C624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5642E2"/>
    <w:multiLevelType w:val="hybridMultilevel"/>
    <w:tmpl w:val="5C78FAA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E7A21A7"/>
    <w:multiLevelType w:val="hybridMultilevel"/>
    <w:tmpl w:val="5C10273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34B62E3"/>
    <w:multiLevelType w:val="hybridMultilevel"/>
    <w:tmpl w:val="F5C2DF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5B27C6D"/>
    <w:multiLevelType w:val="hybridMultilevel"/>
    <w:tmpl w:val="6E02A40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BD43D24"/>
    <w:multiLevelType w:val="hybridMultilevel"/>
    <w:tmpl w:val="C076E3E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17710D5"/>
    <w:multiLevelType w:val="hybridMultilevel"/>
    <w:tmpl w:val="CE0407E2"/>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51A91845"/>
    <w:multiLevelType w:val="hybridMultilevel"/>
    <w:tmpl w:val="715A07D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25D5A29"/>
    <w:multiLevelType w:val="hybridMultilevel"/>
    <w:tmpl w:val="6310EE3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38F20C5"/>
    <w:multiLevelType w:val="hybridMultilevel"/>
    <w:tmpl w:val="C422D7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6A05D0"/>
    <w:multiLevelType w:val="hybridMultilevel"/>
    <w:tmpl w:val="6C128C9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27E15D2"/>
    <w:multiLevelType w:val="multilevel"/>
    <w:tmpl w:val="8AF68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776B29"/>
    <w:multiLevelType w:val="hybridMultilevel"/>
    <w:tmpl w:val="EB8C12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EC6878"/>
    <w:multiLevelType w:val="hybridMultilevel"/>
    <w:tmpl w:val="262A950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F510ACB"/>
    <w:multiLevelType w:val="hybridMultilevel"/>
    <w:tmpl w:val="5D5AAB7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136947024">
    <w:abstractNumId w:val="24"/>
  </w:num>
  <w:num w:numId="2" w16cid:durableId="973608093">
    <w:abstractNumId w:val="1"/>
  </w:num>
  <w:num w:numId="3" w16cid:durableId="2101022514">
    <w:abstractNumId w:val="5"/>
  </w:num>
  <w:num w:numId="4" w16cid:durableId="1582449210">
    <w:abstractNumId w:val="22"/>
  </w:num>
  <w:num w:numId="5" w16cid:durableId="876548012">
    <w:abstractNumId w:val="26"/>
  </w:num>
  <w:num w:numId="6" w16cid:durableId="1283265067">
    <w:abstractNumId w:val="13"/>
  </w:num>
  <w:num w:numId="7" w16cid:durableId="238293217">
    <w:abstractNumId w:val="12"/>
  </w:num>
  <w:num w:numId="8" w16cid:durableId="1658806548">
    <w:abstractNumId w:val="2"/>
  </w:num>
  <w:num w:numId="9" w16cid:durableId="353651411">
    <w:abstractNumId w:val="15"/>
  </w:num>
  <w:num w:numId="10" w16cid:durableId="672493253">
    <w:abstractNumId w:val="11"/>
  </w:num>
  <w:num w:numId="11" w16cid:durableId="2116703091">
    <w:abstractNumId w:val="6"/>
  </w:num>
  <w:num w:numId="12" w16cid:durableId="419643112">
    <w:abstractNumId w:val="25"/>
  </w:num>
  <w:num w:numId="13" w16cid:durableId="2113473594">
    <w:abstractNumId w:val="17"/>
  </w:num>
  <w:num w:numId="14" w16cid:durableId="2039893802">
    <w:abstractNumId w:val="16"/>
  </w:num>
  <w:num w:numId="15" w16cid:durableId="833758252">
    <w:abstractNumId w:val="23"/>
  </w:num>
  <w:num w:numId="16" w16cid:durableId="1237782085">
    <w:abstractNumId w:val="8"/>
  </w:num>
  <w:num w:numId="17" w16cid:durableId="891692327">
    <w:abstractNumId w:val="3"/>
  </w:num>
  <w:num w:numId="18" w16cid:durableId="1562279748">
    <w:abstractNumId w:val="7"/>
  </w:num>
  <w:num w:numId="19" w16cid:durableId="1921525091">
    <w:abstractNumId w:val="0"/>
  </w:num>
  <w:num w:numId="20" w16cid:durableId="1911622963">
    <w:abstractNumId w:val="4"/>
  </w:num>
  <w:num w:numId="21" w16cid:durableId="1407990566">
    <w:abstractNumId w:val="21"/>
  </w:num>
  <w:num w:numId="22" w16cid:durableId="407770274">
    <w:abstractNumId w:val="9"/>
  </w:num>
  <w:num w:numId="23" w16cid:durableId="1167944783">
    <w:abstractNumId w:val="20"/>
  </w:num>
  <w:num w:numId="24" w16cid:durableId="1446775179">
    <w:abstractNumId w:val="19"/>
  </w:num>
  <w:num w:numId="25" w16cid:durableId="2012415124">
    <w:abstractNumId w:val="18"/>
  </w:num>
  <w:num w:numId="26" w16cid:durableId="1481919560">
    <w:abstractNumId w:val="10"/>
  </w:num>
  <w:num w:numId="27" w16cid:durableId="5122316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2B8"/>
    <w:rsid w:val="00002B7C"/>
    <w:rsid w:val="000037ED"/>
    <w:rsid w:val="0000595B"/>
    <w:rsid w:val="00007303"/>
    <w:rsid w:val="000122FA"/>
    <w:rsid w:val="000137C8"/>
    <w:rsid w:val="00014C0D"/>
    <w:rsid w:val="00014F93"/>
    <w:rsid w:val="00015DE1"/>
    <w:rsid w:val="00017EC9"/>
    <w:rsid w:val="0002139A"/>
    <w:rsid w:val="0002218C"/>
    <w:rsid w:val="0002245D"/>
    <w:rsid w:val="00023867"/>
    <w:rsid w:val="00023A06"/>
    <w:rsid w:val="00024378"/>
    <w:rsid w:val="0002544B"/>
    <w:rsid w:val="000307D6"/>
    <w:rsid w:val="00030D3B"/>
    <w:rsid w:val="00033B6D"/>
    <w:rsid w:val="0003579C"/>
    <w:rsid w:val="00044B6B"/>
    <w:rsid w:val="00045F2E"/>
    <w:rsid w:val="00047833"/>
    <w:rsid w:val="000517E0"/>
    <w:rsid w:val="00057940"/>
    <w:rsid w:val="000612BA"/>
    <w:rsid w:val="000662F3"/>
    <w:rsid w:val="00067C3F"/>
    <w:rsid w:val="00073AE3"/>
    <w:rsid w:val="00076A08"/>
    <w:rsid w:val="00077028"/>
    <w:rsid w:val="00080153"/>
    <w:rsid w:val="000824AD"/>
    <w:rsid w:val="00083DE4"/>
    <w:rsid w:val="00084E0C"/>
    <w:rsid w:val="00086117"/>
    <w:rsid w:val="00086DC0"/>
    <w:rsid w:val="0009150D"/>
    <w:rsid w:val="00092BF3"/>
    <w:rsid w:val="00096C17"/>
    <w:rsid w:val="00097924"/>
    <w:rsid w:val="00097FA9"/>
    <w:rsid w:val="000A0999"/>
    <w:rsid w:val="000A1596"/>
    <w:rsid w:val="000A3E28"/>
    <w:rsid w:val="000A3F7E"/>
    <w:rsid w:val="000A5FB3"/>
    <w:rsid w:val="000B3554"/>
    <w:rsid w:val="000B47F1"/>
    <w:rsid w:val="000B56A0"/>
    <w:rsid w:val="000B7C7D"/>
    <w:rsid w:val="000C27BE"/>
    <w:rsid w:val="000C79AD"/>
    <w:rsid w:val="000D1C21"/>
    <w:rsid w:val="000D21C5"/>
    <w:rsid w:val="000D22B8"/>
    <w:rsid w:val="000D2C24"/>
    <w:rsid w:val="000D636A"/>
    <w:rsid w:val="000E2F3F"/>
    <w:rsid w:val="000E3052"/>
    <w:rsid w:val="00100E33"/>
    <w:rsid w:val="00103C0E"/>
    <w:rsid w:val="00104024"/>
    <w:rsid w:val="00105DF1"/>
    <w:rsid w:val="001132BF"/>
    <w:rsid w:val="00113714"/>
    <w:rsid w:val="001221E0"/>
    <w:rsid w:val="001222B7"/>
    <w:rsid w:val="00136C42"/>
    <w:rsid w:val="00137CE3"/>
    <w:rsid w:val="0014004B"/>
    <w:rsid w:val="0014137B"/>
    <w:rsid w:val="00141DB4"/>
    <w:rsid w:val="0014497F"/>
    <w:rsid w:val="001509B7"/>
    <w:rsid w:val="00150FC7"/>
    <w:rsid w:val="00152751"/>
    <w:rsid w:val="001531EC"/>
    <w:rsid w:val="001534A7"/>
    <w:rsid w:val="0015413C"/>
    <w:rsid w:val="00156D4A"/>
    <w:rsid w:val="001616E3"/>
    <w:rsid w:val="00161A42"/>
    <w:rsid w:val="00163A03"/>
    <w:rsid w:val="0016635C"/>
    <w:rsid w:val="00166AE2"/>
    <w:rsid w:val="00171DF1"/>
    <w:rsid w:val="00174768"/>
    <w:rsid w:val="00177054"/>
    <w:rsid w:val="0018110F"/>
    <w:rsid w:val="00183746"/>
    <w:rsid w:val="00183A21"/>
    <w:rsid w:val="00184366"/>
    <w:rsid w:val="0018797B"/>
    <w:rsid w:val="001949EC"/>
    <w:rsid w:val="00194F6F"/>
    <w:rsid w:val="001A437A"/>
    <w:rsid w:val="001A4ABC"/>
    <w:rsid w:val="001A4FC6"/>
    <w:rsid w:val="001B10F7"/>
    <w:rsid w:val="001B3ACD"/>
    <w:rsid w:val="001C0603"/>
    <w:rsid w:val="001C424B"/>
    <w:rsid w:val="001C575D"/>
    <w:rsid w:val="001E2334"/>
    <w:rsid w:val="001E3094"/>
    <w:rsid w:val="001E71CD"/>
    <w:rsid w:val="001F05C2"/>
    <w:rsid w:val="00205C80"/>
    <w:rsid w:val="00225D79"/>
    <w:rsid w:val="00226B95"/>
    <w:rsid w:val="0023584C"/>
    <w:rsid w:val="002414E5"/>
    <w:rsid w:val="00246B3E"/>
    <w:rsid w:val="00261F74"/>
    <w:rsid w:val="00262935"/>
    <w:rsid w:val="00262F11"/>
    <w:rsid w:val="00263581"/>
    <w:rsid w:val="00267558"/>
    <w:rsid w:val="00274F6F"/>
    <w:rsid w:val="00280985"/>
    <w:rsid w:val="0029101A"/>
    <w:rsid w:val="002928A5"/>
    <w:rsid w:val="0029755C"/>
    <w:rsid w:val="002A39DC"/>
    <w:rsid w:val="002A3DE9"/>
    <w:rsid w:val="002A71F6"/>
    <w:rsid w:val="002C141C"/>
    <w:rsid w:val="002C2E52"/>
    <w:rsid w:val="002C2E73"/>
    <w:rsid w:val="002C32CA"/>
    <w:rsid w:val="002C3795"/>
    <w:rsid w:val="002C40AA"/>
    <w:rsid w:val="002C635A"/>
    <w:rsid w:val="002E0AB4"/>
    <w:rsid w:val="002E4062"/>
    <w:rsid w:val="002E46D7"/>
    <w:rsid w:val="002F4F6F"/>
    <w:rsid w:val="002F5191"/>
    <w:rsid w:val="00306A11"/>
    <w:rsid w:val="0030784F"/>
    <w:rsid w:val="00311D68"/>
    <w:rsid w:val="00312A78"/>
    <w:rsid w:val="00314AB8"/>
    <w:rsid w:val="0031622C"/>
    <w:rsid w:val="00317D50"/>
    <w:rsid w:val="00321977"/>
    <w:rsid w:val="003234A8"/>
    <w:rsid w:val="00323B60"/>
    <w:rsid w:val="00324BD6"/>
    <w:rsid w:val="00325377"/>
    <w:rsid w:val="00334665"/>
    <w:rsid w:val="003362A5"/>
    <w:rsid w:val="00343465"/>
    <w:rsid w:val="003471BA"/>
    <w:rsid w:val="0035505B"/>
    <w:rsid w:val="0035544F"/>
    <w:rsid w:val="00357D2F"/>
    <w:rsid w:val="0036151D"/>
    <w:rsid w:val="003670EC"/>
    <w:rsid w:val="00367FEF"/>
    <w:rsid w:val="0037265F"/>
    <w:rsid w:val="003803A4"/>
    <w:rsid w:val="003816B3"/>
    <w:rsid w:val="00381F1D"/>
    <w:rsid w:val="00385724"/>
    <w:rsid w:val="0039211D"/>
    <w:rsid w:val="0039327F"/>
    <w:rsid w:val="00394597"/>
    <w:rsid w:val="00397344"/>
    <w:rsid w:val="003A107B"/>
    <w:rsid w:val="003A1FCB"/>
    <w:rsid w:val="003A5209"/>
    <w:rsid w:val="003A6315"/>
    <w:rsid w:val="003A6C91"/>
    <w:rsid w:val="003B3E98"/>
    <w:rsid w:val="003D3687"/>
    <w:rsid w:val="003D3C8F"/>
    <w:rsid w:val="003D6A6D"/>
    <w:rsid w:val="003E4210"/>
    <w:rsid w:val="003E5EDE"/>
    <w:rsid w:val="003E7C82"/>
    <w:rsid w:val="003F7448"/>
    <w:rsid w:val="00402E6D"/>
    <w:rsid w:val="00404445"/>
    <w:rsid w:val="00405E11"/>
    <w:rsid w:val="00407603"/>
    <w:rsid w:val="00416AEE"/>
    <w:rsid w:val="00427B12"/>
    <w:rsid w:val="00431F2D"/>
    <w:rsid w:val="0043209D"/>
    <w:rsid w:val="004344E5"/>
    <w:rsid w:val="00437C23"/>
    <w:rsid w:val="00442F2E"/>
    <w:rsid w:val="00453F7F"/>
    <w:rsid w:val="00456E56"/>
    <w:rsid w:val="00463AAB"/>
    <w:rsid w:val="00463E32"/>
    <w:rsid w:val="00465161"/>
    <w:rsid w:val="004677D9"/>
    <w:rsid w:val="004719ED"/>
    <w:rsid w:val="004748AC"/>
    <w:rsid w:val="00476747"/>
    <w:rsid w:val="00486C8D"/>
    <w:rsid w:val="004A13D6"/>
    <w:rsid w:val="004A2D5D"/>
    <w:rsid w:val="004A62CC"/>
    <w:rsid w:val="004B577E"/>
    <w:rsid w:val="004B69D8"/>
    <w:rsid w:val="004C052A"/>
    <w:rsid w:val="004C08D7"/>
    <w:rsid w:val="004C33B4"/>
    <w:rsid w:val="004C3954"/>
    <w:rsid w:val="004C551C"/>
    <w:rsid w:val="004D0F7E"/>
    <w:rsid w:val="004D165F"/>
    <w:rsid w:val="004D1917"/>
    <w:rsid w:val="004D21A0"/>
    <w:rsid w:val="004E0FA2"/>
    <w:rsid w:val="004E1C75"/>
    <w:rsid w:val="004E5BE6"/>
    <w:rsid w:val="004F55DB"/>
    <w:rsid w:val="004F7844"/>
    <w:rsid w:val="004F7C5B"/>
    <w:rsid w:val="005023AD"/>
    <w:rsid w:val="00502912"/>
    <w:rsid w:val="0050639C"/>
    <w:rsid w:val="0050656A"/>
    <w:rsid w:val="00506CEC"/>
    <w:rsid w:val="00506E42"/>
    <w:rsid w:val="00514BF6"/>
    <w:rsid w:val="00516994"/>
    <w:rsid w:val="00516DE3"/>
    <w:rsid w:val="00522796"/>
    <w:rsid w:val="00525DFE"/>
    <w:rsid w:val="00526424"/>
    <w:rsid w:val="00527FC7"/>
    <w:rsid w:val="00532BD6"/>
    <w:rsid w:val="00533F66"/>
    <w:rsid w:val="005401EA"/>
    <w:rsid w:val="00542BDE"/>
    <w:rsid w:val="00543946"/>
    <w:rsid w:val="00543E41"/>
    <w:rsid w:val="005479E1"/>
    <w:rsid w:val="00547D89"/>
    <w:rsid w:val="00551C9A"/>
    <w:rsid w:val="00553EEF"/>
    <w:rsid w:val="00555448"/>
    <w:rsid w:val="00556E60"/>
    <w:rsid w:val="005602C5"/>
    <w:rsid w:val="00560747"/>
    <w:rsid w:val="00563F5F"/>
    <w:rsid w:val="005654B1"/>
    <w:rsid w:val="005655DB"/>
    <w:rsid w:val="005743C6"/>
    <w:rsid w:val="00575B08"/>
    <w:rsid w:val="00576981"/>
    <w:rsid w:val="0057703C"/>
    <w:rsid w:val="00577340"/>
    <w:rsid w:val="00582DE0"/>
    <w:rsid w:val="00587CA0"/>
    <w:rsid w:val="005A4BE2"/>
    <w:rsid w:val="005A5C2F"/>
    <w:rsid w:val="005A6C5D"/>
    <w:rsid w:val="005A6D4F"/>
    <w:rsid w:val="005B40DC"/>
    <w:rsid w:val="005B6FA2"/>
    <w:rsid w:val="005C1307"/>
    <w:rsid w:val="005C1FD6"/>
    <w:rsid w:val="005C23D7"/>
    <w:rsid w:val="005C4EF3"/>
    <w:rsid w:val="005C50E0"/>
    <w:rsid w:val="005C5158"/>
    <w:rsid w:val="005C5F31"/>
    <w:rsid w:val="005C7B3A"/>
    <w:rsid w:val="005D2926"/>
    <w:rsid w:val="005D41C0"/>
    <w:rsid w:val="005D4FF1"/>
    <w:rsid w:val="005E06FF"/>
    <w:rsid w:val="005E0AD0"/>
    <w:rsid w:val="005F0AF2"/>
    <w:rsid w:val="005F17B8"/>
    <w:rsid w:val="005F1BF5"/>
    <w:rsid w:val="005F2CB2"/>
    <w:rsid w:val="006006DA"/>
    <w:rsid w:val="006019C0"/>
    <w:rsid w:val="00601F1A"/>
    <w:rsid w:val="00604387"/>
    <w:rsid w:val="0060485D"/>
    <w:rsid w:val="00607C45"/>
    <w:rsid w:val="00610FC1"/>
    <w:rsid w:val="00614507"/>
    <w:rsid w:val="006237C4"/>
    <w:rsid w:val="006239E1"/>
    <w:rsid w:val="0062737E"/>
    <w:rsid w:val="006308B2"/>
    <w:rsid w:val="006318A5"/>
    <w:rsid w:val="00635176"/>
    <w:rsid w:val="00641EE3"/>
    <w:rsid w:val="006442B0"/>
    <w:rsid w:val="006445F3"/>
    <w:rsid w:val="00661ED9"/>
    <w:rsid w:val="00663A5F"/>
    <w:rsid w:val="006640E6"/>
    <w:rsid w:val="006649B5"/>
    <w:rsid w:val="00665BBB"/>
    <w:rsid w:val="006773AC"/>
    <w:rsid w:val="00683C4D"/>
    <w:rsid w:val="0069290C"/>
    <w:rsid w:val="00693E17"/>
    <w:rsid w:val="0069573B"/>
    <w:rsid w:val="00695D35"/>
    <w:rsid w:val="006A3EE5"/>
    <w:rsid w:val="006A47DA"/>
    <w:rsid w:val="006A4D13"/>
    <w:rsid w:val="006A7689"/>
    <w:rsid w:val="006B03C9"/>
    <w:rsid w:val="006B0724"/>
    <w:rsid w:val="006B1A56"/>
    <w:rsid w:val="006B3555"/>
    <w:rsid w:val="006B44F0"/>
    <w:rsid w:val="006B7071"/>
    <w:rsid w:val="006D2482"/>
    <w:rsid w:val="006D353D"/>
    <w:rsid w:val="006E1062"/>
    <w:rsid w:val="006E6B20"/>
    <w:rsid w:val="006E7EF6"/>
    <w:rsid w:val="006F2587"/>
    <w:rsid w:val="00702A0D"/>
    <w:rsid w:val="00703509"/>
    <w:rsid w:val="00707F96"/>
    <w:rsid w:val="00711137"/>
    <w:rsid w:val="00716D97"/>
    <w:rsid w:val="00716E48"/>
    <w:rsid w:val="00720F8C"/>
    <w:rsid w:val="00724EEC"/>
    <w:rsid w:val="00730182"/>
    <w:rsid w:val="00733AAE"/>
    <w:rsid w:val="00741E36"/>
    <w:rsid w:val="00745A42"/>
    <w:rsid w:val="0074639C"/>
    <w:rsid w:val="00747726"/>
    <w:rsid w:val="0075158B"/>
    <w:rsid w:val="007548B8"/>
    <w:rsid w:val="00757671"/>
    <w:rsid w:val="00762623"/>
    <w:rsid w:val="007665A3"/>
    <w:rsid w:val="00766D9C"/>
    <w:rsid w:val="0077004A"/>
    <w:rsid w:val="00771652"/>
    <w:rsid w:val="00774AAD"/>
    <w:rsid w:val="0077635F"/>
    <w:rsid w:val="007769DE"/>
    <w:rsid w:val="007809F7"/>
    <w:rsid w:val="00791FF0"/>
    <w:rsid w:val="00794B84"/>
    <w:rsid w:val="0079769D"/>
    <w:rsid w:val="007A06C9"/>
    <w:rsid w:val="007A583D"/>
    <w:rsid w:val="007B2A4F"/>
    <w:rsid w:val="007B39DC"/>
    <w:rsid w:val="007C1533"/>
    <w:rsid w:val="007C22FA"/>
    <w:rsid w:val="007C4A21"/>
    <w:rsid w:val="007D35FE"/>
    <w:rsid w:val="007D390F"/>
    <w:rsid w:val="007D48CB"/>
    <w:rsid w:val="007D517E"/>
    <w:rsid w:val="007D5F20"/>
    <w:rsid w:val="007E27FF"/>
    <w:rsid w:val="007E33CD"/>
    <w:rsid w:val="007E44A6"/>
    <w:rsid w:val="007E5480"/>
    <w:rsid w:val="007E6F34"/>
    <w:rsid w:val="007F06EC"/>
    <w:rsid w:val="007F2551"/>
    <w:rsid w:val="007F2684"/>
    <w:rsid w:val="007F58D0"/>
    <w:rsid w:val="007F7844"/>
    <w:rsid w:val="008006F1"/>
    <w:rsid w:val="00811E8F"/>
    <w:rsid w:val="00815FB1"/>
    <w:rsid w:val="008166ED"/>
    <w:rsid w:val="00820DE3"/>
    <w:rsid w:val="008225C5"/>
    <w:rsid w:val="00823141"/>
    <w:rsid w:val="00824374"/>
    <w:rsid w:val="00826894"/>
    <w:rsid w:val="00826A30"/>
    <w:rsid w:val="008330D1"/>
    <w:rsid w:val="008331AA"/>
    <w:rsid w:val="00835C1A"/>
    <w:rsid w:val="00835D61"/>
    <w:rsid w:val="00845174"/>
    <w:rsid w:val="00845C64"/>
    <w:rsid w:val="00846D51"/>
    <w:rsid w:val="008471CF"/>
    <w:rsid w:val="008508DC"/>
    <w:rsid w:val="00850B73"/>
    <w:rsid w:val="0085355B"/>
    <w:rsid w:val="008757AA"/>
    <w:rsid w:val="00880734"/>
    <w:rsid w:val="00881E7D"/>
    <w:rsid w:val="008842F4"/>
    <w:rsid w:val="00884EAF"/>
    <w:rsid w:val="008871A1"/>
    <w:rsid w:val="00890C7D"/>
    <w:rsid w:val="00891B91"/>
    <w:rsid w:val="008A0A9E"/>
    <w:rsid w:val="008A3A2D"/>
    <w:rsid w:val="008A3EFF"/>
    <w:rsid w:val="008A405F"/>
    <w:rsid w:val="008B3B4B"/>
    <w:rsid w:val="008B6CF4"/>
    <w:rsid w:val="008C1945"/>
    <w:rsid w:val="008C2619"/>
    <w:rsid w:val="008C4344"/>
    <w:rsid w:val="008C5559"/>
    <w:rsid w:val="008C5926"/>
    <w:rsid w:val="008D0C92"/>
    <w:rsid w:val="008D5D05"/>
    <w:rsid w:val="008D65FB"/>
    <w:rsid w:val="008D7B02"/>
    <w:rsid w:val="008E148D"/>
    <w:rsid w:val="008E3133"/>
    <w:rsid w:val="008E3155"/>
    <w:rsid w:val="008E4A1A"/>
    <w:rsid w:val="008F60FF"/>
    <w:rsid w:val="00902747"/>
    <w:rsid w:val="00912AFA"/>
    <w:rsid w:val="009145ED"/>
    <w:rsid w:val="00915C99"/>
    <w:rsid w:val="00916D4F"/>
    <w:rsid w:val="00922FFE"/>
    <w:rsid w:val="00935E47"/>
    <w:rsid w:val="0093790D"/>
    <w:rsid w:val="009408D3"/>
    <w:rsid w:val="009412D1"/>
    <w:rsid w:val="00943CD1"/>
    <w:rsid w:val="00947AC4"/>
    <w:rsid w:val="00951279"/>
    <w:rsid w:val="009535F3"/>
    <w:rsid w:val="00954E8C"/>
    <w:rsid w:val="00956788"/>
    <w:rsid w:val="009578FB"/>
    <w:rsid w:val="00960209"/>
    <w:rsid w:val="00962EB1"/>
    <w:rsid w:val="009657A7"/>
    <w:rsid w:val="00966647"/>
    <w:rsid w:val="00972CBE"/>
    <w:rsid w:val="00981E68"/>
    <w:rsid w:val="00987D4D"/>
    <w:rsid w:val="009903D8"/>
    <w:rsid w:val="00991B19"/>
    <w:rsid w:val="00994C5A"/>
    <w:rsid w:val="009A1272"/>
    <w:rsid w:val="009A5E94"/>
    <w:rsid w:val="009A717D"/>
    <w:rsid w:val="009B0A20"/>
    <w:rsid w:val="009B0C98"/>
    <w:rsid w:val="009B1C0A"/>
    <w:rsid w:val="009B4637"/>
    <w:rsid w:val="009C00B8"/>
    <w:rsid w:val="009C1A35"/>
    <w:rsid w:val="009D031E"/>
    <w:rsid w:val="009D6814"/>
    <w:rsid w:val="009E31AE"/>
    <w:rsid w:val="009E6DC0"/>
    <w:rsid w:val="009F1EF6"/>
    <w:rsid w:val="009F4313"/>
    <w:rsid w:val="00A01B47"/>
    <w:rsid w:val="00A03223"/>
    <w:rsid w:val="00A05496"/>
    <w:rsid w:val="00A10845"/>
    <w:rsid w:val="00A11F74"/>
    <w:rsid w:val="00A14B0D"/>
    <w:rsid w:val="00A14D4C"/>
    <w:rsid w:val="00A1562F"/>
    <w:rsid w:val="00A24255"/>
    <w:rsid w:val="00A246B4"/>
    <w:rsid w:val="00A31043"/>
    <w:rsid w:val="00A317B7"/>
    <w:rsid w:val="00A33414"/>
    <w:rsid w:val="00A35158"/>
    <w:rsid w:val="00A45C83"/>
    <w:rsid w:val="00A5314F"/>
    <w:rsid w:val="00A5353B"/>
    <w:rsid w:val="00A55023"/>
    <w:rsid w:val="00A611F5"/>
    <w:rsid w:val="00A61650"/>
    <w:rsid w:val="00A62817"/>
    <w:rsid w:val="00A63B4A"/>
    <w:rsid w:val="00A700C7"/>
    <w:rsid w:val="00A72505"/>
    <w:rsid w:val="00A72972"/>
    <w:rsid w:val="00A757B4"/>
    <w:rsid w:val="00A83226"/>
    <w:rsid w:val="00A85DF8"/>
    <w:rsid w:val="00A90084"/>
    <w:rsid w:val="00A91788"/>
    <w:rsid w:val="00A93BF6"/>
    <w:rsid w:val="00A97741"/>
    <w:rsid w:val="00AA0373"/>
    <w:rsid w:val="00AA3945"/>
    <w:rsid w:val="00AA51D9"/>
    <w:rsid w:val="00AA56FC"/>
    <w:rsid w:val="00AA5726"/>
    <w:rsid w:val="00AA6525"/>
    <w:rsid w:val="00AB254F"/>
    <w:rsid w:val="00AB6FB9"/>
    <w:rsid w:val="00AC10FA"/>
    <w:rsid w:val="00AC5708"/>
    <w:rsid w:val="00AE05C8"/>
    <w:rsid w:val="00AE1379"/>
    <w:rsid w:val="00AE6CFA"/>
    <w:rsid w:val="00AF03B4"/>
    <w:rsid w:val="00AF2068"/>
    <w:rsid w:val="00B00ADD"/>
    <w:rsid w:val="00B11294"/>
    <w:rsid w:val="00B24973"/>
    <w:rsid w:val="00B268A4"/>
    <w:rsid w:val="00B3075F"/>
    <w:rsid w:val="00B3129D"/>
    <w:rsid w:val="00B3487A"/>
    <w:rsid w:val="00B419F4"/>
    <w:rsid w:val="00B44248"/>
    <w:rsid w:val="00B45423"/>
    <w:rsid w:val="00B5331A"/>
    <w:rsid w:val="00B54AE9"/>
    <w:rsid w:val="00B55FAC"/>
    <w:rsid w:val="00B60083"/>
    <w:rsid w:val="00B60702"/>
    <w:rsid w:val="00B645BA"/>
    <w:rsid w:val="00B73D48"/>
    <w:rsid w:val="00B75E10"/>
    <w:rsid w:val="00B85874"/>
    <w:rsid w:val="00B94493"/>
    <w:rsid w:val="00B97FA3"/>
    <w:rsid w:val="00BA4413"/>
    <w:rsid w:val="00BA60E9"/>
    <w:rsid w:val="00BB121F"/>
    <w:rsid w:val="00BC42F5"/>
    <w:rsid w:val="00BD004D"/>
    <w:rsid w:val="00BD3837"/>
    <w:rsid w:val="00BE4460"/>
    <w:rsid w:val="00BE5EBD"/>
    <w:rsid w:val="00BF24E5"/>
    <w:rsid w:val="00BF265B"/>
    <w:rsid w:val="00BF3E4D"/>
    <w:rsid w:val="00C13AC6"/>
    <w:rsid w:val="00C159AC"/>
    <w:rsid w:val="00C162AE"/>
    <w:rsid w:val="00C1783E"/>
    <w:rsid w:val="00C23AB8"/>
    <w:rsid w:val="00C23EAE"/>
    <w:rsid w:val="00C24963"/>
    <w:rsid w:val="00C26C78"/>
    <w:rsid w:val="00C316E1"/>
    <w:rsid w:val="00C3401B"/>
    <w:rsid w:val="00C349EE"/>
    <w:rsid w:val="00C37F09"/>
    <w:rsid w:val="00C402E8"/>
    <w:rsid w:val="00C418A0"/>
    <w:rsid w:val="00C441E8"/>
    <w:rsid w:val="00C45AD8"/>
    <w:rsid w:val="00C50D50"/>
    <w:rsid w:val="00C5259C"/>
    <w:rsid w:val="00C5453F"/>
    <w:rsid w:val="00C57040"/>
    <w:rsid w:val="00C571DE"/>
    <w:rsid w:val="00C5760C"/>
    <w:rsid w:val="00C65543"/>
    <w:rsid w:val="00C6681F"/>
    <w:rsid w:val="00C74DE8"/>
    <w:rsid w:val="00C871DC"/>
    <w:rsid w:val="00C91D2D"/>
    <w:rsid w:val="00C962E0"/>
    <w:rsid w:val="00C974B8"/>
    <w:rsid w:val="00CA172B"/>
    <w:rsid w:val="00CA1CC4"/>
    <w:rsid w:val="00CA2E17"/>
    <w:rsid w:val="00CA4B98"/>
    <w:rsid w:val="00CA5EBC"/>
    <w:rsid w:val="00CB3E7B"/>
    <w:rsid w:val="00CB60A8"/>
    <w:rsid w:val="00CC6E08"/>
    <w:rsid w:val="00CD105D"/>
    <w:rsid w:val="00CD2861"/>
    <w:rsid w:val="00CE4EB8"/>
    <w:rsid w:val="00CF1711"/>
    <w:rsid w:val="00CF1FF6"/>
    <w:rsid w:val="00CF4A0B"/>
    <w:rsid w:val="00D00843"/>
    <w:rsid w:val="00D06683"/>
    <w:rsid w:val="00D10902"/>
    <w:rsid w:val="00D10FD3"/>
    <w:rsid w:val="00D1510F"/>
    <w:rsid w:val="00D169BC"/>
    <w:rsid w:val="00D21A01"/>
    <w:rsid w:val="00D24477"/>
    <w:rsid w:val="00D24EDE"/>
    <w:rsid w:val="00D260C1"/>
    <w:rsid w:val="00D47DA1"/>
    <w:rsid w:val="00D50344"/>
    <w:rsid w:val="00D51567"/>
    <w:rsid w:val="00D52D66"/>
    <w:rsid w:val="00D5334B"/>
    <w:rsid w:val="00D571F5"/>
    <w:rsid w:val="00D57EBA"/>
    <w:rsid w:val="00D61585"/>
    <w:rsid w:val="00D62053"/>
    <w:rsid w:val="00D65025"/>
    <w:rsid w:val="00D70A15"/>
    <w:rsid w:val="00D7263F"/>
    <w:rsid w:val="00D75F8F"/>
    <w:rsid w:val="00D84955"/>
    <w:rsid w:val="00D948FC"/>
    <w:rsid w:val="00D96702"/>
    <w:rsid w:val="00D97390"/>
    <w:rsid w:val="00DA02A7"/>
    <w:rsid w:val="00DA283C"/>
    <w:rsid w:val="00DA54A9"/>
    <w:rsid w:val="00DA6B33"/>
    <w:rsid w:val="00DA7B36"/>
    <w:rsid w:val="00DB03FC"/>
    <w:rsid w:val="00DB339F"/>
    <w:rsid w:val="00DB492C"/>
    <w:rsid w:val="00DB6401"/>
    <w:rsid w:val="00DB66BA"/>
    <w:rsid w:val="00DC0618"/>
    <w:rsid w:val="00DC1F67"/>
    <w:rsid w:val="00DC425B"/>
    <w:rsid w:val="00DC790D"/>
    <w:rsid w:val="00DD0BB7"/>
    <w:rsid w:val="00DD13B7"/>
    <w:rsid w:val="00DD3931"/>
    <w:rsid w:val="00DE147C"/>
    <w:rsid w:val="00DE5CF3"/>
    <w:rsid w:val="00DF256D"/>
    <w:rsid w:val="00DF4A94"/>
    <w:rsid w:val="00DF738B"/>
    <w:rsid w:val="00E00FE5"/>
    <w:rsid w:val="00E012F7"/>
    <w:rsid w:val="00E04A89"/>
    <w:rsid w:val="00E05EA8"/>
    <w:rsid w:val="00E069DF"/>
    <w:rsid w:val="00E1197B"/>
    <w:rsid w:val="00E11A5B"/>
    <w:rsid w:val="00E13377"/>
    <w:rsid w:val="00E21501"/>
    <w:rsid w:val="00E318A5"/>
    <w:rsid w:val="00E33E1D"/>
    <w:rsid w:val="00E33E5A"/>
    <w:rsid w:val="00E3437D"/>
    <w:rsid w:val="00E35683"/>
    <w:rsid w:val="00E369C7"/>
    <w:rsid w:val="00E36F6B"/>
    <w:rsid w:val="00E43538"/>
    <w:rsid w:val="00E4549A"/>
    <w:rsid w:val="00E45A97"/>
    <w:rsid w:val="00E5174A"/>
    <w:rsid w:val="00E5249F"/>
    <w:rsid w:val="00E6220A"/>
    <w:rsid w:val="00E634DD"/>
    <w:rsid w:val="00E64D98"/>
    <w:rsid w:val="00E65A24"/>
    <w:rsid w:val="00E71225"/>
    <w:rsid w:val="00E754F8"/>
    <w:rsid w:val="00E80180"/>
    <w:rsid w:val="00E86007"/>
    <w:rsid w:val="00E92B9A"/>
    <w:rsid w:val="00E95CD7"/>
    <w:rsid w:val="00E96424"/>
    <w:rsid w:val="00EA3956"/>
    <w:rsid w:val="00EA764E"/>
    <w:rsid w:val="00EB0452"/>
    <w:rsid w:val="00EB41C0"/>
    <w:rsid w:val="00ED1E10"/>
    <w:rsid w:val="00ED23C3"/>
    <w:rsid w:val="00ED293A"/>
    <w:rsid w:val="00EE170C"/>
    <w:rsid w:val="00EE4510"/>
    <w:rsid w:val="00EE65FD"/>
    <w:rsid w:val="00EF1EA1"/>
    <w:rsid w:val="00EF6EA7"/>
    <w:rsid w:val="00F06A30"/>
    <w:rsid w:val="00F1148A"/>
    <w:rsid w:val="00F11EB4"/>
    <w:rsid w:val="00F16A34"/>
    <w:rsid w:val="00F23BAC"/>
    <w:rsid w:val="00F24CAC"/>
    <w:rsid w:val="00F273CF"/>
    <w:rsid w:val="00F34616"/>
    <w:rsid w:val="00F35623"/>
    <w:rsid w:val="00F36CAF"/>
    <w:rsid w:val="00F40460"/>
    <w:rsid w:val="00F4252B"/>
    <w:rsid w:val="00F43681"/>
    <w:rsid w:val="00F47A6D"/>
    <w:rsid w:val="00F57664"/>
    <w:rsid w:val="00F61859"/>
    <w:rsid w:val="00F6229E"/>
    <w:rsid w:val="00F630FB"/>
    <w:rsid w:val="00F65411"/>
    <w:rsid w:val="00F67D0D"/>
    <w:rsid w:val="00F735F9"/>
    <w:rsid w:val="00F75D47"/>
    <w:rsid w:val="00F765EA"/>
    <w:rsid w:val="00F81803"/>
    <w:rsid w:val="00F81E55"/>
    <w:rsid w:val="00F85851"/>
    <w:rsid w:val="00F9149F"/>
    <w:rsid w:val="00F93DB7"/>
    <w:rsid w:val="00F95A9B"/>
    <w:rsid w:val="00F9782E"/>
    <w:rsid w:val="00F97B84"/>
    <w:rsid w:val="00FA092D"/>
    <w:rsid w:val="00FA1E96"/>
    <w:rsid w:val="00FA34B6"/>
    <w:rsid w:val="00FB1733"/>
    <w:rsid w:val="00FB6477"/>
    <w:rsid w:val="00FC49A8"/>
    <w:rsid w:val="00FC4E10"/>
    <w:rsid w:val="00FD5683"/>
    <w:rsid w:val="00FD72B2"/>
    <w:rsid w:val="00FD7DF3"/>
    <w:rsid w:val="00FE13B2"/>
    <w:rsid w:val="00FE1EB8"/>
    <w:rsid w:val="00FE356F"/>
    <w:rsid w:val="00FF5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F1F3E"/>
  <w15:docId w15:val="{2B9FD082-7DB0-46B8-8B9E-8A31AC644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22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D22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D22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D22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22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22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22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22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22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2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D22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D22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D22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22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22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22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22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22B8"/>
    <w:rPr>
      <w:rFonts w:eastAsiaTheme="majorEastAsia" w:cstheme="majorBidi"/>
      <w:color w:val="272727" w:themeColor="text1" w:themeTint="D8"/>
    </w:rPr>
  </w:style>
  <w:style w:type="paragraph" w:styleId="Title">
    <w:name w:val="Title"/>
    <w:basedOn w:val="Normal"/>
    <w:next w:val="Normal"/>
    <w:link w:val="TitleChar"/>
    <w:uiPriority w:val="10"/>
    <w:qFormat/>
    <w:rsid w:val="000D22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22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22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22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22B8"/>
    <w:pPr>
      <w:spacing w:before="160"/>
      <w:jc w:val="center"/>
    </w:pPr>
    <w:rPr>
      <w:i/>
      <w:iCs/>
      <w:color w:val="404040" w:themeColor="text1" w:themeTint="BF"/>
    </w:rPr>
  </w:style>
  <w:style w:type="character" w:customStyle="1" w:styleId="QuoteChar">
    <w:name w:val="Quote Char"/>
    <w:basedOn w:val="DefaultParagraphFont"/>
    <w:link w:val="Quote"/>
    <w:uiPriority w:val="29"/>
    <w:rsid w:val="000D22B8"/>
    <w:rPr>
      <w:i/>
      <w:iCs/>
      <w:color w:val="404040" w:themeColor="text1" w:themeTint="BF"/>
    </w:rPr>
  </w:style>
  <w:style w:type="paragraph" w:styleId="ListParagraph">
    <w:name w:val="List Paragraph"/>
    <w:basedOn w:val="Normal"/>
    <w:uiPriority w:val="34"/>
    <w:qFormat/>
    <w:rsid w:val="000D22B8"/>
    <w:pPr>
      <w:ind w:left="720"/>
      <w:contextualSpacing/>
    </w:pPr>
  </w:style>
  <w:style w:type="character" w:styleId="IntenseEmphasis">
    <w:name w:val="Intense Emphasis"/>
    <w:basedOn w:val="DefaultParagraphFont"/>
    <w:uiPriority w:val="21"/>
    <w:qFormat/>
    <w:rsid w:val="000D22B8"/>
    <w:rPr>
      <w:i/>
      <w:iCs/>
      <w:color w:val="0F4761" w:themeColor="accent1" w:themeShade="BF"/>
    </w:rPr>
  </w:style>
  <w:style w:type="paragraph" w:styleId="IntenseQuote">
    <w:name w:val="Intense Quote"/>
    <w:basedOn w:val="Normal"/>
    <w:next w:val="Normal"/>
    <w:link w:val="IntenseQuoteChar"/>
    <w:uiPriority w:val="30"/>
    <w:qFormat/>
    <w:rsid w:val="000D22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22B8"/>
    <w:rPr>
      <w:i/>
      <w:iCs/>
      <w:color w:val="0F4761" w:themeColor="accent1" w:themeShade="BF"/>
    </w:rPr>
  </w:style>
  <w:style w:type="character" w:styleId="IntenseReference">
    <w:name w:val="Intense Reference"/>
    <w:basedOn w:val="DefaultParagraphFont"/>
    <w:uiPriority w:val="32"/>
    <w:qFormat/>
    <w:rsid w:val="000D22B8"/>
    <w:rPr>
      <w:b/>
      <w:bCs/>
      <w:smallCaps/>
      <w:color w:val="0F4761" w:themeColor="accent1" w:themeShade="BF"/>
      <w:spacing w:val="5"/>
    </w:rPr>
  </w:style>
  <w:style w:type="paragraph" w:styleId="Header">
    <w:name w:val="header"/>
    <w:basedOn w:val="Normal"/>
    <w:link w:val="HeaderChar"/>
    <w:uiPriority w:val="99"/>
    <w:unhideWhenUsed/>
    <w:rsid w:val="000D22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2B8"/>
  </w:style>
  <w:style w:type="paragraph" w:styleId="Footer">
    <w:name w:val="footer"/>
    <w:basedOn w:val="Normal"/>
    <w:link w:val="FooterChar"/>
    <w:uiPriority w:val="99"/>
    <w:unhideWhenUsed/>
    <w:rsid w:val="000D22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2B8"/>
  </w:style>
  <w:style w:type="paragraph" w:styleId="NormalWeb">
    <w:name w:val="Normal (Web)"/>
    <w:basedOn w:val="Normal"/>
    <w:uiPriority w:val="99"/>
    <w:semiHidden/>
    <w:unhideWhenUsed/>
    <w:rsid w:val="000D22B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TOCHeading">
    <w:name w:val="TOC Heading"/>
    <w:basedOn w:val="Heading1"/>
    <w:next w:val="Normal"/>
    <w:uiPriority w:val="39"/>
    <w:unhideWhenUsed/>
    <w:qFormat/>
    <w:rsid w:val="000D22B8"/>
    <w:pPr>
      <w:spacing w:before="240" w:after="0"/>
      <w:outlineLvl w:val="9"/>
    </w:pPr>
    <w:rPr>
      <w:kern w:val="0"/>
      <w:sz w:val="32"/>
      <w:szCs w:val="32"/>
      <w:lang w:eastAsia="en-GB"/>
      <w14:ligatures w14:val="none"/>
    </w:rPr>
  </w:style>
  <w:style w:type="paragraph" w:styleId="TOC1">
    <w:name w:val="toc 1"/>
    <w:basedOn w:val="Normal"/>
    <w:next w:val="Normal"/>
    <w:autoRedefine/>
    <w:uiPriority w:val="39"/>
    <w:unhideWhenUsed/>
    <w:rsid w:val="000D22B8"/>
    <w:pPr>
      <w:spacing w:after="100"/>
    </w:pPr>
  </w:style>
  <w:style w:type="character" w:styleId="Hyperlink">
    <w:name w:val="Hyperlink"/>
    <w:basedOn w:val="DefaultParagraphFont"/>
    <w:uiPriority w:val="99"/>
    <w:unhideWhenUsed/>
    <w:rsid w:val="000D22B8"/>
    <w:rPr>
      <w:color w:val="467886" w:themeColor="hyperlink"/>
      <w:u w:val="single"/>
    </w:rPr>
  </w:style>
  <w:style w:type="paragraph" w:styleId="TOC2">
    <w:name w:val="toc 2"/>
    <w:basedOn w:val="Normal"/>
    <w:next w:val="Normal"/>
    <w:autoRedefine/>
    <w:uiPriority w:val="39"/>
    <w:unhideWhenUsed/>
    <w:rsid w:val="004C551C"/>
    <w:pPr>
      <w:spacing w:after="100"/>
      <w:ind w:left="220"/>
    </w:pPr>
  </w:style>
  <w:style w:type="paragraph" w:styleId="TOC3">
    <w:name w:val="toc 3"/>
    <w:basedOn w:val="Normal"/>
    <w:next w:val="Normal"/>
    <w:autoRedefine/>
    <w:uiPriority w:val="39"/>
    <w:unhideWhenUsed/>
    <w:rsid w:val="00F43681"/>
    <w:pPr>
      <w:spacing w:after="100"/>
      <w:ind w:left="440"/>
    </w:pPr>
  </w:style>
  <w:style w:type="character" w:styleId="UnresolvedMention">
    <w:name w:val="Unresolved Mention"/>
    <w:basedOn w:val="DefaultParagraphFont"/>
    <w:uiPriority w:val="99"/>
    <w:semiHidden/>
    <w:unhideWhenUsed/>
    <w:rsid w:val="001949EC"/>
    <w:rPr>
      <w:color w:val="605E5C"/>
      <w:shd w:val="clear" w:color="auto" w:fill="E1DFDD"/>
    </w:rPr>
  </w:style>
  <w:style w:type="character" w:styleId="FollowedHyperlink">
    <w:name w:val="FollowedHyperlink"/>
    <w:basedOn w:val="DefaultParagraphFont"/>
    <w:uiPriority w:val="99"/>
    <w:semiHidden/>
    <w:unhideWhenUsed/>
    <w:rsid w:val="00E6220A"/>
    <w:rPr>
      <w:color w:val="96607D" w:themeColor="followedHyperlink"/>
      <w:u w:val="single"/>
    </w:rPr>
  </w:style>
  <w:style w:type="table" w:styleId="TableGrid">
    <w:name w:val="Table Grid"/>
    <w:basedOn w:val="TableNormal"/>
    <w:uiPriority w:val="39"/>
    <w:rsid w:val="00641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85212">
      <w:bodyDiv w:val="1"/>
      <w:marLeft w:val="0"/>
      <w:marRight w:val="0"/>
      <w:marTop w:val="0"/>
      <w:marBottom w:val="0"/>
      <w:divBdr>
        <w:top w:val="none" w:sz="0" w:space="0" w:color="auto"/>
        <w:left w:val="none" w:sz="0" w:space="0" w:color="auto"/>
        <w:bottom w:val="none" w:sz="0" w:space="0" w:color="auto"/>
        <w:right w:val="none" w:sz="0" w:space="0" w:color="auto"/>
      </w:divBdr>
    </w:div>
    <w:div w:id="355736482">
      <w:bodyDiv w:val="1"/>
      <w:marLeft w:val="0"/>
      <w:marRight w:val="0"/>
      <w:marTop w:val="0"/>
      <w:marBottom w:val="0"/>
      <w:divBdr>
        <w:top w:val="none" w:sz="0" w:space="0" w:color="auto"/>
        <w:left w:val="none" w:sz="0" w:space="0" w:color="auto"/>
        <w:bottom w:val="none" w:sz="0" w:space="0" w:color="auto"/>
        <w:right w:val="none" w:sz="0" w:space="0" w:color="auto"/>
      </w:divBdr>
    </w:div>
    <w:div w:id="539049372">
      <w:bodyDiv w:val="1"/>
      <w:marLeft w:val="0"/>
      <w:marRight w:val="0"/>
      <w:marTop w:val="0"/>
      <w:marBottom w:val="0"/>
      <w:divBdr>
        <w:top w:val="none" w:sz="0" w:space="0" w:color="auto"/>
        <w:left w:val="none" w:sz="0" w:space="0" w:color="auto"/>
        <w:bottom w:val="none" w:sz="0" w:space="0" w:color="auto"/>
        <w:right w:val="none" w:sz="0" w:space="0" w:color="auto"/>
      </w:divBdr>
    </w:div>
    <w:div w:id="1291715315">
      <w:bodyDiv w:val="1"/>
      <w:marLeft w:val="0"/>
      <w:marRight w:val="0"/>
      <w:marTop w:val="0"/>
      <w:marBottom w:val="0"/>
      <w:divBdr>
        <w:top w:val="none" w:sz="0" w:space="0" w:color="auto"/>
        <w:left w:val="none" w:sz="0" w:space="0" w:color="auto"/>
        <w:bottom w:val="none" w:sz="0" w:space="0" w:color="auto"/>
        <w:right w:val="none" w:sz="0" w:space="0" w:color="auto"/>
      </w:divBdr>
    </w:div>
    <w:div w:id="1733774303">
      <w:bodyDiv w:val="1"/>
      <w:marLeft w:val="0"/>
      <w:marRight w:val="0"/>
      <w:marTop w:val="0"/>
      <w:marBottom w:val="0"/>
      <w:divBdr>
        <w:top w:val="none" w:sz="0" w:space="0" w:color="auto"/>
        <w:left w:val="none" w:sz="0" w:space="0" w:color="auto"/>
        <w:bottom w:val="none" w:sz="0" w:space="0" w:color="auto"/>
        <w:right w:val="none" w:sz="0" w:space="0" w:color="auto"/>
      </w:divBdr>
    </w:div>
    <w:div w:id="1774203493">
      <w:bodyDiv w:val="1"/>
      <w:marLeft w:val="0"/>
      <w:marRight w:val="0"/>
      <w:marTop w:val="0"/>
      <w:marBottom w:val="0"/>
      <w:divBdr>
        <w:top w:val="none" w:sz="0" w:space="0" w:color="auto"/>
        <w:left w:val="none" w:sz="0" w:space="0" w:color="auto"/>
        <w:bottom w:val="none" w:sz="0" w:space="0" w:color="auto"/>
        <w:right w:val="none" w:sz="0" w:space="0" w:color="auto"/>
      </w:divBdr>
    </w:div>
    <w:div w:id="1966766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linkedin.com/in/ymchwil-prif-wrecsam-wrexham-uni-research-6b9911261/" TargetMode="External"/><Relationship Id="rId21" Type="http://schemas.openxmlformats.org/officeDocument/2006/relationships/hyperlink" Target="https://wrexham.ac.uk/research/our-research/research-services/impact/impact-planning/" TargetMode="External"/><Relationship Id="rId42" Type="http://schemas.openxmlformats.org/officeDocument/2006/relationships/hyperlink" Target="mailto:dodds-claire@aramark.co.uk" TargetMode="External"/><Relationship Id="rId47" Type="http://schemas.openxmlformats.org/officeDocument/2006/relationships/hyperlink" Target="mailto:marketing@wrexham.ac.uk" TargetMode="External"/><Relationship Id="rId63" Type="http://schemas.openxmlformats.org/officeDocument/2006/relationships/hyperlink" Target="https://www.eventbrite.co.uk/blog/category/tips-and-guides/" TargetMode="External"/><Relationship Id="rId68"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kri.org/councils/esrc/impact-toolkit-for-economic-and-social-sciences/how-to-do-effective-knowledge-exchange/" TargetMode="External"/><Relationship Id="rId29" Type="http://schemas.openxmlformats.org/officeDocument/2006/relationships/hyperlink" Target="https://www.linkedin.com/in/ymchwil-prif-wrecsam-wrexham-uni-research-6b9911261/" TargetMode="External"/><Relationship Id="rId11" Type="http://schemas.openxmlformats.org/officeDocument/2006/relationships/image" Target="media/image1.jpeg"/><Relationship Id="rId24" Type="http://schemas.openxmlformats.org/officeDocument/2006/relationships/hyperlink" Target="https://www.ukri.org/councils/esrc/impact-toolkit-for-economic-and-social-sciences/how-to-use-social-media/" TargetMode="External"/><Relationship Id="rId32" Type="http://schemas.openxmlformats.org/officeDocument/2006/relationships/hyperlink" Target="https://teams.microsoft.com/l/team/19%3ABwZ2TLzNwpxeuv3Od9JuwBZBV-FLFe4IBzZrkFhiB1Y1%40thread.tacv2/conversations?groupId=f2de6032-6ea6-48e3-bb90-4ad0698fa092&amp;tenantId=0bba78d8-4f4d-4dd9-9b5a-ee121b116efe" TargetMode="External"/><Relationship Id="rId37" Type="http://schemas.openxmlformats.org/officeDocument/2006/relationships/hyperlink" Target="https://wrexham.ac.uk/blog/categories/research/" TargetMode="External"/><Relationship Id="rId40" Type="http://schemas.openxmlformats.org/officeDocument/2006/relationships/hyperlink" Target="https://wrexham.ac.uk/research/wrexham-talks/" TargetMode="External"/><Relationship Id="rId45" Type="http://schemas.openxmlformats.org/officeDocument/2006/relationships/hyperlink" Target="mailto:security@wrexham.ac.uk" TargetMode="External"/><Relationship Id="rId53" Type="http://schemas.openxmlformats.org/officeDocument/2006/relationships/hyperlink" Target="https://wrexham.ac.uk/media/marketing/policies-and-documents/management/Welsh-Standards-Compliance----Concerns-and-Complaints-Guidance.pdf" TargetMode="External"/><Relationship Id="rId58" Type="http://schemas.openxmlformats.org/officeDocument/2006/relationships/hyperlink" Target="https://info.orcid.org/what-is-orcid/" TargetMode="External"/><Relationship Id="rId66" Type="http://schemas.openxmlformats.org/officeDocument/2006/relationships/hyperlink" Target="https://www.ukri.org/councils/esrc/impact-toolkit-for-economic-and-social-sciences/" TargetMode="External"/><Relationship Id="rId5" Type="http://schemas.openxmlformats.org/officeDocument/2006/relationships/numbering" Target="numbering.xml"/><Relationship Id="rId61" Type="http://schemas.openxmlformats.org/officeDocument/2006/relationships/hyperlink" Target="mailto:Naomi.Penrose@wrexham.ac.uk" TargetMode="External"/><Relationship Id="rId19" Type="http://schemas.openxmlformats.org/officeDocument/2006/relationships/hyperlink" Target="https://wrexham.ac.uk/research/our-research/research-services/impact/impact-planning/" TargetMode="External"/><Relationship Id="rId14" Type="http://schemas.openxmlformats.org/officeDocument/2006/relationships/hyperlink" Target="mailto:finance%20business%20partners" TargetMode="External"/><Relationship Id="rId22" Type="http://schemas.openxmlformats.org/officeDocument/2006/relationships/hyperlink" Target="https://wrexham.ac.uk/research/our-research/research-services/impact/impact-planning/" TargetMode="External"/><Relationship Id="rId27" Type="http://schemas.openxmlformats.org/officeDocument/2006/relationships/hyperlink" Target="https://www.linkedin.com/in/ymchwil-prif-wrecsam-wrexham-uni-research-6b9911261/" TargetMode="External"/><Relationship Id="rId30" Type="http://schemas.openxmlformats.org/officeDocument/2006/relationships/hyperlink" Target="https://www.linkedin.com/in/ymchwil-prif-wrecsam-wrexham-uni-research-6b9911261/" TargetMode="External"/><Relationship Id="rId35" Type="http://schemas.openxmlformats.org/officeDocument/2006/relationships/hyperlink" Target="https://wgyou.glyndwr.ac.uk/departments/research-office/research-newsletter/" TargetMode="External"/><Relationship Id="rId43" Type="http://schemas.openxmlformats.org/officeDocument/2006/relationships/hyperlink" Target="mailto:roombookings@wrexham.ac.uk" TargetMode="External"/><Relationship Id="rId48" Type="http://schemas.openxmlformats.org/officeDocument/2006/relationships/hyperlink" Target="https://wris.wrexham.ac.uk/Account/Login?ReturnUrl=%2F" TargetMode="External"/><Relationship Id="rId56" Type="http://schemas.openxmlformats.org/officeDocument/2006/relationships/hyperlink" Target="https://wrexham.repository.guildhe.ac.uk/" TargetMode="External"/><Relationship Id="rId64" Type="http://schemas.openxmlformats.org/officeDocument/2006/relationships/hyperlink" Target="https://www.linkedin.com/advice/3/what-steps-creating-research-communication-plan"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mailglyndwrac.sharepoint.com/sites/ResearchOffice/_layouts/15/stream.aspx?id=%2Fsites%2FResearchOffice%2FShared%20Documents%2FWRIS%2F102101%5FVidatum%2FWalkthrough%20v2%2003%2E11%2E22%2Emp4&amp;ct=1706701507459&amp;or=Outlook%2DBody&amp;cid=0F303280%2D28D2%2D42A1%2D91A6%2D1910F9D292E7&amp;ga=1&amp;referrer=StreamWebApp%2EWeb&amp;referrerScenario=AddressBarCopied%2Eview%2Efee3f2c3%2Da45e%2D41d7%2Db186%2Dc8a35308b3c7&amp;OR=Teams%2DHL&amp;CT=1708633436200&amp;clickparams=eyJBcHBOYW1lIjoiVGVhbXMtRGVza3RvcCIsIkFwcFZlcnNpb24iOiI0OS8yNDAxMDQxOTEzMCIsIkhhc0ZlZGVyYXRlZFVzZXIiOmZhbHNlfQ%3D%3D" TargetMode="External"/><Relationship Id="rId3" Type="http://schemas.openxmlformats.org/officeDocument/2006/relationships/customXml" Target="../customXml/item3.xml"/><Relationship Id="rId12" Type="http://schemas.openxmlformats.org/officeDocument/2006/relationships/hyperlink" Target="https://wrexham.ac.uk/research/our-research/research-services/impact/" TargetMode="External"/><Relationship Id="rId17" Type="http://schemas.openxmlformats.org/officeDocument/2006/relationships/hyperlink" Target="https://wrexham.ac.uk/business/" TargetMode="External"/><Relationship Id="rId25" Type="http://schemas.openxmlformats.org/officeDocument/2006/relationships/hyperlink" Target="https://bsky.app/profile/wrexhamuniresearch.bsky.social&#8236;" TargetMode="External"/><Relationship Id="rId33" Type="http://schemas.openxmlformats.org/officeDocument/2006/relationships/hyperlink" Target="mailto:Bethan.Rumsey-Jones@wrexham.ac.uk" TargetMode="External"/><Relationship Id="rId38" Type="http://schemas.openxmlformats.org/officeDocument/2006/relationships/hyperlink" Target="https://wrexham.ac.uk/blog/5/" TargetMode="External"/><Relationship Id="rId46" Type="http://schemas.openxmlformats.org/officeDocument/2006/relationships/hyperlink" Target="mailto:buildingservices@wrexham.ac.uk" TargetMode="External"/><Relationship Id="rId59" Type="http://schemas.openxmlformats.org/officeDocument/2006/relationships/hyperlink" Target="https://wrexham.ac.uk/research/our-research/research-services/our-staff/" TargetMode="External"/><Relationship Id="rId67" Type="http://schemas.openxmlformats.org/officeDocument/2006/relationships/header" Target="header1.xml"/><Relationship Id="rId20" Type="http://schemas.openxmlformats.org/officeDocument/2006/relationships/hyperlink" Target="https://www.ukri.org/councils/esrc/impact-toolkit-for-economic-and-social-sciences/how-to-influence-policymakers/different-types-of-policymakers/" TargetMode="External"/><Relationship Id="rId41" Type="http://schemas.openxmlformats.org/officeDocument/2006/relationships/hyperlink" Target="https://www.eventbrite.co.uk/help/en-gb/articles/551351/how-to-create-an-event/" TargetMode="External"/><Relationship Id="rId54" Type="http://schemas.openxmlformats.org/officeDocument/2006/relationships/hyperlink" Target="https://www.canva.com/infographics/?utm_source=google_sem&amp;utm_medium=cpc&amp;utm_campaign=uk_en_all_payback-generic_infographic_lower_rev_roas_bm&amp;utm_adgroup=uk_en_all_payback-generic_infographic-custom_lower_rev_roas_bm&amp;utm_keyword=customize+infographic&amp;gad_source=1&amp;gclid=EAIaIQobChMIg7_QktHRhwMV9BkGAB3PeyypEAAYAiAAEgJ60PD_BwE&amp;gclsrc=aw.ds" TargetMode="External"/><Relationship Id="rId62" Type="http://schemas.openxmlformats.org/officeDocument/2006/relationships/hyperlink" Target="https://www.eventbrite.co.uk/blog/quick-start-guide/"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researchoffice@wrexham.ac.uk" TargetMode="External"/><Relationship Id="rId23" Type="http://schemas.openxmlformats.org/officeDocument/2006/relationships/hyperlink" Target="https://moodle.glyndwr.ac.uk/course/view.php?id=32572&amp;section=2" TargetMode="External"/><Relationship Id="rId28" Type="http://schemas.openxmlformats.org/officeDocument/2006/relationships/hyperlink" Target="https://www.linkedin.com/in/ymchwil-prif-wrecsam-wrexham-uni-research-6b9911261/" TargetMode="External"/><Relationship Id="rId36" Type="http://schemas.openxmlformats.org/officeDocument/2006/relationships/hyperlink" Target="mailto:creativemedia@wrexham.ac.uk" TargetMode="External"/><Relationship Id="rId49" Type="http://schemas.openxmlformats.org/officeDocument/2006/relationships/hyperlink" Target="https://wrexham.ac.uk/staff-profiles/" TargetMode="External"/><Relationship Id="rId57" Type="http://schemas.openxmlformats.org/officeDocument/2006/relationships/hyperlink" Target="https://www.ref.ac.uk/" TargetMode="External"/><Relationship Id="rId10" Type="http://schemas.openxmlformats.org/officeDocument/2006/relationships/endnotes" Target="endnotes.xml"/><Relationship Id="rId31" Type="http://schemas.openxmlformats.org/officeDocument/2006/relationships/hyperlink" Target="https://www.linkedin.com/in/ymchwil-prif-wrecsam-wrexham-uni-research-6b9911261/" TargetMode="External"/><Relationship Id="rId44" Type="http://schemas.openxmlformats.org/officeDocument/2006/relationships/hyperlink" Target="mailto:reception@wrexham.ac.uk" TargetMode="External"/><Relationship Id="rId52" Type="http://schemas.openxmlformats.org/officeDocument/2006/relationships/hyperlink" Target="https://wrexham.ac.uk/news/" TargetMode="External"/><Relationship Id="rId60" Type="http://schemas.openxmlformats.org/officeDocument/2006/relationships/hyperlink" Target="mailto:researchoffice@wrexham.ac.uk" TargetMode="External"/><Relationship Id="rId65" Type="http://schemas.openxmlformats.org/officeDocument/2006/relationships/hyperlink" Target="https://wrexham.ac.uk/research/our-research/research-services/impact/impact-plannin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rexham.ac.uk/research/our-research/research-services/funding/" TargetMode="External"/><Relationship Id="rId18" Type="http://schemas.openxmlformats.org/officeDocument/2006/relationships/hyperlink" Target="https://www.ukri.org/manage-your-award/publishing-your-research-findings/making-your-research-article-open-access/" TargetMode="External"/><Relationship Id="rId39" Type="http://schemas.openxmlformats.org/officeDocument/2006/relationships/hyperlink" Target="https://wrexham.ac.uk/research/our-research/research-services/impact/impact-planning/" TargetMode="External"/><Relationship Id="rId34" Type="http://schemas.openxmlformats.org/officeDocument/2006/relationships/hyperlink" Target="https://wgyou.glyndwr.ac.uk/news/campus-talk-20-3/" TargetMode="External"/><Relationship Id="rId50" Type="http://schemas.openxmlformats.org/officeDocument/2006/relationships/hyperlink" Target="https://mailglyndwrac.sharepoint.com/sites/ResearchOffice/Shared%20Documents/Forms/AllItems.aspx?id=%2Fsites%2FResearchOffice%2FShared%20Documents%2FWRIS%2FProfiles%2FUser%20Guide%20%2Epdf&amp;parent=%2Fsites%2FResearchOffice%2FShared%20Documents%2FWRIS%2FProfiles&amp;p=true&amp;ct=1706701439357&amp;or=Outlook%2DBody&amp;cid=39F5D7F9%2DB28E%2D4E96%2D83FB%2DE5FE0FD89937&amp;ga=1&amp;isSPOFile=1&amp;OR=Teams%2DHL&amp;CT=1708633395619&amp;clickparams=eyJBcHBOYW1lIjoiVGVhbXMtRGVza3RvcCIsIkFwcFZlcnNpb24iOiI0OS8yNDAxMDQxOTEzMCIsIkhhc0ZlZGVyYXRlZFVzZXIiOmZhbHNlfQ%3D%3D" TargetMode="External"/><Relationship Id="rId55" Type="http://schemas.openxmlformats.org/officeDocument/2006/relationships/hyperlink" Target="https://www.researchgate.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9c3d51-9b76-43ce-b9db-8366b2962e0b">
      <Terms xmlns="http://schemas.microsoft.com/office/infopath/2007/PartnerControls"/>
    </lcf76f155ced4ddcb4097134ff3c332f>
    <TaxCatchAll xmlns="4107f292-0f36-4de0-8ac3-20c9a1acefe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59FB8285CC80C479DC0E319CBB4CBFB" ma:contentTypeVersion="16" ma:contentTypeDescription="Create a new document." ma:contentTypeScope="" ma:versionID="8a6dfd4601db82d53c76acf1ed24f1e2">
  <xsd:schema xmlns:xsd="http://www.w3.org/2001/XMLSchema" xmlns:xs="http://www.w3.org/2001/XMLSchema" xmlns:p="http://schemas.microsoft.com/office/2006/metadata/properties" xmlns:ns2="f99c3d51-9b76-43ce-b9db-8366b2962e0b" xmlns:ns3="4107f292-0f36-4de0-8ac3-20c9a1acefef" targetNamespace="http://schemas.microsoft.com/office/2006/metadata/properties" ma:root="true" ma:fieldsID="e7722c054b9373ebbff8e57e4b26c9c6" ns2:_="" ns3:_="">
    <xsd:import namespace="f99c3d51-9b76-43ce-b9db-8366b2962e0b"/>
    <xsd:import namespace="4107f292-0f36-4de0-8ac3-20c9a1ace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c3d51-9b76-43ce-b9db-8366b296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097c58-283c-4470-b96b-7a0b8016d5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07f292-0f36-4de0-8ac3-20c9a1ace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1cbfad-e5ec-47a6-b4b7-78565af7ddae}" ma:internalName="TaxCatchAll" ma:showField="CatchAllData" ma:web="4107f292-0f36-4de0-8ac3-20c9a1ace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CB1267-54CD-43D3-A2EB-00808D69DF07}">
  <ds:schemaRefs>
    <ds:schemaRef ds:uri="http://schemas.microsoft.com/office/2006/metadata/properties"/>
    <ds:schemaRef ds:uri="http://schemas.microsoft.com/office/infopath/2007/PartnerControls"/>
    <ds:schemaRef ds:uri="f99c3d51-9b76-43ce-b9db-8366b2962e0b"/>
    <ds:schemaRef ds:uri="4107f292-0f36-4de0-8ac3-20c9a1acefef"/>
  </ds:schemaRefs>
</ds:datastoreItem>
</file>

<file path=customXml/itemProps2.xml><?xml version="1.0" encoding="utf-8"?>
<ds:datastoreItem xmlns:ds="http://schemas.openxmlformats.org/officeDocument/2006/customXml" ds:itemID="{BB470349-CAB8-4ABA-9CB6-402790957E57}">
  <ds:schemaRefs>
    <ds:schemaRef ds:uri="http://schemas.openxmlformats.org/officeDocument/2006/bibliography"/>
  </ds:schemaRefs>
</ds:datastoreItem>
</file>

<file path=customXml/itemProps3.xml><?xml version="1.0" encoding="utf-8"?>
<ds:datastoreItem xmlns:ds="http://schemas.openxmlformats.org/officeDocument/2006/customXml" ds:itemID="{74770B6E-ADAF-4F36-92C0-ECCEB411A1B5}">
  <ds:schemaRefs>
    <ds:schemaRef ds:uri="http://schemas.microsoft.com/sharepoint/v3/contenttype/forms"/>
  </ds:schemaRefs>
</ds:datastoreItem>
</file>

<file path=customXml/itemProps4.xml><?xml version="1.0" encoding="utf-8"?>
<ds:datastoreItem xmlns:ds="http://schemas.openxmlformats.org/officeDocument/2006/customXml" ds:itemID="{982F6331-206F-43C9-8FDA-45B2C4E5F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c3d51-9b76-43ce-b9db-8366b2962e0b"/>
    <ds:schemaRef ds:uri="4107f292-0f36-4de0-8ac3-20c9a1ace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11</Pages>
  <Words>3304</Words>
  <Characters>18836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Rowe</dc:creator>
  <cp:keywords/>
  <dc:description/>
  <cp:lastModifiedBy>Jayne Rowe</cp:lastModifiedBy>
  <cp:revision>709</cp:revision>
  <dcterms:created xsi:type="dcterms:W3CDTF">2024-06-03T13:47:00Z</dcterms:created>
  <dcterms:modified xsi:type="dcterms:W3CDTF">2025-06-13T11:53:00Z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0x010100259FB8285CC80C479DC0E319CBB4CBFB</vt:lpwstr>
  </property>
  <property fmtid="{D5CDD505-2E9C-101B-9397-08002B2CF9AE}" pid="3" name="MediaServiceImageTags">
    <vt:lpwstr/>
  </property>
</Properties>
</file>