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D55E" w14:textId="77777777" w:rsidR="004B0082" w:rsidRPr="004B0082" w:rsidRDefault="004B0082" w:rsidP="004B0082">
      <w:pPr>
        <w:keepNext/>
        <w:keepLines/>
        <w:autoSpaceDE w:val="0"/>
        <w:autoSpaceDN w:val="0"/>
        <w:adjustRightInd w:val="0"/>
        <w:spacing w:before="240" w:after="0" w:line="252" w:lineRule="auto"/>
        <w:outlineLvl w:val="0"/>
        <w:rPr>
          <w:rFonts w:ascii="Times New Roman" w:hAnsi="Times New Roman" w:cs="Times New Roman"/>
          <w:color w:val="2F5496"/>
          <w:sz w:val="32"/>
          <w:szCs w:val="32"/>
        </w:rPr>
      </w:pPr>
      <w:r w:rsidRPr="004B0082">
        <w:rPr>
          <w:rFonts w:ascii="Calibri Light" w:hAnsi="Calibri Light" w:cs="Calibri Light"/>
          <w:color w:val="2F5496"/>
          <w:sz w:val="32"/>
          <w:szCs w:val="32"/>
          <w:lang w:val="cy"/>
        </w:rPr>
        <w:t>Dr Joanne Pike, Deon Cyswllt Gweithredol, Menter, Partneriaethau a Chyflogadwyedd</w:t>
      </w:r>
    </w:p>
    <w:p w14:paraId="455B5B1A" w14:textId="77777777" w:rsidR="004B0082" w:rsidRPr="004B0082" w:rsidRDefault="004B0082" w:rsidP="004B0082">
      <w:pPr>
        <w:autoSpaceDE w:val="0"/>
        <w:autoSpaceDN w:val="0"/>
        <w:adjustRightInd w:val="0"/>
        <w:spacing w:line="252" w:lineRule="auto"/>
        <w:rPr>
          <w:rFonts w:ascii="Calibri" w:hAnsi="Calibri" w:cs="Calibri"/>
        </w:rPr>
      </w:pPr>
    </w:p>
    <w:p w14:paraId="5CC2DA1F" w14:textId="77777777" w:rsidR="004B0082" w:rsidRPr="004B0082" w:rsidRDefault="004B0082" w:rsidP="004B0082">
      <w:pPr>
        <w:keepNext/>
        <w:keepLines/>
        <w:autoSpaceDE w:val="0"/>
        <w:autoSpaceDN w:val="0"/>
        <w:adjustRightInd w:val="0"/>
        <w:spacing w:before="40" w:after="0" w:line="252" w:lineRule="auto"/>
        <w:outlineLvl w:val="1"/>
        <w:rPr>
          <w:rFonts w:ascii="Times New Roman" w:hAnsi="Times New Roman" w:cs="Times New Roman"/>
          <w:color w:val="2F5496"/>
          <w:sz w:val="26"/>
          <w:szCs w:val="26"/>
        </w:rPr>
      </w:pPr>
      <w:r w:rsidRPr="004B0082">
        <w:rPr>
          <w:rFonts w:ascii="Calibri Light" w:hAnsi="Calibri Light" w:cs="Calibri Light"/>
          <w:color w:val="2F5496"/>
          <w:sz w:val="26"/>
          <w:szCs w:val="26"/>
          <w:lang w:val="cy"/>
        </w:rPr>
        <w:t>Defnyddio anifeiliaid anwes robotaidd fel cydymaith i bobl â dementia: cysylltu gyda 'Companotics' heddiw ac yn y dyfodol.</w:t>
      </w:r>
    </w:p>
    <w:p w14:paraId="3A36C3C2" w14:textId="77777777" w:rsidR="004B0082" w:rsidRPr="004B0082" w:rsidRDefault="004B0082" w:rsidP="004B0082">
      <w:pPr>
        <w:autoSpaceDE w:val="0"/>
        <w:autoSpaceDN w:val="0"/>
        <w:adjustRightInd w:val="0"/>
        <w:spacing w:line="252" w:lineRule="auto"/>
        <w:rPr>
          <w:rFonts w:ascii="Calibri" w:hAnsi="Calibri" w:cs="Calibri"/>
        </w:rPr>
      </w:pPr>
    </w:p>
    <w:p w14:paraId="6200C3EA" w14:textId="77777777" w:rsidR="004B0082" w:rsidRPr="004B0082" w:rsidRDefault="004B0082" w:rsidP="004B0082">
      <w:pPr>
        <w:autoSpaceDE w:val="0"/>
        <w:autoSpaceDN w:val="0"/>
        <w:adjustRightInd w:val="0"/>
        <w:spacing w:line="252" w:lineRule="auto"/>
        <w:rPr>
          <w:rFonts w:ascii="Calibri" w:hAnsi="Calibri" w:cs="Calibri"/>
          <w:i/>
          <w:iCs/>
        </w:rPr>
      </w:pPr>
      <w:r w:rsidRPr="004B0082">
        <w:rPr>
          <w:rFonts w:ascii="Calibri" w:hAnsi="Calibri" w:cs="Calibri"/>
          <w:i/>
          <w:iCs/>
          <w:lang w:val="cy"/>
        </w:rPr>
        <w:t>Hydref 2023</w:t>
      </w:r>
    </w:p>
    <w:p w14:paraId="5268CB10"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b/>
          <w:bCs/>
          <w:lang w:val="cy"/>
        </w:rPr>
        <w:t>Yr Athro Maria Hinfelaar</w:t>
      </w:r>
      <w:r w:rsidRPr="004B0082">
        <w:rPr>
          <w:rFonts w:ascii="Calibri" w:hAnsi="Calibri" w:cs="Calibri"/>
          <w:lang w:val="cy"/>
        </w:rPr>
        <w:t xml:space="preserve">: Iawn, wel noswaith dda iawn i bawb. Croeso i'r gyntaf o'n cyfres o ddarlithoedd cyhoeddus a draddodir gan ein hymchwilwyr ein hunain yn y Brifysgol. Fy enw i yw Maria Hinfelaar, fi yw Is-ganghellor y Brifysgol, ac mae'n bleser gen i fod yn cyflwyno’r ddarlith gyhoeddus gyffrous iawn hon yma heno. </w:t>
      </w:r>
    </w:p>
    <w:p w14:paraId="19430399"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Mae presenoldeb gwych yma heno ac rwy'n falch iawn o weld a chroesawu cymaint o fyfyrwyr yma. Mi wnaf ddechrau gyda chi, y myfyrwyr, mae gennym fyfyrwyr yma o raglenni Allied Health, o Nyrsio a hefyd o Ymddygiad Anifeiliaid draw yn Llaneurgain. Felly, diolch yn fawr iawn am wneud yr amser a dod i ymuno â ni yma heno.</w:t>
      </w:r>
    </w:p>
    <w:p w14:paraId="3AEDD5CE"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Hoffwn hefyd groesawu’r nifer fawr iawn o gydweithwyr sydd yma yn y gynulleidfa, yn gydweithwyr agos, cydweithwyr uniongyrchol Jo, ond hefyd o ymhellach draw ar draws y Brifysgol a'r Swyddfa Ymchwil a drefnodd bopeth a gwneud i'r cyfan ddod at ei gilydd a chynhyrchu llyfryn bach sy'n rhoi'r rhaglen i chi ar gyfer y flwyddyn gyfan. Felly, gwnewch yn siŵr eich bod yn rhoi'r holl sesiynau diddorol hyn yn eich dyddiaduron.</w:t>
      </w:r>
    </w:p>
    <w:p w14:paraId="513015C7"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Felly, gydag ychydig eiriau o gyflwyniad, mae Jo Pike yn mynd i draddodi’r ddarlith gyntaf o gyfres eleni a'r thema yw cathod robotig i'w defnyddio i gefnogi pobl sy'n dioddef â dementia a sut y gall hynny helpu'r broses mewn gwirionedd, gwneud eu bywydau'n fwy cyfforddus, gwella ansawdd bywyd ac yn amlwg chwarae rôl o ran parhau i gyfathrebu ac ymgysylltu ac mae'n sicr yn golygu rhywbeth i mi, oherwydd mae fy mam yn dioddef yn ofnadwy â dementia. Felly mae gen i ddiddordeb mawr clywed beth sydd gennych chi i'w rannu gyda ni, Jo, felly diolch a drosodd i chi. </w:t>
      </w:r>
    </w:p>
    <w:p w14:paraId="3CC05A3F"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b/>
          <w:bCs/>
          <w:lang w:val="cy"/>
        </w:rPr>
        <w:t>Dr Joanne Pike</w:t>
      </w:r>
      <w:r w:rsidRPr="004B0082">
        <w:rPr>
          <w:rFonts w:ascii="Calibri" w:hAnsi="Calibri" w:cs="Calibri"/>
          <w:lang w:val="cy"/>
        </w:rPr>
        <w:t>: Diolch yn fawr iawn. Mae'n bleser bod yma. Mae'n anrhydedd i mi fod y person cyntaf y tymor hwn/eleni i siarad am Sgyrsiau Ymchwil Wrecsam.</w:t>
      </w:r>
    </w:p>
    <w:p w14:paraId="3A52EC64"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Felly, ychydig bach amdanaf i cyn i ni ddechrau a hefyd ychydig o rybudd mascara, efallai y bydd rhai elfennau o hyn yn eich cyffwrdd, felly byddwch yn ymwybodol o hynny oherwydd mae’n bwnc emosiynol iawn ac rwy'n siŵr bod gan lawer ohonom brofiad o anwyliaid â dementia. Felly, rwy'n wyddonydd cymdeithasol, ac o’r herwydd mae gen i ddiddordeb yn yr hyn y mae </w:t>
      </w:r>
      <w:r w:rsidRPr="004B0082">
        <w:rPr>
          <w:rFonts w:ascii="Calibri" w:hAnsi="Calibri" w:cs="Calibri"/>
          <w:i/>
          <w:iCs/>
          <w:lang w:val="cy"/>
        </w:rPr>
        <w:t>pethau</w:t>
      </w:r>
      <w:r w:rsidRPr="004B0082">
        <w:rPr>
          <w:rFonts w:ascii="Calibri" w:hAnsi="Calibri" w:cs="Calibri"/>
          <w:lang w:val="cy"/>
        </w:rPr>
        <w:t xml:space="preserve"> yn eu golygu </w:t>
      </w:r>
      <w:r w:rsidRPr="004B0082">
        <w:rPr>
          <w:rFonts w:ascii="Calibri" w:hAnsi="Calibri" w:cs="Calibri"/>
          <w:i/>
          <w:iCs/>
          <w:lang w:val="cy"/>
        </w:rPr>
        <w:t>bobl</w:t>
      </w:r>
      <w:r w:rsidRPr="004B0082">
        <w:rPr>
          <w:rFonts w:ascii="Calibri" w:hAnsi="Calibri" w:cs="Calibri"/>
          <w:lang w:val="cy"/>
        </w:rPr>
        <w:t>, felly byddaf yn siarad am ystyr a byddaf yn siarad am bethau pwysig eraill sy'n golygu llawer i ni. Felly, rhybudd mascara bach bach cyn i ni ddechrau.</w:t>
      </w:r>
    </w:p>
    <w:p w14:paraId="1A439970"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Felly, fel y gwelwch, rydym ni'n mynd i siarad am gathod dementia. Dim cathod hefo dementia, er bod dementia ar fy nghath gartref ac rwy'n ei gweld hi'n aml yn  miaw-ian at y wal neu at ddim byd o gwbl - oni bai bod gennym ni ysbrydion....ac mae hynny’n bosib!</w:t>
      </w:r>
    </w:p>
    <w:p w14:paraId="2E6220C0"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Felly, stori ddiddorol iawn, iawn - rai blynyddoedd yn ôl daeth fy ffrind da a ffrind da i Stuart yma, i lawr i'm swyddfa gydag un o'r rhain yn ei freichiau a dweud,  "Rydw i newydd gael un o’r rhain." Iawn. Felly, mae gan Rich ddiddordeb mawr mewn rhyngweithio rhwng robotiaid a phobl,  a dywedodd  "rydw i newydd gael un o'r rhain," meddai, "beth alla i ei wneud ag ef? Beth alla i ei wneud gyda'r gath hon?" </w:t>
      </w:r>
      <w:r w:rsidRPr="004B0082">
        <w:rPr>
          <w:rFonts w:ascii="Calibri" w:hAnsi="Calibri" w:cs="Calibri"/>
          <w:lang w:val="cy"/>
        </w:rPr>
        <w:lastRenderedPageBreak/>
        <w:t xml:space="preserve">Felly dywedais "ym, dydw i ddim yn gwybod ond rwy'n siŵr y gallwn ni wneud rhywbeth".  Yna, dyma fi’n dweud, “ "aha, rydw i’n gwybod yn union beth allwn ni ei wneud", a gofynnais  "ga’ i fynd â hi adref?" Fe es i â hi adref, ei dangos i Mam a meddwl, dyna chi, popeth wedi ei sortio. </w:t>
      </w:r>
    </w:p>
    <w:p w14:paraId="058F2F09"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Felly, mi wnâi ddweud wrthych sut y daeth yr holl ddarnau ymchwil i fodolaeth, iawn? Rydym yn gyfarwydd, rwy'n hollol siŵr, gyda phob math o ymyriadau a gynorthwyir gan anifeiliaid. Rydym yn gwybod bod anifeiliaid anwes yn ein helpu ni i deimlo'n dda. Faint o bobl yn y gynulleidfa sydd ag anifeiliaid anwes? Ah, dyna chi. Faint o bobl yn y gynulleidfa sydd â chathod? O, ydw, dwi hefyd yn berson sydd wedi gwirioni hefo cathod, felly ar unwaith rydych chi’n gallu clywed rhai o'r themâu hynny y byddaf i’n yn sôn amdanyn nhw,  mae’r rheiny yn eich pennau’n barod, y pethau sy'n bwysig i ni, yr anifeiliaid anwes sy'n bwysig i ni. Maen nhw'n rhan o'r teulu, ond ydyn nhw?  Maen nhw'n golygu llawer iawn i ni. Hynny yw, byddai'n well gen i fod yn sâl fy hun na gweld fy nghi yn sâl, maen nhw'n golygu cymaint â hynny i ni. Ond maen nhw'n rhoi cymaint yn ôl i ni, onid ydyn nhw? Maen nhw'n rhyfeddol o reddfol, os da chi ddim yn teimlo’n dda maen nhw'n dod i roi eu trwyn ar eich llaw a dweud, 'rhowch fwythau i mi achos da chi ddim yn dda', ond maen nhw'n rhoi lot i ni onid ydyn nhw?  </w:t>
      </w:r>
    </w:p>
    <w:p w14:paraId="610C121B" w14:textId="2CA04AB8"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Mae hwn yn ddarlun hardd.  Hefyd, a oes gan rywun yn yr ystafell geffylau? Oes, mae gen i feddwl y byd o geffylau. Dwi'n meddwl bod 'na rywbeth arbennig iawn am geffylau, ond mae honno'n stori arall a dwi ddim wedi gwneud unrhyw ymchwil i hynny. Fe welwch chi’r merlyn Shetland hyfryd yna’n rhoi profiad gorau eu bywyd i rywun. Gallwch weld ei wên, allwch chi ddim prynu'r wên honno, allwch chi? Edrychwch ar y cyswllt llygaid, mae’n hollol anhygoel. Mi fyddwn i wrth fy modd gwybod beth mae'r ci yn ei feddwl. Ac wrth gwrs, rydyn ni'n gwybod bod cŵn yn cael eu defnyddio fel cŵn cymorth ar gyfer darllen a phethau felly. Felly, mae gennym gŵn  PAT, mae pob math o anifeiliaid yn ymweld â phobl yn yr ysbyty, ac mae gennym anifeiliaid anwes therapi hefyd.</w:t>
      </w:r>
    </w:p>
    <w:p w14:paraId="271F8B99"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Wrth gwrs, mae yna broblem. Pwy sy'n gallu datrys y broblem? [Aelod o'r gynulleidfa yn dweud colli anifeiliaid anwes]. Mae hynny'n wir, ie, rwy'n siŵr ein bod ni i gyd wedi colli anifeiliaid anwes ac anifeiliaid anwes sy’n annwyl i ni. [Mae aelod o'r gynulleidfa yn dweud bod angen gofal arnyn nhw]. Ydy, mae honno’n broblem, mae angen gofal arnyn nhw, yn bendant mae angen gofal arnyn nhw. Oes, a beth os ydych chi ddim yn gallu rhoi’r gofal a'r cariad a'r sylw sydd ei angen ar yr anifail anwes hwnnw? Yna mae gennych broblem. Mae problem arall gydag anifeiliaid anwes, rydym yn tueddu i ganolbwyntio ar les y person, ond beth am les yr anifail anwes? Lles anifeiliaid. Rydyn ni'n un byd ac mae pawb ynddo, yr holl greaduriaid ynddo, angen gofal a sylw. Felly, os ydyn  ni'n 'defnyddio' ac rwy'n defnyddio'r gair hwnnw yng nghyd-destun 'defnyddio' anifail anwes neu unrhyw anifail fel therapi, mae angen i ni fod yn siŵr bod yr anifail anwes neu'r anifail hwnnw'n cael cymaint o’r profiad â'r bobl y mae'n helpu. </w:t>
      </w:r>
    </w:p>
    <w:p w14:paraId="003B34BE"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Felly, gair o gefndir - nyrs oeddwn i, Nyrs Ardal yn fwy diweddar cyn dod i mewn i addysg, a byddwn yn aml yn gweld bod pobl a oedd yn rhan o fy llwyth achosion, fy nghleifion, fy nefnyddwyr gwasanaeth, fy nghleientiaid,  beth bynnag yr ydych am eu galw, yn poeni am eu hanifeiliaid anwes pan oedd yn rhaid iddynt fynd i'r ysbyty. Roedden nhw'n poeni beth oedd yn mynd i ddigwydd iddyn nhw. Roeddwn i'r un mor bryderus weithiau pan oeddwn i'n edrych ar rywun â phroblemau symudedd: "O, ydy'r ci wedi bod allan heddiw?". Beth os yw'r person yn anghofio, "Ydych chi wedi bwydo'r ci?". Mae fy merch yng nghyfraith yn nyrs filfeddygol ac mae hi'n dweud yn aml ei bod hi’n gallu gweld pan nad yw rhywun yn ymdopi oherwydd byddant yn gwneud ymweliad cartref â'r anifail anwes, ac yn aml yn sylwi pan nad  yw person yn ymdopi a gallant eu cyfeirio at y gwasanaethau priodol. Felly, mae llawer o ryngweithio rhwng ein disgyblaethau, mae'n debyg. Ond y peth pwysicaf i mi yw beth os oes rhywun eisiau anifail anwes ac yn methu cael anifail anwes? Maent yn colli allan ar yr holl gariad hwnnw, y sylw hwnnw, maent yn colli allan ar y cysylltiad. </w:t>
      </w:r>
    </w:p>
    <w:p w14:paraId="7A630D6D"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lastRenderedPageBreak/>
        <w:t>Lle ydyn ni? Wel, mae gennym ni’r hen ffrind, y tedi bêr. Mi fentrai ddweud - nai ddim gofyn i chi roi eich dwylo i fyny - ond rwy'n siŵr bod gan bawb yn yr ystafell hon dedi ac os nad oes gennych un nawr, byddwch yn bendant wedi bod ag un rhyw dro. Mae gen i dedis, dwi wrth fy modd hefo tedis. Cymdeithion syml iawn, nid yw tedis yn gofyn unrhyw ohonoch chi, yno pan fyddwch chi eu heisiau, gallwch ei daflu ar y llawr os nad ydych chi ei eisiau, ond allwch chi ddim gwneud hynny a deud y gwir gyda chath anwes.</w:t>
      </w:r>
    </w:p>
    <w:p w14:paraId="4506F57A"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Pwy sy'n cofio'r tamagotchi? Ia, pwy oedd yn gorfod mynd â Tamagotchi hefo nhw i’r gwaith rhag ofn iddo farw? Ie, ie, yn hollol. Felly, hyd yn oed bryd hynny roedden ni’n priodoli nodweddion byw i fod digidol, peth digidol. "Mam, mi wnaethoch chi adael i fy Tamagotchi farw, mi wnaethoch chi roi gormod o fwyd iddo", "o sori". Mewn gwirionedd, mi wnes ei ladd ac roedd y plant yn teimlo cysylltiad. Mae gennym ni bethau fel Furby, mae  gennym ni fathau eraill o anifeiliaid symudol nawr, ond mae'r Tamagotchi yn ôl pawb! Maen nhw ar gael o Amazon, maen nhw ar werth yn awr, a dwi ddim ar gomisiwn!</w:t>
      </w:r>
    </w:p>
    <w:p w14:paraId="37041A52"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Lle ydyn ni nawr? Draw yn y Dwyrain Pell, maen nhw'n tueddu i hoffi pethau fel morloi a phethau mwythus fel 'na, ond maen nhw'n hoffi cathod hefyd, ond mae 'na lot o ymchwil wedi ei wneud ar Paro y morlo. Felly, pan oedden ni'n edrych ar ba ymchwil roedden ni'n mynd i'w wneud, fe wnaethon ni edrych ar yr ymchwil a oedd ar gael ac roedd y rhan fwyaf ohono’n ymwneud â Paro, y morlo. Nawr, mae Paro y morlo yn costio o leiaf £2,000, neu ychydig neu lawer iawn mwy yn arian heddiw mae’n debyg. Felly, digwydd bod, roedd Richard wedi cael un o'r rhain ac rwy'n credu y gallai fod wedi'i gael o Amazon neu eBay neu rywle a phan edrychon ni amdano, roedd yn llawer rhatach. Felly tua £100/ £99 bryd hynny; mae ychydig yn fwy nawr. Felly, fe wnaethon ni feddwl, o - efallai bod hyn yn bosibl. Efallai y gallwn wneud rhywfaint o ymchwil ar hyn heb orfod gwario £2,000 ar bob morlo robotig.</w:t>
      </w:r>
    </w:p>
    <w:p w14:paraId="33727CD4"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Felly, lle yda ni'n mynd nesaf, tybed? Ydyn ni yn y dyfodol, am fod yn edrych ar robotiaid 'go iawn'? Felly mae hynny'n rhywbeth i'w feddwl amdano yn y dyfodol ac os ydyn ni, sut ydyn ni'n mynd i gyfathrebu â nhw a gyda nhw? Mae rhan o'm sgwrs gyda chi heno yn ymwneud â chyfathrebu.</w:t>
      </w:r>
    </w:p>
    <w:p w14:paraId="4A2B9DF7"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Fy nghefndir arall, dwi'n mynd i basio Tiddles o gwmpas, dwi'n mynd i stopio'r sŵn,  ond mae'n dal i ganu grwndi. Felly, dyfais synhwyraidd sy'n rhoi ychydig o adborth i chi, sy'n siarad â chi, y gallwch chi ei godi a’i fwytho neu ei daflu i ffwrdd pan nad ydych chi ei angen wrth eich ymyl - da iawn. Fodd bynnag, gallai rhai problemau godi. Felly, beth allai achosi problemau i ni? Byddaf yn sôn am y rhain gyda chi mewn ychydig ond ceisiwch chi feddwl pa broblemau allai godi gyda’r robot hwn neu unrhyw robot arall?</w:t>
      </w:r>
    </w:p>
    <w:p w14:paraId="0657FB7A"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Felly, yn glyfar iawn daeth Richard a Stuart i fyny â’r gair  'Companotics', mae'n grebachiad o ‘companion’ a 'robotics' felly rydyn ni wedi cadw’r ymadrodd. Os chwiliwch chi 'Companotics', fe welwch ein hymchwil. Felly, roedden ni eisiau darganfod sut brofiad oedd hi i rywun sy'n byw gartref gyda dementia gael cath robot. Pa wahaniaeth wnaeth hyn? A gafodd unrhyw effaith o gwbl? Sut brofiad oedd o i’r person hwnnw? Dyna oedd ein syniad cyfan ac fel y gwelwch, gallwch nawr gael cŵn hefyd. Mae'r cwmni yn gwneud cŵn ac nid wyf yn gwerthu’r rhain gyda llaw, nid fi sydd wedi eu dyfeisio.</w:t>
      </w:r>
    </w:p>
    <w:p w14:paraId="78573CA0"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Yr hyn a wnaethom oedd mynd ati i ddarganfod sut brofiad oedd o i'r bobl hyn gael cathod robot yn eu cartrefi gyda nhw. Beth oedd yr effaith? Fel gwyddonydd cymdeithasol, roeddwn i eisiau darganfod pethau mewn manylder, roeddwn i eisiau eu holi a chael sgyrsiau â nhw. Do'n i ddim eisiau rhoi holiadur iddyn nhw ei dicio, da chi’n gwybod, 'Ie', 'Na', 'Rhywle yn y canol' ac felly ro'n i eisiau cael  sgyrsiau manwl. Y peth arall a wnaethom, o gofio mai llawer o'n cyfranogwyr oedd y bobl â dementia,   oedd cael gofalwyr y bobl â dementia i gyfranogi hefyd. Felly, er mwyn ysgogi sgwrs, fe ofynnon ni i bobl a oedden nhw eisiau tynnu rhai lluniau,  fel pan es i yn ôl i siarad â nhw am y gath,  roedd gennym ni ffotograffau i siarad amdanyn nhw ac roedd yn gweithio'n dda iawn ac mae hynny'n cael ei alw'n </w:t>
      </w:r>
      <w:r w:rsidRPr="004B0082">
        <w:rPr>
          <w:rFonts w:ascii="Calibri" w:hAnsi="Calibri" w:cs="Calibri"/>
          <w:lang w:val="cy"/>
        </w:rPr>
        <w:lastRenderedPageBreak/>
        <w:t>ysgogi ymateb drwy luniau. Roedd yn declyn da iawn i bobl nad yw eu cof yn gweithio’n dda iawn o ddydd i ddydd ac mae’n gweithredu fel symbylydd ar gyfer sgwrs.</w:t>
      </w:r>
    </w:p>
    <w:p w14:paraId="45BDC700"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Felly, rydym yn edrych ar dderbynioldeb y gath robot yn y cartref. Y peth arall a wnaethom oedd  gwahodd pobl i gymryd rhan. Fe wnaethom ni roi hysbyseb yn y cyfryngau yn dweud os ydych chi neu'ch perthynas yn dioddef gyda dementia ac yn meddwl y gallent fod eisiau cymryd rhan yn yr astudiaeth i gael cath robot gartref, cysylltwch â ni. Fe wnaethant, ac roedd hynny'n hyfryd. Doedd dim angen i ni fynd drwy foeseg y GIG oherwydd doedden ni ddim yn  edrych ar 'gleifion', roedden ni'n edrych ar bobl. Roeddem eisiau gwybod gan bobl go iawn sut brofiad oedd o ac nid oeddem am ymyrryd o gwbl ag unrhyw ymyriadau therapiwtig gan y GIG. Wnaethom ni ddim mesur graddfa’r dementia chwaith, oherwydd doedden ni ddim eisiau bod mor feddygol. Roedden ni wedi meddwl y bydden ni i ddechrau, ac fe wnaethon ni chwarae o gwmpas gyda hynny a'r math yna o beth: 'sut ydyn ni'n gwybod' ac ati... 'Ai Alzheimer's ydi o' a 'ydy o'n ddementia llabed flaen neu ydy o'n fasgwlaidd?', 'Pa fath o ddementia ydy o?'. Wel, mewn gwirionedd, ar gyfer ein hastudiaeth, nid dyna oedd y peth o ddiddordeb ac fe wnaethon ni adael i'r bobl adrodd eu stori. Felly, mae gennym stori gan bobl â dementia cynnar o'u persbectif eu hunain yn dweud wrthym "o, mae ganddi hi ddementia cynnar felly, wyddoch chi, doedden ni ddim yn meddwl y byddai'n helpu", ond byddaf yn siarad â chi ychydig am yr hyn a ddywedon nhw. Roedd gennym bobl â dementia hwyr, pobl a oedd mewn lle dyrys iawn, wyddoch chi, efallai ddim yn gallu cerdded, wedi cael cryn dipyn o ymddygiad ailadroddus, efallai yn eithaf heriol i’r gofalwyr sydd, wrth gwrs, yn gallu achosi cryn straen.</w:t>
      </w:r>
    </w:p>
    <w:p w14:paraId="1C883507"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Yn y diwedd, fe gawson ni 12 cath a oedd yn anhygoel ac roeddwn i fel  "iawn, diolch yn fawr iawn" ac  aethom allan i weld pobl ac yn y diwedd, roedd gennym ni bump o bobl. Felly, roedd gennym dri o bobl a ddywedodd wrthym eu bod wedi cael diagnosis o ddementia, tri heb ddiagnosis hyd yn hyn, ond y gofalwyr yn dweud wrthym fod ganddynt ddementia, wnaethom ni ddim cofnodi eu hoedran a dim ond y ffordd y gwnaethon nhw gyflwyno i ni a oedd y peth pwysig mewn gwirionedd ar gyfer yr astudiaeth. </w:t>
      </w:r>
    </w:p>
    <w:p w14:paraId="306701D8"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Fel bob amser, mae Mam yn gwneud ymddangosiad. Hi yw'r ysbrydoliaeth ar gyfer hyn. Mae Mam fel y gwelwch yma, yn eithaf pell i mewn i'w thaith dementia. Mae ganddi sling y tu ôl iddi, doedd hi ddim yn cerdded ar y pwynt yma a gallwch weld bod ei dwylo wedi crebachu ychydig ac mae hi, wyddoch chi, yn cael trafferth gwneud unrhyw beth gyda'i dwylo. Ac roedd Mam yn fam ofalgar nodweddiadol, wyddoch chi, byddai hi'n ffysio o'ch cwmpas, yn gwneud yn siŵr bod gennych chi baned o de, byddai'n eich bwydo nes doeddech chi ddim yn gallu bwyta dim mwy a hi oedd y goleuni yn ein bywydau. Mae'r llun yma i mi yn fy atgoffa o sut oedd hi pan oedd hi'n ifanc a'r rheswm mae'n fy atgoffa, yw oherwydd y llawenydd ar ei hwyneb pan mae’n edrych ar y gath ac  mae hynny'n golygu'r byd. A dyna'r ysbrydoliaeth ar gyfer hyn, ceisio dod â rhywfaint o oleuni i fywyd rhywun. Mae gennyf ddiddordeb hefyd mewn ymchwilio i ysbrydolrwydd, felly mae'n ymwneud â chysylltu ag eraill, cysylltu â'r byd, dod o hyd i ystyr ac i mi, dyna hi.</w:t>
      </w:r>
    </w:p>
    <w:p w14:paraId="7ABE8D10" w14:textId="0B84D668" w:rsidR="004B0082" w:rsidRPr="004B0082" w:rsidRDefault="004B0082" w:rsidP="004B0082">
      <w:pPr>
        <w:autoSpaceDE w:val="0"/>
        <w:autoSpaceDN w:val="0"/>
        <w:adjustRightInd w:val="0"/>
        <w:spacing w:line="252" w:lineRule="auto"/>
        <w:rPr>
          <w:rFonts w:ascii="Calibri" w:hAnsi="Calibri" w:cs="Calibri"/>
          <w:lang w:val="cy"/>
        </w:rPr>
      </w:pPr>
      <w:r w:rsidRPr="004B0082">
        <w:rPr>
          <w:rFonts w:ascii="Calibri" w:hAnsi="Calibri" w:cs="Calibri"/>
          <w:lang w:val="cy"/>
        </w:rPr>
        <w:t>Felly, cawsom sgyrsiau da iawn pan oeddem yn cynnal y cyfweliadau, sgyrsiau da iawn. Yna, ar ôl i’r holl sgyrsiau gael eu recordio a'u trawsgrifio, fe wnes i edrych arnyn nhw a gwneud dadansoddiad thematig. Edrychais drwy'r trawsgrifiadau i gyd i weld a oedd unrhyw themâu cyffredin yn dod i fyny a pha bethau y gallwn eu grwpio gyda'i gilydd ac yn y diwedd, roedd gen i dair thema: Cysylltu, Cyfathrebu  a thynnu sylw a  Derbyn a gwrthod. Buom yn gweithio gyda'n gilydd fel tîm yno i wneud yn siŵr nad oeddwn i'n bod ychydig yn wirion a dim ond yn rhoi fy nheimladau fy h</w:t>
      </w:r>
      <w:r>
        <w:rPr>
          <w:rFonts w:ascii="Calibri" w:hAnsi="Calibri" w:cs="Calibri"/>
          <w:lang w:val="cy"/>
        </w:rPr>
        <w:t>u</w:t>
      </w:r>
      <w:r w:rsidRPr="004B0082">
        <w:rPr>
          <w:rFonts w:ascii="Calibri" w:hAnsi="Calibri" w:cs="Calibri"/>
          <w:lang w:val="cy"/>
        </w:rPr>
        <w:t>n i mewn i hyn oherwydd, wyddoch chi, rwy'n ymchwilydd cymdeithasol, mae gen i fy rhagfarnau fy hun, felly buom yn gweithio fel tîm ac mae hynny'n gryfder go iawn.</w:t>
      </w:r>
    </w:p>
    <w:p w14:paraId="7B369798"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Nawr ta - cysylltu. Rydw i'n mynd i ddangos llun hyfryd i chi nawr ac rydych chi'n mynd i ddweud wrthyf - arhoswch funud, dylai’r cyfranogwyr fod yn ddienw oherwydd da ni ddim isho torri cyfrinachedd yma a dwi’n mynd i ddweud, ie, yn hollol. Fodd bynnag, roedd y teulu, fel fi, eisiau dweud y stori. Ocê.  Felly, </w:t>
      </w:r>
      <w:r w:rsidRPr="004B0082">
        <w:rPr>
          <w:rFonts w:ascii="Calibri" w:hAnsi="Calibri" w:cs="Calibri"/>
          <w:lang w:val="cy"/>
        </w:rPr>
        <w:lastRenderedPageBreak/>
        <w:t>mae gennym berson go iawn yma yn adrodd eu stori, dyna hi a’i henw yw Jean. Polly oedd yr enw roddodd Jean i’w hanifail anwes a gallwch weld ei bod hi'n arian a gwyn. Jean oedd yr hyn y gallem ei galw'n achos paradeim  neu ein hachos cryfaf, rwy'n credu, neu ein mwyaf cynrychioliadol o'r manteision cadarnhaol y gallem eu cael yn yr astudiaeth hon. Mi wnâi ddweud stori fach wrthych chi, rhybudd mascara, bobl. Roedd Jean yn byw mewn cyfleuster gofal ychwanegol rhywle yng Ngogledd Cymru, ac roedd hi'n byw mewn rhyw fath o gomplecs, felly roedd ganddi ei drws ffrynt ei hun, ond roedd hi'n byw gyda llawer o bobl eraill oedd â’u drws ffrynt eu hunain hefyd ac roedd gofalwyr ar y safle. Lle bendigedig, hyfryd iawn. Mor lân a thaclus a chroesawgar a da chi gwybod, neis pan da chi’n mynd i mewn iddo, rhai llefydd i fod efo pobl eraill ond eich drws ffrynt eich hun os ydych chi eisiau bod ar eich pen eich hun. Bendigedig. Fe wnaeth y gofalwyr fy nghyfarfod wrth y drws ffrynt a gan mai merch Jean oedd wedi cysylltu â mi, mi wnes i ei chyfarfod hi. Mae hi ar y dde ar y top ac fe welwch chi or-wyres Jean hefyd yn y llun.</w:t>
      </w:r>
    </w:p>
    <w:p w14:paraId="78629AED"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Felly, fe wnaeth y gofalwyr fy nghyfarfod wrth y drws ffrynt ac fe wnaeth Jean hefyd fy nghyfarfod wrth y drws ffrynt, a dywedodd, "O, dydw i ddim yn gwybod a fydd hyn yn helpu ond  roeddem yn arfer bod â chath ac mae hi wrth ei bodd hefo cathod a phethau felly ond mae hi wedi bod yn fewnblyg iawn. Dyma fi’n dweud "O, iawn, pam, beth sydd wedi bod..." wyddoch chi, dim ond cael sgwrs, fel rydych chi'n ei wneud wrth y drws ffrynt "beth sydd wedi bod yn digwydd, dywedwch ychydig mwy wrtha i". Felly dywedodd "Dydy hi ddim wedi bod yn codi yn y bore, rydyn ni'n ei chael hi'n anodd ei hysgogi i wisgo amdani, dydy hi jest ddim yn ymgysylltu â ni" a dyna’r peth a oedd yn codi ei ben dro ar ôl tro, sef diffyg cysylltiad. Gallwch glywed y pethau ysbrydol drwy'r amser. Dyma fi’n dweud, "O wel, beth am roi cynnig arni" ac roedd merch Jean wedi gofyn i mi am y gath frech arian a gwyn oherwydd ei bod wedi bod â chath debyg ei hun. Felly, mi wnes i ei thynnu allan o'r bocs ac fe wnes i ei chario yn fy mreichiau ac roedd y gofalwyr y tu ôl i mi, roedd merch Jean o'i blaen ac roedd Jean yn eistedd yn ei chadair fach binc a dyma hi’n gofyn i’r gath, “Ah! Ble wyt ti wedi bod?" Wel, roedd y gofalwyr yn eu dagrau, roedd merch Jean yn ei dagrau, roedd fel aduniad. Roedd yn anhygoel. Fe wnaeth grym yr emosiwn fy nharo yn fy mrest. </w:t>
      </w:r>
    </w:p>
    <w:p w14:paraId="79DE67E9"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Ychydig yn ôl, roedd merch  Jean wedi dweud wrthyf fod yr ymgynghorydd wedi bod allan i'w gweld a'i hasesu ychydig yn ôl ac wedi dweud "edrychwch, efallai bod angen i ni feddwl a yw eich mam yn mynd i fod yn ddiogel yma" a'r math yna o beth, felly roedd y meddygon wedi bod yn gysylltiedig â’i gofal, a merch Jean oedd yn dweud hyn i gyd ocê, felly does gen i ddim nodiadau meddygol nac unrhyw beth i ategu hyn, dyma beth oedd merch Jean yn ei ddweud wrtha i. Felly,  dywedodd, "Wel, dwi jyst yn poeni go iawn amdani, dwi ddim eisiau...mae hi’n hapus yma, dwi ddim eisiau iddi fynd o ‘ma". Es i yn ôl,  oherwydd ein bod eisiau gadael y gath yno, setlo'r gath i mewn, dweud wrthyn nhw nad oedd angen ei bwydo, a oedd yn broblem i rai pobl, wyddoch chi "Oes angen i mi fwydo'r gath?", "Na, da chi’n iawn, mae ganddi fatris". Es i yn ôl a siarad â nhw. Daeth y teulu cyfan i nghyfarch i, nes i gerdded i i mewn a dyna ble roedd y ferch, ei merched hi a phlant ei merch. Roedd y teulu cyfan yno, felly roedd fy recordiad, ceisio gwneud synnwyr ohono gyda phawb yn siarad, yn anodd iawn, iawn. Cymerodd merch Jean y lluniau yna a dywedodd, "Rydw i'n mynd i anfon y rhain atoch chi oherwydd rydw i eisiau i bawb wybod am  y cathod hyn, oherwydd edrychwch ar y gwahaniaeth y mae wedi'i wneud i  Jean" a gallwch weld y llawenydd ar wyneb Jean ynddynt. Yn y llun yn y gwaelod ar yr ochr chwith, mae Jean yn ei choban. Roedd ei merch eisiau cynnwys y llun hwnnw oherwydd ei fod yn adrodd hanes Jean yn  codi yn y bore i fynd i weld y gath. Roedd yn ei chael hi allan o’r gwely mewn gwirionedd, dyna yw pŵer un o'r rhain wyddoch chi. Mi nes i roi rhybudd mascara i chi, sori am hynny. </w:t>
      </w:r>
    </w:p>
    <w:p w14:paraId="6445528C"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Nai ddweud wrthych chi be wnâi, nai ddarllen rhywfaint o'r trawsgrifiad:</w:t>
      </w:r>
    </w:p>
    <w:p w14:paraId="527CBD45"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Mae'r gath yn dweud "miaw",  ac yn dweud hynny mewn llais dynol, hoffwn i iddyn nhw sortio hynny allan, mae braidd yn ‘iffy’. </w:t>
      </w:r>
    </w:p>
    <w:p w14:paraId="1675D5F0"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lastRenderedPageBreak/>
        <w:t xml:space="preserve">Felly mae'r gath yn dweud "miaw" ar y recordiad, gallaf ei chlywed yn fy mhen ac mae Jean yn troi rownd  "Helo, dyna ferch dda" ac mi ddywedais i  "mae hi'n siarad hefo chi tydi?" a  dywedodd Jean "ydi"  ac yna dywedodd yr wyres "mae’r teulu cyfan yn hoff ohoni dydyn, mae’r merched yn dod o... i  ymweld ac maen nhw'n ei hoffi hi" a dywedodd y ferch "mi oedan nhw yma wythnos diwethaf am wythnos", meddai Jean  "ie, roedd e'n hyfryd doedd" a  dywedodd y ferch  "mi oedd yn hyfryd" ac mae hi'n troi ata i ac yn dweud "Da chi’n gweld, mae hi wedi cofio hynny hefyd". Dywedais, "Ydi hynny’n anarferol?"  a dywedodd y ferch "yn bendant". </w:t>
      </w:r>
    </w:p>
    <w:p w14:paraId="419D11CF"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Felly, nid yw’n ymwneud yn unig â’r teimladau a'r cysylltiad a'r cyfathrebu gyda’r gath, mae fel petai set arall o gysylltiadau'n cael eu sefydlu sydd y tu hwnt i'r cysylltiad â'r gath a'r gofalwyr.</w:t>
      </w:r>
    </w:p>
    <w:p w14:paraId="41C0FFD3"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Yna, mae gen i ychydig o ddyfyniadau gan gyfranogwyr eraill.  Felly, Cyfathrebu a thynnu sylw "Wel, gallwn gael ychydig o hwyl gyda hi pan mae hi (sef y gath) gyda ni, yn enwedig gyda'r gofalwyr, maen nhw'n meddwl bod hi’n wir ac maen nhw'n neidio pan mae’n symud" ac  roedd hynny'n ddeinameg hyfryd oherwydd byddai'r teulu a'r person â dementia yn aml yn siarad â'r gofalwyr am y cathod gan ychwanegu’r dimensiwn ychwanegol hwnnw, roedd yn rhywbeth i sgwrsio amdano. </w:t>
      </w:r>
    </w:p>
    <w:p w14:paraId="24232263"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Dywedodd rhywun arall "Fe edrychodd i fyny arna i. Mae'n ddoniol. Gallaf ei chodi unrhyw adeg. "Roedd gan y ddynes hon ddementia eithaf cynnar, roedd hi o gwmpas ei phethau ac roedd hi, wyddoch chi, dal yn gallu gwneud llawer o bethau.</w:t>
      </w:r>
    </w:p>
    <w:p w14:paraId="72EAF68B" w14:textId="1C5F4F49"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Yna, dementia hwyr "Dwi'n meddwl bod Nain wedi cyrraedd cam lle mae’n anodd i unrhyw un neu unrhyw beth ei chyrraedd. Mae'n ddoniol, serch hynny, bod y gath yn gallu ei chyrraedd hi lle allwn ni ddim bob amser. Fysa chi ddim yn meddwl bod hynny’n bosib na?", hyn gan rywun sy’n edrych ar ôl eu Nain yn ddiweddarach ar y daith dementia.</w:t>
      </w:r>
    </w:p>
    <w:p w14:paraId="3B0136BF"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Roedd rhai pobl yn derbyn y gath, ond roedd rhai yn ei gwrthod. Dywedodd rhai pobl "Ydi, mae'n hyfryd, mae'n wych, mae'n gweithio, mae’n stopio i mi boeni am Mam yn mynd allan yng nghanol y nos i alw'r gath i mewn". Dywedodd un person y byddai hi i'w chanfod am dri o'r gloch y bore yn crwydro'r cul-de-sac yn chwilio am y gath, ond ei bod wedi cael llai o drafferth hefo hi ac mai Tommy oedd enw’r gath am mai Tommy oedd enw’r gath a oedd ganddi o’r blaen. Bu’n rhaid iddyn nhw gael madael â Tommy oherwydd bod Mam yn codi yng nghanol y nos yn chwilio am Tommy o gwmpas y cul-de-sac, roedd hi newydd roi'r gath i fyny ac roedden ni'n ffodus i fedru rhoi un sinsir debyg iddi.</w:t>
      </w:r>
    </w:p>
    <w:p w14:paraId="389E07CB" w14:textId="5579618D"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Ond nid yw pethau’n gweithio allan bob amser.  Ar ôl bod mor bositif, dywedodd y wraig hon bod hi ddim eisiau’r gath - "dim yn gath go iawn,  wedi marw ac mae wedi cael ei stwffio ac mae'n bechod". Felly, doedd hynny ddim wedi mynd yn dda iawn ond yna fe wnaeth pethau newid. Roedd wedi ei swyno hefo’r gath, ac yna dechreuodd ei nyrsio ar y </w:t>
      </w:r>
      <w:r>
        <w:rPr>
          <w:rFonts w:ascii="Calibri" w:hAnsi="Calibri" w:cs="Calibri"/>
          <w:lang w:val="cy"/>
        </w:rPr>
        <w:t>g</w:t>
      </w:r>
      <w:r w:rsidRPr="004B0082">
        <w:rPr>
          <w:rFonts w:ascii="Calibri" w:hAnsi="Calibri" w:cs="Calibri"/>
          <w:lang w:val="cy"/>
        </w:rPr>
        <w:t xml:space="preserve">lustog ac yna ar ei glin. Felly, cymerodd amser i'w derbyn. </w:t>
      </w:r>
    </w:p>
    <w:p w14:paraId="219DB863"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Pwy sydd yma sydd ofn clowns?  Unrhyw un? Ie. Ofn doliau dychrynllyd? Ie. Ocê. Rhaid i mi gyfaddef y daeth y syniad cychwynnol ar gyfer hyn gan fy mab Phil,  a oedd tua 16, efallai 18 ar y pryd. Roeddwn i'n sôn fy mod wedi mynd â chath at rywun mewn pentref lleol a’u bod wedi dweud "oh", "beth yn y ...... byd?" go iawn. Ie, rhegi! Felly, roedd rhaid i mi ei chuddio ac mi ddywedodd  hi "na, ddim yn lecio hi, mae’n erchyll" ac mi ddywedais wrth fy mab "O, mae hynna mor od",  "mae ganddi dedi, mae hi wrth ei bodd hefo’i thedis, dwi'n dangos  y gath iddi ac mae hi bron â’i thaflu yn ôl ataf" math o beth, ti’n gwybod? Dywedodd Phil wrtha i "well, dyna Uncanny Valley mam". Dim ond mab ‘geeky’ fyddai'n gwybod hynny. Mi wnes i siarad â'r ‘geek’ oedd yn yr ystafell, a dywedais "Be ti’n feddwl?", felly edrychodd Stuart i mewn i'r ffenomen hon o Uncanny Valley. Felly,  nid yw pawb yn hoffi clowns, anifeiliaid arswydus, cath arswydus, ci arswydus, doliau arswydus fel Chucky?  Iawn, felly nes i geisio dod o hyd i'r clown lleiaf brawychus ar y rhyngrwyd, fedrwch chi ddychmygu beth gefais i ar ôl googlio  'clown', felly nes i ddweud ‘ocê, gymrai hwnna'.  Felly,  mae'r ffenomen hon yn dangos ei bod yn debyg i </w:t>
      </w:r>
      <w:r w:rsidRPr="004B0082">
        <w:rPr>
          <w:rFonts w:ascii="Calibri" w:hAnsi="Calibri" w:cs="Calibri"/>
          <w:lang w:val="cy"/>
        </w:rPr>
        <w:lastRenderedPageBreak/>
        <w:t>sefyllfa pan da chi ddim yn gallu gweld mynegiant go iawn ar wyneb y person neu bo chi’n ceisio dehongli beth yw'r mynegiant, a bo chi ddim yn gallu gwneud hynny oherwydd ei fod naill ai'n rhy real neu ddim yn ddigon real.</w:t>
      </w:r>
    </w:p>
    <w:p w14:paraId="3AB765F0"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Wel, dyma'r wyddoniaeth. Mae tipyn o wyddoniaeth yno, gallwch weld lle mae gennych rywbeth nad yw'n ddynol ond yn 'hapus â hynny, gwych, wedi ei sortio,  hapus â hynny'  ond po fwyaf dynol mae'n mynd, mwyaf brawychus y daw nes i chi gyrraedd y ‘dip’ hwnnw yn y canol o'r enw Uncanny Valley lle mae  gennych chi gyrff brawychus, zombies dychrynllyd ', felly dyma'r ffenomen honno rydyn ni'n delio â hi. Os yw'n 100% dynol, popeth yn iawn, os nad yw'n ddynol mewn gwirionedd, popeth yn iawn eto'. Os yw'n rhywle’n y canol, mae'n rhaid i chi fod yn ofalus iawn. Dyna beth yr oeddem yn delio ag ef. </w:t>
      </w:r>
    </w:p>
    <w:p w14:paraId="28CE75F7"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Felly lle ydyn ni? Wel, rwy'n credu bod  y rhan fwyaf o'n pobl yn hapus gyda'r gath. Roedd y rhan fwyaf o'r bobl gafodd y gath yn hoffi'r gath, yn cyd-dynnu'n dda gyda'r gath ac yn cael budd o’r profiad. Nid oedd yn gweithio i bawb, nid oedd yn gweithio ar gyfer pob cam o ddementia  ond mewn gwirionedd nid oedd yn ymwneud â'r cyfnod o ddementia, roedd yn ymwneud â'r person. Felly, os oedd pobl yn hoffi cathod, roedden nhw'n derbyn y gath - mae'n edrych fel cath a ddim yn rhy ‘Uncanny’. Pobl nad oeddent yn hoffi cathod, a oedd yn meddwl bod cathod yn  frawychus, y bobl a oedd yn well ganddynt gŵn. Dywedodd rhywun wrtha i "yda chi’n gwneud byji?", "Na". Felly, mae'n rhaid i chi ddewis a dethol,  roedd yn gweithio weithiau i dynnu sylw, os oedd person dyweder, yn mynd ychydig yn emosiynol yn ystod y nos, lle roeddent yn mynd ychydig yn ofidus yn ystod y nos ac roedd modd ei ddefnyddio i dynnu eu sylw. Lle roedden nhw'n teimlo ychydig yn fewnblyg ac yn teimlo nad oedden nhw'n gallu cyfathrebu neu ei bod hi'n rhy anodd iddyn nhw gyfathrebu, does dim bygythiad gyda hwn. Gallwch siarad yn ag ef mewn iaith babi ac nid yw'n mynd i ddweud wrthych chi. Nid oedd unrhyw fygythiad, felly roeddynt yn gallu cyfathrebu'n dda iawn ag ef. Ac roeddwn i'n teimlo bod yna gyswllt, mi fyswn i byswn? Oherwydd bod gen i ddiddordeb mewn ysbrydolrwydd a chyswllt â phobl, mae’n amlwg y byddwn yn meddwl am hyn, ond rwy'n credu bod rhywbeth am y ffordd rydyn ni'n caru ac yn anwylo ein hanifeiliaid anwes. Y cariad maen nhw'n ei roi yn ôl i ni, y gwmnïaeth honno, yr angen i deimlo bod rhywun ein hangen. A dywedodd un o fy nghyfranogwyr "Rwy'n gwybod y gallaf edrych ar ei ôl ac rwy'n gwybod ei fod fy angen", nid yn yr union eiriau hynny, wrth gwrs oherwydd, wyddoch chi, rwy'n aralleirio, ond roedd angen rhywbeth am yr angen hynny  ac yn aml nid oes gan rywun â dementia yr angen hwnnw i deimlo bod rhywun eu hangen. Y nhw yw'r rhai anghenus, felly mae'n rhoi ychydig o ryddhad iddyn nhw o hynny hefyd, dwi'n meddwl.</w:t>
      </w:r>
    </w:p>
    <w:p w14:paraId="13904D0A"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Felly, rydw i eisiau gwneud mwy. Lle ydym ni am fynd nesaf? Rydw i eisiau gwneud mwy. Cefais e-bost gan y bobl sy'n dosbarthu'r rhain yn y DU. Cefais yr e-bost hwnnw ddoe o ganlyniad i'r sgwrs hon, felly byddaf yn mynd ar y ffôn hefo nhw ac yn dweud, iawn, anfonwch ychydig mwy ataf. Rwyf eisiau gwneud ychydig mwy a'r tro hwn rwyf am edrych ar y cysylltiad, y rhwydweithiau cyfathrebu, y math yna o ffocws. O'r blaen, roeddwn i ar daith o ddarganfyddiad, nawr rydw i wir eisiau canolbwyntio ar rai o'r darnau hynny o ganlyniadau rydw i eisoes wedi eu cael ac yr wyf eisiau gwybod mwy amdanynt a gweld a es unrhyw beth arall rydw i wedi'i golli. Felly dyna lle rydyn ni'n mynd ac os oes unrhyw un eisiau dod ar y daith gyda mi, byddwn i'n fwy na pharod i gael ffrindiau.</w:t>
      </w:r>
    </w:p>
    <w:p w14:paraId="21E836FA" w14:textId="77777777" w:rsidR="004B0082" w:rsidRPr="004B0082" w:rsidRDefault="004B0082" w:rsidP="004B0082">
      <w:pPr>
        <w:autoSpaceDE w:val="0"/>
        <w:autoSpaceDN w:val="0"/>
        <w:adjustRightInd w:val="0"/>
        <w:spacing w:line="252" w:lineRule="auto"/>
        <w:rPr>
          <w:rFonts w:ascii="Calibri" w:hAnsi="Calibri" w:cs="Calibri"/>
        </w:rPr>
      </w:pPr>
      <w:r w:rsidRPr="004B0082">
        <w:rPr>
          <w:rFonts w:ascii="Calibri" w:hAnsi="Calibri" w:cs="Calibri"/>
          <w:lang w:val="cy"/>
        </w:rPr>
        <w:t xml:space="preserve">Diolch yn fawr iawn. </w:t>
      </w:r>
    </w:p>
    <w:p w14:paraId="6491CD17" w14:textId="77777777" w:rsidR="004B0082" w:rsidRPr="004B0082" w:rsidRDefault="004B0082" w:rsidP="004B0082">
      <w:pPr>
        <w:autoSpaceDE w:val="0"/>
        <w:autoSpaceDN w:val="0"/>
        <w:adjustRightInd w:val="0"/>
        <w:spacing w:line="252" w:lineRule="auto"/>
        <w:rPr>
          <w:rFonts w:ascii="Calibri" w:hAnsi="Calibri" w:cs="Calibri"/>
        </w:rPr>
      </w:pPr>
    </w:p>
    <w:p w14:paraId="5CCBCBEA" w14:textId="5670E6F9" w:rsidR="004D53C2" w:rsidRPr="004B0082" w:rsidRDefault="004D53C2" w:rsidP="004B0082"/>
    <w:sectPr w:rsidR="004D53C2" w:rsidRPr="004B0082" w:rsidSect="008E0C0C">
      <w:footerReference w:type="default" r:id="rId9"/>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80BF" w14:textId="77777777" w:rsidR="007B2BD4" w:rsidRDefault="007B2BD4" w:rsidP="00B3154A">
      <w:pPr>
        <w:spacing w:after="0" w:line="240" w:lineRule="auto"/>
      </w:pPr>
      <w:r>
        <w:rPr>
          <w:lang w:val="cy"/>
        </w:rPr>
        <w:separator/>
      </w:r>
    </w:p>
  </w:endnote>
  <w:endnote w:type="continuationSeparator" w:id="0">
    <w:p w14:paraId="26DE9B70" w14:textId="77777777" w:rsidR="007B2BD4" w:rsidRDefault="007B2BD4" w:rsidP="00B3154A">
      <w:pPr>
        <w:spacing w:after="0" w:line="240" w:lineRule="auto"/>
      </w:pPr>
      <w:r>
        <w:rPr>
          <w:lang w:val="cy"/>
        </w:rPr>
        <w:continuationSeparator/>
      </w:r>
    </w:p>
  </w:endnote>
  <w:endnote w:type="continuationNotice" w:id="1">
    <w:p w14:paraId="5B10F1C5" w14:textId="77777777" w:rsidR="007B2BD4" w:rsidRDefault="007B2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167231"/>
      <w:docPartObj>
        <w:docPartGallery w:val="Page Numbers (Bottom of Page)"/>
        <w:docPartUnique/>
      </w:docPartObj>
    </w:sdtPr>
    <w:sdtContent>
      <w:p w14:paraId="75EDE959" w14:textId="700E0B1A" w:rsidR="00B3154A" w:rsidRDefault="00B3154A">
        <w:pPr>
          <w:pStyle w:val="Footer"/>
          <w:jc w:val="right"/>
        </w:pPr>
        <w:r>
          <w:rPr>
            <w:lang w:val="cy"/>
          </w:rPr>
          <w:fldChar w:fldCharType="begin"/>
        </w:r>
        <w:r>
          <w:rPr>
            <w:lang w:val="cy"/>
          </w:rPr>
          <w:instrText>PAGE   \* MERGEFORMAT</w:instrText>
        </w:r>
        <w:r>
          <w:rPr>
            <w:lang w:val="cy"/>
          </w:rPr>
          <w:fldChar w:fldCharType="separate"/>
        </w:r>
        <w:r>
          <w:rPr>
            <w:lang w:val="cy"/>
          </w:rPr>
          <w:t>2</w:t>
        </w:r>
        <w:r>
          <w:rPr>
            <w:lang w:val="cy"/>
          </w:rPr>
          <w:fldChar w:fldCharType="end"/>
        </w:r>
      </w:p>
    </w:sdtContent>
  </w:sdt>
  <w:p w14:paraId="2295A66A" w14:textId="77777777" w:rsidR="00B3154A" w:rsidRDefault="00B31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8A62" w14:textId="77777777" w:rsidR="007B2BD4" w:rsidRDefault="007B2BD4" w:rsidP="00B3154A">
      <w:pPr>
        <w:spacing w:after="0" w:line="240" w:lineRule="auto"/>
      </w:pPr>
      <w:r>
        <w:rPr>
          <w:lang w:val="cy"/>
        </w:rPr>
        <w:separator/>
      </w:r>
    </w:p>
  </w:footnote>
  <w:footnote w:type="continuationSeparator" w:id="0">
    <w:p w14:paraId="28D0495E" w14:textId="77777777" w:rsidR="007B2BD4" w:rsidRDefault="007B2BD4" w:rsidP="00B3154A">
      <w:pPr>
        <w:spacing w:after="0" w:line="240" w:lineRule="auto"/>
      </w:pPr>
      <w:r>
        <w:rPr>
          <w:lang w:val="cy"/>
        </w:rPr>
        <w:continuationSeparator/>
      </w:r>
    </w:p>
  </w:footnote>
  <w:footnote w:type="continuationNotice" w:id="1">
    <w:p w14:paraId="3976FB84" w14:textId="77777777" w:rsidR="007B2BD4" w:rsidRDefault="007B2BD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E5"/>
    <w:rsid w:val="00002C85"/>
    <w:rsid w:val="00011086"/>
    <w:rsid w:val="000115E3"/>
    <w:rsid w:val="00015082"/>
    <w:rsid w:val="00022909"/>
    <w:rsid w:val="00024CDF"/>
    <w:rsid w:val="000315DA"/>
    <w:rsid w:val="000324BF"/>
    <w:rsid w:val="0003287F"/>
    <w:rsid w:val="00034DBF"/>
    <w:rsid w:val="000373C1"/>
    <w:rsid w:val="00040B4B"/>
    <w:rsid w:val="00040C18"/>
    <w:rsid w:val="000427AC"/>
    <w:rsid w:val="000506E7"/>
    <w:rsid w:val="00053D99"/>
    <w:rsid w:val="00073BD2"/>
    <w:rsid w:val="00075FE8"/>
    <w:rsid w:val="00076C67"/>
    <w:rsid w:val="00082F74"/>
    <w:rsid w:val="0009158C"/>
    <w:rsid w:val="00093DA9"/>
    <w:rsid w:val="000B68E6"/>
    <w:rsid w:val="000B74A1"/>
    <w:rsid w:val="000D06B5"/>
    <w:rsid w:val="000D0BB8"/>
    <w:rsid w:val="000D5A85"/>
    <w:rsid w:val="000D6618"/>
    <w:rsid w:val="000D7433"/>
    <w:rsid w:val="000F7793"/>
    <w:rsid w:val="0010263B"/>
    <w:rsid w:val="001039A0"/>
    <w:rsid w:val="00105328"/>
    <w:rsid w:val="001054B9"/>
    <w:rsid w:val="00107037"/>
    <w:rsid w:val="00116AA1"/>
    <w:rsid w:val="00127A59"/>
    <w:rsid w:val="001313C8"/>
    <w:rsid w:val="0013176B"/>
    <w:rsid w:val="001325B8"/>
    <w:rsid w:val="0013538A"/>
    <w:rsid w:val="00142D43"/>
    <w:rsid w:val="0014525B"/>
    <w:rsid w:val="00147318"/>
    <w:rsid w:val="00150C7E"/>
    <w:rsid w:val="00152378"/>
    <w:rsid w:val="00157A0B"/>
    <w:rsid w:val="00167872"/>
    <w:rsid w:val="0017452B"/>
    <w:rsid w:val="00186398"/>
    <w:rsid w:val="001875A9"/>
    <w:rsid w:val="001903D8"/>
    <w:rsid w:val="001B0377"/>
    <w:rsid w:val="001C0D8F"/>
    <w:rsid w:val="001C1891"/>
    <w:rsid w:val="001C27E5"/>
    <w:rsid w:val="001C3851"/>
    <w:rsid w:val="001D1229"/>
    <w:rsid w:val="001D36FF"/>
    <w:rsid w:val="001E3464"/>
    <w:rsid w:val="001E65B1"/>
    <w:rsid w:val="001E668B"/>
    <w:rsid w:val="002112DB"/>
    <w:rsid w:val="00214639"/>
    <w:rsid w:val="002329E3"/>
    <w:rsid w:val="002349D8"/>
    <w:rsid w:val="00235107"/>
    <w:rsid w:val="00240B6C"/>
    <w:rsid w:val="00241E93"/>
    <w:rsid w:val="002451C8"/>
    <w:rsid w:val="002476FE"/>
    <w:rsid w:val="00253DAD"/>
    <w:rsid w:val="002724A1"/>
    <w:rsid w:val="002808EC"/>
    <w:rsid w:val="00284C3F"/>
    <w:rsid w:val="00284CD7"/>
    <w:rsid w:val="002940D0"/>
    <w:rsid w:val="00294295"/>
    <w:rsid w:val="00294355"/>
    <w:rsid w:val="002975E2"/>
    <w:rsid w:val="002A7407"/>
    <w:rsid w:val="002B155D"/>
    <w:rsid w:val="002B55AD"/>
    <w:rsid w:val="002B5A57"/>
    <w:rsid w:val="002C2401"/>
    <w:rsid w:val="002D263A"/>
    <w:rsid w:val="002D4260"/>
    <w:rsid w:val="002E1C84"/>
    <w:rsid w:val="002E2E45"/>
    <w:rsid w:val="002F63BE"/>
    <w:rsid w:val="00300211"/>
    <w:rsid w:val="00303876"/>
    <w:rsid w:val="00303A95"/>
    <w:rsid w:val="00307EEA"/>
    <w:rsid w:val="00310B28"/>
    <w:rsid w:val="00314284"/>
    <w:rsid w:val="0031440E"/>
    <w:rsid w:val="0031684A"/>
    <w:rsid w:val="00320FCE"/>
    <w:rsid w:val="003321B5"/>
    <w:rsid w:val="00334774"/>
    <w:rsid w:val="00335861"/>
    <w:rsid w:val="0033707C"/>
    <w:rsid w:val="00350CD2"/>
    <w:rsid w:val="00351C94"/>
    <w:rsid w:val="00353D25"/>
    <w:rsid w:val="0035497C"/>
    <w:rsid w:val="003553D1"/>
    <w:rsid w:val="00355F02"/>
    <w:rsid w:val="00357953"/>
    <w:rsid w:val="003734C4"/>
    <w:rsid w:val="00375DA7"/>
    <w:rsid w:val="003840A3"/>
    <w:rsid w:val="0039492C"/>
    <w:rsid w:val="003A00A9"/>
    <w:rsid w:val="003A4F7B"/>
    <w:rsid w:val="003B07E9"/>
    <w:rsid w:val="003B1533"/>
    <w:rsid w:val="003B5153"/>
    <w:rsid w:val="003C6C73"/>
    <w:rsid w:val="003E054E"/>
    <w:rsid w:val="003F539E"/>
    <w:rsid w:val="00413B02"/>
    <w:rsid w:val="00421E3C"/>
    <w:rsid w:val="00424452"/>
    <w:rsid w:val="00426D4E"/>
    <w:rsid w:val="0043439C"/>
    <w:rsid w:val="004344E5"/>
    <w:rsid w:val="0045298B"/>
    <w:rsid w:val="0045299D"/>
    <w:rsid w:val="004557FA"/>
    <w:rsid w:val="00463999"/>
    <w:rsid w:val="004679A6"/>
    <w:rsid w:val="00483502"/>
    <w:rsid w:val="00485669"/>
    <w:rsid w:val="004915E0"/>
    <w:rsid w:val="004A7314"/>
    <w:rsid w:val="004B0082"/>
    <w:rsid w:val="004B3197"/>
    <w:rsid w:val="004B6829"/>
    <w:rsid w:val="004C45F5"/>
    <w:rsid w:val="004D0D3E"/>
    <w:rsid w:val="004D382D"/>
    <w:rsid w:val="004D53C2"/>
    <w:rsid w:val="004E63B2"/>
    <w:rsid w:val="004F2764"/>
    <w:rsid w:val="005316FE"/>
    <w:rsid w:val="00535A64"/>
    <w:rsid w:val="005362B2"/>
    <w:rsid w:val="005407D4"/>
    <w:rsid w:val="00547874"/>
    <w:rsid w:val="00547C4A"/>
    <w:rsid w:val="0055174E"/>
    <w:rsid w:val="00555E7F"/>
    <w:rsid w:val="00557AEB"/>
    <w:rsid w:val="00565DF8"/>
    <w:rsid w:val="00575167"/>
    <w:rsid w:val="005817C6"/>
    <w:rsid w:val="00587C08"/>
    <w:rsid w:val="005904C0"/>
    <w:rsid w:val="005A05BE"/>
    <w:rsid w:val="005B05EF"/>
    <w:rsid w:val="005B0900"/>
    <w:rsid w:val="005B1DA8"/>
    <w:rsid w:val="005B518A"/>
    <w:rsid w:val="005C0D83"/>
    <w:rsid w:val="005E601C"/>
    <w:rsid w:val="005F571C"/>
    <w:rsid w:val="005F6CE5"/>
    <w:rsid w:val="00601E07"/>
    <w:rsid w:val="00605CE7"/>
    <w:rsid w:val="00613E46"/>
    <w:rsid w:val="0061459D"/>
    <w:rsid w:val="00622493"/>
    <w:rsid w:val="0062406F"/>
    <w:rsid w:val="00624F18"/>
    <w:rsid w:val="006270B0"/>
    <w:rsid w:val="00634EB4"/>
    <w:rsid w:val="00650C80"/>
    <w:rsid w:val="00653405"/>
    <w:rsid w:val="0065380C"/>
    <w:rsid w:val="00653C2E"/>
    <w:rsid w:val="00655649"/>
    <w:rsid w:val="006561CA"/>
    <w:rsid w:val="00660BFD"/>
    <w:rsid w:val="00664F72"/>
    <w:rsid w:val="0067665E"/>
    <w:rsid w:val="00682943"/>
    <w:rsid w:val="0068299D"/>
    <w:rsid w:val="00683D27"/>
    <w:rsid w:val="00687643"/>
    <w:rsid w:val="00692C45"/>
    <w:rsid w:val="00694976"/>
    <w:rsid w:val="0069748C"/>
    <w:rsid w:val="006A6620"/>
    <w:rsid w:val="006A7E6B"/>
    <w:rsid w:val="006D0417"/>
    <w:rsid w:val="006D3322"/>
    <w:rsid w:val="006D3C0A"/>
    <w:rsid w:val="006E3B45"/>
    <w:rsid w:val="006F1FCC"/>
    <w:rsid w:val="00701D5B"/>
    <w:rsid w:val="00716A59"/>
    <w:rsid w:val="00734BAE"/>
    <w:rsid w:val="0073655C"/>
    <w:rsid w:val="00753E1D"/>
    <w:rsid w:val="0075554D"/>
    <w:rsid w:val="0076185E"/>
    <w:rsid w:val="00763098"/>
    <w:rsid w:val="00771D83"/>
    <w:rsid w:val="007746CE"/>
    <w:rsid w:val="00785675"/>
    <w:rsid w:val="007914C4"/>
    <w:rsid w:val="00791700"/>
    <w:rsid w:val="00793F85"/>
    <w:rsid w:val="007A16D8"/>
    <w:rsid w:val="007A3A55"/>
    <w:rsid w:val="007B2BD4"/>
    <w:rsid w:val="007C2342"/>
    <w:rsid w:val="007D0AC7"/>
    <w:rsid w:val="007D3F5A"/>
    <w:rsid w:val="007E1229"/>
    <w:rsid w:val="007E61BD"/>
    <w:rsid w:val="007E6564"/>
    <w:rsid w:val="007F104B"/>
    <w:rsid w:val="007F45A8"/>
    <w:rsid w:val="008036EE"/>
    <w:rsid w:val="00804941"/>
    <w:rsid w:val="00804C68"/>
    <w:rsid w:val="008079F8"/>
    <w:rsid w:val="008157CA"/>
    <w:rsid w:val="008356DB"/>
    <w:rsid w:val="00850516"/>
    <w:rsid w:val="008605CD"/>
    <w:rsid w:val="008612CD"/>
    <w:rsid w:val="008646AB"/>
    <w:rsid w:val="00872113"/>
    <w:rsid w:val="00877422"/>
    <w:rsid w:val="00883763"/>
    <w:rsid w:val="0088441E"/>
    <w:rsid w:val="00890285"/>
    <w:rsid w:val="008A71EB"/>
    <w:rsid w:val="008B5823"/>
    <w:rsid w:val="008C0966"/>
    <w:rsid w:val="008C4140"/>
    <w:rsid w:val="008C4524"/>
    <w:rsid w:val="008C523B"/>
    <w:rsid w:val="008D7B1C"/>
    <w:rsid w:val="008F15BC"/>
    <w:rsid w:val="008F5A12"/>
    <w:rsid w:val="00915292"/>
    <w:rsid w:val="00927E3B"/>
    <w:rsid w:val="00941E9C"/>
    <w:rsid w:val="00960E61"/>
    <w:rsid w:val="00965C87"/>
    <w:rsid w:val="009737B0"/>
    <w:rsid w:val="009749A5"/>
    <w:rsid w:val="00977953"/>
    <w:rsid w:val="009915E0"/>
    <w:rsid w:val="009919EE"/>
    <w:rsid w:val="00995E27"/>
    <w:rsid w:val="009A0566"/>
    <w:rsid w:val="009A0836"/>
    <w:rsid w:val="009A0D4C"/>
    <w:rsid w:val="009B367D"/>
    <w:rsid w:val="009B36DC"/>
    <w:rsid w:val="009B5748"/>
    <w:rsid w:val="009C4853"/>
    <w:rsid w:val="009D0CB7"/>
    <w:rsid w:val="009D3E87"/>
    <w:rsid w:val="009D56FA"/>
    <w:rsid w:val="009D636B"/>
    <w:rsid w:val="009E6557"/>
    <w:rsid w:val="009F1A96"/>
    <w:rsid w:val="009F2063"/>
    <w:rsid w:val="009F31A8"/>
    <w:rsid w:val="009F56B8"/>
    <w:rsid w:val="009F591F"/>
    <w:rsid w:val="009F5BDC"/>
    <w:rsid w:val="00A07E6A"/>
    <w:rsid w:val="00A135DB"/>
    <w:rsid w:val="00A212B8"/>
    <w:rsid w:val="00A2213F"/>
    <w:rsid w:val="00A23FD9"/>
    <w:rsid w:val="00A27436"/>
    <w:rsid w:val="00A274CA"/>
    <w:rsid w:val="00A36A6F"/>
    <w:rsid w:val="00A40B1C"/>
    <w:rsid w:val="00A43E97"/>
    <w:rsid w:val="00A56A24"/>
    <w:rsid w:val="00A62C21"/>
    <w:rsid w:val="00A6689E"/>
    <w:rsid w:val="00A7362E"/>
    <w:rsid w:val="00A8204C"/>
    <w:rsid w:val="00A83016"/>
    <w:rsid w:val="00A97DCA"/>
    <w:rsid w:val="00AA0A48"/>
    <w:rsid w:val="00AA3FC6"/>
    <w:rsid w:val="00AD1D9E"/>
    <w:rsid w:val="00AD684C"/>
    <w:rsid w:val="00AE412C"/>
    <w:rsid w:val="00AF1195"/>
    <w:rsid w:val="00AF3E9E"/>
    <w:rsid w:val="00B0674E"/>
    <w:rsid w:val="00B13680"/>
    <w:rsid w:val="00B16915"/>
    <w:rsid w:val="00B21EC3"/>
    <w:rsid w:val="00B22DE7"/>
    <w:rsid w:val="00B307ED"/>
    <w:rsid w:val="00B313DE"/>
    <w:rsid w:val="00B3154A"/>
    <w:rsid w:val="00B35A7A"/>
    <w:rsid w:val="00B36855"/>
    <w:rsid w:val="00B37BD0"/>
    <w:rsid w:val="00B5344A"/>
    <w:rsid w:val="00B53D60"/>
    <w:rsid w:val="00B56448"/>
    <w:rsid w:val="00B56561"/>
    <w:rsid w:val="00B70A3D"/>
    <w:rsid w:val="00B70CDF"/>
    <w:rsid w:val="00B71203"/>
    <w:rsid w:val="00B73CD6"/>
    <w:rsid w:val="00B76447"/>
    <w:rsid w:val="00B93D27"/>
    <w:rsid w:val="00BB24D9"/>
    <w:rsid w:val="00BB336F"/>
    <w:rsid w:val="00BB5222"/>
    <w:rsid w:val="00BD4D98"/>
    <w:rsid w:val="00BE03CD"/>
    <w:rsid w:val="00BE31EA"/>
    <w:rsid w:val="00BE5304"/>
    <w:rsid w:val="00BE5F44"/>
    <w:rsid w:val="00BE659A"/>
    <w:rsid w:val="00BF15F7"/>
    <w:rsid w:val="00C07CDB"/>
    <w:rsid w:val="00C11826"/>
    <w:rsid w:val="00C122E8"/>
    <w:rsid w:val="00C25461"/>
    <w:rsid w:val="00C33718"/>
    <w:rsid w:val="00C34282"/>
    <w:rsid w:val="00C37950"/>
    <w:rsid w:val="00C46BEF"/>
    <w:rsid w:val="00C50230"/>
    <w:rsid w:val="00C52BBA"/>
    <w:rsid w:val="00C63A6B"/>
    <w:rsid w:val="00C646AF"/>
    <w:rsid w:val="00C74173"/>
    <w:rsid w:val="00C74621"/>
    <w:rsid w:val="00C74922"/>
    <w:rsid w:val="00C77114"/>
    <w:rsid w:val="00C842DA"/>
    <w:rsid w:val="00C90602"/>
    <w:rsid w:val="00C94599"/>
    <w:rsid w:val="00CA28F6"/>
    <w:rsid w:val="00CC2CED"/>
    <w:rsid w:val="00CD4802"/>
    <w:rsid w:val="00CD6E22"/>
    <w:rsid w:val="00CD74E9"/>
    <w:rsid w:val="00CE058A"/>
    <w:rsid w:val="00CE3489"/>
    <w:rsid w:val="00CE5B5D"/>
    <w:rsid w:val="00D03D71"/>
    <w:rsid w:val="00D0588C"/>
    <w:rsid w:val="00D14827"/>
    <w:rsid w:val="00D16415"/>
    <w:rsid w:val="00D351E0"/>
    <w:rsid w:val="00D505FE"/>
    <w:rsid w:val="00D652C0"/>
    <w:rsid w:val="00D732F9"/>
    <w:rsid w:val="00D75230"/>
    <w:rsid w:val="00D767F5"/>
    <w:rsid w:val="00D873FC"/>
    <w:rsid w:val="00D92888"/>
    <w:rsid w:val="00D92D0B"/>
    <w:rsid w:val="00D93ABD"/>
    <w:rsid w:val="00D9478B"/>
    <w:rsid w:val="00DA36C2"/>
    <w:rsid w:val="00DA5D5E"/>
    <w:rsid w:val="00DB71A7"/>
    <w:rsid w:val="00DC0F48"/>
    <w:rsid w:val="00DC5294"/>
    <w:rsid w:val="00DD128D"/>
    <w:rsid w:val="00DF7805"/>
    <w:rsid w:val="00E00F52"/>
    <w:rsid w:val="00E01FD6"/>
    <w:rsid w:val="00E035E1"/>
    <w:rsid w:val="00E05518"/>
    <w:rsid w:val="00E1543C"/>
    <w:rsid w:val="00E24851"/>
    <w:rsid w:val="00E52B2F"/>
    <w:rsid w:val="00E54961"/>
    <w:rsid w:val="00E54983"/>
    <w:rsid w:val="00E63306"/>
    <w:rsid w:val="00E7075E"/>
    <w:rsid w:val="00E75C3F"/>
    <w:rsid w:val="00E838C5"/>
    <w:rsid w:val="00E94CF2"/>
    <w:rsid w:val="00E951AA"/>
    <w:rsid w:val="00EB2DA4"/>
    <w:rsid w:val="00EC2A65"/>
    <w:rsid w:val="00ED143A"/>
    <w:rsid w:val="00ED4F28"/>
    <w:rsid w:val="00EE2115"/>
    <w:rsid w:val="00EE3BAF"/>
    <w:rsid w:val="00EE7267"/>
    <w:rsid w:val="00EF3B5B"/>
    <w:rsid w:val="00EF57C4"/>
    <w:rsid w:val="00EF6189"/>
    <w:rsid w:val="00F01692"/>
    <w:rsid w:val="00F0562E"/>
    <w:rsid w:val="00F22CD3"/>
    <w:rsid w:val="00F23639"/>
    <w:rsid w:val="00F33615"/>
    <w:rsid w:val="00F369F8"/>
    <w:rsid w:val="00F51C7E"/>
    <w:rsid w:val="00F56232"/>
    <w:rsid w:val="00F57354"/>
    <w:rsid w:val="00F60916"/>
    <w:rsid w:val="00F62F86"/>
    <w:rsid w:val="00F759A7"/>
    <w:rsid w:val="00FA3004"/>
    <w:rsid w:val="00FA3A74"/>
    <w:rsid w:val="00FA51AA"/>
    <w:rsid w:val="00FB0096"/>
    <w:rsid w:val="00FB2D92"/>
    <w:rsid w:val="00FB3C08"/>
    <w:rsid w:val="00FC35E9"/>
    <w:rsid w:val="00FC403A"/>
    <w:rsid w:val="00FD17BA"/>
    <w:rsid w:val="00FD3E84"/>
    <w:rsid w:val="00FD642B"/>
    <w:rsid w:val="00FE04CB"/>
    <w:rsid w:val="00FE4B6B"/>
    <w:rsid w:val="00FE518D"/>
    <w:rsid w:val="00FF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9B46"/>
  <w15:chartTrackingRefBased/>
  <w15:docId w15:val="{6CDA4EA5-CC47-4D09-9F87-C7AAEF1E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876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734B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0C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0C0C"/>
    <w:rPr>
      <w:rFonts w:ascii="Consolas" w:hAnsi="Consolas"/>
      <w:sz w:val="21"/>
      <w:szCs w:val="21"/>
    </w:rPr>
  </w:style>
  <w:style w:type="character" w:customStyle="1" w:styleId="Heading1Char">
    <w:name w:val="Heading 1 Char"/>
    <w:basedOn w:val="DefaultParagraphFont"/>
    <w:link w:val="Heading1"/>
    <w:uiPriority w:val="9"/>
    <w:rsid w:val="006876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4BA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31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54A"/>
  </w:style>
  <w:style w:type="paragraph" w:styleId="Footer">
    <w:name w:val="footer"/>
    <w:basedOn w:val="Normal"/>
    <w:link w:val="FooterChar"/>
    <w:uiPriority w:val="99"/>
    <w:unhideWhenUsed/>
    <w:rsid w:val="00B31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54A"/>
  </w:style>
  <w:style w:type="paragraph" w:styleId="BalloonText">
    <w:name w:val="Balloon Text"/>
    <w:basedOn w:val="Normal"/>
    <w:link w:val="BalloonTextChar"/>
    <w:uiPriority w:val="99"/>
    <w:semiHidden/>
    <w:unhideWhenUsed/>
    <w:rsid w:val="00C77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114"/>
    <w:rPr>
      <w:rFonts w:ascii="Segoe UI" w:hAnsi="Segoe UI" w:cs="Segoe UI"/>
      <w:sz w:val="18"/>
      <w:szCs w:val="18"/>
    </w:rPr>
  </w:style>
  <w:style w:type="character" w:styleId="PlaceholderText">
    <w:name w:val="Placeholder Text"/>
    <w:basedOn w:val="DefaultParagraphFont"/>
    <w:uiPriority w:val="99"/>
    <w:semiHidden/>
    <w:rsid w:val="007E61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4" ma:contentTypeDescription="Create a new document." ma:contentTypeScope="" ma:versionID="aae7d1c3393a1fb052cd0a32a005cc8b">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d8c4b395dea7ccd44656af18a23a3d1"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Props1.xml><?xml version="1.0" encoding="utf-8"?>
<ds:datastoreItem xmlns:ds="http://schemas.openxmlformats.org/officeDocument/2006/customXml" ds:itemID="{FF8C9C14-F9FE-4CEB-B913-5F4F3E8D89DC}">
  <ds:schemaRefs>
    <ds:schemaRef ds:uri="http://schemas.microsoft.com/sharepoint/v3/contenttype/forms"/>
  </ds:schemaRefs>
</ds:datastoreItem>
</file>

<file path=customXml/itemProps2.xml><?xml version="1.0" encoding="utf-8"?>
<ds:datastoreItem xmlns:ds="http://schemas.openxmlformats.org/officeDocument/2006/customXml" ds:itemID="{8BAB43E5-F9F3-40AE-B7B5-E6DF9BF95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7FC7E-9C1A-4642-9432-60C5BF1A03BF}">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4204</Words>
  <Characters>23969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Rowe</dc:creator>
  <cp:keywords/>
  <dc:description/>
  <cp:lastModifiedBy>Alun</cp:lastModifiedBy>
  <cp:revision>2</cp:revision>
  <cp:lastPrinted>2023-10-30T19:49:00Z</cp:lastPrinted>
  <dcterms:created xsi:type="dcterms:W3CDTF">2023-10-31T14:03:00Z</dcterms:created>
  <dcterms:modified xsi:type="dcterms:W3CDTF">2023-10-31T14:03:00Z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