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A46A29" w14:paraId="0C3BA9AE" w14:textId="77777777" w:rsidTr="00A46A29">
        <w:tc>
          <w:tcPr>
            <w:tcW w:w="4508" w:type="dxa"/>
          </w:tcPr>
          <w:p w14:paraId="50629F49" w14:textId="63268907" w:rsidR="00A46A29" w:rsidRDefault="003C3E08">
            <w:r>
              <w:t>Eng</w:t>
            </w:r>
          </w:p>
        </w:tc>
        <w:tc>
          <w:tcPr>
            <w:tcW w:w="4508" w:type="dxa"/>
          </w:tcPr>
          <w:p w14:paraId="7285A5EF" w14:textId="40CE1ADB" w:rsidR="00A46A29" w:rsidRDefault="003C3E08">
            <w:r>
              <w:t>Cym</w:t>
            </w:r>
          </w:p>
        </w:tc>
      </w:tr>
      <w:tr w:rsidR="00FC2CE7" w14:paraId="2F5D7F9F" w14:textId="77777777" w:rsidTr="00A46A29">
        <w:tc>
          <w:tcPr>
            <w:tcW w:w="4508" w:type="dxa"/>
          </w:tcPr>
          <w:p w14:paraId="6B78C450" w14:textId="77777777" w:rsidR="00FC2CE7" w:rsidRDefault="00FC2CE7" w:rsidP="00FC2CE7">
            <w:r>
              <w:t xml:space="preserve">In my talk I’ll be talking about how we measure and value the arts and what that </w:t>
            </w:r>
            <w:proofErr w:type="gramStart"/>
            <w:r>
              <w:t>actually means</w:t>
            </w:r>
            <w:proofErr w:type="gramEnd"/>
            <w:r>
              <w:t xml:space="preserve"> for practice.</w:t>
            </w:r>
          </w:p>
          <w:p w14:paraId="677A9F01" w14:textId="77777777" w:rsidR="00FC2CE7" w:rsidRDefault="00FC2CE7" w:rsidP="00FC2CE7"/>
          <w:p w14:paraId="67E92265" w14:textId="462A9527" w:rsidR="00FC2CE7" w:rsidRDefault="00FC2CE7" w:rsidP="00FC2CE7">
            <w:proofErr w:type="gramStart"/>
            <w:r>
              <w:t>So</w:t>
            </w:r>
            <w:proofErr w:type="gramEnd"/>
            <w:r>
              <w:t xml:space="preserve"> using some case studies I’ll look at real life examples of how the arts is valuable across society, particularly to communities looking at things like sustainability and how we work as a society. </w:t>
            </w:r>
          </w:p>
        </w:tc>
        <w:tc>
          <w:tcPr>
            <w:tcW w:w="4508" w:type="dxa"/>
          </w:tcPr>
          <w:p w14:paraId="023E30F0" w14:textId="77777777" w:rsidR="00FC2CE7" w:rsidRDefault="00FC2CE7" w:rsidP="00FC2CE7">
            <w:r>
              <w:rPr>
                <w:lang w:val="cy"/>
              </w:rPr>
              <w:t>Yn fy narlith, byddaf yn trafod sut rydym yn mesur ac yn gwerthfawrogi’r celfyddydau, a beth mae hynny’n ei olygu’n ymarferol mewn gwirionedd.</w:t>
            </w:r>
          </w:p>
          <w:p w14:paraId="26E81DE3" w14:textId="77777777" w:rsidR="00FC2CE7" w:rsidRDefault="00FC2CE7" w:rsidP="00FC2CE7"/>
          <w:p w14:paraId="75D960A5" w14:textId="31CF57DF" w:rsidR="00FC2CE7" w:rsidRDefault="00FC2CE7" w:rsidP="00FC2CE7">
            <w:r>
              <w:rPr>
                <w:lang w:val="cy"/>
              </w:rPr>
              <w:t xml:space="preserve">Felly, gan ddefnyddio astudiaethau achos, byddaf yn edrych ar enghreifftiau go iawn o werth y celfyddydau ar draws cymdeithas, yn enwedig i gymunedau sy’n ystyried pethau fel cynaliadwyedd a’r ffordd rydym yn gweithredu fel cymdeithas. </w:t>
            </w:r>
          </w:p>
        </w:tc>
      </w:tr>
      <w:tr w:rsidR="00FC2CE7" w14:paraId="0AACA870" w14:textId="77777777" w:rsidTr="00A46A29">
        <w:tc>
          <w:tcPr>
            <w:tcW w:w="4508" w:type="dxa"/>
          </w:tcPr>
          <w:p w14:paraId="6EAB87D7" w14:textId="4B99FBC4" w:rsidR="00FC2CE7" w:rsidRDefault="00FC2CE7" w:rsidP="00FC2CE7">
            <w:r>
              <w:t>Have you ever heard of the term, food insecurity?</w:t>
            </w:r>
          </w:p>
          <w:p w14:paraId="30F5BCF9" w14:textId="47E382CA" w:rsidR="00FC2CE7" w:rsidRDefault="00FC2CE7" w:rsidP="00FC2CE7">
            <w:r>
              <w:t xml:space="preserve">Its connected to poverty and inequality as wider concepts. This research is looking at food insecurity through young people’s eyes, and it’s relevant to all professionals and communities who are working together to address issues of inequality and social injustice. </w:t>
            </w:r>
          </w:p>
        </w:tc>
        <w:tc>
          <w:tcPr>
            <w:tcW w:w="4508" w:type="dxa"/>
          </w:tcPr>
          <w:p w14:paraId="7A6ADEA6" w14:textId="77777777" w:rsidR="00FC2CE7" w:rsidRDefault="00FC2CE7" w:rsidP="00FC2CE7">
            <w:r>
              <w:rPr>
                <w:lang w:val="cy"/>
              </w:rPr>
              <w:t xml:space="preserve">Ydych chi erioed wedi clywed am y term diffyg </w:t>
            </w:r>
            <w:proofErr w:type="spellStart"/>
            <w:r>
              <w:rPr>
                <w:lang w:val="cy"/>
              </w:rPr>
              <w:t>diogeledd</w:t>
            </w:r>
            <w:proofErr w:type="spellEnd"/>
            <w:r>
              <w:rPr>
                <w:lang w:val="cy"/>
              </w:rPr>
              <w:t xml:space="preserve"> bwyd?</w:t>
            </w:r>
          </w:p>
          <w:p w14:paraId="5E5F5780" w14:textId="70EC81EF" w:rsidR="00FC2CE7" w:rsidRDefault="00FC2CE7" w:rsidP="00FC2CE7">
            <w:r>
              <w:rPr>
                <w:lang w:val="cy"/>
              </w:rPr>
              <w:t xml:space="preserve">Mae’n gysylltiedig â thlodi ac anghydraddoldeb fel cysyniadau ehangach. Mae’r ymchwil hwn yn edrych ar ansicrwydd bwyd trwy lygaid pobl ifanc, ac mae’n berthnasol i’r holl weithwyr proffesiynol a chymunedau sy’n cydweithio i fynd i’r afael â materion anghydraddoldeb ac anghyfiawnder cymdeithasol. </w:t>
            </w:r>
          </w:p>
        </w:tc>
      </w:tr>
      <w:tr w:rsidR="000418F2" w14:paraId="654806A4" w14:textId="77777777" w:rsidTr="00A46A29">
        <w:tc>
          <w:tcPr>
            <w:tcW w:w="4508" w:type="dxa"/>
          </w:tcPr>
          <w:p w14:paraId="6123F9BB" w14:textId="77777777" w:rsidR="000418F2" w:rsidRDefault="000418F2" w:rsidP="000418F2">
            <w:r w:rsidRPr="004B0309">
              <w:br/>
              <w:t xml:space="preserve">In my talk, you will understand how education shapes the opportunities our children and young people can access, and why raising aspirations alone does not remove the structural barriers in their way. </w:t>
            </w:r>
          </w:p>
          <w:p w14:paraId="3C30634F" w14:textId="77777777" w:rsidR="000418F2" w:rsidRPr="004B0309" w:rsidRDefault="000418F2" w:rsidP="000418F2">
            <w:r w:rsidRPr="004B0309">
              <w:t>A socially progressive education enables every child and young person to thrive, and my research asks one simple question: is our education system socially progressive? We all have a role to play in supporting our future generation to thrive - whether you’re a parent, teacher, or neighbour, come and find out what yours could be.</w:t>
            </w:r>
          </w:p>
          <w:p w14:paraId="72764A75" w14:textId="77777777" w:rsidR="000418F2" w:rsidRDefault="000418F2" w:rsidP="000418F2"/>
        </w:tc>
        <w:tc>
          <w:tcPr>
            <w:tcW w:w="4508" w:type="dxa"/>
          </w:tcPr>
          <w:p w14:paraId="275EA884" w14:textId="77777777" w:rsidR="000418F2" w:rsidRDefault="000418F2" w:rsidP="000418F2">
            <w:r>
              <w:rPr>
                <w:lang w:val="cy"/>
              </w:rPr>
              <w:br/>
              <w:t xml:space="preserve">Yn ystod fy narlith, byddwch yn deall sut mae addysg yn llunio’r cyfleoedd y gall ein plant a’n pobl ifanc gael mynediad atynt, a pham nad yw codi dyheadau yn unig yn chwalu’r rhwystrau strwythurol sy’n eu hatal. </w:t>
            </w:r>
          </w:p>
          <w:p w14:paraId="7573891F" w14:textId="77777777" w:rsidR="000418F2" w:rsidRPr="004B0309" w:rsidRDefault="000418F2" w:rsidP="000418F2">
            <w:r>
              <w:rPr>
                <w:lang w:val="cy"/>
              </w:rPr>
              <w:t>Mae addysg sy’n gymdeithasol flaengar yn galluogi pob plentyn a pherson ifanc i ffynnu, ac mae fy ymchwil yn gofyn un cwestiwn syml: a yw ein system addysg yn gymdeithasol flaengar? Mae gan bob un ohonom ran i’w chwarae wrth gefnogi ein cenhedlaeth nesaf i ffynnu - p’un a ydych yn rhiant, yn athro neu’n gymydog, dewch i ddysgu beth allai eich rôl chi fod.</w:t>
            </w:r>
          </w:p>
          <w:p w14:paraId="3F135F9E" w14:textId="77777777" w:rsidR="000418F2" w:rsidRDefault="000418F2" w:rsidP="000418F2">
            <w:pPr>
              <w:rPr>
                <w:lang w:val="cy"/>
              </w:rPr>
            </w:pPr>
          </w:p>
        </w:tc>
      </w:tr>
      <w:tr w:rsidR="00FC2CE7" w14:paraId="0022B217" w14:textId="77777777" w:rsidTr="00A46A29">
        <w:tc>
          <w:tcPr>
            <w:tcW w:w="4508" w:type="dxa"/>
          </w:tcPr>
          <w:p w14:paraId="04997C59" w14:textId="29E98BC6" w:rsidR="00FC2CE7" w:rsidRDefault="00FC2CE7" w:rsidP="00FC2CE7">
            <w:r>
              <w:t xml:space="preserve">They say never work with children or animals; </w:t>
            </w:r>
            <w:proofErr w:type="gramStart"/>
            <w:r>
              <w:t>well</w:t>
            </w:r>
            <w:proofErr w:type="gramEnd"/>
            <w:r>
              <w:t xml:space="preserve"> our research gave us the opportunity to do both at North Wales’ first farm school children became co-researchers using photography, mapping, </w:t>
            </w:r>
            <w:r>
              <w:lastRenderedPageBreak/>
              <w:t>and conversations to explore what life on the farm meant to them.</w:t>
            </w:r>
          </w:p>
          <w:p w14:paraId="387D4843" w14:textId="42911EBA" w:rsidR="00FC2CE7" w:rsidRDefault="00FC2CE7" w:rsidP="00FC2CE7">
            <w:r>
              <w:t xml:space="preserve">Join us for Feather, Fleeces, and Flourishing minds, part of Wrexham Talks. We’ll share what we learned from farm-based learning, children’s wellbeing, and confidence, and what happens when children help to shape the research themselves. </w:t>
            </w:r>
          </w:p>
          <w:p w14:paraId="1CC6897C" w14:textId="63AFE4B3" w:rsidR="00FC2CE7" w:rsidRDefault="00FC2CE7" w:rsidP="00FC2CE7">
            <w:r>
              <w:t xml:space="preserve">Whether you’re an educator, a parent, or simply curious, everyone’s welcome and we’d love to see you there. </w:t>
            </w:r>
          </w:p>
        </w:tc>
        <w:tc>
          <w:tcPr>
            <w:tcW w:w="4508" w:type="dxa"/>
          </w:tcPr>
          <w:p w14:paraId="3C41A2F0" w14:textId="77777777" w:rsidR="00FC2CE7" w:rsidRDefault="00FC2CE7" w:rsidP="00FC2CE7">
            <w:r>
              <w:rPr>
                <w:lang w:val="cy"/>
              </w:rPr>
              <w:lastRenderedPageBreak/>
              <w:t xml:space="preserve">Dywedir na ddylid byth gweithio gyda phlant nag anifeiliaid; wel, rhoddodd ein hymchwil y cyfle i ni wneud y ddau beth wrth i ysgol fferm gyntaf gogledd Cymru ddod yn gyd-ymchwilwyr, gan ddefnyddio ffotograffiaeth, mapio a sgyrsiau i </w:t>
            </w:r>
            <w:r>
              <w:rPr>
                <w:lang w:val="cy"/>
              </w:rPr>
              <w:lastRenderedPageBreak/>
              <w:t>archwilio arwyddocâd bywyd ar fferm iddyn nhw.</w:t>
            </w:r>
          </w:p>
          <w:p w14:paraId="3D14A76E" w14:textId="77777777" w:rsidR="00FC2CE7" w:rsidRDefault="00FC2CE7" w:rsidP="00FC2CE7">
            <w:r>
              <w:rPr>
                <w:lang w:val="cy"/>
              </w:rPr>
              <w:t xml:space="preserve">Ymunwch â ni ar gyfer </w:t>
            </w:r>
            <w:proofErr w:type="spellStart"/>
            <w:r>
              <w:rPr>
                <w:lang w:val="cy"/>
              </w:rPr>
              <w:t>Feather</w:t>
            </w:r>
            <w:proofErr w:type="spellEnd"/>
            <w:r>
              <w:rPr>
                <w:lang w:val="cy"/>
              </w:rPr>
              <w:t xml:space="preserve">, </w:t>
            </w:r>
            <w:proofErr w:type="spellStart"/>
            <w:r>
              <w:rPr>
                <w:lang w:val="cy"/>
              </w:rPr>
              <w:t>Fleeces</w:t>
            </w:r>
            <w:proofErr w:type="spellEnd"/>
            <w:r>
              <w:rPr>
                <w:lang w:val="cy"/>
              </w:rPr>
              <w:t xml:space="preserve">, and </w:t>
            </w:r>
            <w:proofErr w:type="spellStart"/>
            <w:r>
              <w:rPr>
                <w:lang w:val="cy"/>
              </w:rPr>
              <w:t>Flourishing</w:t>
            </w:r>
            <w:proofErr w:type="spellEnd"/>
            <w:r>
              <w:rPr>
                <w:lang w:val="cy"/>
              </w:rPr>
              <w:t xml:space="preserve"> </w:t>
            </w:r>
            <w:proofErr w:type="spellStart"/>
            <w:r>
              <w:rPr>
                <w:lang w:val="cy"/>
              </w:rPr>
              <w:t>minds</w:t>
            </w:r>
            <w:proofErr w:type="spellEnd"/>
            <w:r>
              <w:rPr>
                <w:lang w:val="cy"/>
              </w:rPr>
              <w:t xml:space="preserve">, sy’n rhan o Sgyrsiau Ymchwil Wrecsam. Byddwn yn rhannu’r hyn a ddysgom o ddysgu ar ffermydd, lles a hyder plant, a beth sy’n digwydd pan fydd plant yn helpu i lunio’r ymchwil eu hunain. </w:t>
            </w:r>
          </w:p>
          <w:p w14:paraId="079527C0" w14:textId="5C68036C" w:rsidR="00FC2CE7" w:rsidRDefault="00FC2CE7" w:rsidP="00FC2CE7">
            <w:r>
              <w:rPr>
                <w:lang w:val="cy"/>
              </w:rPr>
              <w:t xml:space="preserve">P’un a ydych yn addysgwr, yn rhiant, neu’n syml yn rhywun â diddordeb, mae croeso i bawb a byddem wrth ein boddau yn eich gweld yno. </w:t>
            </w:r>
          </w:p>
        </w:tc>
      </w:tr>
      <w:tr w:rsidR="00024708" w14:paraId="449D7CF4" w14:textId="77777777" w:rsidTr="00A46A29">
        <w:tc>
          <w:tcPr>
            <w:tcW w:w="4508" w:type="dxa"/>
          </w:tcPr>
          <w:p w14:paraId="1D64385D" w14:textId="77777777" w:rsidR="00024708" w:rsidRDefault="00024708" w:rsidP="00FC2CE7">
            <w:r>
              <w:lastRenderedPageBreak/>
              <w:t xml:space="preserve">Did you know </w:t>
            </w:r>
            <w:r w:rsidR="00B52CDE">
              <w:t>that compassionate engagement plays a key role in personal recovery for people diagnosed with mental illness</w:t>
            </w:r>
          </w:p>
          <w:p w14:paraId="45539918" w14:textId="77777777" w:rsidR="00B52CDE" w:rsidRDefault="00B52CDE" w:rsidP="00FC2CE7"/>
          <w:p w14:paraId="37EF1DBE" w14:textId="3DFD5057" w:rsidR="00B52CDE" w:rsidRDefault="00F60B2B" w:rsidP="00FC2CE7">
            <w:r>
              <w:t xml:space="preserve">Specifically, my study engaged with young people aged 18-25 </w:t>
            </w:r>
            <w:r w:rsidR="00485213">
              <w:t>diagnosed</w:t>
            </w:r>
            <w:r>
              <w:t xml:space="preserve"> with borderline personality disorder </w:t>
            </w:r>
          </w:p>
          <w:p w14:paraId="2E72C244" w14:textId="77777777" w:rsidR="00F60B2B" w:rsidRDefault="00F60B2B" w:rsidP="00FC2CE7"/>
          <w:p w14:paraId="19D434BB" w14:textId="2837301A" w:rsidR="00F60B2B" w:rsidRDefault="00485213" w:rsidP="00FC2CE7">
            <w:r>
              <w:t xml:space="preserve">Come along to my talk to find out more about how compassionate engagement can benefit everyone </w:t>
            </w:r>
          </w:p>
        </w:tc>
        <w:tc>
          <w:tcPr>
            <w:tcW w:w="4508" w:type="dxa"/>
          </w:tcPr>
          <w:p w14:paraId="2488C67F" w14:textId="77777777" w:rsidR="00AE0C92" w:rsidRPr="00AE0C92" w:rsidRDefault="00AE0C92" w:rsidP="00E233BB">
            <w:proofErr w:type="spellStart"/>
            <w:r w:rsidRPr="00AE0C92">
              <w:t>Oeddech</w:t>
            </w:r>
            <w:proofErr w:type="spellEnd"/>
            <w:r w:rsidRPr="00AE0C92">
              <w:t xml:space="preserve"> </w:t>
            </w:r>
            <w:proofErr w:type="spellStart"/>
            <w:r w:rsidRPr="00AE0C92">
              <w:t>chi'n</w:t>
            </w:r>
            <w:proofErr w:type="spellEnd"/>
            <w:r w:rsidRPr="00AE0C92">
              <w:t xml:space="preserve"> </w:t>
            </w:r>
            <w:proofErr w:type="spellStart"/>
            <w:r w:rsidRPr="00AE0C92">
              <w:t>gwybod</w:t>
            </w:r>
            <w:proofErr w:type="spellEnd"/>
            <w:r w:rsidRPr="00AE0C92">
              <w:t xml:space="preserve"> bod </w:t>
            </w:r>
            <w:proofErr w:type="spellStart"/>
            <w:r w:rsidRPr="00AE0C92">
              <w:t>ymgysylltu</w:t>
            </w:r>
            <w:proofErr w:type="spellEnd"/>
            <w:r w:rsidRPr="00AE0C92">
              <w:t xml:space="preserve"> </w:t>
            </w:r>
            <w:proofErr w:type="spellStart"/>
            <w:r w:rsidRPr="00AE0C92">
              <w:t>tosturiol</w:t>
            </w:r>
            <w:proofErr w:type="spellEnd"/>
            <w:r w:rsidRPr="00AE0C92">
              <w:t xml:space="preserve"> </w:t>
            </w:r>
            <w:proofErr w:type="spellStart"/>
            <w:r w:rsidRPr="00AE0C92">
              <w:t>yn</w:t>
            </w:r>
            <w:proofErr w:type="spellEnd"/>
            <w:r w:rsidRPr="00AE0C92">
              <w:t xml:space="preserve"> </w:t>
            </w:r>
            <w:proofErr w:type="spellStart"/>
            <w:r w:rsidRPr="00AE0C92">
              <w:t>chwarae</w:t>
            </w:r>
            <w:proofErr w:type="spellEnd"/>
            <w:r w:rsidRPr="00AE0C92">
              <w:t xml:space="preserve"> </w:t>
            </w:r>
            <w:proofErr w:type="spellStart"/>
            <w:r w:rsidRPr="00AE0C92">
              <w:t>rhan</w:t>
            </w:r>
            <w:proofErr w:type="spellEnd"/>
            <w:r w:rsidRPr="00AE0C92">
              <w:t xml:space="preserve"> </w:t>
            </w:r>
            <w:proofErr w:type="spellStart"/>
            <w:r w:rsidRPr="00AE0C92">
              <w:t>allweddol</w:t>
            </w:r>
            <w:proofErr w:type="spellEnd"/>
            <w:r w:rsidRPr="00AE0C92">
              <w:t xml:space="preserve"> </w:t>
            </w:r>
            <w:proofErr w:type="spellStart"/>
            <w:r w:rsidRPr="00AE0C92">
              <w:t>mewn</w:t>
            </w:r>
            <w:proofErr w:type="spellEnd"/>
            <w:r w:rsidRPr="00AE0C92">
              <w:t xml:space="preserve"> </w:t>
            </w:r>
            <w:proofErr w:type="spellStart"/>
            <w:r w:rsidRPr="00AE0C92">
              <w:t>adferiad</w:t>
            </w:r>
            <w:proofErr w:type="spellEnd"/>
            <w:r w:rsidRPr="00AE0C92">
              <w:t xml:space="preserve"> </w:t>
            </w:r>
            <w:proofErr w:type="spellStart"/>
            <w:r w:rsidRPr="00AE0C92">
              <w:t>personol</w:t>
            </w:r>
            <w:proofErr w:type="spellEnd"/>
            <w:r w:rsidRPr="00AE0C92">
              <w:t xml:space="preserve"> </w:t>
            </w:r>
            <w:proofErr w:type="spellStart"/>
            <w:r w:rsidRPr="00AE0C92">
              <w:t>i</w:t>
            </w:r>
            <w:proofErr w:type="spellEnd"/>
            <w:r w:rsidRPr="00AE0C92">
              <w:t xml:space="preserve"> </w:t>
            </w:r>
            <w:proofErr w:type="spellStart"/>
            <w:r w:rsidRPr="00AE0C92">
              <w:t>bobl</w:t>
            </w:r>
            <w:proofErr w:type="spellEnd"/>
            <w:r w:rsidRPr="00AE0C92">
              <w:t xml:space="preserve"> </w:t>
            </w:r>
            <w:proofErr w:type="spellStart"/>
            <w:r w:rsidRPr="00AE0C92">
              <w:t>sydd</w:t>
            </w:r>
            <w:proofErr w:type="spellEnd"/>
            <w:r w:rsidRPr="00AE0C92">
              <w:t xml:space="preserve"> </w:t>
            </w:r>
            <w:proofErr w:type="spellStart"/>
            <w:r w:rsidRPr="00AE0C92">
              <w:t>wedi</w:t>
            </w:r>
            <w:proofErr w:type="spellEnd"/>
            <w:r w:rsidRPr="00AE0C92">
              <w:t xml:space="preserve"> </w:t>
            </w:r>
            <w:proofErr w:type="spellStart"/>
            <w:r w:rsidRPr="00AE0C92">
              <w:t>cael</w:t>
            </w:r>
            <w:proofErr w:type="spellEnd"/>
            <w:r w:rsidRPr="00AE0C92">
              <w:t xml:space="preserve"> diagnosis o </w:t>
            </w:r>
            <w:proofErr w:type="spellStart"/>
            <w:r w:rsidRPr="00AE0C92">
              <w:t>salwch</w:t>
            </w:r>
            <w:proofErr w:type="spellEnd"/>
            <w:r w:rsidRPr="00AE0C92">
              <w:t xml:space="preserve"> </w:t>
            </w:r>
            <w:proofErr w:type="spellStart"/>
            <w:r w:rsidRPr="00AE0C92">
              <w:t>meddwl</w:t>
            </w:r>
            <w:proofErr w:type="spellEnd"/>
          </w:p>
          <w:p w14:paraId="2E33CD48" w14:textId="77777777" w:rsidR="00AE0C92" w:rsidRPr="00AE0C92" w:rsidRDefault="00AE0C92" w:rsidP="00E233BB"/>
          <w:p w14:paraId="14570027" w14:textId="77777777" w:rsidR="00AE0C92" w:rsidRPr="00AE0C92" w:rsidRDefault="00AE0C92" w:rsidP="00E233BB">
            <w:r w:rsidRPr="00AE0C92">
              <w:t xml:space="preserve">Yn </w:t>
            </w:r>
            <w:proofErr w:type="spellStart"/>
            <w:r w:rsidRPr="00AE0C92">
              <w:t>benodol</w:t>
            </w:r>
            <w:proofErr w:type="spellEnd"/>
            <w:r w:rsidRPr="00AE0C92">
              <w:t xml:space="preserve">, </w:t>
            </w:r>
            <w:proofErr w:type="spellStart"/>
            <w:r w:rsidRPr="00AE0C92">
              <w:t>roedd</w:t>
            </w:r>
            <w:proofErr w:type="spellEnd"/>
            <w:r w:rsidRPr="00AE0C92">
              <w:t xml:space="preserve"> </w:t>
            </w:r>
            <w:proofErr w:type="spellStart"/>
            <w:r w:rsidRPr="00AE0C92">
              <w:t>fy</w:t>
            </w:r>
            <w:proofErr w:type="spellEnd"/>
            <w:r w:rsidRPr="00AE0C92">
              <w:t xml:space="preserve"> </w:t>
            </w:r>
            <w:proofErr w:type="spellStart"/>
            <w:r w:rsidRPr="00AE0C92">
              <w:t>astudiaeth</w:t>
            </w:r>
            <w:proofErr w:type="spellEnd"/>
            <w:r w:rsidRPr="00AE0C92">
              <w:t xml:space="preserve"> </w:t>
            </w:r>
            <w:proofErr w:type="spellStart"/>
            <w:r w:rsidRPr="00AE0C92">
              <w:t>yn</w:t>
            </w:r>
            <w:proofErr w:type="spellEnd"/>
            <w:r w:rsidRPr="00AE0C92">
              <w:t xml:space="preserve"> </w:t>
            </w:r>
            <w:proofErr w:type="spellStart"/>
            <w:r w:rsidRPr="00AE0C92">
              <w:t>ymwneud</w:t>
            </w:r>
            <w:proofErr w:type="spellEnd"/>
            <w:r w:rsidRPr="00AE0C92">
              <w:t xml:space="preserve"> â </w:t>
            </w:r>
            <w:proofErr w:type="spellStart"/>
            <w:r w:rsidRPr="00AE0C92">
              <w:t>phobl</w:t>
            </w:r>
            <w:proofErr w:type="spellEnd"/>
            <w:r w:rsidRPr="00AE0C92">
              <w:t xml:space="preserve"> </w:t>
            </w:r>
            <w:proofErr w:type="spellStart"/>
            <w:r w:rsidRPr="00AE0C92">
              <w:t>ifanc</w:t>
            </w:r>
            <w:proofErr w:type="spellEnd"/>
            <w:r w:rsidRPr="00AE0C92">
              <w:t xml:space="preserve"> 18-25 </w:t>
            </w:r>
            <w:proofErr w:type="spellStart"/>
            <w:r w:rsidRPr="00AE0C92">
              <w:t>oed</w:t>
            </w:r>
            <w:proofErr w:type="spellEnd"/>
            <w:r w:rsidRPr="00AE0C92">
              <w:t xml:space="preserve"> </w:t>
            </w:r>
            <w:proofErr w:type="spellStart"/>
            <w:r w:rsidRPr="00AE0C92">
              <w:t>sydd</w:t>
            </w:r>
            <w:proofErr w:type="spellEnd"/>
            <w:r w:rsidRPr="00AE0C92">
              <w:t xml:space="preserve"> </w:t>
            </w:r>
            <w:proofErr w:type="spellStart"/>
            <w:r w:rsidRPr="00AE0C92">
              <w:t>wedi</w:t>
            </w:r>
            <w:proofErr w:type="spellEnd"/>
            <w:r w:rsidRPr="00AE0C92">
              <w:t xml:space="preserve"> </w:t>
            </w:r>
            <w:proofErr w:type="spellStart"/>
            <w:r w:rsidRPr="00AE0C92">
              <w:t>cael</w:t>
            </w:r>
            <w:proofErr w:type="spellEnd"/>
            <w:r w:rsidRPr="00AE0C92">
              <w:t xml:space="preserve"> diagnosis o </w:t>
            </w:r>
            <w:proofErr w:type="spellStart"/>
            <w:r w:rsidRPr="00AE0C92">
              <w:t>anhwylder</w:t>
            </w:r>
            <w:proofErr w:type="spellEnd"/>
            <w:r w:rsidRPr="00AE0C92">
              <w:t xml:space="preserve"> </w:t>
            </w:r>
            <w:proofErr w:type="spellStart"/>
            <w:r w:rsidRPr="00AE0C92">
              <w:t>personoliaeth</w:t>
            </w:r>
            <w:proofErr w:type="spellEnd"/>
            <w:r w:rsidRPr="00AE0C92">
              <w:t xml:space="preserve"> </w:t>
            </w:r>
            <w:proofErr w:type="spellStart"/>
            <w:r w:rsidRPr="00AE0C92">
              <w:t>ffiniol</w:t>
            </w:r>
            <w:proofErr w:type="spellEnd"/>
            <w:r w:rsidRPr="00AE0C92">
              <w:t xml:space="preserve"> </w:t>
            </w:r>
          </w:p>
          <w:p w14:paraId="68AD8619" w14:textId="77777777" w:rsidR="00AE0C92" w:rsidRPr="00AE0C92" w:rsidRDefault="00AE0C92" w:rsidP="00E233BB"/>
          <w:p w14:paraId="7CF7AC64" w14:textId="63FE542E" w:rsidR="00024708" w:rsidRDefault="00AE0C92" w:rsidP="00AE0C92">
            <w:pPr>
              <w:rPr>
                <w:lang w:val="cy"/>
              </w:rPr>
            </w:pPr>
            <w:proofErr w:type="spellStart"/>
            <w:r w:rsidRPr="00AE0C92">
              <w:t>Dewch</w:t>
            </w:r>
            <w:proofErr w:type="spellEnd"/>
            <w:r w:rsidRPr="00AE0C92">
              <w:t xml:space="preserve"> draw </w:t>
            </w:r>
            <w:proofErr w:type="spellStart"/>
            <w:r w:rsidRPr="00AE0C92">
              <w:t>i'm</w:t>
            </w:r>
            <w:proofErr w:type="spellEnd"/>
            <w:r w:rsidRPr="00AE0C92">
              <w:t xml:space="preserve"> </w:t>
            </w:r>
            <w:proofErr w:type="spellStart"/>
            <w:r w:rsidRPr="00AE0C92">
              <w:t>sgwrs</w:t>
            </w:r>
            <w:proofErr w:type="spellEnd"/>
            <w:r w:rsidRPr="00AE0C92">
              <w:t xml:space="preserve"> </w:t>
            </w:r>
            <w:proofErr w:type="spellStart"/>
            <w:r w:rsidRPr="00AE0C92">
              <w:t>i</w:t>
            </w:r>
            <w:proofErr w:type="spellEnd"/>
            <w:r w:rsidRPr="00AE0C92">
              <w:t xml:space="preserve"> </w:t>
            </w:r>
            <w:proofErr w:type="spellStart"/>
            <w:r w:rsidRPr="00AE0C92">
              <w:t>ddarganfod</w:t>
            </w:r>
            <w:proofErr w:type="spellEnd"/>
            <w:r w:rsidRPr="00AE0C92">
              <w:t xml:space="preserve"> </w:t>
            </w:r>
            <w:proofErr w:type="spellStart"/>
            <w:r w:rsidRPr="00AE0C92">
              <w:t>mwy</w:t>
            </w:r>
            <w:proofErr w:type="spellEnd"/>
            <w:r w:rsidRPr="00AE0C92">
              <w:t xml:space="preserve"> am </w:t>
            </w:r>
            <w:proofErr w:type="spellStart"/>
            <w:r w:rsidRPr="00AE0C92">
              <w:t>sut</w:t>
            </w:r>
            <w:proofErr w:type="spellEnd"/>
            <w:r w:rsidRPr="00AE0C92">
              <w:t xml:space="preserve"> y gall </w:t>
            </w:r>
            <w:proofErr w:type="spellStart"/>
            <w:r w:rsidRPr="00AE0C92">
              <w:t>ymgysylltu</w:t>
            </w:r>
            <w:proofErr w:type="spellEnd"/>
            <w:r w:rsidRPr="00AE0C92">
              <w:t xml:space="preserve"> </w:t>
            </w:r>
            <w:proofErr w:type="spellStart"/>
            <w:r w:rsidRPr="00AE0C92">
              <w:t>tosturiol</w:t>
            </w:r>
            <w:proofErr w:type="spellEnd"/>
            <w:r w:rsidRPr="00AE0C92">
              <w:t xml:space="preserve"> </w:t>
            </w:r>
            <w:proofErr w:type="spellStart"/>
            <w:r w:rsidRPr="00AE0C92">
              <w:t>fod</w:t>
            </w:r>
            <w:proofErr w:type="spellEnd"/>
            <w:r w:rsidRPr="00AE0C92">
              <w:t xml:space="preserve"> o </w:t>
            </w:r>
            <w:proofErr w:type="spellStart"/>
            <w:r w:rsidRPr="00AE0C92">
              <w:t>fudd</w:t>
            </w:r>
            <w:proofErr w:type="spellEnd"/>
            <w:r w:rsidRPr="00AE0C92">
              <w:t xml:space="preserve"> </w:t>
            </w:r>
            <w:proofErr w:type="spellStart"/>
            <w:r w:rsidRPr="00AE0C92">
              <w:t>i</w:t>
            </w:r>
            <w:proofErr w:type="spellEnd"/>
            <w:r w:rsidRPr="00AE0C92">
              <w:t xml:space="preserve"> </w:t>
            </w:r>
            <w:proofErr w:type="spellStart"/>
            <w:r w:rsidRPr="00AE0C92">
              <w:t>bawb</w:t>
            </w:r>
            <w:proofErr w:type="spellEnd"/>
          </w:p>
        </w:tc>
      </w:tr>
      <w:tr w:rsidR="00FC2CE7" w14:paraId="5D1BC4A1" w14:textId="77777777" w:rsidTr="00A46A29">
        <w:tc>
          <w:tcPr>
            <w:tcW w:w="4508" w:type="dxa"/>
          </w:tcPr>
          <w:p w14:paraId="59B7C6B6" w14:textId="74E559ED" w:rsidR="00FC2CE7" w:rsidRDefault="00FC2CE7" w:rsidP="00FC2CE7">
            <w:r>
              <w:t xml:space="preserve">In this talk I’m going to be focusing on my research area that brings together artificial intelligence, machine learning, stellar astrophysics, and extragalactic archaeology, so I’m going to explore how we can use stars as cosmic fossils to uncover how galaxies formed how they assembled their mass, and how they’ve chemically evolved across the universe. </w:t>
            </w:r>
          </w:p>
          <w:p w14:paraId="4E16DED1" w14:textId="4D6BCF06" w:rsidR="00FC2CE7" w:rsidRDefault="00FC2CE7" w:rsidP="00FC2CE7">
            <w:proofErr w:type="gramStart"/>
            <w:r>
              <w:t>So</w:t>
            </w:r>
            <w:proofErr w:type="gramEnd"/>
            <w:r>
              <w:t xml:space="preserve"> I’ll explain some of the astrophysical processes behind this approach, and I’ll demonstrate how modern AI methods can be used in this area to help us analyse stellar data, and make data driven discoveries about the evolution of galaxies </w:t>
            </w:r>
          </w:p>
        </w:tc>
        <w:tc>
          <w:tcPr>
            <w:tcW w:w="4508" w:type="dxa"/>
          </w:tcPr>
          <w:p w14:paraId="1D58259F" w14:textId="77777777" w:rsidR="00FC2CE7" w:rsidRDefault="00FC2CE7" w:rsidP="00FC2CE7">
            <w:r>
              <w:rPr>
                <w:lang w:val="cy"/>
              </w:rPr>
              <w:t xml:space="preserve">Yn y ddarlith hon, byddaf yn canolbwyntio ar fy maes ymchwil, sy’n dwyn deallusrwydd artiffisial, dysgu peirianyddol, astroffiseg sêr, ac archaeoleg </w:t>
            </w:r>
            <w:proofErr w:type="spellStart"/>
            <w:r>
              <w:rPr>
                <w:lang w:val="cy"/>
              </w:rPr>
              <w:t>allaethol</w:t>
            </w:r>
            <w:proofErr w:type="spellEnd"/>
            <w:r>
              <w:rPr>
                <w:lang w:val="cy"/>
              </w:rPr>
              <w:t xml:space="preserve">, ynghyd. Byddaf yn archwilio sut y gallwn ddefnyddio sêr fel ffosiliau cosmig i ddatgelu sut y ffurfiodd galaethau, sut y cawsant eu màs, a sut maent wedi esblygu’n gemegol ar draws y bydysawd. </w:t>
            </w:r>
          </w:p>
          <w:p w14:paraId="5E6ED62F" w14:textId="59A80101" w:rsidR="00FC2CE7" w:rsidRDefault="00FC2CE7" w:rsidP="00FC2CE7">
            <w:r>
              <w:rPr>
                <w:lang w:val="cy"/>
              </w:rPr>
              <w:t xml:space="preserve">Felly, byddaf yn egluro rhai o’r prosesau </w:t>
            </w:r>
            <w:proofErr w:type="spellStart"/>
            <w:r>
              <w:rPr>
                <w:lang w:val="cy"/>
              </w:rPr>
              <w:t>astroffisegol</w:t>
            </w:r>
            <w:proofErr w:type="spellEnd"/>
            <w:r>
              <w:rPr>
                <w:lang w:val="cy"/>
              </w:rPr>
              <w:t xml:space="preserve"> sy’n sail i’r dull hwn, ac yn dangos sut y gellir defnyddio dulliau AI modern yn y maes hwn i’n helpu i ddadansoddi data serol, a gwneud canfyddiadau sy’n seiliedig ar ddata ynghylch </w:t>
            </w:r>
            <w:proofErr w:type="spellStart"/>
            <w:r>
              <w:rPr>
                <w:lang w:val="cy"/>
              </w:rPr>
              <w:t>esbyglygiad</w:t>
            </w:r>
            <w:proofErr w:type="spellEnd"/>
            <w:r>
              <w:rPr>
                <w:lang w:val="cy"/>
              </w:rPr>
              <w:t xml:space="preserve"> galaethau </w:t>
            </w:r>
          </w:p>
        </w:tc>
      </w:tr>
      <w:tr w:rsidR="00FC2CE7" w14:paraId="4A01356A" w14:textId="77777777" w:rsidTr="00A46A29">
        <w:tc>
          <w:tcPr>
            <w:tcW w:w="4508" w:type="dxa"/>
          </w:tcPr>
          <w:p w14:paraId="0D53427D" w14:textId="77777777" w:rsidR="00FC2CE7" w:rsidRDefault="00FC2CE7" w:rsidP="00FC2CE7"/>
        </w:tc>
        <w:tc>
          <w:tcPr>
            <w:tcW w:w="4508" w:type="dxa"/>
          </w:tcPr>
          <w:p w14:paraId="4E2A5B66" w14:textId="77777777" w:rsidR="00FC2CE7" w:rsidRDefault="00FC2CE7" w:rsidP="00FC2CE7"/>
        </w:tc>
      </w:tr>
    </w:tbl>
    <w:p w14:paraId="03760F6C" w14:textId="77777777" w:rsidR="00DC431B" w:rsidRDefault="00DC431B"/>
    <w:sectPr w:rsidR="00DC4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29"/>
    <w:rsid w:val="00024708"/>
    <w:rsid w:val="000418F2"/>
    <w:rsid w:val="00207B1B"/>
    <w:rsid w:val="003C3E08"/>
    <w:rsid w:val="00485213"/>
    <w:rsid w:val="004B0309"/>
    <w:rsid w:val="0063062D"/>
    <w:rsid w:val="00A46A29"/>
    <w:rsid w:val="00A52AC9"/>
    <w:rsid w:val="00AE0C92"/>
    <w:rsid w:val="00B52CDE"/>
    <w:rsid w:val="00C67BE8"/>
    <w:rsid w:val="00D22D7F"/>
    <w:rsid w:val="00D505A6"/>
    <w:rsid w:val="00DC431B"/>
    <w:rsid w:val="00EB21B2"/>
    <w:rsid w:val="00F60B2B"/>
    <w:rsid w:val="00FC2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C781"/>
  <w15:chartTrackingRefBased/>
  <w15:docId w15:val="{10C9698A-5655-4BA0-990D-C239B714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C92"/>
  </w:style>
  <w:style w:type="paragraph" w:styleId="Heading1">
    <w:name w:val="heading 1"/>
    <w:basedOn w:val="Normal"/>
    <w:next w:val="Normal"/>
    <w:link w:val="Heading1Char"/>
    <w:uiPriority w:val="9"/>
    <w:qFormat/>
    <w:rsid w:val="00A46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A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A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A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A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A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A29"/>
    <w:rPr>
      <w:rFonts w:eastAsiaTheme="majorEastAsia" w:cstheme="majorBidi"/>
      <w:color w:val="272727" w:themeColor="text1" w:themeTint="D8"/>
    </w:rPr>
  </w:style>
  <w:style w:type="paragraph" w:styleId="Title">
    <w:name w:val="Title"/>
    <w:basedOn w:val="Normal"/>
    <w:next w:val="Normal"/>
    <w:link w:val="TitleChar"/>
    <w:uiPriority w:val="10"/>
    <w:qFormat/>
    <w:rsid w:val="00A46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A29"/>
    <w:pPr>
      <w:spacing w:before="160"/>
      <w:jc w:val="center"/>
    </w:pPr>
    <w:rPr>
      <w:i/>
      <w:iCs/>
      <w:color w:val="404040" w:themeColor="text1" w:themeTint="BF"/>
    </w:rPr>
  </w:style>
  <w:style w:type="character" w:customStyle="1" w:styleId="QuoteChar">
    <w:name w:val="Quote Char"/>
    <w:basedOn w:val="DefaultParagraphFont"/>
    <w:link w:val="Quote"/>
    <w:uiPriority w:val="29"/>
    <w:rsid w:val="00A46A29"/>
    <w:rPr>
      <w:i/>
      <w:iCs/>
      <w:color w:val="404040" w:themeColor="text1" w:themeTint="BF"/>
    </w:rPr>
  </w:style>
  <w:style w:type="paragraph" w:styleId="ListParagraph">
    <w:name w:val="List Paragraph"/>
    <w:basedOn w:val="Normal"/>
    <w:uiPriority w:val="34"/>
    <w:qFormat/>
    <w:rsid w:val="00A46A29"/>
    <w:pPr>
      <w:ind w:left="720"/>
      <w:contextualSpacing/>
    </w:pPr>
  </w:style>
  <w:style w:type="character" w:styleId="IntenseEmphasis">
    <w:name w:val="Intense Emphasis"/>
    <w:basedOn w:val="DefaultParagraphFont"/>
    <w:uiPriority w:val="21"/>
    <w:qFormat/>
    <w:rsid w:val="00A46A29"/>
    <w:rPr>
      <w:i/>
      <w:iCs/>
      <w:color w:val="0F4761" w:themeColor="accent1" w:themeShade="BF"/>
    </w:rPr>
  </w:style>
  <w:style w:type="paragraph" w:styleId="IntenseQuote">
    <w:name w:val="Intense Quote"/>
    <w:basedOn w:val="Normal"/>
    <w:next w:val="Normal"/>
    <w:link w:val="IntenseQuoteChar"/>
    <w:uiPriority w:val="30"/>
    <w:qFormat/>
    <w:rsid w:val="00A46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A29"/>
    <w:rPr>
      <w:i/>
      <w:iCs/>
      <w:color w:val="0F4761" w:themeColor="accent1" w:themeShade="BF"/>
    </w:rPr>
  </w:style>
  <w:style w:type="character" w:styleId="IntenseReference">
    <w:name w:val="Intense Reference"/>
    <w:basedOn w:val="DefaultParagraphFont"/>
    <w:uiPriority w:val="32"/>
    <w:qFormat/>
    <w:rsid w:val="00A46A29"/>
    <w:rPr>
      <w:b/>
      <w:bCs/>
      <w:smallCaps/>
      <w:color w:val="0F4761" w:themeColor="accent1" w:themeShade="BF"/>
      <w:spacing w:val="5"/>
    </w:rPr>
  </w:style>
  <w:style w:type="table" w:styleId="TableGrid">
    <w:name w:val="Table Grid"/>
    <w:basedOn w:val="TableNormal"/>
    <w:uiPriority w:val="39"/>
    <w:rsid w:val="00A46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9FB8285CC80C479DC0E319CBB4CBFB" ma:contentTypeVersion="16" ma:contentTypeDescription="Create a new document." ma:contentTypeScope="" ma:versionID="97dc8e6d346bbc92d8f0552ba5edaecd">
  <xsd:schema xmlns:xsd="http://www.w3.org/2001/XMLSchema" xmlns:xs="http://www.w3.org/2001/XMLSchema" xmlns:p="http://schemas.microsoft.com/office/2006/metadata/properties" xmlns:ns2="f99c3d51-9b76-43ce-b9db-8366b2962e0b" xmlns:ns3="4107f292-0f36-4de0-8ac3-20c9a1acefef" targetNamespace="http://schemas.microsoft.com/office/2006/metadata/properties" ma:root="true" ma:fieldsID="2fa610a7edd9aa581b1bb910f7d00cb3" ns2:_="" ns3:_="">
    <xsd:import namespace="f99c3d51-9b76-43ce-b9db-8366b2962e0b"/>
    <xsd:import namespace="4107f292-0f36-4de0-8ac3-20c9a1acef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c3d51-9b76-43ce-b9db-8366b2962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097c58-283c-4470-b96b-7a0b8016d5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7f292-0f36-4de0-8ac3-20c9a1acef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1cbfad-e5ec-47a6-b4b7-78565af7ddae}" ma:internalName="TaxCatchAll" ma:showField="CatchAllData" ma:web="4107f292-0f36-4de0-8ac3-20c9a1ace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9c3d51-9b76-43ce-b9db-8366b2962e0b">
      <Terms xmlns="http://schemas.microsoft.com/office/infopath/2007/PartnerControls"/>
    </lcf76f155ced4ddcb4097134ff3c332f>
    <TaxCatchAll xmlns="4107f292-0f36-4de0-8ac3-20c9a1acefef" xsi:nil="true"/>
  </documentManagement>
</p:properties>
</file>

<file path=customXml/itemProps1.xml><?xml version="1.0" encoding="utf-8"?>
<ds:datastoreItem xmlns:ds="http://schemas.openxmlformats.org/officeDocument/2006/customXml" ds:itemID="{F9B14DF1-B12F-484F-AE0D-7AE295ACB04B}">
  <ds:schemaRefs>
    <ds:schemaRef ds:uri="http://schemas.microsoft.com/sharepoint/v3/contenttype/forms"/>
  </ds:schemaRefs>
</ds:datastoreItem>
</file>

<file path=customXml/itemProps2.xml><?xml version="1.0" encoding="utf-8"?>
<ds:datastoreItem xmlns:ds="http://schemas.openxmlformats.org/officeDocument/2006/customXml" ds:itemID="{1DB24634-F548-4DF2-B4C7-6BBA643F7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c3d51-9b76-43ce-b9db-8366b2962e0b"/>
    <ds:schemaRef ds:uri="4107f292-0f36-4de0-8ac3-20c9a1ace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DCFA7-96CC-40F0-A8B6-18942A91B7CC}">
  <ds:schemaRefs>
    <ds:schemaRef ds:uri="http://schemas.microsoft.com/office/2006/metadata/properties"/>
    <ds:schemaRef ds:uri="http://schemas.microsoft.com/office/infopath/2007/PartnerControls"/>
    <ds:schemaRef ds:uri="f99c3d51-9b76-43ce-b9db-8366b2962e0b"/>
    <ds:schemaRef ds:uri="4107f292-0f36-4de0-8ac3-20c9a1acefef"/>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846</Words>
  <Characters>4828</Characters>
  <Application>Microsoft Office Word</Application>
  <DocSecurity>0</DocSecurity>
  <Lines>40</Lines>
  <Paragraphs>11</Paragraphs>
  <ScaleCrop>false</ScaleCrop>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Harrison</dc:creator>
  <cp:keywords/>
  <dc:description/>
  <cp:lastModifiedBy>Emma Harrison</cp:lastModifiedBy>
  <cp:revision>9</cp:revision>
  <dcterms:created xsi:type="dcterms:W3CDTF">2026-10-16T13:44:00Z</dcterms:created>
  <dcterms:modified xsi:type="dcterms:W3CDTF">2026-10-20T08:44:00Z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0x010100259FB8285CC80C479DC0E319CBB4CBFB</vt:lpwstr>
  </property>
  <property fmtid="{D5CDD505-2E9C-101B-9397-08002B2CF9AE}" pid="3" name="MediaServiceImageTags">
    <vt:lpwstr/>
  </property>
</Properties>
</file>