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AD485" w14:textId="0FDEF1CA" w:rsidR="00CA38AB" w:rsidRDefault="00522069" w:rsidP="00BE79A1">
      <w:pPr>
        <w:jc w:val="both"/>
        <w:rPr>
          <w:rFonts w:cstheme="minorHAnsi"/>
          <w:b/>
          <w:sz w:val="24"/>
          <w:szCs w:val="24"/>
        </w:rPr>
      </w:pPr>
      <w:r>
        <w:rPr>
          <w:rFonts w:cstheme="minorHAnsi"/>
          <w:b/>
          <w:bCs/>
          <w:noProof/>
          <w:sz w:val="24"/>
          <w:szCs w:val="24"/>
          <w:lang w:val="cy"/>
        </w:rPr>
        <w:drawing>
          <wp:inline distT="0" distB="0" distL="0" distR="0" wp14:anchorId="76EE98AA" wp14:editId="5A79AC27">
            <wp:extent cx="8863330" cy="1955165"/>
            <wp:effectExtent l="0" t="0" r="0" b="6985"/>
            <wp:docPr id="1869824090" name="Picture 1" descr="Llun agos o gefndir d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824090" name="Picture 1" descr="A close up of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63330" cy="1955165"/>
                    </a:xfrm>
                    <a:prstGeom prst="rect">
                      <a:avLst/>
                    </a:prstGeom>
                  </pic:spPr>
                </pic:pic>
              </a:graphicData>
            </a:graphic>
          </wp:inline>
        </w:drawing>
      </w:r>
      <w:r>
        <w:rPr>
          <w:rFonts w:cstheme="minorHAnsi"/>
          <w:b/>
          <w:bCs/>
          <w:sz w:val="24"/>
          <w:szCs w:val="24"/>
          <w:lang w:val="cy"/>
        </w:rPr>
        <w:t xml:space="preserve"> </w:t>
      </w:r>
    </w:p>
    <w:p w14:paraId="7E07A56B" w14:textId="06A78311" w:rsidR="00CA38AB" w:rsidRPr="00846359" w:rsidRDefault="00CA38AB" w:rsidP="00BE79A1">
      <w:pPr>
        <w:jc w:val="both"/>
        <w:rPr>
          <w:rFonts w:cstheme="minorHAnsi"/>
          <w:b/>
          <w:sz w:val="24"/>
          <w:szCs w:val="24"/>
        </w:rPr>
      </w:pPr>
    </w:p>
    <w:p w14:paraId="5F85785B" w14:textId="706486ED" w:rsidR="004C0FD7" w:rsidRPr="00846359" w:rsidRDefault="004C0FD7" w:rsidP="004C0FD7">
      <w:pPr>
        <w:jc w:val="center"/>
        <w:rPr>
          <w:b/>
          <w:sz w:val="40"/>
          <w:szCs w:val="40"/>
        </w:rPr>
      </w:pPr>
      <w:r>
        <w:rPr>
          <w:b/>
          <w:bCs/>
          <w:sz w:val="40"/>
          <w:szCs w:val="40"/>
          <w:lang w:val="cy"/>
        </w:rPr>
        <w:t>Diweddariad Adroddiad Gwella Bioamrywiaeth 2023/24</w:t>
      </w:r>
    </w:p>
    <w:p w14:paraId="1E671B58" w14:textId="77777777" w:rsidR="00CA38AB" w:rsidRPr="00846359" w:rsidRDefault="00CA38AB" w:rsidP="00BE79A1">
      <w:pPr>
        <w:jc w:val="both"/>
        <w:rPr>
          <w:rFonts w:cstheme="minorHAnsi"/>
          <w:b/>
          <w:sz w:val="24"/>
          <w:szCs w:val="24"/>
        </w:rPr>
      </w:pPr>
    </w:p>
    <w:p w14:paraId="7490C21A" w14:textId="77777777" w:rsidR="00CA38AB" w:rsidRPr="00846359" w:rsidRDefault="00CA38AB" w:rsidP="00BE79A1">
      <w:pPr>
        <w:jc w:val="both"/>
        <w:rPr>
          <w:rFonts w:cstheme="minorHAnsi"/>
          <w:b/>
          <w:sz w:val="24"/>
          <w:szCs w:val="24"/>
        </w:rPr>
      </w:pPr>
    </w:p>
    <w:p w14:paraId="7073560E" w14:textId="77777777" w:rsidR="00CA38AB" w:rsidRPr="00846359" w:rsidRDefault="00CA38AB" w:rsidP="00BE79A1">
      <w:pPr>
        <w:jc w:val="both"/>
        <w:rPr>
          <w:rFonts w:cstheme="minorHAnsi"/>
          <w:b/>
          <w:sz w:val="24"/>
          <w:szCs w:val="24"/>
        </w:rPr>
      </w:pPr>
    </w:p>
    <w:p w14:paraId="13B9459C" w14:textId="77777777" w:rsidR="00CA38AB" w:rsidRPr="00846359" w:rsidRDefault="00CA38AB" w:rsidP="00BE79A1">
      <w:pPr>
        <w:jc w:val="both"/>
        <w:rPr>
          <w:rFonts w:cstheme="minorHAnsi"/>
          <w:b/>
          <w:sz w:val="24"/>
          <w:szCs w:val="24"/>
        </w:rPr>
      </w:pPr>
    </w:p>
    <w:p w14:paraId="45B02227" w14:textId="77777777" w:rsidR="00CA38AB" w:rsidRPr="00846359" w:rsidRDefault="00CA38AB" w:rsidP="00BE79A1">
      <w:pPr>
        <w:jc w:val="both"/>
        <w:rPr>
          <w:rFonts w:cstheme="minorHAnsi"/>
          <w:b/>
          <w:sz w:val="24"/>
          <w:szCs w:val="24"/>
        </w:rPr>
      </w:pPr>
    </w:p>
    <w:p w14:paraId="111AF9A7" w14:textId="77777777" w:rsidR="00CA38AB" w:rsidRPr="00846359" w:rsidRDefault="00CA38AB" w:rsidP="00BE79A1">
      <w:pPr>
        <w:jc w:val="both"/>
        <w:rPr>
          <w:rFonts w:cstheme="minorHAnsi"/>
          <w:b/>
          <w:sz w:val="24"/>
          <w:szCs w:val="24"/>
        </w:rPr>
      </w:pPr>
    </w:p>
    <w:p w14:paraId="52E83A15" w14:textId="77777777" w:rsidR="00CA38AB" w:rsidRPr="00846359" w:rsidRDefault="00CA38AB" w:rsidP="00BE79A1">
      <w:pPr>
        <w:jc w:val="both"/>
        <w:rPr>
          <w:rFonts w:cstheme="minorHAnsi"/>
          <w:b/>
          <w:sz w:val="24"/>
          <w:szCs w:val="24"/>
        </w:rPr>
      </w:pPr>
    </w:p>
    <w:p w14:paraId="32091D3C" w14:textId="77777777" w:rsidR="00CA38AB" w:rsidRPr="00846359" w:rsidRDefault="00CA38AB" w:rsidP="00BE79A1">
      <w:pPr>
        <w:jc w:val="both"/>
        <w:rPr>
          <w:rFonts w:cstheme="minorHAnsi"/>
          <w:b/>
          <w:sz w:val="24"/>
          <w:szCs w:val="24"/>
        </w:rPr>
      </w:pPr>
    </w:p>
    <w:p w14:paraId="22B345F7" w14:textId="77777777" w:rsidR="004C0FD7" w:rsidRPr="00846359" w:rsidRDefault="004C0FD7" w:rsidP="00BE79A1">
      <w:pPr>
        <w:jc w:val="both"/>
        <w:rPr>
          <w:rFonts w:cstheme="minorHAnsi"/>
          <w:b/>
          <w:sz w:val="24"/>
          <w:szCs w:val="24"/>
        </w:rPr>
      </w:pPr>
    </w:p>
    <w:tbl>
      <w:tblPr>
        <w:tblStyle w:val="TableGrid"/>
        <w:tblW w:w="0" w:type="auto"/>
        <w:tblLook w:val="04A0" w:firstRow="1" w:lastRow="0" w:firstColumn="1" w:lastColumn="0" w:noHBand="0" w:noVBand="1"/>
      </w:tblPr>
      <w:tblGrid>
        <w:gridCol w:w="11761"/>
        <w:gridCol w:w="850"/>
        <w:gridCol w:w="1337"/>
      </w:tblGrid>
      <w:tr w:rsidR="00846359" w:rsidRPr="00846359" w14:paraId="16DC496A" w14:textId="77777777" w:rsidTr="00851B33">
        <w:tc>
          <w:tcPr>
            <w:tcW w:w="11761" w:type="dxa"/>
          </w:tcPr>
          <w:p w14:paraId="528FCCED" w14:textId="3D3690B6" w:rsidR="00154F3E" w:rsidRPr="00846359" w:rsidRDefault="00154F3E" w:rsidP="00BE79A1">
            <w:pPr>
              <w:jc w:val="both"/>
              <w:rPr>
                <w:rFonts w:cstheme="minorHAnsi"/>
                <w:b/>
                <w:sz w:val="24"/>
                <w:szCs w:val="24"/>
              </w:rPr>
            </w:pPr>
            <w:r>
              <w:rPr>
                <w:rFonts w:cstheme="minorHAnsi"/>
                <w:b/>
                <w:bCs/>
                <w:sz w:val="24"/>
                <w:szCs w:val="24"/>
                <w:lang w:val="cy"/>
              </w:rPr>
              <w:lastRenderedPageBreak/>
              <w:t>Crynodeb Cynnydd</w:t>
            </w:r>
          </w:p>
        </w:tc>
        <w:tc>
          <w:tcPr>
            <w:tcW w:w="850" w:type="dxa"/>
          </w:tcPr>
          <w:p w14:paraId="71B582C7" w14:textId="77777777" w:rsidR="00154F3E" w:rsidRPr="00846359" w:rsidRDefault="00154F3E" w:rsidP="00BE79A1">
            <w:pPr>
              <w:jc w:val="both"/>
              <w:rPr>
                <w:rFonts w:cstheme="minorHAnsi"/>
                <w:b/>
                <w:sz w:val="24"/>
                <w:szCs w:val="24"/>
              </w:rPr>
            </w:pPr>
            <w:r>
              <w:rPr>
                <w:rFonts w:cstheme="minorHAnsi"/>
                <w:b/>
                <w:bCs/>
                <w:sz w:val="24"/>
                <w:szCs w:val="24"/>
                <w:lang w:val="cy"/>
              </w:rPr>
              <w:t>Cod</w:t>
            </w:r>
          </w:p>
        </w:tc>
        <w:tc>
          <w:tcPr>
            <w:tcW w:w="1337" w:type="dxa"/>
          </w:tcPr>
          <w:p w14:paraId="5B66EE99" w14:textId="77777777" w:rsidR="00154F3E" w:rsidRPr="00846359" w:rsidRDefault="00154F3E" w:rsidP="00BE79A1">
            <w:pPr>
              <w:jc w:val="both"/>
              <w:rPr>
                <w:rFonts w:cstheme="minorHAnsi"/>
                <w:b/>
                <w:sz w:val="24"/>
                <w:szCs w:val="24"/>
              </w:rPr>
            </w:pPr>
            <w:r>
              <w:rPr>
                <w:rFonts w:cstheme="minorHAnsi"/>
                <w:b/>
                <w:bCs/>
                <w:sz w:val="24"/>
                <w:szCs w:val="24"/>
                <w:lang w:val="cy"/>
              </w:rPr>
              <w:t>Cynnydd</w:t>
            </w:r>
          </w:p>
        </w:tc>
      </w:tr>
      <w:tr w:rsidR="00846359" w:rsidRPr="00846359" w14:paraId="0EDF82EA" w14:textId="77777777" w:rsidTr="0028042B">
        <w:tc>
          <w:tcPr>
            <w:tcW w:w="11761" w:type="dxa"/>
            <w:vMerge w:val="restart"/>
          </w:tcPr>
          <w:p w14:paraId="1BF91537" w14:textId="4526F726" w:rsidR="00154F3E" w:rsidRPr="00846359" w:rsidRDefault="00154F3E" w:rsidP="00707E10">
            <w:pPr>
              <w:jc w:val="both"/>
              <w:rPr>
                <w:rFonts w:cstheme="minorHAnsi"/>
                <w:b/>
                <w:sz w:val="24"/>
                <w:szCs w:val="24"/>
              </w:rPr>
            </w:pPr>
            <w:r>
              <w:rPr>
                <w:rFonts w:cstheme="minorHAnsi"/>
                <w:b/>
                <w:bCs/>
                <w:sz w:val="24"/>
                <w:szCs w:val="24"/>
                <w:lang w:val="cy"/>
              </w:rPr>
              <w:t>Ymgysylltu a chefnogi cyfranogiad a dealltwriaeth i fewnosod bioamrywiaeth wrth wneud penderfyniadau ar bob lefel</w:t>
            </w:r>
          </w:p>
        </w:tc>
        <w:tc>
          <w:tcPr>
            <w:tcW w:w="850" w:type="dxa"/>
          </w:tcPr>
          <w:p w14:paraId="3DAFB12D" w14:textId="77777777" w:rsidR="00154F3E" w:rsidRPr="00846359" w:rsidRDefault="00154F3E" w:rsidP="00707E10">
            <w:pPr>
              <w:jc w:val="both"/>
              <w:rPr>
                <w:rFonts w:cstheme="minorHAnsi"/>
                <w:b/>
                <w:sz w:val="24"/>
                <w:szCs w:val="24"/>
              </w:rPr>
            </w:pPr>
            <w:r>
              <w:rPr>
                <w:rFonts w:cstheme="minorHAnsi"/>
                <w:b/>
                <w:bCs/>
                <w:sz w:val="24"/>
                <w:szCs w:val="24"/>
                <w:lang w:val="cy"/>
              </w:rPr>
              <w:t>1.1</w:t>
            </w:r>
          </w:p>
        </w:tc>
        <w:tc>
          <w:tcPr>
            <w:tcW w:w="1337" w:type="dxa"/>
            <w:shd w:val="clear" w:color="auto" w:fill="00B050"/>
          </w:tcPr>
          <w:p w14:paraId="182CEF28" w14:textId="77777777" w:rsidR="00154F3E" w:rsidRPr="00846359" w:rsidRDefault="00154F3E" w:rsidP="00707E10">
            <w:pPr>
              <w:jc w:val="both"/>
              <w:rPr>
                <w:rFonts w:cstheme="minorHAnsi"/>
                <w:b/>
                <w:sz w:val="24"/>
                <w:szCs w:val="24"/>
              </w:rPr>
            </w:pPr>
          </w:p>
        </w:tc>
      </w:tr>
      <w:tr w:rsidR="00846359" w:rsidRPr="00846359" w14:paraId="4AFC2500" w14:textId="77777777" w:rsidTr="0028042B">
        <w:tc>
          <w:tcPr>
            <w:tcW w:w="11761" w:type="dxa"/>
            <w:vMerge/>
          </w:tcPr>
          <w:p w14:paraId="2FADF305" w14:textId="6D855094" w:rsidR="00154F3E" w:rsidRPr="00846359" w:rsidRDefault="00154F3E" w:rsidP="00707E10">
            <w:pPr>
              <w:jc w:val="both"/>
              <w:rPr>
                <w:rFonts w:cstheme="minorHAnsi"/>
                <w:b/>
                <w:sz w:val="24"/>
                <w:szCs w:val="24"/>
              </w:rPr>
            </w:pPr>
          </w:p>
        </w:tc>
        <w:tc>
          <w:tcPr>
            <w:tcW w:w="850" w:type="dxa"/>
          </w:tcPr>
          <w:p w14:paraId="3F50E082" w14:textId="77777777" w:rsidR="00154F3E" w:rsidRPr="00846359" w:rsidRDefault="00154F3E" w:rsidP="00707E10">
            <w:pPr>
              <w:jc w:val="both"/>
              <w:rPr>
                <w:rFonts w:cstheme="minorHAnsi"/>
                <w:b/>
                <w:sz w:val="24"/>
                <w:szCs w:val="24"/>
              </w:rPr>
            </w:pPr>
            <w:r>
              <w:rPr>
                <w:rFonts w:cstheme="minorHAnsi"/>
                <w:b/>
                <w:bCs/>
                <w:sz w:val="24"/>
                <w:szCs w:val="24"/>
                <w:lang w:val="cy"/>
              </w:rPr>
              <w:t>1.2</w:t>
            </w:r>
          </w:p>
        </w:tc>
        <w:tc>
          <w:tcPr>
            <w:tcW w:w="1337" w:type="dxa"/>
            <w:shd w:val="clear" w:color="auto" w:fill="00B050"/>
          </w:tcPr>
          <w:p w14:paraId="1CC19EF7" w14:textId="77777777" w:rsidR="00154F3E" w:rsidRPr="00846359" w:rsidRDefault="00154F3E" w:rsidP="00707E10">
            <w:pPr>
              <w:jc w:val="both"/>
              <w:rPr>
                <w:rFonts w:cstheme="minorHAnsi"/>
                <w:b/>
                <w:sz w:val="24"/>
                <w:szCs w:val="24"/>
              </w:rPr>
            </w:pPr>
          </w:p>
        </w:tc>
      </w:tr>
      <w:tr w:rsidR="00846359" w:rsidRPr="00846359" w14:paraId="325FF858" w14:textId="77777777" w:rsidTr="0028042B">
        <w:tc>
          <w:tcPr>
            <w:tcW w:w="11761" w:type="dxa"/>
            <w:vMerge/>
          </w:tcPr>
          <w:p w14:paraId="46243E7A" w14:textId="7CE760D7" w:rsidR="00154F3E" w:rsidRPr="00846359" w:rsidRDefault="00154F3E" w:rsidP="00707E10">
            <w:pPr>
              <w:jc w:val="both"/>
              <w:rPr>
                <w:rFonts w:cstheme="minorHAnsi"/>
                <w:b/>
                <w:sz w:val="24"/>
                <w:szCs w:val="24"/>
              </w:rPr>
            </w:pPr>
          </w:p>
        </w:tc>
        <w:tc>
          <w:tcPr>
            <w:tcW w:w="850" w:type="dxa"/>
          </w:tcPr>
          <w:p w14:paraId="777DA11D" w14:textId="77777777" w:rsidR="00154F3E" w:rsidRPr="00846359" w:rsidRDefault="00154F3E" w:rsidP="00707E10">
            <w:pPr>
              <w:jc w:val="both"/>
              <w:rPr>
                <w:rFonts w:cstheme="minorHAnsi"/>
                <w:b/>
                <w:sz w:val="24"/>
                <w:szCs w:val="24"/>
              </w:rPr>
            </w:pPr>
            <w:r>
              <w:rPr>
                <w:rFonts w:cstheme="minorHAnsi"/>
                <w:b/>
                <w:bCs/>
                <w:sz w:val="24"/>
                <w:szCs w:val="24"/>
                <w:lang w:val="cy"/>
              </w:rPr>
              <w:t>1.3</w:t>
            </w:r>
          </w:p>
        </w:tc>
        <w:tc>
          <w:tcPr>
            <w:tcW w:w="1337" w:type="dxa"/>
            <w:shd w:val="clear" w:color="auto" w:fill="ED7D31" w:themeFill="accent2"/>
          </w:tcPr>
          <w:p w14:paraId="299ACABA" w14:textId="77777777" w:rsidR="00154F3E" w:rsidRPr="00846359" w:rsidRDefault="00154F3E" w:rsidP="00707E10">
            <w:pPr>
              <w:jc w:val="both"/>
              <w:rPr>
                <w:rFonts w:cstheme="minorHAnsi"/>
                <w:b/>
                <w:sz w:val="24"/>
                <w:szCs w:val="24"/>
              </w:rPr>
            </w:pPr>
          </w:p>
        </w:tc>
      </w:tr>
      <w:tr w:rsidR="00846359" w:rsidRPr="00846359" w14:paraId="476835BB" w14:textId="77777777" w:rsidTr="0028042B">
        <w:tc>
          <w:tcPr>
            <w:tcW w:w="11761" w:type="dxa"/>
            <w:vMerge/>
          </w:tcPr>
          <w:p w14:paraId="26C71958" w14:textId="207B7D02" w:rsidR="00154F3E" w:rsidRPr="00846359" w:rsidRDefault="00154F3E" w:rsidP="00707E10">
            <w:pPr>
              <w:jc w:val="both"/>
              <w:rPr>
                <w:rFonts w:cstheme="minorHAnsi"/>
                <w:b/>
                <w:sz w:val="24"/>
                <w:szCs w:val="24"/>
              </w:rPr>
            </w:pPr>
          </w:p>
        </w:tc>
        <w:tc>
          <w:tcPr>
            <w:tcW w:w="850" w:type="dxa"/>
          </w:tcPr>
          <w:p w14:paraId="3F24027C" w14:textId="77777777" w:rsidR="00154F3E" w:rsidRPr="00846359" w:rsidRDefault="00154F3E" w:rsidP="00707E10">
            <w:pPr>
              <w:jc w:val="both"/>
              <w:rPr>
                <w:rFonts w:cstheme="minorHAnsi"/>
                <w:b/>
                <w:sz w:val="24"/>
                <w:szCs w:val="24"/>
              </w:rPr>
            </w:pPr>
            <w:r>
              <w:rPr>
                <w:rFonts w:cstheme="minorHAnsi"/>
                <w:b/>
                <w:bCs/>
                <w:sz w:val="24"/>
                <w:szCs w:val="24"/>
                <w:lang w:val="cy"/>
              </w:rPr>
              <w:t>1.4</w:t>
            </w:r>
          </w:p>
        </w:tc>
        <w:tc>
          <w:tcPr>
            <w:tcW w:w="1337" w:type="dxa"/>
            <w:shd w:val="clear" w:color="auto" w:fill="00B050"/>
          </w:tcPr>
          <w:p w14:paraId="63802DC1" w14:textId="77777777" w:rsidR="00154F3E" w:rsidRPr="00846359" w:rsidRDefault="00154F3E" w:rsidP="00707E10">
            <w:pPr>
              <w:jc w:val="both"/>
              <w:rPr>
                <w:rFonts w:cstheme="minorHAnsi"/>
                <w:b/>
                <w:sz w:val="24"/>
                <w:szCs w:val="24"/>
              </w:rPr>
            </w:pPr>
          </w:p>
        </w:tc>
      </w:tr>
      <w:tr w:rsidR="00846359" w:rsidRPr="00846359" w14:paraId="68498013" w14:textId="77777777" w:rsidTr="005508A0">
        <w:tc>
          <w:tcPr>
            <w:tcW w:w="11761" w:type="dxa"/>
            <w:vMerge w:val="restart"/>
          </w:tcPr>
          <w:p w14:paraId="03E22100" w14:textId="77777777" w:rsidR="00707E10" w:rsidRPr="00846359" w:rsidRDefault="00707E10" w:rsidP="00707E10">
            <w:pPr>
              <w:rPr>
                <w:rFonts w:cstheme="minorHAnsi"/>
                <w:b/>
                <w:sz w:val="24"/>
                <w:szCs w:val="24"/>
              </w:rPr>
            </w:pPr>
            <w:r>
              <w:rPr>
                <w:rFonts w:cstheme="minorHAnsi"/>
                <w:b/>
                <w:bCs/>
                <w:sz w:val="24"/>
                <w:szCs w:val="24"/>
                <w:lang w:val="cy"/>
              </w:rPr>
              <w:t>Gwarchod rhywogaethau a chynefinoedd o bwys a gwella rheolaeth ohonynt</w:t>
            </w:r>
          </w:p>
        </w:tc>
        <w:tc>
          <w:tcPr>
            <w:tcW w:w="850" w:type="dxa"/>
          </w:tcPr>
          <w:p w14:paraId="1518BD37" w14:textId="77777777" w:rsidR="00707E10" w:rsidRPr="00846359" w:rsidRDefault="00707E10" w:rsidP="00707E10">
            <w:pPr>
              <w:jc w:val="both"/>
              <w:rPr>
                <w:rFonts w:cstheme="minorHAnsi"/>
                <w:b/>
                <w:sz w:val="24"/>
                <w:szCs w:val="24"/>
              </w:rPr>
            </w:pPr>
            <w:r>
              <w:rPr>
                <w:rFonts w:cstheme="minorHAnsi"/>
                <w:b/>
                <w:bCs/>
                <w:sz w:val="24"/>
                <w:szCs w:val="24"/>
                <w:lang w:val="cy"/>
              </w:rPr>
              <w:t>2.1</w:t>
            </w:r>
          </w:p>
        </w:tc>
        <w:tc>
          <w:tcPr>
            <w:tcW w:w="1337" w:type="dxa"/>
            <w:shd w:val="clear" w:color="auto" w:fill="00B050"/>
          </w:tcPr>
          <w:p w14:paraId="711FB401" w14:textId="77777777" w:rsidR="00707E10" w:rsidRPr="00846359" w:rsidRDefault="00707E10" w:rsidP="00707E10">
            <w:pPr>
              <w:jc w:val="both"/>
              <w:rPr>
                <w:rFonts w:cstheme="minorHAnsi"/>
                <w:b/>
                <w:sz w:val="24"/>
                <w:szCs w:val="24"/>
              </w:rPr>
            </w:pPr>
          </w:p>
        </w:tc>
      </w:tr>
      <w:tr w:rsidR="00846359" w:rsidRPr="00846359" w14:paraId="71154EB1" w14:textId="77777777" w:rsidTr="005508A0">
        <w:tc>
          <w:tcPr>
            <w:tcW w:w="11761" w:type="dxa"/>
            <w:vMerge/>
          </w:tcPr>
          <w:p w14:paraId="66C34087" w14:textId="77777777" w:rsidR="00707E10" w:rsidRPr="00846359" w:rsidRDefault="00707E10" w:rsidP="00707E10">
            <w:pPr>
              <w:jc w:val="both"/>
              <w:rPr>
                <w:rFonts w:cstheme="minorHAnsi"/>
                <w:b/>
                <w:sz w:val="24"/>
                <w:szCs w:val="24"/>
              </w:rPr>
            </w:pPr>
          </w:p>
        </w:tc>
        <w:tc>
          <w:tcPr>
            <w:tcW w:w="850" w:type="dxa"/>
          </w:tcPr>
          <w:p w14:paraId="6B8F5CE6" w14:textId="77777777" w:rsidR="00707E10" w:rsidRPr="00846359" w:rsidRDefault="00707E10" w:rsidP="00707E10">
            <w:pPr>
              <w:jc w:val="both"/>
              <w:rPr>
                <w:rFonts w:cstheme="minorHAnsi"/>
                <w:b/>
                <w:sz w:val="24"/>
                <w:szCs w:val="24"/>
              </w:rPr>
            </w:pPr>
            <w:r>
              <w:rPr>
                <w:rFonts w:cstheme="minorHAnsi"/>
                <w:b/>
                <w:bCs/>
                <w:sz w:val="24"/>
                <w:szCs w:val="24"/>
                <w:lang w:val="cy"/>
              </w:rPr>
              <w:t>2.2</w:t>
            </w:r>
          </w:p>
        </w:tc>
        <w:tc>
          <w:tcPr>
            <w:tcW w:w="1337" w:type="dxa"/>
            <w:shd w:val="clear" w:color="auto" w:fill="00B050"/>
          </w:tcPr>
          <w:p w14:paraId="75EBC5EF" w14:textId="77777777" w:rsidR="00707E10" w:rsidRPr="00846359" w:rsidRDefault="00707E10" w:rsidP="00707E10">
            <w:pPr>
              <w:jc w:val="both"/>
              <w:rPr>
                <w:rFonts w:cstheme="minorHAnsi"/>
                <w:b/>
                <w:sz w:val="24"/>
                <w:szCs w:val="24"/>
              </w:rPr>
            </w:pPr>
          </w:p>
        </w:tc>
      </w:tr>
      <w:tr w:rsidR="00846359" w:rsidRPr="00846359" w14:paraId="3D13D44E" w14:textId="77777777" w:rsidTr="005508A0">
        <w:tc>
          <w:tcPr>
            <w:tcW w:w="11761" w:type="dxa"/>
            <w:vMerge/>
          </w:tcPr>
          <w:p w14:paraId="5978D9A8" w14:textId="77777777" w:rsidR="00707E10" w:rsidRPr="00846359" w:rsidRDefault="00707E10" w:rsidP="00707E10">
            <w:pPr>
              <w:jc w:val="both"/>
              <w:rPr>
                <w:rFonts w:cstheme="minorHAnsi"/>
                <w:b/>
                <w:sz w:val="24"/>
                <w:szCs w:val="24"/>
              </w:rPr>
            </w:pPr>
          </w:p>
        </w:tc>
        <w:tc>
          <w:tcPr>
            <w:tcW w:w="850" w:type="dxa"/>
          </w:tcPr>
          <w:p w14:paraId="0C42D787" w14:textId="77777777" w:rsidR="00707E10" w:rsidRPr="00846359" w:rsidRDefault="00707E10" w:rsidP="00707E10">
            <w:pPr>
              <w:jc w:val="both"/>
              <w:rPr>
                <w:rFonts w:cstheme="minorHAnsi"/>
                <w:b/>
                <w:sz w:val="24"/>
                <w:szCs w:val="24"/>
              </w:rPr>
            </w:pPr>
            <w:r>
              <w:rPr>
                <w:rFonts w:cstheme="minorHAnsi"/>
                <w:b/>
                <w:bCs/>
                <w:sz w:val="24"/>
                <w:szCs w:val="24"/>
                <w:lang w:val="cy"/>
              </w:rPr>
              <w:t>2.3</w:t>
            </w:r>
          </w:p>
        </w:tc>
        <w:tc>
          <w:tcPr>
            <w:tcW w:w="1337" w:type="dxa"/>
            <w:shd w:val="clear" w:color="auto" w:fill="ED7D31" w:themeFill="accent2"/>
          </w:tcPr>
          <w:p w14:paraId="7B53132E" w14:textId="77777777" w:rsidR="00707E10" w:rsidRPr="00846359" w:rsidRDefault="00707E10" w:rsidP="00707E10">
            <w:pPr>
              <w:jc w:val="both"/>
              <w:rPr>
                <w:rFonts w:cstheme="minorHAnsi"/>
                <w:b/>
                <w:sz w:val="24"/>
                <w:szCs w:val="24"/>
              </w:rPr>
            </w:pPr>
          </w:p>
        </w:tc>
      </w:tr>
      <w:tr w:rsidR="00846359" w:rsidRPr="00846359" w14:paraId="40737844" w14:textId="77777777" w:rsidTr="005508A0">
        <w:tc>
          <w:tcPr>
            <w:tcW w:w="11761" w:type="dxa"/>
            <w:vMerge/>
          </w:tcPr>
          <w:p w14:paraId="3CC49345" w14:textId="77777777" w:rsidR="00707E10" w:rsidRPr="00846359" w:rsidRDefault="00707E10" w:rsidP="00707E10">
            <w:pPr>
              <w:jc w:val="both"/>
              <w:rPr>
                <w:rFonts w:cstheme="minorHAnsi"/>
                <w:b/>
                <w:sz w:val="24"/>
                <w:szCs w:val="24"/>
              </w:rPr>
            </w:pPr>
          </w:p>
        </w:tc>
        <w:tc>
          <w:tcPr>
            <w:tcW w:w="850" w:type="dxa"/>
          </w:tcPr>
          <w:p w14:paraId="5C529D39" w14:textId="77777777" w:rsidR="00707E10" w:rsidRPr="00846359" w:rsidRDefault="00707E10" w:rsidP="00707E10">
            <w:pPr>
              <w:jc w:val="both"/>
              <w:rPr>
                <w:rFonts w:cstheme="minorHAnsi"/>
                <w:b/>
                <w:sz w:val="24"/>
                <w:szCs w:val="24"/>
              </w:rPr>
            </w:pPr>
            <w:r>
              <w:rPr>
                <w:rFonts w:cstheme="minorHAnsi"/>
                <w:b/>
                <w:bCs/>
                <w:sz w:val="24"/>
                <w:szCs w:val="24"/>
                <w:lang w:val="cy"/>
              </w:rPr>
              <w:t>2.4</w:t>
            </w:r>
          </w:p>
        </w:tc>
        <w:tc>
          <w:tcPr>
            <w:tcW w:w="1337" w:type="dxa"/>
            <w:shd w:val="clear" w:color="auto" w:fill="ED7D31" w:themeFill="accent2"/>
          </w:tcPr>
          <w:p w14:paraId="686687C5" w14:textId="77777777" w:rsidR="00707E10" w:rsidRPr="00846359" w:rsidRDefault="00707E10" w:rsidP="00707E10">
            <w:pPr>
              <w:jc w:val="both"/>
              <w:rPr>
                <w:rFonts w:cstheme="minorHAnsi"/>
                <w:b/>
                <w:sz w:val="24"/>
                <w:szCs w:val="24"/>
              </w:rPr>
            </w:pPr>
          </w:p>
        </w:tc>
      </w:tr>
      <w:tr w:rsidR="00846359" w:rsidRPr="00846359" w14:paraId="3999A8DE" w14:textId="77777777" w:rsidTr="005508A0">
        <w:tc>
          <w:tcPr>
            <w:tcW w:w="11761" w:type="dxa"/>
            <w:vMerge/>
          </w:tcPr>
          <w:p w14:paraId="28D9B188" w14:textId="77777777" w:rsidR="00707E10" w:rsidRPr="00846359" w:rsidRDefault="00707E10" w:rsidP="00707E10">
            <w:pPr>
              <w:jc w:val="both"/>
              <w:rPr>
                <w:rFonts w:cstheme="minorHAnsi"/>
                <w:b/>
                <w:sz w:val="24"/>
                <w:szCs w:val="24"/>
              </w:rPr>
            </w:pPr>
          </w:p>
        </w:tc>
        <w:tc>
          <w:tcPr>
            <w:tcW w:w="850" w:type="dxa"/>
          </w:tcPr>
          <w:p w14:paraId="427C664E" w14:textId="77777777" w:rsidR="00707E10" w:rsidRPr="00846359" w:rsidRDefault="00707E10" w:rsidP="00707E10">
            <w:pPr>
              <w:jc w:val="both"/>
              <w:rPr>
                <w:rFonts w:cstheme="minorHAnsi"/>
                <w:b/>
                <w:sz w:val="24"/>
                <w:szCs w:val="24"/>
              </w:rPr>
            </w:pPr>
            <w:r>
              <w:rPr>
                <w:rFonts w:cstheme="minorHAnsi"/>
                <w:b/>
                <w:bCs/>
                <w:sz w:val="24"/>
                <w:szCs w:val="24"/>
                <w:lang w:val="cy"/>
              </w:rPr>
              <w:t>2.5</w:t>
            </w:r>
          </w:p>
        </w:tc>
        <w:tc>
          <w:tcPr>
            <w:tcW w:w="1337" w:type="dxa"/>
            <w:shd w:val="clear" w:color="auto" w:fill="ED7D31" w:themeFill="accent2"/>
          </w:tcPr>
          <w:p w14:paraId="396D8525" w14:textId="77777777" w:rsidR="00707E10" w:rsidRPr="00846359" w:rsidRDefault="00707E10" w:rsidP="00707E10">
            <w:pPr>
              <w:jc w:val="both"/>
              <w:rPr>
                <w:rFonts w:cstheme="minorHAnsi"/>
                <w:b/>
                <w:sz w:val="24"/>
                <w:szCs w:val="24"/>
              </w:rPr>
            </w:pPr>
          </w:p>
        </w:tc>
      </w:tr>
      <w:tr w:rsidR="00846359" w:rsidRPr="00846359" w14:paraId="09B2806F" w14:textId="77777777" w:rsidTr="005508A0">
        <w:tc>
          <w:tcPr>
            <w:tcW w:w="11761" w:type="dxa"/>
            <w:vMerge w:val="restart"/>
          </w:tcPr>
          <w:p w14:paraId="56F030FA" w14:textId="77777777" w:rsidR="00B62594" w:rsidRPr="00846359" w:rsidRDefault="00B62594" w:rsidP="00707E10">
            <w:pPr>
              <w:jc w:val="both"/>
              <w:rPr>
                <w:rFonts w:cstheme="minorHAnsi"/>
                <w:b/>
                <w:sz w:val="24"/>
                <w:szCs w:val="24"/>
              </w:rPr>
            </w:pPr>
            <w:r>
              <w:rPr>
                <w:rFonts w:cstheme="minorHAnsi"/>
                <w:b/>
                <w:bCs/>
                <w:sz w:val="24"/>
                <w:szCs w:val="24"/>
                <w:lang w:val="cy"/>
              </w:rPr>
              <w:t>Cynyddu cydnerthedd ein hamgylchedd naturiol drwy adnewyddu cynefinoedd sydd wedi dirywio a chreu cynefinoedd newydd</w:t>
            </w:r>
          </w:p>
        </w:tc>
        <w:tc>
          <w:tcPr>
            <w:tcW w:w="850" w:type="dxa"/>
          </w:tcPr>
          <w:p w14:paraId="5793C8FA" w14:textId="77777777" w:rsidR="00B62594" w:rsidRPr="00846359" w:rsidRDefault="00B62594" w:rsidP="00707E10">
            <w:pPr>
              <w:jc w:val="both"/>
              <w:rPr>
                <w:rFonts w:cstheme="minorHAnsi"/>
                <w:b/>
                <w:sz w:val="24"/>
                <w:szCs w:val="24"/>
              </w:rPr>
            </w:pPr>
            <w:r>
              <w:rPr>
                <w:rFonts w:cstheme="minorHAnsi"/>
                <w:b/>
                <w:bCs/>
                <w:sz w:val="24"/>
                <w:szCs w:val="24"/>
                <w:lang w:val="cy"/>
              </w:rPr>
              <w:t>3.1</w:t>
            </w:r>
          </w:p>
        </w:tc>
        <w:tc>
          <w:tcPr>
            <w:tcW w:w="1337" w:type="dxa"/>
            <w:shd w:val="clear" w:color="auto" w:fill="00B050"/>
          </w:tcPr>
          <w:p w14:paraId="5B91F6B6" w14:textId="77777777" w:rsidR="00B62594" w:rsidRPr="00846359" w:rsidRDefault="00B62594" w:rsidP="00707E10">
            <w:pPr>
              <w:jc w:val="both"/>
              <w:rPr>
                <w:rFonts w:cstheme="minorHAnsi"/>
                <w:b/>
                <w:sz w:val="24"/>
                <w:szCs w:val="24"/>
              </w:rPr>
            </w:pPr>
          </w:p>
        </w:tc>
      </w:tr>
      <w:tr w:rsidR="00846359" w:rsidRPr="00846359" w14:paraId="679679E4" w14:textId="77777777" w:rsidTr="005508A0">
        <w:tc>
          <w:tcPr>
            <w:tcW w:w="11761" w:type="dxa"/>
            <w:vMerge/>
          </w:tcPr>
          <w:p w14:paraId="1FF5CD69" w14:textId="77777777" w:rsidR="00B62594" w:rsidRPr="00846359" w:rsidRDefault="00B62594" w:rsidP="00707E10">
            <w:pPr>
              <w:jc w:val="both"/>
              <w:rPr>
                <w:rFonts w:cstheme="minorHAnsi"/>
                <w:b/>
                <w:sz w:val="24"/>
                <w:szCs w:val="24"/>
              </w:rPr>
            </w:pPr>
          </w:p>
        </w:tc>
        <w:tc>
          <w:tcPr>
            <w:tcW w:w="850" w:type="dxa"/>
          </w:tcPr>
          <w:p w14:paraId="33D5F9A1" w14:textId="77777777" w:rsidR="00B62594" w:rsidRPr="00846359" w:rsidRDefault="00B62594" w:rsidP="00707E10">
            <w:pPr>
              <w:jc w:val="both"/>
              <w:rPr>
                <w:rFonts w:cstheme="minorHAnsi"/>
                <w:b/>
                <w:sz w:val="24"/>
                <w:szCs w:val="24"/>
              </w:rPr>
            </w:pPr>
            <w:r>
              <w:rPr>
                <w:rFonts w:cstheme="minorHAnsi"/>
                <w:b/>
                <w:bCs/>
                <w:sz w:val="24"/>
                <w:szCs w:val="24"/>
                <w:lang w:val="cy"/>
              </w:rPr>
              <w:t>3.2</w:t>
            </w:r>
          </w:p>
        </w:tc>
        <w:tc>
          <w:tcPr>
            <w:tcW w:w="1337" w:type="dxa"/>
            <w:shd w:val="clear" w:color="auto" w:fill="00B050"/>
          </w:tcPr>
          <w:p w14:paraId="32D67014" w14:textId="77777777" w:rsidR="00B62594" w:rsidRPr="00846359" w:rsidRDefault="00B62594" w:rsidP="00707E10">
            <w:pPr>
              <w:jc w:val="both"/>
              <w:rPr>
                <w:rFonts w:cstheme="minorHAnsi"/>
                <w:b/>
                <w:sz w:val="24"/>
                <w:szCs w:val="24"/>
              </w:rPr>
            </w:pPr>
          </w:p>
        </w:tc>
      </w:tr>
      <w:tr w:rsidR="00846359" w:rsidRPr="00846359" w14:paraId="3AB952D6" w14:textId="77777777" w:rsidTr="005508A0">
        <w:tc>
          <w:tcPr>
            <w:tcW w:w="11761" w:type="dxa"/>
            <w:vMerge/>
          </w:tcPr>
          <w:p w14:paraId="12CF1CBD" w14:textId="77777777" w:rsidR="00B62594" w:rsidRPr="00846359" w:rsidRDefault="00B62594" w:rsidP="00707E10">
            <w:pPr>
              <w:jc w:val="both"/>
              <w:rPr>
                <w:rFonts w:cstheme="minorHAnsi"/>
                <w:b/>
                <w:sz w:val="24"/>
                <w:szCs w:val="24"/>
              </w:rPr>
            </w:pPr>
          </w:p>
        </w:tc>
        <w:tc>
          <w:tcPr>
            <w:tcW w:w="850" w:type="dxa"/>
          </w:tcPr>
          <w:p w14:paraId="2E8E2A45" w14:textId="77777777" w:rsidR="00B62594" w:rsidRPr="00846359" w:rsidRDefault="00B62594" w:rsidP="00707E10">
            <w:pPr>
              <w:jc w:val="both"/>
              <w:rPr>
                <w:rFonts w:cstheme="minorHAnsi"/>
                <w:b/>
                <w:sz w:val="24"/>
                <w:szCs w:val="24"/>
              </w:rPr>
            </w:pPr>
            <w:r>
              <w:rPr>
                <w:rFonts w:cstheme="minorHAnsi"/>
                <w:b/>
                <w:bCs/>
                <w:sz w:val="24"/>
                <w:szCs w:val="24"/>
                <w:lang w:val="cy"/>
              </w:rPr>
              <w:t>3.3</w:t>
            </w:r>
          </w:p>
        </w:tc>
        <w:tc>
          <w:tcPr>
            <w:tcW w:w="1337" w:type="dxa"/>
            <w:shd w:val="clear" w:color="auto" w:fill="00B050"/>
          </w:tcPr>
          <w:p w14:paraId="1EF867F8" w14:textId="77777777" w:rsidR="00B62594" w:rsidRPr="00846359" w:rsidRDefault="00B62594" w:rsidP="00707E10">
            <w:pPr>
              <w:jc w:val="both"/>
              <w:rPr>
                <w:rFonts w:cstheme="minorHAnsi"/>
                <w:b/>
                <w:sz w:val="24"/>
                <w:szCs w:val="24"/>
              </w:rPr>
            </w:pPr>
          </w:p>
        </w:tc>
      </w:tr>
      <w:tr w:rsidR="00846359" w:rsidRPr="00846359" w14:paraId="35244D30" w14:textId="77777777" w:rsidTr="005508A0">
        <w:tc>
          <w:tcPr>
            <w:tcW w:w="11761" w:type="dxa"/>
            <w:vMerge/>
          </w:tcPr>
          <w:p w14:paraId="72ABA8FE" w14:textId="77777777" w:rsidR="00B62594" w:rsidRPr="00846359" w:rsidRDefault="00B62594" w:rsidP="00707E10">
            <w:pPr>
              <w:jc w:val="both"/>
              <w:rPr>
                <w:rFonts w:cstheme="minorHAnsi"/>
                <w:b/>
                <w:sz w:val="24"/>
                <w:szCs w:val="24"/>
              </w:rPr>
            </w:pPr>
          </w:p>
        </w:tc>
        <w:tc>
          <w:tcPr>
            <w:tcW w:w="850" w:type="dxa"/>
          </w:tcPr>
          <w:p w14:paraId="3E7EFC87" w14:textId="77777777" w:rsidR="00B62594" w:rsidRPr="00846359" w:rsidRDefault="00B62594" w:rsidP="00707E10">
            <w:pPr>
              <w:jc w:val="both"/>
              <w:rPr>
                <w:rFonts w:cstheme="minorHAnsi"/>
                <w:b/>
                <w:sz w:val="24"/>
                <w:szCs w:val="24"/>
              </w:rPr>
            </w:pPr>
            <w:r>
              <w:rPr>
                <w:rFonts w:cstheme="minorHAnsi"/>
                <w:b/>
                <w:bCs/>
                <w:sz w:val="24"/>
                <w:szCs w:val="24"/>
                <w:lang w:val="cy"/>
              </w:rPr>
              <w:t>3.4</w:t>
            </w:r>
          </w:p>
        </w:tc>
        <w:tc>
          <w:tcPr>
            <w:tcW w:w="1337" w:type="dxa"/>
            <w:shd w:val="clear" w:color="auto" w:fill="00B050"/>
          </w:tcPr>
          <w:p w14:paraId="28AAA262" w14:textId="77777777" w:rsidR="00B62594" w:rsidRPr="00846359" w:rsidRDefault="00B62594" w:rsidP="00707E10">
            <w:pPr>
              <w:jc w:val="both"/>
              <w:rPr>
                <w:rFonts w:cstheme="minorHAnsi"/>
                <w:b/>
                <w:sz w:val="24"/>
                <w:szCs w:val="24"/>
              </w:rPr>
            </w:pPr>
          </w:p>
        </w:tc>
      </w:tr>
      <w:tr w:rsidR="00846359" w:rsidRPr="00846359" w14:paraId="3512185C" w14:textId="77777777" w:rsidTr="005508A0">
        <w:tc>
          <w:tcPr>
            <w:tcW w:w="11761" w:type="dxa"/>
            <w:vMerge w:val="restart"/>
          </w:tcPr>
          <w:p w14:paraId="4CB1FE22" w14:textId="77777777" w:rsidR="00B62594" w:rsidRPr="00846359" w:rsidRDefault="00B62594" w:rsidP="00707E10">
            <w:pPr>
              <w:jc w:val="both"/>
              <w:rPr>
                <w:rFonts w:cstheme="minorHAnsi"/>
                <w:b/>
                <w:sz w:val="24"/>
                <w:szCs w:val="24"/>
              </w:rPr>
            </w:pPr>
            <w:r>
              <w:rPr>
                <w:rFonts w:cstheme="minorHAnsi"/>
                <w:b/>
                <w:bCs/>
                <w:sz w:val="24"/>
                <w:szCs w:val="24"/>
                <w:lang w:val="cy"/>
              </w:rPr>
              <w:t>Mynd i'r afael â phwysau allweddol (Newid hinsawdd/Rhywogaethau estron goresgynnol/Cynefinoedd coll) ar rywogaethau a chynefinoedd</w:t>
            </w:r>
          </w:p>
        </w:tc>
        <w:tc>
          <w:tcPr>
            <w:tcW w:w="850" w:type="dxa"/>
          </w:tcPr>
          <w:p w14:paraId="636F3411" w14:textId="77777777" w:rsidR="00B62594" w:rsidRPr="00846359" w:rsidRDefault="00B62594" w:rsidP="00707E10">
            <w:pPr>
              <w:jc w:val="both"/>
              <w:rPr>
                <w:rFonts w:cstheme="minorHAnsi"/>
                <w:b/>
                <w:sz w:val="24"/>
                <w:szCs w:val="24"/>
              </w:rPr>
            </w:pPr>
            <w:r>
              <w:rPr>
                <w:rFonts w:cstheme="minorHAnsi"/>
                <w:b/>
                <w:bCs/>
                <w:sz w:val="24"/>
                <w:szCs w:val="24"/>
                <w:lang w:val="cy"/>
              </w:rPr>
              <w:t>4.1</w:t>
            </w:r>
          </w:p>
        </w:tc>
        <w:tc>
          <w:tcPr>
            <w:tcW w:w="1337" w:type="dxa"/>
            <w:shd w:val="clear" w:color="auto" w:fill="ED7D31" w:themeFill="accent2"/>
          </w:tcPr>
          <w:p w14:paraId="3C2D6896" w14:textId="77777777" w:rsidR="00B62594" w:rsidRPr="00846359" w:rsidRDefault="00B62594" w:rsidP="00707E10">
            <w:pPr>
              <w:jc w:val="both"/>
              <w:rPr>
                <w:rFonts w:cstheme="minorHAnsi"/>
                <w:b/>
                <w:sz w:val="24"/>
                <w:szCs w:val="24"/>
              </w:rPr>
            </w:pPr>
          </w:p>
        </w:tc>
      </w:tr>
      <w:tr w:rsidR="00846359" w:rsidRPr="00846359" w14:paraId="0B570C8A" w14:textId="77777777" w:rsidTr="005508A0">
        <w:tc>
          <w:tcPr>
            <w:tcW w:w="11761" w:type="dxa"/>
            <w:vMerge/>
          </w:tcPr>
          <w:p w14:paraId="123D6168" w14:textId="77777777" w:rsidR="00B62594" w:rsidRPr="00846359" w:rsidRDefault="00B62594" w:rsidP="00707E10">
            <w:pPr>
              <w:jc w:val="both"/>
              <w:rPr>
                <w:rFonts w:cstheme="minorHAnsi"/>
                <w:b/>
                <w:sz w:val="24"/>
                <w:szCs w:val="24"/>
              </w:rPr>
            </w:pPr>
          </w:p>
        </w:tc>
        <w:tc>
          <w:tcPr>
            <w:tcW w:w="850" w:type="dxa"/>
          </w:tcPr>
          <w:p w14:paraId="57CEA068" w14:textId="77777777" w:rsidR="00B62594" w:rsidRPr="00846359" w:rsidRDefault="00B62594" w:rsidP="00707E10">
            <w:pPr>
              <w:jc w:val="both"/>
              <w:rPr>
                <w:rFonts w:cstheme="minorHAnsi"/>
                <w:b/>
                <w:sz w:val="24"/>
                <w:szCs w:val="24"/>
              </w:rPr>
            </w:pPr>
            <w:r>
              <w:rPr>
                <w:rFonts w:cstheme="minorHAnsi"/>
                <w:b/>
                <w:bCs/>
                <w:sz w:val="24"/>
                <w:szCs w:val="24"/>
                <w:lang w:val="cy"/>
              </w:rPr>
              <w:t>4.2</w:t>
            </w:r>
          </w:p>
        </w:tc>
        <w:tc>
          <w:tcPr>
            <w:tcW w:w="1337" w:type="dxa"/>
            <w:shd w:val="clear" w:color="auto" w:fill="00B050"/>
          </w:tcPr>
          <w:p w14:paraId="2CEC9684" w14:textId="77777777" w:rsidR="00B62594" w:rsidRPr="00846359" w:rsidRDefault="00B62594" w:rsidP="00707E10">
            <w:pPr>
              <w:jc w:val="both"/>
              <w:rPr>
                <w:rFonts w:cstheme="minorHAnsi"/>
                <w:b/>
                <w:sz w:val="24"/>
                <w:szCs w:val="24"/>
              </w:rPr>
            </w:pPr>
          </w:p>
        </w:tc>
      </w:tr>
      <w:tr w:rsidR="00846359" w:rsidRPr="00846359" w14:paraId="2FA7BA99" w14:textId="77777777" w:rsidTr="005508A0">
        <w:tc>
          <w:tcPr>
            <w:tcW w:w="11761" w:type="dxa"/>
            <w:vMerge/>
          </w:tcPr>
          <w:p w14:paraId="2588C1A8" w14:textId="77777777" w:rsidR="00B62594" w:rsidRPr="00846359" w:rsidRDefault="00B62594" w:rsidP="00707E10">
            <w:pPr>
              <w:jc w:val="both"/>
              <w:rPr>
                <w:rFonts w:cstheme="minorHAnsi"/>
                <w:b/>
                <w:sz w:val="24"/>
                <w:szCs w:val="24"/>
              </w:rPr>
            </w:pPr>
          </w:p>
        </w:tc>
        <w:tc>
          <w:tcPr>
            <w:tcW w:w="850" w:type="dxa"/>
          </w:tcPr>
          <w:p w14:paraId="0A7A145D" w14:textId="77777777" w:rsidR="00B62594" w:rsidRPr="00846359" w:rsidRDefault="00B62594" w:rsidP="00707E10">
            <w:pPr>
              <w:jc w:val="both"/>
              <w:rPr>
                <w:rFonts w:cstheme="minorHAnsi"/>
                <w:b/>
                <w:sz w:val="24"/>
                <w:szCs w:val="24"/>
              </w:rPr>
            </w:pPr>
            <w:r>
              <w:rPr>
                <w:rFonts w:cstheme="minorHAnsi"/>
                <w:b/>
                <w:bCs/>
                <w:sz w:val="24"/>
                <w:szCs w:val="24"/>
                <w:lang w:val="cy"/>
              </w:rPr>
              <w:t>4.3</w:t>
            </w:r>
          </w:p>
        </w:tc>
        <w:tc>
          <w:tcPr>
            <w:tcW w:w="1337" w:type="dxa"/>
            <w:shd w:val="clear" w:color="auto" w:fill="00B050"/>
          </w:tcPr>
          <w:p w14:paraId="086BEE75" w14:textId="77777777" w:rsidR="00B62594" w:rsidRPr="00846359" w:rsidRDefault="00B62594" w:rsidP="00707E10">
            <w:pPr>
              <w:jc w:val="both"/>
              <w:rPr>
                <w:rFonts w:cstheme="minorHAnsi"/>
                <w:b/>
                <w:sz w:val="24"/>
                <w:szCs w:val="24"/>
              </w:rPr>
            </w:pPr>
          </w:p>
        </w:tc>
      </w:tr>
      <w:tr w:rsidR="00846359" w:rsidRPr="00846359" w14:paraId="3FF9590D" w14:textId="77777777" w:rsidTr="005508A0">
        <w:tc>
          <w:tcPr>
            <w:tcW w:w="11761" w:type="dxa"/>
            <w:vMerge w:val="restart"/>
          </w:tcPr>
          <w:p w14:paraId="50AE4CFB" w14:textId="77777777" w:rsidR="00B62594" w:rsidRPr="00846359" w:rsidRDefault="00B62594" w:rsidP="00707E10">
            <w:pPr>
              <w:jc w:val="both"/>
              <w:rPr>
                <w:rFonts w:cstheme="minorHAnsi"/>
                <w:b/>
                <w:sz w:val="24"/>
                <w:szCs w:val="24"/>
              </w:rPr>
            </w:pPr>
            <w:r>
              <w:rPr>
                <w:rFonts w:cstheme="minorHAnsi"/>
                <w:b/>
                <w:bCs/>
                <w:sz w:val="24"/>
                <w:szCs w:val="24"/>
                <w:lang w:val="cy"/>
              </w:rPr>
              <w:t>Gwella ein tystiolaeth, dealltwriaeth a gwaith monitro</w:t>
            </w:r>
          </w:p>
        </w:tc>
        <w:tc>
          <w:tcPr>
            <w:tcW w:w="850" w:type="dxa"/>
          </w:tcPr>
          <w:p w14:paraId="49CC2B60" w14:textId="77777777" w:rsidR="00B62594" w:rsidRPr="00846359" w:rsidRDefault="00B62594" w:rsidP="00707E10">
            <w:pPr>
              <w:jc w:val="both"/>
              <w:rPr>
                <w:rFonts w:cstheme="minorHAnsi"/>
                <w:b/>
                <w:sz w:val="24"/>
                <w:szCs w:val="24"/>
              </w:rPr>
            </w:pPr>
            <w:r>
              <w:rPr>
                <w:rFonts w:cstheme="minorHAnsi"/>
                <w:b/>
                <w:bCs/>
                <w:sz w:val="24"/>
                <w:szCs w:val="24"/>
                <w:lang w:val="cy"/>
              </w:rPr>
              <w:t>5.1</w:t>
            </w:r>
          </w:p>
        </w:tc>
        <w:tc>
          <w:tcPr>
            <w:tcW w:w="1337" w:type="dxa"/>
            <w:shd w:val="clear" w:color="auto" w:fill="ED7D31" w:themeFill="accent2"/>
          </w:tcPr>
          <w:p w14:paraId="38A8D4D2" w14:textId="77777777" w:rsidR="00B62594" w:rsidRPr="00846359" w:rsidRDefault="00B62594" w:rsidP="00707E10">
            <w:pPr>
              <w:jc w:val="both"/>
              <w:rPr>
                <w:rFonts w:cstheme="minorHAnsi"/>
                <w:b/>
                <w:sz w:val="24"/>
                <w:szCs w:val="24"/>
              </w:rPr>
            </w:pPr>
          </w:p>
        </w:tc>
      </w:tr>
      <w:tr w:rsidR="00846359" w:rsidRPr="00846359" w14:paraId="1BABB608" w14:textId="77777777" w:rsidTr="005508A0">
        <w:tc>
          <w:tcPr>
            <w:tcW w:w="11761" w:type="dxa"/>
            <w:vMerge/>
          </w:tcPr>
          <w:p w14:paraId="5BDA1C9D" w14:textId="77777777" w:rsidR="00B62594" w:rsidRPr="00846359" w:rsidRDefault="00B62594" w:rsidP="00707E10">
            <w:pPr>
              <w:jc w:val="both"/>
              <w:rPr>
                <w:rFonts w:cstheme="minorHAnsi"/>
                <w:b/>
                <w:sz w:val="24"/>
                <w:szCs w:val="24"/>
              </w:rPr>
            </w:pPr>
          </w:p>
        </w:tc>
        <w:tc>
          <w:tcPr>
            <w:tcW w:w="850" w:type="dxa"/>
          </w:tcPr>
          <w:p w14:paraId="5988AB85" w14:textId="77777777" w:rsidR="00B62594" w:rsidRPr="00846359" w:rsidRDefault="00B62594" w:rsidP="00707E10">
            <w:pPr>
              <w:jc w:val="both"/>
              <w:rPr>
                <w:rFonts w:cstheme="minorHAnsi"/>
                <w:b/>
                <w:sz w:val="24"/>
                <w:szCs w:val="24"/>
              </w:rPr>
            </w:pPr>
            <w:r>
              <w:rPr>
                <w:rFonts w:cstheme="minorHAnsi"/>
                <w:b/>
                <w:bCs/>
                <w:sz w:val="24"/>
                <w:szCs w:val="24"/>
                <w:lang w:val="cy"/>
              </w:rPr>
              <w:t>5.2</w:t>
            </w:r>
          </w:p>
        </w:tc>
        <w:tc>
          <w:tcPr>
            <w:tcW w:w="1337" w:type="dxa"/>
            <w:shd w:val="clear" w:color="auto" w:fill="ED7D31" w:themeFill="accent2"/>
          </w:tcPr>
          <w:p w14:paraId="6B28EA26" w14:textId="77777777" w:rsidR="00B62594" w:rsidRPr="00846359" w:rsidRDefault="00B62594" w:rsidP="00707E10">
            <w:pPr>
              <w:jc w:val="both"/>
              <w:rPr>
                <w:rFonts w:cstheme="minorHAnsi"/>
                <w:b/>
                <w:sz w:val="24"/>
                <w:szCs w:val="24"/>
              </w:rPr>
            </w:pPr>
          </w:p>
        </w:tc>
      </w:tr>
      <w:tr w:rsidR="00846359" w:rsidRPr="00846359" w14:paraId="37BE69B3" w14:textId="77777777" w:rsidTr="005508A0">
        <w:tc>
          <w:tcPr>
            <w:tcW w:w="11761" w:type="dxa"/>
            <w:vMerge/>
          </w:tcPr>
          <w:p w14:paraId="25731F0F" w14:textId="77777777" w:rsidR="00B62594" w:rsidRPr="00846359" w:rsidRDefault="00B62594" w:rsidP="00707E10">
            <w:pPr>
              <w:jc w:val="both"/>
              <w:rPr>
                <w:rFonts w:cstheme="minorHAnsi"/>
                <w:b/>
                <w:sz w:val="24"/>
                <w:szCs w:val="24"/>
              </w:rPr>
            </w:pPr>
          </w:p>
        </w:tc>
        <w:tc>
          <w:tcPr>
            <w:tcW w:w="850" w:type="dxa"/>
          </w:tcPr>
          <w:p w14:paraId="4C7B473C" w14:textId="77777777" w:rsidR="00B62594" w:rsidRPr="00846359" w:rsidRDefault="00B62594" w:rsidP="00707E10">
            <w:pPr>
              <w:jc w:val="both"/>
              <w:rPr>
                <w:rFonts w:cstheme="minorHAnsi"/>
                <w:b/>
                <w:sz w:val="24"/>
                <w:szCs w:val="24"/>
              </w:rPr>
            </w:pPr>
            <w:r>
              <w:rPr>
                <w:rFonts w:cstheme="minorHAnsi"/>
                <w:b/>
                <w:bCs/>
                <w:sz w:val="24"/>
                <w:szCs w:val="24"/>
                <w:lang w:val="cy"/>
              </w:rPr>
              <w:t>5.3</w:t>
            </w:r>
          </w:p>
        </w:tc>
        <w:tc>
          <w:tcPr>
            <w:tcW w:w="1337" w:type="dxa"/>
            <w:shd w:val="clear" w:color="auto" w:fill="00B050"/>
          </w:tcPr>
          <w:p w14:paraId="306898E6" w14:textId="77777777" w:rsidR="00B62594" w:rsidRPr="00846359" w:rsidRDefault="00B62594" w:rsidP="00707E10">
            <w:pPr>
              <w:jc w:val="both"/>
              <w:rPr>
                <w:rFonts w:cstheme="minorHAnsi"/>
                <w:b/>
                <w:sz w:val="24"/>
                <w:szCs w:val="24"/>
              </w:rPr>
            </w:pPr>
          </w:p>
        </w:tc>
      </w:tr>
      <w:tr w:rsidR="00846359" w:rsidRPr="00846359" w14:paraId="2F864012" w14:textId="77777777" w:rsidTr="005508A0">
        <w:tc>
          <w:tcPr>
            <w:tcW w:w="11761" w:type="dxa"/>
            <w:vMerge/>
          </w:tcPr>
          <w:p w14:paraId="1EE9D012" w14:textId="77777777" w:rsidR="00B62594" w:rsidRPr="00846359" w:rsidRDefault="00B62594" w:rsidP="00707E10">
            <w:pPr>
              <w:jc w:val="both"/>
              <w:rPr>
                <w:rFonts w:cstheme="minorHAnsi"/>
                <w:b/>
                <w:sz w:val="24"/>
                <w:szCs w:val="24"/>
              </w:rPr>
            </w:pPr>
          </w:p>
        </w:tc>
        <w:tc>
          <w:tcPr>
            <w:tcW w:w="850" w:type="dxa"/>
          </w:tcPr>
          <w:p w14:paraId="0AE0066D" w14:textId="77777777" w:rsidR="00B62594" w:rsidRPr="00846359" w:rsidRDefault="00B62594" w:rsidP="00707E10">
            <w:pPr>
              <w:jc w:val="both"/>
              <w:rPr>
                <w:rFonts w:cstheme="minorHAnsi"/>
                <w:b/>
                <w:sz w:val="24"/>
                <w:szCs w:val="24"/>
              </w:rPr>
            </w:pPr>
            <w:r>
              <w:rPr>
                <w:rFonts w:cstheme="minorHAnsi"/>
                <w:b/>
                <w:bCs/>
                <w:sz w:val="24"/>
                <w:szCs w:val="24"/>
                <w:lang w:val="cy"/>
              </w:rPr>
              <w:t>5.4</w:t>
            </w:r>
          </w:p>
        </w:tc>
        <w:tc>
          <w:tcPr>
            <w:tcW w:w="1337" w:type="dxa"/>
            <w:shd w:val="clear" w:color="auto" w:fill="00B050"/>
          </w:tcPr>
          <w:p w14:paraId="4F634CCD" w14:textId="77777777" w:rsidR="00B62594" w:rsidRPr="00846359" w:rsidRDefault="00B62594" w:rsidP="00707E10">
            <w:pPr>
              <w:jc w:val="both"/>
              <w:rPr>
                <w:rFonts w:cstheme="minorHAnsi"/>
                <w:b/>
                <w:sz w:val="24"/>
                <w:szCs w:val="24"/>
              </w:rPr>
            </w:pPr>
          </w:p>
        </w:tc>
      </w:tr>
      <w:tr w:rsidR="00846359" w:rsidRPr="00846359" w14:paraId="7E69B089" w14:textId="77777777" w:rsidTr="005508A0">
        <w:tc>
          <w:tcPr>
            <w:tcW w:w="11761" w:type="dxa"/>
            <w:vMerge w:val="restart"/>
          </w:tcPr>
          <w:p w14:paraId="4C54C615" w14:textId="77777777" w:rsidR="00B62594" w:rsidRPr="00846359" w:rsidRDefault="00B62594" w:rsidP="00707E10">
            <w:pPr>
              <w:jc w:val="both"/>
              <w:rPr>
                <w:rFonts w:cstheme="minorHAnsi"/>
                <w:b/>
                <w:sz w:val="24"/>
                <w:szCs w:val="24"/>
              </w:rPr>
            </w:pPr>
            <w:r>
              <w:rPr>
                <w:rFonts w:cstheme="minorHAnsi"/>
                <w:b/>
                <w:bCs/>
                <w:sz w:val="24"/>
                <w:szCs w:val="24"/>
                <w:lang w:val="cy"/>
              </w:rPr>
              <w:t>Rhoi fframwaith llywodraethu a chefnogaeth i'w gyflawni ar waith</w:t>
            </w:r>
          </w:p>
        </w:tc>
        <w:tc>
          <w:tcPr>
            <w:tcW w:w="850" w:type="dxa"/>
          </w:tcPr>
          <w:p w14:paraId="6B4001C5" w14:textId="77777777" w:rsidR="00B62594" w:rsidRPr="00846359" w:rsidRDefault="00B62594" w:rsidP="00707E10">
            <w:pPr>
              <w:jc w:val="both"/>
              <w:rPr>
                <w:rFonts w:cstheme="minorHAnsi"/>
                <w:b/>
                <w:sz w:val="24"/>
                <w:szCs w:val="24"/>
              </w:rPr>
            </w:pPr>
            <w:r>
              <w:rPr>
                <w:rFonts w:cstheme="minorHAnsi"/>
                <w:b/>
                <w:bCs/>
                <w:sz w:val="24"/>
                <w:szCs w:val="24"/>
                <w:lang w:val="cy"/>
              </w:rPr>
              <w:t>6.1</w:t>
            </w:r>
          </w:p>
        </w:tc>
        <w:tc>
          <w:tcPr>
            <w:tcW w:w="1337" w:type="dxa"/>
            <w:shd w:val="clear" w:color="auto" w:fill="00B050"/>
          </w:tcPr>
          <w:p w14:paraId="1190E339" w14:textId="77777777" w:rsidR="00B62594" w:rsidRPr="00846359" w:rsidRDefault="00B62594" w:rsidP="00707E10">
            <w:pPr>
              <w:jc w:val="both"/>
              <w:rPr>
                <w:rFonts w:cstheme="minorHAnsi"/>
                <w:b/>
                <w:sz w:val="24"/>
                <w:szCs w:val="24"/>
              </w:rPr>
            </w:pPr>
          </w:p>
        </w:tc>
      </w:tr>
      <w:tr w:rsidR="00846359" w:rsidRPr="00846359" w14:paraId="66F2FA30" w14:textId="77777777" w:rsidTr="00764CD4">
        <w:tc>
          <w:tcPr>
            <w:tcW w:w="11761" w:type="dxa"/>
            <w:vMerge/>
          </w:tcPr>
          <w:p w14:paraId="37A665C4" w14:textId="77777777" w:rsidR="00B62594" w:rsidRPr="00846359" w:rsidRDefault="00B62594" w:rsidP="00707E10">
            <w:pPr>
              <w:jc w:val="both"/>
              <w:rPr>
                <w:rFonts w:cstheme="minorHAnsi"/>
                <w:b/>
                <w:sz w:val="24"/>
                <w:szCs w:val="24"/>
              </w:rPr>
            </w:pPr>
          </w:p>
        </w:tc>
        <w:tc>
          <w:tcPr>
            <w:tcW w:w="850" w:type="dxa"/>
          </w:tcPr>
          <w:p w14:paraId="059ADC8F" w14:textId="77777777" w:rsidR="00B62594" w:rsidRPr="00846359" w:rsidRDefault="00B62594" w:rsidP="00707E10">
            <w:pPr>
              <w:jc w:val="both"/>
              <w:rPr>
                <w:rFonts w:cstheme="minorHAnsi"/>
                <w:b/>
                <w:sz w:val="24"/>
                <w:szCs w:val="24"/>
              </w:rPr>
            </w:pPr>
            <w:r>
              <w:rPr>
                <w:rFonts w:cstheme="minorHAnsi"/>
                <w:b/>
                <w:bCs/>
                <w:sz w:val="24"/>
                <w:szCs w:val="24"/>
                <w:lang w:val="cy"/>
              </w:rPr>
              <w:t>6.2</w:t>
            </w:r>
          </w:p>
        </w:tc>
        <w:tc>
          <w:tcPr>
            <w:tcW w:w="1337" w:type="dxa"/>
            <w:shd w:val="clear" w:color="auto" w:fill="ED7D31" w:themeFill="accent2"/>
          </w:tcPr>
          <w:p w14:paraId="210C10F3" w14:textId="77777777" w:rsidR="00B62594" w:rsidRPr="00846359" w:rsidRDefault="00B62594" w:rsidP="00707E10">
            <w:pPr>
              <w:jc w:val="both"/>
              <w:rPr>
                <w:rFonts w:cstheme="minorHAnsi"/>
                <w:b/>
                <w:sz w:val="24"/>
                <w:szCs w:val="24"/>
              </w:rPr>
            </w:pPr>
          </w:p>
        </w:tc>
      </w:tr>
      <w:tr w:rsidR="00846359" w:rsidRPr="00846359" w14:paraId="673CB784" w14:textId="77777777" w:rsidTr="005508A0">
        <w:tc>
          <w:tcPr>
            <w:tcW w:w="11761" w:type="dxa"/>
            <w:vMerge/>
          </w:tcPr>
          <w:p w14:paraId="12750152" w14:textId="77777777" w:rsidR="00B62594" w:rsidRPr="00846359" w:rsidRDefault="00B62594" w:rsidP="00707E10">
            <w:pPr>
              <w:jc w:val="both"/>
              <w:rPr>
                <w:rFonts w:cstheme="minorHAnsi"/>
                <w:b/>
                <w:sz w:val="24"/>
                <w:szCs w:val="24"/>
              </w:rPr>
            </w:pPr>
          </w:p>
        </w:tc>
        <w:tc>
          <w:tcPr>
            <w:tcW w:w="850" w:type="dxa"/>
          </w:tcPr>
          <w:p w14:paraId="2DC06043" w14:textId="77777777" w:rsidR="00B62594" w:rsidRPr="00846359" w:rsidRDefault="00B62594" w:rsidP="00707E10">
            <w:pPr>
              <w:jc w:val="both"/>
              <w:rPr>
                <w:rFonts w:cstheme="minorHAnsi"/>
                <w:b/>
                <w:sz w:val="24"/>
                <w:szCs w:val="24"/>
              </w:rPr>
            </w:pPr>
            <w:r>
              <w:rPr>
                <w:rFonts w:cstheme="minorHAnsi"/>
                <w:b/>
                <w:bCs/>
                <w:sz w:val="24"/>
                <w:szCs w:val="24"/>
                <w:lang w:val="cy"/>
              </w:rPr>
              <w:t>6.3</w:t>
            </w:r>
          </w:p>
        </w:tc>
        <w:tc>
          <w:tcPr>
            <w:tcW w:w="1337" w:type="dxa"/>
            <w:shd w:val="clear" w:color="auto" w:fill="00B050"/>
          </w:tcPr>
          <w:p w14:paraId="4839AA07" w14:textId="77777777" w:rsidR="00B62594" w:rsidRPr="00846359" w:rsidRDefault="00B62594" w:rsidP="00707E10">
            <w:pPr>
              <w:jc w:val="both"/>
              <w:rPr>
                <w:rFonts w:cstheme="minorHAnsi"/>
                <w:b/>
                <w:sz w:val="24"/>
                <w:szCs w:val="24"/>
              </w:rPr>
            </w:pPr>
          </w:p>
        </w:tc>
      </w:tr>
      <w:tr w:rsidR="00846359" w:rsidRPr="00846359" w14:paraId="78C3253D" w14:textId="77777777" w:rsidTr="005508A0">
        <w:tc>
          <w:tcPr>
            <w:tcW w:w="11761" w:type="dxa"/>
            <w:vMerge/>
          </w:tcPr>
          <w:p w14:paraId="1F592F27" w14:textId="77777777" w:rsidR="00B62594" w:rsidRPr="00846359" w:rsidRDefault="00B62594" w:rsidP="00707E10">
            <w:pPr>
              <w:jc w:val="both"/>
              <w:rPr>
                <w:rFonts w:cstheme="minorHAnsi"/>
                <w:b/>
                <w:sz w:val="24"/>
                <w:szCs w:val="24"/>
              </w:rPr>
            </w:pPr>
          </w:p>
        </w:tc>
        <w:tc>
          <w:tcPr>
            <w:tcW w:w="850" w:type="dxa"/>
          </w:tcPr>
          <w:p w14:paraId="3B72A9BC" w14:textId="77777777" w:rsidR="00B62594" w:rsidRPr="00846359" w:rsidRDefault="00B62594" w:rsidP="00707E10">
            <w:pPr>
              <w:jc w:val="both"/>
              <w:rPr>
                <w:rFonts w:cstheme="minorHAnsi"/>
                <w:b/>
                <w:sz w:val="24"/>
                <w:szCs w:val="24"/>
              </w:rPr>
            </w:pPr>
            <w:r>
              <w:rPr>
                <w:rFonts w:cstheme="minorHAnsi"/>
                <w:b/>
                <w:bCs/>
                <w:sz w:val="24"/>
                <w:szCs w:val="24"/>
                <w:lang w:val="cy"/>
              </w:rPr>
              <w:t>6.4</w:t>
            </w:r>
          </w:p>
        </w:tc>
        <w:tc>
          <w:tcPr>
            <w:tcW w:w="1337" w:type="dxa"/>
            <w:shd w:val="clear" w:color="auto" w:fill="00B050"/>
          </w:tcPr>
          <w:p w14:paraId="38E65E79" w14:textId="77777777" w:rsidR="00B62594" w:rsidRPr="00846359" w:rsidRDefault="00B62594" w:rsidP="00707E10">
            <w:pPr>
              <w:jc w:val="both"/>
              <w:rPr>
                <w:rFonts w:cstheme="minorHAnsi"/>
                <w:b/>
                <w:sz w:val="24"/>
                <w:szCs w:val="24"/>
              </w:rPr>
            </w:pPr>
          </w:p>
        </w:tc>
      </w:tr>
    </w:tbl>
    <w:p w14:paraId="71789AD4" w14:textId="77777777" w:rsidR="00CA38AB" w:rsidRPr="00846359" w:rsidRDefault="00CA38AB" w:rsidP="00BE79A1">
      <w:pPr>
        <w:jc w:val="both"/>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2789"/>
        <w:gridCol w:w="2790"/>
        <w:gridCol w:w="2790"/>
        <w:gridCol w:w="2790"/>
      </w:tblGrid>
      <w:tr w:rsidR="00846359" w:rsidRPr="00846359" w14:paraId="0ED1D0FA" w14:textId="77777777" w:rsidTr="005508A0">
        <w:tc>
          <w:tcPr>
            <w:tcW w:w="2789" w:type="dxa"/>
            <w:shd w:val="clear" w:color="auto" w:fill="FF0000"/>
          </w:tcPr>
          <w:p w14:paraId="3AD8B904" w14:textId="77777777" w:rsidR="005508A0" w:rsidRPr="00846359" w:rsidRDefault="005508A0" w:rsidP="00BE79A1">
            <w:pPr>
              <w:jc w:val="both"/>
              <w:rPr>
                <w:rFonts w:cstheme="minorHAnsi"/>
                <w:b/>
                <w:sz w:val="24"/>
                <w:szCs w:val="24"/>
              </w:rPr>
            </w:pPr>
          </w:p>
        </w:tc>
        <w:tc>
          <w:tcPr>
            <w:tcW w:w="2789" w:type="dxa"/>
          </w:tcPr>
          <w:p w14:paraId="273EADFD" w14:textId="77777777" w:rsidR="005508A0" w:rsidRPr="00846359" w:rsidRDefault="005508A0" w:rsidP="00BE79A1">
            <w:pPr>
              <w:jc w:val="both"/>
              <w:rPr>
                <w:rFonts w:cstheme="minorHAnsi"/>
                <w:b/>
                <w:sz w:val="24"/>
                <w:szCs w:val="24"/>
              </w:rPr>
            </w:pPr>
          </w:p>
        </w:tc>
        <w:tc>
          <w:tcPr>
            <w:tcW w:w="2790" w:type="dxa"/>
            <w:shd w:val="clear" w:color="auto" w:fill="ED7D31" w:themeFill="accent2"/>
          </w:tcPr>
          <w:p w14:paraId="2AA58D17" w14:textId="77777777" w:rsidR="005508A0" w:rsidRPr="00846359" w:rsidRDefault="005508A0" w:rsidP="00BE79A1">
            <w:pPr>
              <w:jc w:val="both"/>
              <w:rPr>
                <w:rFonts w:cstheme="minorHAnsi"/>
                <w:b/>
                <w:sz w:val="24"/>
                <w:szCs w:val="24"/>
              </w:rPr>
            </w:pPr>
          </w:p>
        </w:tc>
        <w:tc>
          <w:tcPr>
            <w:tcW w:w="2790" w:type="dxa"/>
          </w:tcPr>
          <w:p w14:paraId="2C227E74" w14:textId="77777777" w:rsidR="005508A0" w:rsidRPr="00846359" w:rsidRDefault="005508A0" w:rsidP="00BE79A1">
            <w:pPr>
              <w:jc w:val="both"/>
              <w:rPr>
                <w:rFonts w:cstheme="minorHAnsi"/>
                <w:b/>
                <w:sz w:val="24"/>
                <w:szCs w:val="24"/>
              </w:rPr>
            </w:pPr>
          </w:p>
        </w:tc>
        <w:tc>
          <w:tcPr>
            <w:tcW w:w="2790" w:type="dxa"/>
            <w:shd w:val="clear" w:color="auto" w:fill="00B050"/>
          </w:tcPr>
          <w:p w14:paraId="4259EC7A" w14:textId="77777777" w:rsidR="005508A0" w:rsidRPr="00846359" w:rsidRDefault="005508A0" w:rsidP="00BE79A1">
            <w:pPr>
              <w:jc w:val="both"/>
              <w:rPr>
                <w:rFonts w:cstheme="minorHAnsi"/>
                <w:b/>
                <w:sz w:val="24"/>
                <w:szCs w:val="24"/>
              </w:rPr>
            </w:pPr>
          </w:p>
        </w:tc>
      </w:tr>
      <w:tr w:rsidR="005508A0" w:rsidRPr="00846359" w14:paraId="1BDBEF11" w14:textId="77777777" w:rsidTr="005508A0">
        <w:tc>
          <w:tcPr>
            <w:tcW w:w="2789" w:type="dxa"/>
          </w:tcPr>
          <w:p w14:paraId="224AB354" w14:textId="77777777" w:rsidR="005508A0" w:rsidRPr="00846359" w:rsidRDefault="005508A0" w:rsidP="005508A0">
            <w:pPr>
              <w:jc w:val="center"/>
              <w:rPr>
                <w:rFonts w:cstheme="minorHAnsi"/>
                <w:b/>
                <w:sz w:val="24"/>
                <w:szCs w:val="24"/>
              </w:rPr>
            </w:pPr>
            <w:r>
              <w:rPr>
                <w:rFonts w:cstheme="minorHAnsi"/>
                <w:b/>
                <w:bCs/>
                <w:sz w:val="24"/>
                <w:szCs w:val="24"/>
                <w:lang w:val="cy"/>
              </w:rPr>
              <w:t>Heb ei weithredu eto</w:t>
            </w:r>
          </w:p>
        </w:tc>
        <w:tc>
          <w:tcPr>
            <w:tcW w:w="2789" w:type="dxa"/>
          </w:tcPr>
          <w:p w14:paraId="26CE734F" w14:textId="77777777" w:rsidR="005508A0" w:rsidRPr="00846359" w:rsidRDefault="005508A0" w:rsidP="005508A0">
            <w:pPr>
              <w:jc w:val="center"/>
              <w:rPr>
                <w:rFonts w:cstheme="minorHAnsi"/>
                <w:b/>
                <w:sz w:val="24"/>
                <w:szCs w:val="24"/>
              </w:rPr>
            </w:pPr>
          </w:p>
        </w:tc>
        <w:tc>
          <w:tcPr>
            <w:tcW w:w="2790" w:type="dxa"/>
          </w:tcPr>
          <w:p w14:paraId="592A76B6" w14:textId="77777777" w:rsidR="005508A0" w:rsidRPr="00846359" w:rsidRDefault="005508A0" w:rsidP="005508A0">
            <w:pPr>
              <w:jc w:val="center"/>
              <w:rPr>
                <w:rFonts w:cstheme="minorHAnsi"/>
                <w:b/>
                <w:sz w:val="24"/>
                <w:szCs w:val="24"/>
              </w:rPr>
            </w:pPr>
            <w:r>
              <w:rPr>
                <w:rFonts w:cstheme="minorHAnsi"/>
                <w:b/>
                <w:bCs/>
                <w:sz w:val="24"/>
                <w:szCs w:val="24"/>
                <w:lang w:val="cy"/>
              </w:rPr>
              <w:t>Yn mynd rhagddo</w:t>
            </w:r>
          </w:p>
        </w:tc>
        <w:tc>
          <w:tcPr>
            <w:tcW w:w="2790" w:type="dxa"/>
          </w:tcPr>
          <w:p w14:paraId="4D191C3A" w14:textId="77777777" w:rsidR="005508A0" w:rsidRPr="00846359" w:rsidRDefault="005508A0" w:rsidP="005508A0">
            <w:pPr>
              <w:jc w:val="center"/>
              <w:rPr>
                <w:rFonts w:cstheme="minorHAnsi"/>
                <w:b/>
                <w:sz w:val="24"/>
                <w:szCs w:val="24"/>
              </w:rPr>
            </w:pPr>
          </w:p>
        </w:tc>
        <w:tc>
          <w:tcPr>
            <w:tcW w:w="2790" w:type="dxa"/>
          </w:tcPr>
          <w:p w14:paraId="575CBD6D" w14:textId="77777777" w:rsidR="005508A0" w:rsidRPr="00846359" w:rsidRDefault="005508A0" w:rsidP="005508A0">
            <w:pPr>
              <w:jc w:val="center"/>
              <w:rPr>
                <w:rFonts w:cstheme="minorHAnsi"/>
                <w:b/>
                <w:sz w:val="24"/>
                <w:szCs w:val="24"/>
              </w:rPr>
            </w:pPr>
            <w:r>
              <w:rPr>
                <w:rFonts w:cstheme="minorHAnsi"/>
                <w:b/>
                <w:bCs/>
                <w:sz w:val="24"/>
                <w:szCs w:val="24"/>
                <w:lang w:val="cy"/>
              </w:rPr>
              <w:t>Wedi'i gwblhau</w:t>
            </w:r>
          </w:p>
        </w:tc>
      </w:tr>
    </w:tbl>
    <w:p w14:paraId="5F6F2B4D" w14:textId="77777777" w:rsidR="00CA38AB" w:rsidRPr="00846359" w:rsidRDefault="00CA38AB" w:rsidP="00BE79A1">
      <w:pPr>
        <w:jc w:val="both"/>
        <w:rPr>
          <w:rFonts w:cstheme="minorHAnsi"/>
          <w:b/>
          <w:sz w:val="24"/>
          <w:szCs w:val="24"/>
        </w:rPr>
      </w:pPr>
    </w:p>
    <w:p w14:paraId="46DD17CB" w14:textId="77777777" w:rsidR="00BE79A1" w:rsidRPr="00846359" w:rsidRDefault="00BE79A1" w:rsidP="00BE79A1">
      <w:pPr>
        <w:jc w:val="both"/>
        <w:rPr>
          <w:rFonts w:cstheme="minorHAnsi"/>
          <w:b/>
          <w:sz w:val="24"/>
          <w:szCs w:val="24"/>
        </w:rPr>
      </w:pPr>
      <w:r>
        <w:rPr>
          <w:rFonts w:cstheme="minorHAnsi"/>
          <w:b/>
          <w:bCs/>
          <w:sz w:val="24"/>
          <w:szCs w:val="24"/>
          <w:lang w:val="cy"/>
        </w:rPr>
        <w:lastRenderedPageBreak/>
        <w:t>Adroddiad Gwella Bioamrywiaeth 2020/22</w:t>
      </w:r>
    </w:p>
    <w:tbl>
      <w:tblPr>
        <w:tblStyle w:val="TableGrid"/>
        <w:tblW w:w="0" w:type="auto"/>
        <w:tblLook w:val="04A0" w:firstRow="1" w:lastRow="0" w:firstColumn="1" w:lastColumn="0" w:noHBand="0" w:noVBand="1"/>
      </w:tblPr>
      <w:tblGrid>
        <w:gridCol w:w="734"/>
        <w:gridCol w:w="9"/>
        <w:gridCol w:w="1657"/>
        <w:gridCol w:w="1195"/>
        <w:gridCol w:w="875"/>
        <w:gridCol w:w="303"/>
        <w:gridCol w:w="1253"/>
        <w:gridCol w:w="218"/>
        <w:gridCol w:w="1346"/>
        <w:gridCol w:w="168"/>
        <w:gridCol w:w="2608"/>
        <w:gridCol w:w="1140"/>
        <w:gridCol w:w="1272"/>
        <w:gridCol w:w="1068"/>
        <w:gridCol w:w="102"/>
      </w:tblGrid>
      <w:tr w:rsidR="00846359" w:rsidRPr="00846359" w14:paraId="0F988271" w14:textId="77777777" w:rsidTr="005B1258">
        <w:trPr>
          <w:gridAfter w:val="1"/>
          <w:wAfter w:w="118" w:type="dxa"/>
        </w:trPr>
        <w:tc>
          <w:tcPr>
            <w:tcW w:w="3539" w:type="dxa"/>
            <w:gridSpan w:val="4"/>
          </w:tcPr>
          <w:p w14:paraId="2AE69306" w14:textId="77777777" w:rsidR="00BE79A1" w:rsidRPr="00846359" w:rsidRDefault="00BE79A1" w:rsidP="00286FE0">
            <w:pPr>
              <w:jc w:val="both"/>
              <w:rPr>
                <w:rFonts w:cstheme="minorHAnsi"/>
                <w:b/>
                <w:sz w:val="24"/>
                <w:szCs w:val="24"/>
              </w:rPr>
            </w:pPr>
            <w:r>
              <w:rPr>
                <w:rFonts w:cstheme="minorHAnsi"/>
                <w:b/>
                <w:bCs/>
                <w:sz w:val="24"/>
                <w:szCs w:val="24"/>
                <w:lang w:val="cy"/>
              </w:rPr>
              <w:t>Amcan 1 Cynllun Gweithredu Adfer Natur</w:t>
            </w:r>
          </w:p>
        </w:tc>
        <w:tc>
          <w:tcPr>
            <w:tcW w:w="10348" w:type="dxa"/>
            <w:gridSpan w:val="10"/>
          </w:tcPr>
          <w:p w14:paraId="6AA32392" w14:textId="77777777" w:rsidR="00CF38CC" w:rsidRPr="00846359" w:rsidRDefault="00BE79A1" w:rsidP="00CF38CC">
            <w:pPr>
              <w:rPr>
                <w:rFonts w:cstheme="minorHAnsi"/>
                <w:b/>
                <w:sz w:val="24"/>
                <w:szCs w:val="24"/>
              </w:rPr>
            </w:pPr>
            <w:r>
              <w:rPr>
                <w:rFonts w:cstheme="minorHAnsi"/>
                <w:b/>
                <w:bCs/>
                <w:sz w:val="24"/>
                <w:szCs w:val="24"/>
                <w:lang w:val="cy"/>
              </w:rPr>
              <w:t xml:space="preserve">Ymgysylltu a chefnogi cyfranogiad a dealltwriaeth i fewnosod bioamrywiaeth wrth wneud penderfyniadau ar bob lefel </w:t>
            </w:r>
          </w:p>
        </w:tc>
      </w:tr>
      <w:tr w:rsidR="00846359" w:rsidRPr="00846359" w14:paraId="2A560C9B" w14:textId="77777777" w:rsidTr="00286FE0">
        <w:trPr>
          <w:trHeight w:val="90"/>
        </w:trPr>
        <w:tc>
          <w:tcPr>
            <w:tcW w:w="794" w:type="dxa"/>
            <w:vMerge w:val="restart"/>
          </w:tcPr>
          <w:p w14:paraId="68D0D9D4" w14:textId="77777777" w:rsidR="00B025F7" w:rsidRPr="00846359" w:rsidRDefault="00B025F7" w:rsidP="00286FE0">
            <w:r>
              <w:rPr>
                <w:lang w:val="cy"/>
              </w:rPr>
              <w:t>Cod</w:t>
            </w:r>
          </w:p>
          <w:p w14:paraId="2F417D5F" w14:textId="77777777" w:rsidR="00B025F7" w:rsidRPr="00846359" w:rsidRDefault="00B025F7" w:rsidP="00286FE0"/>
        </w:tc>
        <w:tc>
          <w:tcPr>
            <w:tcW w:w="1535" w:type="dxa"/>
            <w:gridSpan w:val="2"/>
            <w:vMerge w:val="restart"/>
          </w:tcPr>
          <w:p w14:paraId="7E7379CD" w14:textId="77777777" w:rsidR="00B025F7" w:rsidRPr="00846359" w:rsidRDefault="00B025F7" w:rsidP="00286FE0">
            <w:r>
              <w:rPr>
                <w:lang w:val="cy"/>
              </w:rPr>
              <w:t>Nod</w:t>
            </w:r>
          </w:p>
        </w:tc>
        <w:tc>
          <w:tcPr>
            <w:tcW w:w="2443" w:type="dxa"/>
            <w:gridSpan w:val="3"/>
            <w:vMerge w:val="restart"/>
          </w:tcPr>
          <w:p w14:paraId="2F14BAF0" w14:textId="77777777" w:rsidR="00B025F7" w:rsidRPr="00846359" w:rsidRDefault="00B025F7" w:rsidP="00286FE0">
            <w:r>
              <w:rPr>
                <w:lang w:val="cy"/>
              </w:rPr>
              <w:t>Gweithred</w:t>
            </w:r>
          </w:p>
        </w:tc>
        <w:tc>
          <w:tcPr>
            <w:tcW w:w="1256" w:type="dxa"/>
            <w:gridSpan w:val="2"/>
            <w:vMerge w:val="restart"/>
          </w:tcPr>
          <w:p w14:paraId="495460A1" w14:textId="77777777" w:rsidR="00B025F7" w:rsidRPr="00846359" w:rsidRDefault="00B025F7" w:rsidP="00286FE0">
            <w:r>
              <w:rPr>
                <w:lang w:val="cy"/>
              </w:rPr>
              <w:t>Yn arwain</w:t>
            </w:r>
          </w:p>
        </w:tc>
        <w:tc>
          <w:tcPr>
            <w:tcW w:w="1246" w:type="dxa"/>
            <w:gridSpan w:val="2"/>
            <w:vMerge w:val="restart"/>
          </w:tcPr>
          <w:p w14:paraId="450BD95A" w14:textId="54B8E85B" w:rsidR="00B025F7" w:rsidRPr="00846359" w:rsidRDefault="00B025F7" w:rsidP="00286FE0">
            <w:r>
              <w:rPr>
                <w:lang w:val="cy"/>
              </w:rPr>
              <w:t xml:space="preserve">Adrannau Allweddol </w:t>
            </w:r>
          </w:p>
        </w:tc>
        <w:tc>
          <w:tcPr>
            <w:tcW w:w="2987" w:type="dxa"/>
            <w:vMerge w:val="restart"/>
          </w:tcPr>
          <w:p w14:paraId="729E3BDE" w14:textId="77777777" w:rsidR="00B025F7" w:rsidRPr="00846359" w:rsidRDefault="00B025F7" w:rsidP="00286FE0">
            <w:r>
              <w:rPr>
                <w:lang w:val="cy"/>
              </w:rPr>
              <w:t xml:space="preserve">Mesur Perfformiad </w:t>
            </w:r>
          </w:p>
        </w:tc>
        <w:tc>
          <w:tcPr>
            <w:tcW w:w="3739" w:type="dxa"/>
            <w:gridSpan w:val="4"/>
          </w:tcPr>
          <w:p w14:paraId="3B6B9C40" w14:textId="77777777" w:rsidR="00B025F7" w:rsidRPr="00846359" w:rsidRDefault="00B025F7" w:rsidP="0080728F">
            <w:pPr>
              <w:jc w:val="center"/>
            </w:pPr>
            <w:r>
              <w:rPr>
                <w:lang w:val="cy"/>
              </w:rPr>
              <w:t>Cynnydd</w:t>
            </w:r>
          </w:p>
        </w:tc>
      </w:tr>
      <w:tr w:rsidR="00846359" w:rsidRPr="00846359" w14:paraId="67E81370" w14:textId="77777777" w:rsidTr="00286FE0">
        <w:trPr>
          <w:trHeight w:val="816"/>
        </w:trPr>
        <w:tc>
          <w:tcPr>
            <w:tcW w:w="794" w:type="dxa"/>
            <w:vMerge/>
          </w:tcPr>
          <w:p w14:paraId="422E697B" w14:textId="77777777" w:rsidR="00272F75" w:rsidRPr="00846359" w:rsidRDefault="00272F75" w:rsidP="00286FE0"/>
        </w:tc>
        <w:tc>
          <w:tcPr>
            <w:tcW w:w="1535" w:type="dxa"/>
            <w:gridSpan w:val="2"/>
            <w:vMerge/>
          </w:tcPr>
          <w:p w14:paraId="09915EFD" w14:textId="77777777" w:rsidR="00272F75" w:rsidRPr="00846359" w:rsidRDefault="00272F75" w:rsidP="00286FE0"/>
        </w:tc>
        <w:tc>
          <w:tcPr>
            <w:tcW w:w="2443" w:type="dxa"/>
            <w:gridSpan w:val="3"/>
            <w:vMerge/>
          </w:tcPr>
          <w:p w14:paraId="28F5D871" w14:textId="77777777" w:rsidR="00272F75" w:rsidRPr="00846359" w:rsidRDefault="00272F75" w:rsidP="00286FE0"/>
        </w:tc>
        <w:tc>
          <w:tcPr>
            <w:tcW w:w="1256" w:type="dxa"/>
            <w:gridSpan w:val="2"/>
            <w:vMerge/>
          </w:tcPr>
          <w:p w14:paraId="7A7D3A4B" w14:textId="77777777" w:rsidR="00272F75" w:rsidRPr="00846359" w:rsidRDefault="00272F75" w:rsidP="00286FE0"/>
        </w:tc>
        <w:tc>
          <w:tcPr>
            <w:tcW w:w="1246" w:type="dxa"/>
            <w:gridSpan w:val="2"/>
            <w:vMerge/>
          </w:tcPr>
          <w:p w14:paraId="313247E2" w14:textId="77777777" w:rsidR="00272F75" w:rsidRPr="00846359" w:rsidRDefault="00272F75" w:rsidP="00286FE0"/>
        </w:tc>
        <w:tc>
          <w:tcPr>
            <w:tcW w:w="2987" w:type="dxa"/>
            <w:vMerge/>
          </w:tcPr>
          <w:p w14:paraId="70FC6DA9" w14:textId="77777777" w:rsidR="00272F75" w:rsidRPr="00846359" w:rsidRDefault="00272F75" w:rsidP="00286FE0"/>
        </w:tc>
        <w:tc>
          <w:tcPr>
            <w:tcW w:w="1125" w:type="dxa"/>
          </w:tcPr>
          <w:p w14:paraId="1F07CDF4" w14:textId="77777777" w:rsidR="00272F75" w:rsidRPr="00846359" w:rsidRDefault="00272F75" w:rsidP="0024344D">
            <w:r>
              <w:rPr>
                <w:lang w:val="cy"/>
              </w:rPr>
              <w:t xml:space="preserve">Heb ei weithredu eto </w:t>
            </w:r>
          </w:p>
        </w:tc>
        <w:tc>
          <w:tcPr>
            <w:tcW w:w="1381" w:type="dxa"/>
          </w:tcPr>
          <w:p w14:paraId="0974D04D" w14:textId="77777777" w:rsidR="00272F75" w:rsidRPr="00846359" w:rsidRDefault="00262F8D" w:rsidP="00286FE0">
            <w:r>
              <w:rPr>
                <w:lang w:val="cy"/>
              </w:rPr>
              <w:t xml:space="preserve">Yn mynd rhagddo </w:t>
            </w:r>
          </w:p>
        </w:tc>
        <w:tc>
          <w:tcPr>
            <w:tcW w:w="1233" w:type="dxa"/>
            <w:gridSpan w:val="2"/>
          </w:tcPr>
          <w:p w14:paraId="6167D876" w14:textId="77777777" w:rsidR="00272F75" w:rsidRPr="00846359" w:rsidRDefault="008803BE" w:rsidP="00286FE0">
            <w:r>
              <w:rPr>
                <w:lang w:val="cy"/>
              </w:rPr>
              <w:t xml:space="preserve">Wedi'i gwblhau </w:t>
            </w:r>
          </w:p>
        </w:tc>
      </w:tr>
      <w:tr w:rsidR="00846359" w:rsidRPr="00846359" w14:paraId="403DCFEB" w14:textId="77777777" w:rsidTr="00286FE0">
        <w:trPr>
          <w:trHeight w:val="816"/>
        </w:trPr>
        <w:tc>
          <w:tcPr>
            <w:tcW w:w="794" w:type="dxa"/>
            <w:vMerge w:val="restart"/>
          </w:tcPr>
          <w:p w14:paraId="4D3E9118" w14:textId="77777777" w:rsidR="00272F75" w:rsidRPr="00846359" w:rsidRDefault="00272F75">
            <w:r>
              <w:rPr>
                <w:lang w:val="cy"/>
              </w:rPr>
              <w:t>1.1</w:t>
            </w:r>
          </w:p>
        </w:tc>
        <w:tc>
          <w:tcPr>
            <w:tcW w:w="1535" w:type="dxa"/>
            <w:gridSpan w:val="2"/>
          </w:tcPr>
          <w:p w14:paraId="745124A6" w14:textId="33D64120" w:rsidR="00272F75" w:rsidRPr="00846359" w:rsidRDefault="00272F75">
            <w:r>
              <w:rPr>
                <w:rFonts w:cstheme="minorHAnsi"/>
                <w:lang w:val="cy"/>
              </w:rPr>
              <w:t>Sicrhau bod bioamrywiaeth wedi'i integreiddio gyda'r Gweithgor Gweithredu Cynaliadwyedd (SAWG)</w:t>
            </w:r>
          </w:p>
        </w:tc>
        <w:tc>
          <w:tcPr>
            <w:tcW w:w="2443" w:type="dxa"/>
            <w:gridSpan w:val="3"/>
          </w:tcPr>
          <w:p w14:paraId="67F7F9D3" w14:textId="01CC4751" w:rsidR="00272F75" w:rsidRPr="00846359" w:rsidRDefault="00272F75" w:rsidP="00CF38CC">
            <w:r>
              <w:rPr>
                <w:rFonts w:cstheme="minorHAnsi"/>
                <w:lang w:val="cy"/>
              </w:rPr>
              <w:t>Bioamrywiaeth a chynaliadwyedd i gael eu hystyried yn ystod y broses o wneud penderfyniadau. Sicrhau cysylltiadau â phartneriaid, Cofnod, Ymddiriedolaeth Natur Gogledd Cymru (NWWT).</w:t>
            </w:r>
          </w:p>
        </w:tc>
        <w:tc>
          <w:tcPr>
            <w:tcW w:w="1256" w:type="dxa"/>
            <w:gridSpan w:val="2"/>
          </w:tcPr>
          <w:p w14:paraId="2F3807DE" w14:textId="77777777" w:rsidR="00272F75" w:rsidRPr="00846359" w:rsidRDefault="00272F75">
            <w:r>
              <w:rPr>
                <w:rFonts w:cstheme="minorHAnsi"/>
                <w:lang w:val="cy"/>
              </w:rPr>
              <w:t>Ystadau</w:t>
            </w:r>
          </w:p>
        </w:tc>
        <w:tc>
          <w:tcPr>
            <w:tcW w:w="1246" w:type="dxa"/>
            <w:gridSpan w:val="2"/>
          </w:tcPr>
          <w:p w14:paraId="13929EED" w14:textId="6C39438F" w:rsidR="00272F75" w:rsidRPr="00846359" w:rsidRDefault="00272F75">
            <w:r>
              <w:rPr>
                <w:rFonts w:cstheme="minorHAnsi"/>
                <w:lang w:val="cy"/>
              </w:rPr>
              <w:t>Ystadau a SAWG</w:t>
            </w:r>
          </w:p>
        </w:tc>
        <w:tc>
          <w:tcPr>
            <w:tcW w:w="2987" w:type="dxa"/>
          </w:tcPr>
          <w:p w14:paraId="7AE7A450" w14:textId="54B6BF0D" w:rsidR="00272F75" w:rsidRPr="00846359" w:rsidRDefault="00272F75">
            <w:r>
              <w:rPr>
                <w:rFonts w:cstheme="minorHAnsi"/>
                <w:lang w:val="cy"/>
              </w:rPr>
              <w:t>Deddfwriaeth a pholisi i gael eu cynnwys yn y ddogfennaeth lle bynnag sy'n berthnasol (panel Cyfarwyddwyr Gweithredol)</w:t>
            </w:r>
          </w:p>
        </w:tc>
        <w:tc>
          <w:tcPr>
            <w:tcW w:w="1125" w:type="dxa"/>
          </w:tcPr>
          <w:p w14:paraId="23979670" w14:textId="77777777" w:rsidR="00272F75" w:rsidRPr="00846359" w:rsidRDefault="00272F75"/>
        </w:tc>
        <w:tc>
          <w:tcPr>
            <w:tcW w:w="1381" w:type="dxa"/>
          </w:tcPr>
          <w:p w14:paraId="09730675" w14:textId="77777777" w:rsidR="00272F75" w:rsidRPr="00846359" w:rsidRDefault="00272F75"/>
        </w:tc>
        <w:tc>
          <w:tcPr>
            <w:tcW w:w="1233" w:type="dxa"/>
            <w:gridSpan w:val="2"/>
            <w:shd w:val="clear" w:color="auto" w:fill="00B050"/>
          </w:tcPr>
          <w:p w14:paraId="1CCB59B9" w14:textId="77777777" w:rsidR="00272F75" w:rsidRPr="00846359" w:rsidRDefault="00272F75"/>
        </w:tc>
      </w:tr>
      <w:tr w:rsidR="00846359" w:rsidRPr="00846359" w14:paraId="453204FF" w14:textId="77777777" w:rsidTr="00286FE0">
        <w:trPr>
          <w:trHeight w:val="547"/>
        </w:trPr>
        <w:tc>
          <w:tcPr>
            <w:tcW w:w="794" w:type="dxa"/>
            <w:vMerge/>
          </w:tcPr>
          <w:p w14:paraId="1E5E4FAD" w14:textId="77777777" w:rsidR="005244B0" w:rsidRPr="00846359" w:rsidRDefault="005244B0"/>
        </w:tc>
        <w:tc>
          <w:tcPr>
            <w:tcW w:w="1535" w:type="dxa"/>
            <w:gridSpan w:val="2"/>
          </w:tcPr>
          <w:p w14:paraId="23236981" w14:textId="77777777" w:rsidR="005244B0" w:rsidRPr="00846359" w:rsidRDefault="005244B0">
            <w:r>
              <w:rPr>
                <w:lang w:val="cy"/>
              </w:rPr>
              <w:t>Cynnydd</w:t>
            </w:r>
          </w:p>
        </w:tc>
        <w:tc>
          <w:tcPr>
            <w:tcW w:w="11671" w:type="dxa"/>
            <w:gridSpan w:val="12"/>
          </w:tcPr>
          <w:p w14:paraId="2093428C" w14:textId="14D8AFFE" w:rsidR="003A11AA" w:rsidRPr="00846359" w:rsidRDefault="003A11AA">
            <w:pPr>
              <w:rPr>
                <w:b/>
              </w:rPr>
            </w:pPr>
            <w:r>
              <w:rPr>
                <w:b/>
                <w:bCs/>
                <w:lang w:val="cy"/>
              </w:rPr>
              <w:t>Mae newidiadau i ddeddfwriaethau a pholisïau yn cael eu diweddaru'n rheolaidd, yn ôl eu perthnasedd i fioamrywiaeth, yn y Cynllun Bioamrywiaeth, Ecosystemau a Chydnerthedd sy'n cael ei werthuso gan y panel gweithredol.</w:t>
            </w:r>
          </w:p>
          <w:p w14:paraId="4C6CAFAD" w14:textId="77777777" w:rsidR="000B2ECF" w:rsidRPr="00846359" w:rsidRDefault="000B2ECF">
            <w:pPr>
              <w:rPr>
                <w:b/>
              </w:rPr>
            </w:pPr>
          </w:p>
          <w:p w14:paraId="009C703F" w14:textId="57E45447" w:rsidR="000B2ECF" w:rsidRPr="00846359" w:rsidRDefault="000B2ECF">
            <w:pPr>
              <w:rPr>
                <w:b/>
              </w:rPr>
            </w:pPr>
            <w:r>
              <w:rPr>
                <w:b/>
                <w:bCs/>
                <w:lang w:val="cy"/>
              </w:rPr>
              <w:t>Caiff newidiadau deddfwriaethol eu trosglwyddo i'r adran ystadau gan ein Canolfan Cofnodion Amgylcheddol Lleol (CCALl), sef Cofnod</w:t>
            </w:r>
          </w:p>
          <w:p w14:paraId="0C8ABFB0" w14:textId="77777777" w:rsidR="003A11AA" w:rsidRPr="00846359" w:rsidRDefault="003A11AA">
            <w:pPr>
              <w:rPr>
                <w:b/>
              </w:rPr>
            </w:pPr>
          </w:p>
          <w:p w14:paraId="41E86927" w14:textId="77777777" w:rsidR="003A11AA" w:rsidRPr="00846359" w:rsidRDefault="003A11AA" w:rsidP="003A11AA">
            <w:pPr>
              <w:rPr>
                <w:b/>
              </w:rPr>
            </w:pPr>
            <w:r>
              <w:rPr>
                <w:b/>
                <w:bCs/>
                <w:lang w:val="cy"/>
              </w:rPr>
              <w:t>Lle bynnag maent yn berthnasol i ddeddfwriaethau a pholisïau sy'n effeithio ar fioamrywiaeth, mae'r materion wedi'u cynnwys yn y ddogfennaeth.</w:t>
            </w:r>
          </w:p>
          <w:p w14:paraId="0C16D493" w14:textId="4E0D89A8" w:rsidR="003A11AA" w:rsidRPr="00846359" w:rsidRDefault="003A11AA" w:rsidP="003A11AA">
            <w:pPr>
              <w:rPr>
                <w:b/>
              </w:rPr>
            </w:pPr>
            <w:r>
              <w:rPr>
                <w:b/>
                <w:bCs/>
                <w:lang w:val="cy"/>
              </w:rPr>
              <w:t xml:space="preserve">Caiff newidiadau deddfwriaethol eu trosglwyddo gan Weithgor Gweithredu Cynaliadwyedd (SAF) i'r adran ystadau  </w:t>
            </w:r>
          </w:p>
          <w:p w14:paraId="62E5CDA3" w14:textId="77777777" w:rsidR="003A11AA" w:rsidRPr="00846359" w:rsidRDefault="003A11AA" w:rsidP="003A11AA">
            <w:pPr>
              <w:rPr>
                <w:b/>
              </w:rPr>
            </w:pPr>
          </w:p>
          <w:p w14:paraId="250ED5EF" w14:textId="1D0F2003" w:rsidR="000B2ECF" w:rsidRPr="00846359" w:rsidRDefault="00AB2079" w:rsidP="00CC1ED5">
            <w:pPr>
              <w:rPr>
                <w:b/>
              </w:rPr>
            </w:pPr>
            <w:r>
              <w:rPr>
                <w:b/>
                <w:bCs/>
                <w:lang w:val="cy"/>
              </w:rPr>
              <w:t>Caiff unrhyw newidiadau mewn deddfwriaethau penodol (e.e. rhywogaethau adran 7) eu hystyried o fewn naill ai yr arfer gwaith cyfredol neu'r Cynllun Bioamrywiaeth, Ecosystemau a Chydnerthedd, yn ogystal â chael eu hadrodd amdanynt i bwyllgor y Gweithgor Gweithredu Cynaliadwyedd (SAWG)</w:t>
            </w:r>
          </w:p>
        </w:tc>
      </w:tr>
      <w:tr w:rsidR="00846359" w:rsidRPr="00846359" w14:paraId="782DE7D6" w14:textId="77777777" w:rsidTr="00286FE0">
        <w:trPr>
          <w:trHeight w:val="90"/>
        </w:trPr>
        <w:tc>
          <w:tcPr>
            <w:tcW w:w="794" w:type="dxa"/>
            <w:vMerge/>
          </w:tcPr>
          <w:p w14:paraId="2AF675F1" w14:textId="77777777" w:rsidR="005244B0" w:rsidRPr="00846359" w:rsidRDefault="005244B0" w:rsidP="005244B0"/>
        </w:tc>
        <w:tc>
          <w:tcPr>
            <w:tcW w:w="1535" w:type="dxa"/>
            <w:gridSpan w:val="2"/>
          </w:tcPr>
          <w:p w14:paraId="4C176715" w14:textId="77777777" w:rsidR="005244B0" w:rsidRPr="00846359" w:rsidRDefault="005244B0" w:rsidP="005244B0">
            <w:r>
              <w:rPr>
                <w:lang w:val="cy"/>
              </w:rPr>
              <w:t xml:space="preserve">Cyfleoedd i'r Dyfodol </w:t>
            </w:r>
          </w:p>
        </w:tc>
        <w:tc>
          <w:tcPr>
            <w:tcW w:w="11671" w:type="dxa"/>
            <w:gridSpan w:val="12"/>
          </w:tcPr>
          <w:p w14:paraId="38DA63E0" w14:textId="1CF37809" w:rsidR="005244B0" w:rsidRPr="00846359" w:rsidRDefault="000A03CC" w:rsidP="00A3793E">
            <w:pPr>
              <w:rPr>
                <w:b/>
              </w:rPr>
            </w:pPr>
            <w:r>
              <w:rPr>
                <w:b/>
                <w:bCs/>
                <w:lang w:val="cy"/>
              </w:rPr>
              <w:t xml:space="preserve">Bydd cyfathrebu'n well â'r corff anllywodraethol Amphibian Reptile Conservation (ARC) yn rhoi'r diweddaraf i ni ynghylch ddeddfwriaethau diweddar yn ymwneud â Madfallod Dŵr, Llyffantod a Nadroedd Gwair. Yna, gellir cytuno ar unrhyw </w:t>
            </w:r>
            <w:r>
              <w:rPr>
                <w:b/>
                <w:bCs/>
                <w:lang w:val="cy"/>
              </w:rPr>
              <w:lastRenderedPageBreak/>
              <w:t>newidiadau deddfwriaethol sy'n effeithio ar ein harferion gwaith cyfredol gyda SAWG a'u trosglwyddo i'r pwyllgor gweithredol drwy ddiweddariadau i'r Cynllun Bioamrywiaeth, Ecosystemau a Chydnerthedd.</w:t>
            </w:r>
          </w:p>
          <w:p w14:paraId="28C86100" w14:textId="77777777" w:rsidR="001F126F" w:rsidRPr="00846359" w:rsidRDefault="001F126F" w:rsidP="00A3793E">
            <w:pPr>
              <w:rPr>
                <w:b/>
              </w:rPr>
            </w:pPr>
          </w:p>
          <w:p w14:paraId="2D365AA6" w14:textId="43509FA6" w:rsidR="00F77A60" w:rsidRDefault="000D6756" w:rsidP="00A3793E">
            <w:pPr>
              <w:rPr>
                <w:b/>
              </w:rPr>
            </w:pPr>
            <w:r>
              <w:rPr>
                <w:b/>
                <w:bCs/>
                <w:lang w:val="cy"/>
              </w:rPr>
              <w:t>Mae’r pwll bellach wedi ei adfer yn llawn - mae arolygon wedi eu cynllunio ar gyfer 2024</w:t>
            </w:r>
          </w:p>
          <w:p w14:paraId="1E0818F4" w14:textId="77777777" w:rsidR="001F126F" w:rsidRPr="00846359" w:rsidRDefault="001F126F" w:rsidP="00A3793E">
            <w:pPr>
              <w:rPr>
                <w:b/>
              </w:rPr>
            </w:pPr>
          </w:p>
          <w:p w14:paraId="194056B8" w14:textId="747A795F" w:rsidR="00530EC1" w:rsidRDefault="00874CDB" w:rsidP="00A3793E">
            <w:pPr>
              <w:rPr>
                <w:b/>
              </w:rPr>
            </w:pPr>
            <w:r>
              <w:rPr>
                <w:b/>
                <w:bCs/>
                <w:lang w:val="cy"/>
              </w:rPr>
              <w:t xml:space="preserve">Dangosodd yr arolygon madfallod a gwblhawyd yn 2023 i asesu’r boblogaeth fel y’i diffinir gan Gyfoeth Naturiol Cymru bod gennym boblogaeth maint canolig. </w:t>
            </w:r>
          </w:p>
          <w:p w14:paraId="2145BB57" w14:textId="0926C40E" w:rsidR="00874CDB" w:rsidRPr="00846359" w:rsidRDefault="00874CDB" w:rsidP="00A3793E">
            <w:pPr>
              <w:rPr>
                <w:b/>
              </w:rPr>
            </w:pPr>
            <w:r>
              <w:rPr>
                <w:b/>
                <w:bCs/>
                <w:lang w:val="cy"/>
              </w:rPr>
              <w:t>Cyfleoedd bondocio ar gyfer gwirfoddolwyr er mwyn annog glöynnod byw coetir.</w:t>
            </w:r>
          </w:p>
          <w:p w14:paraId="33DE5622" w14:textId="77777777" w:rsidR="001F126F" w:rsidRPr="00846359" w:rsidRDefault="001F126F" w:rsidP="00A3793E">
            <w:pPr>
              <w:rPr>
                <w:b/>
              </w:rPr>
            </w:pPr>
          </w:p>
          <w:p w14:paraId="5829A655" w14:textId="7DE5A958" w:rsidR="00F77A60" w:rsidRPr="00846359" w:rsidRDefault="00B56492" w:rsidP="00A3793E">
            <w:pPr>
              <w:rPr>
                <w:b/>
              </w:rPr>
            </w:pPr>
            <w:r>
              <w:rPr>
                <w:b/>
                <w:bCs/>
                <w:lang w:val="cy"/>
              </w:rPr>
              <w:t xml:space="preserve">Cofnod botanegol ar gael ar gyfer canol Mehefin. </w:t>
            </w:r>
          </w:p>
          <w:p w14:paraId="4CC853C4" w14:textId="77777777" w:rsidR="001F126F" w:rsidRPr="00846359" w:rsidRDefault="001F126F" w:rsidP="00A3793E">
            <w:pPr>
              <w:rPr>
                <w:b/>
              </w:rPr>
            </w:pPr>
          </w:p>
          <w:p w14:paraId="0192CF78" w14:textId="02F4D564" w:rsidR="00F77A60" w:rsidRPr="00846359" w:rsidRDefault="00530EC1" w:rsidP="00A3793E">
            <w:pPr>
              <w:rPr>
                <w:b/>
              </w:rPr>
            </w:pPr>
            <w:r>
              <w:rPr>
                <w:b/>
                <w:bCs/>
                <w:lang w:val="cy"/>
              </w:rPr>
              <w:t xml:space="preserve">Iorwg wedi ei glirio oddi ar goed lle cafwyd ei fod yn ddinistriol i ecosystem y goeden ac yn cynyddu ei phwysau’n gyffredinol gan gynyddu’r perygl o ddisgyn mewn gwyntoedd cryfion yn yr ardal goedwig ysgol sydd agosaf at yr adeiladau </w:t>
            </w:r>
          </w:p>
        </w:tc>
      </w:tr>
      <w:tr w:rsidR="00846359" w:rsidRPr="00846359" w14:paraId="3EC3C3C9" w14:textId="77777777" w:rsidTr="00286FE0">
        <w:trPr>
          <w:trHeight w:val="816"/>
        </w:trPr>
        <w:tc>
          <w:tcPr>
            <w:tcW w:w="794" w:type="dxa"/>
            <w:vMerge w:val="restart"/>
          </w:tcPr>
          <w:p w14:paraId="1423F442" w14:textId="77777777" w:rsidR="00AA2B44" w:rsidRPr="00846359" w:rsidRDefault="00AA2B44" w:rsidP="00286FE0">
            <w:r>
              <w:rPr>
                <w:lang w:val="cy"/>
              </w:rPr>
              <w:lastRenderedPageBreak/>
              <w:t>1.2</w:t>
            </w:r>
          </w:p>
        </w:tc>
        <w:tc>
          <w:tcPr>
            <w:tcW w:w="1535" w:type="dxa"/>
            <w:gridSpan w:val="2"/>
          </w:tcPr>
          <w:p w14:paraId="425E3C34" w14:textId="77777777" w:rsidR="00AA2B44" w:rsidRPr="00846359" w:rsidRDefault="00AA2B44" w:rsidP="00286FE0">
            <w:r>
              <w:rPr>
                <w:rFonts w:cstheme="minorHAnsi"/>
                <w:lang w:val="cy"/>
              </w:rPr>
              <w:t>Gweithredu'r ddyletswydd bioamrywiaeth a chydnerthedd ecosystemau newydd</w:t>
            </w:r>
          </w:p>
        </w:tc>
        <w:tc>
          <w:tcPr>
            <w:tcW w:w="2443" w:type="dxa"/>
            <w:gridSpan w:val="3"/>
          </w:tcPr>
          <w:p w14:paraId="34386185" w14:textId="77777777" w:rsidR="00AA2B44" w:rsidRPr="00846359" w:rsidRDefault="00AA2B44" w:rsidP="00CF38CC">
            <w:pPr>
              <w:rPr>
                <w:rFonts w:cstheme="minorHAnsi"/>
              </w:rPr>
            </w:pPr>
            <w:r>
              <w:rPr>
                <w:rFonts w:cstheme="minorHAnsi"/>
                <w:lang w:val="cy"/>
              </w:rPr>
              <w:t xml:space="preserve">Adnabod cyfrifoldebau allweddol adrannau i greu cyfleoedd a diwygio camau gweithredu yng nghynllun y ddyletswydd  </w:t>
            </w:r>
          </w:p>
          <w:p w14:paraId="720201DB" w14:textId="77777777" w:rsidR="00AA2B44" w:rsidRPr="00846359" w:rsidRDefault="00AA2B44" w:rsidP="00286FE0"/>
        </w:tc>
        <w:tc>
          <w:tcPr>
            <w:tcW w:w="1256" w:type="dxa"/>
            <w:gridSpan w:val="2"/>
          </w:tcPr>
          <w:p w14:paraId="520E26E5" w14:textId="77777777" w:rsidR="00AA2B44" w:rsidRPr="00846359" w:rsidRDefault="00AA2B44" w:rsidP="00286FE0">
            <w:r>
              <w:rPr>
                <w:rFonts w:cstheme="minorHAnsi"/>
                <w:lang w:val="cy"/>
              </w:rPr>
              <w:t>Ystadau</w:t>
            </w:r>
          </w:p>
        </w:tc>
        <w:tc>
          <w:tcPr>
            <w:tcW w:w="1246" w:type="dxa"/>
            <w:gridSpan w:val="2"/>
          </w:tcPr>
          <w:p w14:paraId="03F6EE3F" w14:textId="3E0D7A59" w:rsidR="00AA2B44" w:rsidRPr="00846359" w:rsidRDefault="00AA2B44" w:rsidP="00286FE0">
            <w:r>
              <w:rPr>
                <w:rFonts w:cstheme="minorHAnsi"/>
                <w:lang w:val="cy"/>
              </w:rPr>
              <w:t>Ystadau a SAWG</w:t>
            </w:r>
          </w:p>
        </w:tc>
        <w:tc>
          <w:tcPr>
            <w:tcW w:w="2987" w:type="dxa"/>
          </w:tcPr>
          <w:p w14:paraId="331E8C34" w14:textId="1493C947" w:rsidR="00AA2B44" w:rsidRPr="00846359" w:rsidRDefault="00AA2B44" w:rsidP="00CF38CC">
            <w:pPr>
              <w:rPr>
                <w:rFonts w:cstheme="minorHAnsi"/>
              </w:rPr>
            </w:pPr>
            <w:r>
              <w:rPr>
                <w:rFonts w:cstheme="minorHAnsi"/>
                <w:lang w:val="cy"/>
              </w:rPr>
              <w:t>Y SAWG i adnabod rôl adrannau allweddol ar gyfer camau gweithredu a gwaith monitro</w:t>
            </w:r>
          </w:p>
          <w:p w14:paraId="35F56BE7" w14:textId="77777777" w:rsidR="00AA2B44" w:rsidRPr="00846359" w:rsidRDefault="00AA2B44" w:rsidP="00286FE0"/>
        </w:tc>
        <w:tc>
          <w:tcPr>
            <w:tcW w:w="1125" w:type="dxa"/>
          </w:tcPr>
          <w:p w14:paraId="23393B8F" w14:textId="77777777" w:rsidR="00AA2B44" w:rsidRPr="00846359" w:rsidRDefault="00AA2B44" w:rsidP="00286FE0"/>
        </w:tc>
        <w:tc>
          <w:tcPr>
            <w:tcW w:w="1381" w:type="dxa"/>
          </w:tcPr>
          <w:p w14:paraId="65AEB117" w14:textId="77777777" w:rsidR="00AA2B44" w:rsidRPr="00846359" w:rsidRDefault="00AA2B44" w:rsidP="00286FE0"/>
        </w:tc>
        <w:tc>
          <w:tcPr>
            <w:tcW w:w="1233" w:type="dxa"/>
            <w:gridSpan w:val="2"/>
            <w:shd w:val="clear" w:color="auto" w:fill="00B050"/>
          </w:tcPr>
          <w:p w14:paraId="79CCBEE1" w14:textId="77777777" w:rsidR="00AA2B44" w:rsidRPr="00846359" w:rsidRDefault="00AA2B44" w:rsidP="00286FE0"/>
        </w:tc>
      </w:tr>
      <w:tr w:rsidR="00846359" w:rsidRPr="00846359" w14:paraId="5A3233CF" w14:textId="77777777" w:rsidTr="00286FE0">
        <w:trPr>
          <w:trHeight w:val="547"/>
        </w:trPr>
        <w:tc>
          <w:tcPr>
            <w:tcW w:w="794" w:type="dxa"/>
            <w:vMerge/>
          </w:tcPr>
          <w:p w14:paraId="773ACE35" w14:textId="77777777" w:rsidR="00CF38CC" w:rsidRPr="00846359" w:rsidRDefault="00CF38CC" w:rsidP="00286FE0"/>
        </w:tc>
        <w:tc>
          <w:tcPr>
            <w:tcW w:w="1535" w:type="dxa"/>
            <w:gridSpan w:val="2"/>
          </w:tcPr>
          <w:p w14:paraId="2605BF71" w14:textId="77777777" w:rsidR="00CF38CC" w:rsidRPr="00846359" w:rsidRDefault="00CF38CC" w:rsidP="00286FE0">
            <w:r>
              <w:rPr>
                <w:lang w:val="cy"/>
              </w:rPr>
              <w:t>Cynnydd</w:t>
            </w:r>
          </w:p>
        </w:tc>
        <w:tc>
          <w:tcPr>
            <w:tcW w:w="11671" w:type="dxa"/>
            <w:gridSpan w:val="12"/>
          </w:tcPr>
          <w:p w14:paraId="458E1303" w14:textId="62C6F8AE" w:rsidR="002A2019" w:rsidRPr="00846359" w:rsidRDefault="0015597C" w:rsidP="002A2019">
            <w:pPr>
              <w:rPr>
                <w:b/>
              </w:rPr>
            </w:pPr>
            <w:r>
              <w:rPr>
                <w:b/>
                <w:bCs/>
                <w:lang w:val="cy"/>
              </w:rPr>
              <w:t xml:space="preserve">Mae adrannau allweddol wedi'u hadnabod i gyflawni rolau penodol o fewn gweithgareddau penodol.  Mae cydlyniad gwell wedi'i ffurfio rhwng yr adrannau Ystadau, Iechyd a Diogelwch, Cysylltiadau Cyhoeddus a Marchnata, Denu a Derbyn (CMRA) gan fod y cyfrifoldebau a'r pwyslais ar fioamrywiaeth wedi'u hehangu (e.e. ar draws campysau). </w:t>
            </w:r>
          </w:p>
          <w:p w14:paraId="767C466F" w14:textId="77777777" w:rsidR="002A2019" w:rsidRPr="00846359" w:rsidRDefault="002A2019" w:rsidP="002A2019">
            <w:pPr>
              <w:rPr>
                <w:b/>
              </w:rPr>
            </w:pPr>
          </w:p>
          <w:p w14:paraId="18A70331" w14:textId="28044662" w:rsidR="00CF38CC" w:rsidRPr="00846359" w:rsidRDefault="000A03CC" w:rsidP="002A2019">
            <w:pPr>
              <w:rPr>
                <w:b/>
              </w:rPr>
            </w:pPr>
            <w:r>
              <w:rPr>
                <w:b/>
                <w:bCs/>
                <w:lang w:val="cy"/>
              </w:rPr>
              <w:t xml:space="preserve">O ganlyniad i ragor o ymwybyddiaeth gan y Gweithgor Gweithredu Cynaliadwyedd (SAWG), mae rolau wedi'u diffinio'n gliriach. </w:t>
            </w:r>
          </w:p>
        </w:tc>
      </w:tr>
      <w:tr w:rsidR="00846359" w:rsidRPr="00846359" w14:paraId="1271B829" w14:textId="77777777" w:rsidTr="00286FE0">
        <w:trPr>
          <w:trHeight w:val="90"/>
        </w:trPr>
        <w:tc>
          <w:tcPr>
            <w:tcW w:w="794" w:type="dxa"/>
            <w:vMerge/>
          </w:tcPr>
          <w:p w14:paraId="52FA7134" w14:textId="77777777" w:rsidR="00CF38CC" w:rsidRPr="00846359" w:rsidRDefault="00CF38CC" w:rsidP="00286FE0"/>
        </w:tc>
        <w:tc>
          <w:tcPr>
            <w:tcW w:w="1535" w:type="dxa"/>
            <w:gridSpan w:val="2"/>
          </w:tcPr>
          <w:p w14:paraId="6CD5AC08" w14:textId="77777777" w:rsidR="00CF38CC" w:rsidRPr="00846359" w:rsidRDefault="00CF38CC" w:rsidP="00286FE0">
            <w:r>
              <w:rPr>
                <w:lang w:val="cy"/>
              </w:rPr>
              <w:t xml:space="preserve">Cyfleoedd i'r Dyfodol </w:t>
            </w:r>
          </w:p>
        </w:tc>
        <w:tc>
          <w:tcPr>
            <w:tcW w:w="11671" w:type="dxa"/>
            <w:gridSpan w:val="12"/>
          </w:tcPr>
          <w:p w14:paraId="5C35AE6F" w14:textId="4FB8EC70" w:rsidR="00CF38CC" w:rsidRPr="00846359" w:rsidRDefault="00F77A60" w:rsidP="00BA4CE8">
            <w:pPr>
              <w:rPr>
                <w:b/>
              </w:rPr>
            </w:pPr>
            <w:r>
              <w:rPr>
                <w:b/>
                <w:bCs/>
                <w:lang w:val="cy"/>
              </w:rPr>
              <w:t xml:space="preserve">Cyfleoedd ar draws campysau ac yn sirol i fonitro bioamrywiaeth Llaneurgain / Llanelwy 2022. Roedd rhai prosiectau wedi adnabod yr angen am wirfoddolwyr e.e. planu gwrychoedd. </w:t>
            </w:r>
          </w:p>
        </w:tc>
      </w:tr>
      <w:tr w:rsidR="00846359" w:rsidRPr="00846359" w14:paraId="2893449C" w14:textId="77777777" w:rsidTr="00286FE0">
        <w:trPr>
          <w:trHeight w:val="816"/>
        </w:trPr>
        <w:tc>
          <w:tcPr>
            <w:tcW w:w="794" w:type="dxa"/>
            <w:vMerge w:val="restart"/>
          </w:tcPr>
          <w:p w14:paraId="2FB2BC96" w14:textId="77777777" w:rsidR="00BA4CE8" w:rsidRPr="00846359" w:rsidRDefault="00BA4CE8" w:rsidP="00286FE0">
            <w:r>
              <w:rPr>
                <w:rFonts w:cstheme="minorHAnsi"/>
                <w:lang w:val="cy"/>
              </w:rPr>
              <w:t>1.3</w:t>
            </w:r>
          </w:p>
        </w:tc>
        <w:tc>
          <w:tcPr>
            <w:tcW w:w="1535" w:type="dxa"/>
            <w:gridSpan w:val="2"/>
          </w:tcPr>
          <w:p w14:paraId="76F9891A" w14:textId="77777777" w:rsidR="00BA4CE8" w:rsidRPr="00846359" w:rsidRDefault="00BA4CE8" w:rsidP="00C1789A">
            <w:pPr>
              <w:rPr>
                <w:rFonts w:cstheme="minorHAnsi"/>
              </w:rPr>
            </w:pPr>
            <w:r>
              <w:rPr>
                <w:rFonts w:cstheme="minorHAnsi"/>
                <w:lang w:val="cy"/>
              </w:rPr>
              <w:t xml:space="preserve">Gofynion deddfwriaethol a pholisïau yn cael eu </w:t>
            </w:r>
            <w:r>
              <w:rPr>
                <w:rFonts w:cstheme="minorHAnsi"/>
                <w:lang w:val="cy"/>
              </w:rPr>
              <w:lastRenderedPageBreak/>
              <w:t xml:space="preserve">hadlewyrchu yn yr adroddiadau </w:t>
            </w:r>
          </w:p>
          <w:p w14:paraId="5E0D96A4" w14:textId="77777777" w:rsidR="00BA4CE8" w:rsidRPr="00846359" w:rsidRDefault="00BA4CE8" w:rsidP="00286FE0"/>
        </w:tc>
        <w:tc>
          <w:tcPr>
            <w:tcW w:w="2443" w:type="dxa"/>
            <w:gridSpan w:val="3"/>
          </w:tcPr>
          <w:p w14:paraId="4A58F682" w14:textId="77777777" w:rsidR="00BA4CE8" w:rsidRPr="00846359" w:rsidRDefault="00BA4CE8" w:rsidP="00C1789A">
            <w:pPr>
              <w:rPr>
                <w:rFonts w:cstheme="minorHAnsi"/>
              </w:rPr>
            </w:pPr>
            <w:r>
              <w:rPr>
                <w:rFonts w:cstheme="minorHAnsi"/>
                <w:lang w:val="cy"/>
              </w:rPr>
              <w:lastRenderedPageBreak/>
              <w:t xml:space="preserve">Adnabod ac asesu cynlluniau a chynigion y brifysgol ar gyfer effaith </w:t>
            </w:r>
            <w:r>
              <w:rPr>
                <w:rFonts w:cstheme="minorHAnsi"/>
                <w:lang w:val="cy"/>
              </w:rPr>
              <w:lastRenderedPageBreak/>
              <w:t>ar fioamrywiaeth, gan ddarparu argymhellion</w:t>
            </w:r>
          </w:p>
          <w:p w14:paraId="51F5A667" w14:textId="77777777" w:rsidR="00BA4CE8" w:rsidRPr="00846359" w:rsidRDefault="00BA4CE8" w:rsidP="00C1789A">
            <w:pPr>
              <w:rPr>
                <w:rFonts w:cstheme="minorHAnsi"/>
              </w:rPr>
            </w:pPr>
          </w:p>
          <w:p w14:paraId="57FD9AB4" w14:textId="77777777" w:rsidR="00BA4CE8" w:rsidRPr="00846359" w:rsidRDefault="00BA4CE8" w:rsidP="00C1789A">
            <w:r>
              <w:rPr>
                <w:rFonts w:cstheme="minorHAnsi"/>
                <w:lang w:val="cy"/>
              </w:rPr>
              <w:t>Cynnwys y dyletswyddau bioamrywiaeth a chynaliadwyedd yn adroddiadau'r pwyllgor</w:t>
            </w:r>
          </w:p>
        </w:tc>
        <w:tc>
          <w:tcPr>
            <w:tcW w:w="1256" w:type="dxa"/>
            <w:gridSpan w:val="2"/>
          </w:tcPr>
          <w:p w14:paraId="3724CAB3" w14:textId="19F2A7D9" w:rsidR="00BA4CE8" w:rsidRPr="00846359" w:rsidRDefault="00BA4CE8" w:rsidP="00C1789A">
            <w:pPr>
              <w:rPr>
                <w:rFonts w:cstheme="minorHAnsi"/>
              </w:rPr>
            </w:pPr>
            <w:r>
              <w:rPr>
                <w:rFonts w:cstheme="minorHAnsi"/>
                <w:lang w:val="cy"/>
              </w:rPr>
              <w:lastRenderedPageBreak/>
              <w:t>Ystadau a SAWG</w:t>
            </w:r>
          </w:p>
          <w:p w14:paraId="198110AB" w14:textId="77777777" w:rsidR="00BA4CE8" w:rsidRPr="00846359" w:rsidRDefault="00BA4CE8" w:rsidP="00286FE0"/>
        </w:tc>
        <w:tc>
          <w:tcPr>
            <w:tcW w:w="1246" w:type="dxa"/>
            <w:gridSpan w:val="2"/>
          </w:tcPr>
          <w:p w14:paraId="07692938" w14:textId="2F1D0130" w:rsidR="00BA4CE8" w:rsidRPr="00846359" w:rsidRDefault="00BA4CE8" w:rsidP="00286FE0">
            <w:r>
              <w:rPr>
                <w:rFonts w:cstheme="minorHAnsi"/>
                <w:lang w:val="cy"/>
              </w:rPr>
              <w:t>Ystadau a SAWG</w:t>
            </w:r>
          </w:p>
        </w:tc>
        <w:tc>
          <w:tcPr>
            <w:tcW w:w="2987" w:type="dxa"/>
          </w:tcPr>
          <w:p w14:paraId="685F0C8D" w14:textId="77777777" w:rsidR="00BA4CE8" w:rsidRPr="00846359" w:rsidRDefault="00BA4CE8" w:rsidP="00C1789A">
            <w:pPr>
              <w:rPr>
                <w:rFonts w:cstheme="minorHAnsi"/>
              </w:rPr>
            </w:pPr>
            <w:r>
              <w:rPr>
                <w:rFonts w:cstheme="minorHAnsi"/>
                <w:lang w:val="cy"/>
              </w:rPr>
              <w:t xml:space="preserve">Mynediad parhaus gan ystadau i ddiwygio'r adroddiad lle bynnag sy'n angenrheidiol yn unol â </w:t>
            </w:r>
            <w:r>
              <w:rPr>
                <w:rFonts w:cstheme="minorHAnsi"/>
                <w:lang w:val="cy"/>
              </w:rPr>
              <w:lastRenderedPageBreak/>
              <w:t>newid yn y ddeddfwriaeth neu amgylchiadau</w:t>
            </w:r>
          </w:p>
          <w:p w14:paraId="21717ACE" w14:textId="77777777" w:rsidR="00BA4CE8" w:rsidRPr="00846359" w:rsidRDefault="00BA4CE8" w:rsidP="00C1789A">
            <w:pPr>
              <w:rPr>
                <w:rFonts w:cstheme="minorHAnsi"/>
              </w:rPr>
            </w:pPr>
          </w:p>
          <w:p w14:paraId="1980F4CC" w14:textId="77777777" w:rsidR="00BA4CE8" w:rsidRPr="00846359" w:rsidRDefault="00BA4CE8" w:rsidP="00C1789A">
            <w:pPr>
              <w:rPr>
                <w:rFonts w:cstheme="minorHAnsi"/>
              </w:rPr>
            </w:pPr>
          </w:p>
          <w:p w14:paraId="033C0649" w14:textId="77777777" w:rsidR="00BA4CE8" w:rsidRPr="00846359" w:rsidRDefault="00BA4CE8" w:rsidP="00C1789A">
            <w:pPr>
              <w:rPr>
                <w:rFonts w:cstheme="minorHAnsi"/>
              </w:rPr>
            </w:pPr>
          </w:p>
          <w:p w14:paraId="30C9DFA2" w14:textId="78F65F75" w:rsidR="00BA4CE8" w:rsidRPr="00846359" w:rsidRDefault="00BA4CE8" w:rsidP="00C1789A">
            <w:pPr>
              <w:rPr>
                <w:rFonts w:cstheme="minorHAnsi"/>
              </w:rPr>
            </w:pPr>
            <w:r>
              <w:rPr>
                <w:rFonts w:cstheme="minorHAnsi"/>
                <w:lang w:val="cy"/>
              </w:rPr>
              <w:t>Adroddiad wedi'i gwblhau wedi'i asesu gan y Pwyllgor Gweithredol</w:t>
            </w:r>
          </w:p>
          <w:p w14:paraId="4B951DC6" w14:textId="77777777" w:rsidR="00BA4CE8" w:rsidRPr="00846359" w:rsidRDefault="00BA4CE8" w:rsidP="00C1789A">
            <w:pPr>
              <w:rPr>
                <w:rFonts w:cstheme="minorHAnsi"/>
              </w:rPr>
            </w:pPr>
          </w:p>
          <w:p w14:paraId="32A41032" w14:textId="77777777" w:rsidR="00BA4CE8" w:rsidRPr="00846359" w:rsidRDefault="00BA4CE8" w:rsidP="00C1789A">
            <w:pPr>
              <w:rPr>
                <w:rFonts w:cstheme="minorHAnsi"/>
              </w:rPr>
            </w:pPr>
          </w:p>
          <w:p w14:paraId="5B0E0AC8" w14:textId="77777777" w:rsidR="00BA4CE8" w:rsidRPr="00846359" w:rsidRDefault="00BA4CE8" w:rsidP="00286FE0"/>
        </w:tc>
        <w:tc>
          <w:tcPr>
            <w:tcW w:w="1125" w:type="dxa"/>
          </w:tcPr>
          <w:p w14:paraId="44C07279" w14:textId="77777777" w:rsidR="00BA4CE8" w:rsidRPr="00846359" w:rsidRDefault="00BA4CE8" w:rsidP="00286FE0"/>
        </w:tc>
        <w:tc>
          <w:tcPr>
            <w:tcW w:w="1381" w:type="dxa"/>
            <w:shd w:val="clear" w:color="auto" w:fill="ED7D31" w:themeFill="accent2"/>
          </w:tcPr>
          <w:p w14:paraId="25F4614D" w14:textId="77777777" w:rsidR="00BA4CE8" w:rsidRPr="00846359" w:rsidRDefault="00BA4CE8" w:rsidP="00286FE0"/>
        </w:tc>
        <w:tc>
          <w:tcPr>
            <w:tcW w:w="1233" w:type="dxa"/>
            <w:gridSpan w:val="2"/>
          </w:tcPr>
          <w:p w14:paraId="2B459C8B" w14:textId="77777777" w:rsidR="00BA4CE8" w:rsidRPr="00846359" w:rsidRDefault="00BA4CE8" w:rsidP="00286FE0"/>
        </w:tc>
      </w:tr>
      <w:tr w:rsidR="00846359" w:rsidRPr="00846359" w14:paraId="1CDDEE89" w14:textId="77777777" w:rsidTr="00286FE0">
        <w:trPr>
          <w:trHeight w:val="547"/>
        </w:trPr>
        <w:tc>
          <w:tcPr>
            <w:tcW w:w="794" w:type="dxa"/>
            <w:vMerge/>
          </w:tcPr>
          <w:p w14:paraId="34BBCC6B" w14:textId="77777777" w:rsidR="00C1789A" w:rsidRPr="00846359" w:rsidRDefault="00C1789A" w:rsidP="00286FE0"/>
        </w:tc>
        <w:tc>
          <w:tcPr>
            <w:tcW w:w="1535" w:type="dxa"/>
            <w:gridSpan w:val="2"/>
          </w:tcPr>
          <w:p w14:paraId="239E041B" w14:textId="77777777" w:rsidR="00C1789A" w:rsidRPr="00846359" w:rsidRDefault="00C1789A" w:rsidP="00286FE0">
            <w:r>
              <w:rPr>
                <w:lang w:val="cy"/>
              </w:rPr>
              <w:t>Cynnydd</w:t>
            </w:r>
          </w:p>
        </w:tc>
        <w:tc>
          <w:tcPr>
            <w:tcW w:w="11671" w:type="dxa"/>
            <w:gridSpan w:val="12"/>
          </w:tcPr>
          <w:p w14:paraId="0010547B" w14:textId="1EB904D1" w:rsidR="00AB2079" w:rsidRPr="00846359" w:rsidRDefault="00092AD9" w:rsidP="00AB2079">
            <w:pPr>
              <w:rPr>
                <w:b/>
              </w:rPr>
            </w:pPr>
            <w:r>
              <w:rPr>
                <w:b/>
                <w:bCs/>
                <w:lang w:val="cy"/>
              </w:rPr>
              <w:t>Mae cynlluniau a chynigion i'r brifysgol ar gyfer traweffaith bioamrywiaeth yn fframwaith Strategaeth Cynaliadwyedd Amgylcheddol y Brifysgol a than chwe amcan Cynllun Gweithredu Adfer Natur Cymru (NRAP).</w:t>
            </w:r>
          </w:p>
          <w:p w14:paraId="0D85AFE7" w14:textId="77777777" w:rsidR="00092AD9" w:rsidRPr="00846359" w:rsidRDefault="00092AD9" w:rsidP="00AB2079">
            <w:pPr>
              <w:rPr>
                <w:b/>
              </w:rPr>
            </w:pPr>
          </w:p>
          <w:p w14:paraId="5CB9F3C1" w14:textId="30BB30A7" w:rsidR="005B5B81" w:rsidRPr="00846359" w:rsidRDefault="00A40C45" w:rsidP="00AB2079">
            <w:pPr>
              <w:rPr>
                <w:b/>
              </w:rPr>
            </w:pPr>
            <w:r>
              <w:rPr>
                <w:b/>
                <w:bCs/>
                <w:lang w:val="cy"/>
              </w:rPr>
              <w:t>Mae'r ddarpariaeth i roi cyfrif am unrhyw effeithiau amgylcheddol yn ymwneud â bioamrywiaeth wedi'u gwneud yn fwy effeithlon ers i'r cynlluniau monitro gael eu rhoi ar waith; mae monitro effeithiolrwydd wedi bod yn gyfyngedig yn sgil pandemig Covid-19.</w:t>
            </w:r>
          </w:p>
          <w:p w14:paraId="64C91B81" w14:textId="77777777" w:rsidR="005B5B81" w:rsidRPr="00846359" w:rsidRDefault="005B5B81" w:rsidP="00AB2079">
            <w:pPr>
              <w:rPr>
                <w:b/>
              </w:rPr>
            </w:pPr>
          </w:p>
          <w:p w14:paraId="12311D2D" w14:textId="6D5D53E1" w:rsidR="00215396" w:rsidRPr="00846359" w:rsidRDefault="005B5B81" w:rsidP="00AB2079">
            <w:pPr>
              <w:rPr>
                <w:b/>
              </w:rPr>
            </w:pPr>
            <w:r>
              <w:rPr>
                <w:b/>
                <w:bCs/>
                <w:lang w:val="cy"/>
              </w:rPr>
              <w:t xml:space="preserve">Mae cynlluniau wedi eu gwneud i ailgyflwyno cofnodi a monitro er mwyn caniatáu i ni barhau i asesu effeithiau amgylcheddol, bod yn gadarnhaol neu negyddol e.e. ungnwd lleol yn ffurfio gan fygwth bioamrywiaeth y micro-ecosystem </w:t>
            </w:r>
          </w:p>
          <w:p w14:paraId="0138FDC0" w14:textId="77777777" w:rsidR="006335E0" w:rsidRPr="00846359" w:rsidRDefault="006335E0" w:rsidP="00FC63D1">
            <w:pPr>
              <w:rPr>
                <w:b/>
              </w:rPr>
            </w:pPr>
          </w:p>
          <w:p w14:paraId="026B5D49" w14:textId="77777777" w:rsidR="00215396" w:rsidRPr="00846359" w:rsidRDefault="007F6084" w:rsidP="007F6084">
            <w:pPr>
              <w:rPr>
                <w:b/>
              </w:rPr>
            </w:pPr>
            <w:r>
              <w:rPr>
                <w:b/>
                <w:bCs/>
                <w:shd w:val="clear" w:color="auto" w:fill="ED7D31" w:themeFill="accent2"/>
                <w:lang w:val="cy"/>
              </w:rPr>
              <w:t>*</w:t>
            </w:r>
            <w:r>
              <w:rPr>
                <w:b/>
                <w:bCs/>
                <w:lang w:val="cy"/>
              </w:rPr>
              <w:t>Mae darpariaeth well ar gyfer diwygio'r Adroddiad Bioamrywiaeth, Ecosystemau a Chydnerthedd ar waith.</w:t>
            </w:r>
          </w:p>
          <w:p w14:paraId="6BE66547" w14:textId="77777777" w:rsidR="00215396" w:rsidRPr="00846359" w:rsidRDefault="00215396" w:rsidP="00AB2079">
            <w:pPr>
              <w:rPr>
                <w:b/>
              </w:rPr>
            </w:pPr>
          </w:p>
          <w:p w14:paraId="00C83D22" w14:textId="084C6470" w:rsidR="00C1789A" w:rsidRPr="00846359" w:rsidRDefault="00215396" w:rsidP="001F283E">
            <w:pPr>
              <w:rPr>
                <w:b/>
                <w:i/>
              </w:rPr>
            </w:pPr>
            <w:r>
              <w:rPr>
                <w:b/>
                <w:bCs/>
                <w:lang w:val="cy"/>
              </w:rPr>
              <w:t>Mae dyletswyddau bioamrywiaeth a chynaliadwyedd yn rhan o swyddogaeth pwyllgor y Gweithgor Gweithredu Cynaliadwyedd (SAWG).</w:t>
            </w:r>
          </w:p>
        </w:tc>
      </w:tr>
      <w:tr w:rsidR="00846359" w:rsidRPr="00846359" w14:paraId="0CCBA164" w14:textId="77777777" w:rsidTr="00286FE0">
        <w:trPr>
          <w:trHeight w:val="90"/>
        </w:trPr>
        <w:tc>
          <w:tcPr>
            <w:tcW w:w="794" w:type="dxa"/>
            <w:vMerge/>
          </w:tcPr>
          <w:p w14:paraId="0914C58E" w14:textId="77777777" w:rsidR="00C1789A" w:rsidRPr="00846359" w:rsidRDefault="00C1789A" w:rsidP="00286FE0"/>
        </w:tc>
        <w:tc>
          <w:tcPr>
            <w:tcW w:w="1535" w:type="dxa"/>
            <w:gridSpan w:val="2"/>
          </w:tcPr>
          <w:p w14:paraId="7CEB9802" w14:textId="77777777" w:rsidR="00C1789A" w:rsidRPr="00846359" w:rsidRDefault="00C1789A" w:rsidP="00286FE0">
            <w:r>
              <w:rPr>
                <w:lang w:val="cy"/>
              </w:rPr>
              <w:t xml:space="preserve">Cyfleoedd i'r Dyfodol </w:t>
            </w:r>
          </w:p>
        </w:tc>
        <w:tc>
          <w:tcPr>
            <w:tcW w:w="11671" w:type="dxa"/>
            <w:gridSpan w:val="12"/>
          </w:tcPr>
          <w:p w14:paraId="44585BEE" w14:textId="0E1784EA" w:rsidR="000A4215" w:rsidRPr="00846359" w:rsidRDefault="002B3BEF" w:rsidP="005B5B81">
            <w:pPr>
              <w:rPr>
                <w:b/>
              </w:rPr>
            </w:pPr>
            <w:r>
              <w:rPr>
                <w:b/>
                <w:bCs/>
                <w:lang w:val="cy"/>
              </w:rPr>
              <w:t>Bydd mynediad parhaus i ddiwygio'r adroddiad yn caniatáu i ddiweddariadau gael eu cyhoeddi’n gyflymach, ond mae gofyn eu dilysu gan bwyllgor SAWG o leiaf pan maent yn ymwneud â pholisi’r brifysgol, neu â gwybodaeth ynghylch newid deddfwriaethol.</w:t>
            </w:r>
          </w:p>
        </w:tc>
      </w:tr>
      <w:tr w:rsidR="00846359" w:rsidRPr="00846359" w14:paraId="57290F7A" w14:textId="77777777" w:rsidTr="00740E2E">
        <w:trPr>
          <w:trHeight w:val="816"/>
        </w:trPr>
        <w:tc>
          <w:tcPr>
            <w:tcW w:w="804" w:type="dxa"/>
            <w:gridSpan w:val="2"/>
            <w:vMerge w:val="restart"/>
          </w:tcPr>
          <w:p w14:paraId="7AFB2A54" w14:textId="77777777" w:rsidR="007F6084" w:rsidRPr="00846359" w:rsidRDefault="007F6084" w:rsidP="00286FE0">
            <w:r>
              <w:rPr>
                <w:rFonts w:cstheme="minorHAnsi"/>
                <w:lang w:val="cy"/>
              </w:rPr>
              <w:t>1.4</w:t>
            </w:r>
          </w:p>
        </w:tc>
        <w:tc>
          <w:tcPr>
            <w:tcW w:w="1525" w:type="dxa"/>
          </w:tcPr>
          <w:p w14:paraId="1093D0C7" w14:textId="77777777" w:rsidR="007F6084" w:rsidRPr="00846359" w:rsidRDefault="007F6084" w:rsidP="00286FE0">
            <w:r>
              <w:rPr>
                <w:rFonts w:cstheme="minorHAnsi"/>
                <w:lang w:val="cy"/>
              </w:rPr>
              <w:t>Ymwybyddiaeth gynyddol o’r cynllun</w:t>
            </w:r>
          </w:p>
        </w:tc>
        <w:tc>
          <w:tcPr>
            <w:tcW w:w="2202" w:type="dxa"/>
            <w:gridSpan w:val="2"/>
          </w:tcPr>
          <w:p w14:paraId="11BD2A4D" w14:textId="48D7BC5F" w:rsidR="007F6084" w:rsidRPr="00846359" w:rsidRDefault="007F6084" w:rsidP="001776E4">
            <w:pPr>
              <w:rPr>
                <w:rFonts w:cstheme="minorHAnsi"/>
              </w:rPr>
            </w:pPr>
            <w:r>
              <w:rPr>
                <w:rFonts w:cstheme="minorHAnsi"/>
                <w:lang w:val="cy"/>
              </w:rPr>
              <w:t xml:space="preserve">Cysylltiadau gyda thîm Cyfathrebu’r Brifysgol, Cofnod a chyrff anllywodraethol </w:t>
            </w:r>
          </w:p>
          <w:p w14:paraId="210C94CE" w14:textId="77777777" w:rsidR="007F6084" w:rsidRPr="00846359" w:rsidRDefault="007F6084" w:rsidP="001776E4">
            <w:pPr>
              <w:rPr>
                <w:rFonts w:cstheme="minorHAnsi"/>
              </w:rPr>
            </w:pPr>
          </w:p>
          <w:p w14:paraId="7AB56B97" w14:textId="6DBDFC4C" w:rsidR="007F6084" w:rsidRPr="00846359" w:rsidRDefault="007F6084" w:rsidP="001776E4">
            <w:pPr>
              <w:rPr>
                <w:rFonts w:cstheme="minorHAnsi"/>
              </w:rPr>
            </w:pPr>
            <w:r>
              <w:rPr>
                <w:rFonts w:cstheme="minorHAnsi"/>
                <w:lang w:val="cy"/>
              </w:rPr>
              <w:t>Ymwybyddiaeth ac addysg gan ddefnyddio cysylltiadau cyhoeddus, marchnata a digwyddiadau effeithiol, gan sicrhau fod y polisïau a'r adroddiad ar gael i fyfyrwyr sy'n astudio'r gwyddorau biolegol i ddod yn rhan annatod o berchnogaeth y cynllun.</w:t>
            </w:r>
          </w:p>
          <w:p w14:paraId="1CED6802" w14:textId="77777777" w:rsidR="007F6084" w:rsidRPr="00846359" w:rsidRDefault="007F6084" w:rsidP="001776E4">
            <w:pPr>
              <w:rPr>
                <w:rFonts w:cstheme="minorHAnsi"/>
              </w:rPr>
            </w:pPr>
          </w:p>
          <w:p w14:paraId="5ABBDAC9" w14:textId="1762576A" w:rsidR="007F6084" w:rsidRPr="00846359" w:rsidRDefault="007F6084" w:rsidP="001776E4">
            <w:pPr>
              <w:rPr>
                <w:rFonts w:cstheme="minorHAnsi"/>
                <w:sz w:val="24"/>
                <w:szCs w:val="24"/>
              </w:rPr>
            </w:pPr>
            <w:r>
              <w:rPr>
                <w:rFonts w:cstheme="minorHAnsi"/>
                <w:lang w:val="cy"/>
              </w:rPr>
              <w:t>Cysylltu gyda’r hyrwyddwr Gwyrdd, gweithgareddau cynaliadwyedd ac amgylcheddol drwy’r</w:t>
            </w:r>
            <w:r>
              <w:rPr>
                <w:rFonts w:cstheme="minorHAnsi"/>
                <w:sz w:val="24"/>
                <w:szCs w:val="24"/>
                <w:lang w:val="cy"/>
              </w:rPr>
              <w:t xml:space="preserve"> adran gythrebu a marchnata a chymdeithasau myfyrwyr.</w:t>
            </w:r>
          </w:p>
          <w:p w14:paraId="73C5247D" w14:textId="77777777" w:rsidR="007F6084" w:rsidRPr="00846359" w:rsidRDefault="007F6084" w:rsidP="001776E4">
            <w:pPr>
              <w:rPr>
                <w:rFonts w:cstheme="minorHAnsi"/>
                <w:sz w:val="24"/>
                <w:szCs w:val="24"/>
              </w:rPr>
            </w:pPr>
          </w:p>
          <w:p w14:paraId="6D15B696" w14:textId="77777777" w:rsidR="007F6084" w:rsidRPr="00846359" w:rsidRDefault="007F6084" w:rsidP="001776E4">
            <w:pPr>
              <w:rPr>
                <w:rFonts w:cstheme="minorHAnsi"/>
              </w:rPr>
            </w:pPr>
            <w:r>
              <w:rPr>
                <w:rFonts w:cstheme="minorHAnsi"/>
                <w:lang w:val="cy"/>
              </w:rPr>
              <w:t xml:space="preserve">Hyrwyddo gwirfoddoli ar y </w:t>
            </w:r>
            <w:r>
              <w:rPr>
                <w:rFonts w:cstheme="minorHAnsi"/>
                <w:lang w:val="cy"/>
              </w:rPr>
              <w:lastRenderedPageBreak/>
              <w:t>safle i atgyfnerthu gwaith a lleihau'r llwyth gwaith i Ystadau, er mwyn atgyfnerthu gwybodaeth, profiad a llesiant myfyrwyr</w:t>
            </w:r>
          </w:p>
          <w:p w14:paraId="750A76F9" w14:textId="77777777" w:rsidR="007F6084" w:rsidRPr="00846359" w:rsidRDefault="007F6084" w:rsidP="00286FE0"/>
        </w:tc>
        <w:tc>
          <w:tcPr>
            <w:tcW w:w="1276" w:type="dxa"/>
            <w:gridSpan w:val="2"/>
          </w:tcPr>
          <w:p w14:paraId="2D83309C" w14:textId="7A0F2F24" w:rsidR="00286FE0" w:rsidRPr="00846359" w:rsidRDefault="00286FE0" w:rsidP="00286FE0">
            <w:pPr>
              <w:rPr>
                <w:rFonts w:cstheme="minorHAnsi"/>
              </w:rPr>
            </w:pPr>
            <w:r>
              <w:rPr>
                <w:rFonts w:cstheme="minorHAnsi"/>
                <w:lang w:val="cy"/>
              </w:rPr>
              <w:lastRenderedPageBreak/>
              <w:t>Ystadau, SAWG</w:t>
            </w:r>
          </w:p>
          <w:p w14:paraId="1CEC97C8" w14:textId="77777777" w:rsidR="00286FE0" w:rsidRPr="00846359" w:rsidRDefault="00286FE0" w:rsidP="00286FE0">
            <w:pPr>
              <w:rPr>
                <w:rFonts w:cstheme="minorHAnsi"/>
              </w:rPr>
            </w:pPr>
          </w:p>
          <w:p w14:paraId="3B879598" w14:textId="77777777" w:rsidR="00286FE0" w:rsidRPr="00846359" w:rsidRDefault="00286FE0" w:rsidP="00286FE0">
            <w:pPr>
              <w:rPr>
                <w:rFonts w:cstheme="minorHAnsi"/>
              </w:rPr>
            </w:pPr>
          </w:p>
          <w:p w14:paraId="5B82BC10" w14:textId="77777777" w:rsidR="00286FE0" w:rsidRPr="00846359" w:rsidRDefault="00286FE0" w:rsidP="00286FE0">
            <w:pPr>
              <w:rPr>
                <w:rFonts w:cstheme="minorHAnsi"/>
              </w:rPr>
            </w:pPr>
            <w:r>
              <w:rPr>
                <w:rFonts w:cstheme="minorHAnsi"/>
                <w:lang w:val="cy"/>
              </w:rPr>
              <w:t>Academyddion</w:t>
            </w:r>
          </w:p>
          <w:p w14:paraId="41759578" w14:textId="77777777" w:rsidR="00286FE0" w:rsidRPr="00846359" w:rsidRDefault="00286FE0" w:rsidP="00286FE0">
            <w:pPr>
              <w:rPr>
                <w:rFonts w:cstheme="minorHAnsi"/>
              </w:rPr>
            </w:pPr>
          </w:p>
          <w:p w14:paraId="56F3E666" w14:textId="77777777" w:rsidR="00286FE0" w:rsidRPr="00846359" w:rsidRDefault="00286FE0" w:rsidP="00286FE0">
            <w:pPr>
              <w:rPr>
                <w:rFonts w:cstheme="minorHAnsi"/>
              </w:rPr>
            </w:pPr>
          </w:p>
          <w:p w14:paraId="65DAADAB" w14:textId="77777777" w:rsidR="00286FE0" w:rsidRPr="00846359" w:rsidRDefault="00286FE0" w:rsidP="00286FE0">
            <w:pPr>
              <w:rPr>
                <w:rFonts w:cstheme="minorHAnsi"/>
              </w:rPr>
            </w:pPr>
          </w:p>
          <w:p w14:paraId="1145786D" w14:textId="77777777" w:rsidR="00286FE0" w:rsidRPr="00846359" w:rsidRDefault="00286FE0" w:rsidP="00286FE0">
            <w:pPr>
              <w:rPr>
                <w:rFonts w:cstheme="minorHAnsi"/>
              </w:rPr>
            </w:pPr>
          </w:p>
          <w:p w14:paraId="3129B861" w14:textId="77777777" w:rsidR="00286FE0" w:rsidRPr="00846359" w:rsidRDefault="00286FE0" w:rsidP="00286FE0">
            <w:pPr>
              <w:rPr>
                <w:rFonts w:cstheme="minorHAnsi"/>
              </w:rPr>
            </w:pPr>
          </w:p>
          <w:p w14:paraId="28931F5B" w14:textId="77777777" w:rsidR="00286FE0" w:rsidRPr="00846359" w:rsidRDefault="00286FE0" w:rsidP="00286FE0">
            <w:pPr>
              <w:rPr>
                <w:rFonts w:cstheme="minorHAnsi"/>
              </w:rPr>
            </w:pPr>
          </w:p>
          <w:p w14:paraId="2F26AFCA" w14:textId="77777777" w:rsidR="00286FE0" w:rsidRPr="00846359" w:rsidRDefault="00286FE0" w:rsidP="00286FE0">
            <w:pPr>
              <w:rPr>
                <w:rFonts w:cstheme="minorHAnsi"/>
              </w:rPr>
            </w:pPr>
          </w:p>
          <w:p w14:paraId="7A32A807" w14:textId="77777777" w:rsidR="00286FE0" w:rsidRPr="00846359" w:rsidRDefault="00286FE0" w:rsidP="00286FE0">
            <w:pPr>
              <w:rPr>
                <w:rFonts w:cstheme="minorHAnsi"/>
              </w:rPr>
            </w:pPr>
          </w:p>
          <w:p w14:paraId="046517F9" w14:textId="77777777" w:rsidR="00286FE0" w:rsidRPr="00846359" w:rsidRDefault="00286FE0" w:rsidP="00286FE0">
            <w:pPr>
              <w:rPr>
                <w:rFonts w:cstheme="minorHAnsi"/>
              </w:rPr>
            </w:pPr>
          </w:p>
          <w:p w14:paraId="35554FA6" w14:textId="77777777" w:rsidR="00286FE0" w:rsidRPr="00846359" w:rsidRDefault="00286FE0" w:rsidP="00286FE0">
            <w:pPr>
              <w:rPr>
                <w:rFonts w:cstheme="minorHAnsi"/>
              </w:rPr>
            </w:pPr>
          </w:p>
          <w:p w14:paraId="24DD62E1" w14:textId="77777777" w:rsidR="00286FE0" w:rsidRPr="00846359" w:rsidRDefault="00286FE0" w:rsidP="00286FE0">
            <w:pPr>
              <w:rPr>
                <w:rFonts w:cstheme="minorHAnsi"/>
              </w:rPr>
            </w:pPr>
          </w:p>
          <w:p w14:paraId="5C2727D4" w14:textId="77777777" w:rsidR="00286FE0" w:rsidRPr="00846359" w:rsidRDefault="00286FE0" w:rsidP="00286FE0">
            <w:pPr>
              <w:rPr>
                <w:rFonts w:cstheme="minorHAnsi"/>
              </w:rPr>
            </w:pPr>
          </w:p>
          <w:p w14:paraId="652FE4E7" w14:textId="77777777" w:rsidR="00286FE0" w:rsidRPr="00846359" w:rsidRDefault="00286FE0" w:rsidP="00286FE0">
            <w:pPr>
              <w:rPr>
                <w:rFonts w:cstheme="minorHAnsi"/>
              </w:rPr>
            </w:pPr>
          </w:p>
          <w:p w14:paraId="796D598A" w14:textId="77777777" w:rsidR="00286FE0" w:rsidRPr="00846359" w:rsidRDefault="00286FE0" w:rsidP="00286FE0">
            <w:pPr>
              <w:rPr>
                <w:rFonts w:cstheme="minorHAnsi"/>
              </w:rPr>
            </w:pPr>
          </w:p>
          <w:p w14:paraId="73110B5A" w14:textId="77777777" w:rsidR="00286FE0" w:rsidRPr="00846359" w:rsidRDefault="00286FE0" w:rsidP="00286FE0">
            <w:pPr>
              <w:rPr>
                <w:rFonts w:cstheme="minorHAnsi"/>
              </w:rPr>
            </w:pPr>
          </w:p>
          <w:p w14:paraId="6FED5E39" w14:textId="77777777" w:rsidR="00286FE0" w:rsidRPr="00846359" w:rsidRDefault="00286FE0" w:rsidP="00286FE0">
            <w:pPr>
              <w:rPr>
                <w:rFonts w:cstheme="minorHAnsi"/>
              </w:rPr>
            </w:pPr>
          </w:p>
          <w:p w14:paraId="0044AB85" w14:textId="4643EC6C" w:rsidR="00286FE0" w:rsidRPr="00846359" w:rsidRDefault="00286FE0" w:rsidP="00286FE0">
            <w:pPr>
              <w:rPr>
                <w:rFonts w:cstheme="minorHAnsi"/>
              </w:rPr>
            </w:pPr>
            <w:r>
              <w:rPr>
                <w:rFonts w:cstheme="minorHAnsi"/>
                <w:lang w:val="cy"/>
              </w:rPr>
              <w:t>Ystadau, SAWG</w:t>
            </w:r>
          </w:p>
          <w:p w14:paraId="6574B5B3" w14:textId="77777777" w:rsidR="00286FE0" w:rsidRPr="00846359" w:rsidRDefault="00286FE0" w:rsidP="00286FE0">
            <w:pPr>
              <w:rPr>
                <w:rFonts w:cstheme="minorHAnsi"/>
                <w:sz w:val="24"/>
                <w:szCs w:val="24"/>
              </w:rPr>
            </w:pPr>
          </w:p>
          <w:p w14:paraId="496B908F" w14:textId="77777777" w:rsidR="00286FE0" w:rsidRPr="00846359" w:rsidRDefault="00286FE0" w:rsidP="00286FE0">
            <w:pPr>
              <w:rPr>
                <w:rFonts w:cstheme="minorHAnsi"/>
                <w:sz w:val="24"/>
                <w:szCs w:val="24"/>
              </w:rPr>
            </w:pPr>
          </w:p>
          <w:p w14:paraId="3E95A1D4" w14:textId="77777777" w:rsidR="00286FE0" w:rsidRPr="00846359" w:rsidRDefault="00286FE0" w:rsidP="00286FE0">
            <w:pPr>
              <w:rPr>
                <w:rFonts w:cstheme="minorHAnsi"/>
                <w:sz w:val="24"/>
                <w:szCs w:val="24"/>
              </w:rPr>
            </w:pPr>
          </w:p>
          <w:p w14:paraId="0D6E20BA" w14:textId="77777777" w:rsidR="00286FE0" w:rsidRPr="00846359" w:rsidRDefault="00286FE0" w:rsidP="00286FE0">
            <w:pPr>
              <w:rPr>
                <w:rFonts w:cstheme="minorHAnsi"/>
                <w:sz w:val="24"/>
                <w:szCs w:val="24"/>
              </w:rPr>
            </w:pPr>
          </w:p>
          <w:p w14:paraId="54EA49D3" w14:textId="77777777" w:rsidR="007F6084" w:rsidRPr="00846359" w:rsidRDefault="007F6084" w:rsidP="00286FE0"/>
          <w:p w14:paraId="3B1EFDB7" w14:textId="77777777" w:rsidR="00286FE0" w:rsidRPr="00846359" w:rsidRDefault="00286FE0" w:rsidP="00286FE0"/>
          <w:p w14:paraId="2EF83C0F" w14:textId="77777777" w:rsidR="00286FE0" w:rsidRPr="00846359" w:rsidRDefault="00286FE0" w:rsidP="00286FE0"/>
          <w:p w14:paraId="0424D87B" w14:textId="77777777" w:rsidR="00286FE0" w:rsidRPr="00846359" w:rsidRDefault="00286FE0" w:rsidP="00286FE0"/>
          <w:p w14:paraId="14918FAC" w14:textId="26857277" w:rsidR="00286FE0" w:rsidRPr="00846359" w:rsidRDefault="00286FE0" w:rsidP="00286FE0">
            <w:r>
              <w:rPr>
                <w:rFonts w:cstheme="minorHAnsi"/>
                <w:lang w:val="cy"/>
              </w:rPr>
              <w:t>Ystadau, SAWG, Academyddion</w:t>
            </w:r>
          </w:p>
        </w:tc>
        <w:tc>
          <w:tcPr>
            <w:tcW w:w="1276" w:type="dxa"/>
            <w:gridSpan w:val="2"/>
          </w:tcPr>
          <w:p w14:paraId="2F417AAC" w14:textId="77777777" w:rsidR="007F6084" w:rsidRPr="00846359" w:rsidRDefault="00286FE0" w:rsidP="00286FE0">
            <w:pPr>
              <w:rPr>
                <w:rFonts w:cstheme="minorHAnsi"/>
              </w:rPr>
            </w:pPr>
            <w:r>
              <w:rPr>
                <w:rFonts w:cstheme="minorHAnsi"/>
                <w:lang w:val="cy"/>
              </w:rPr>
              <w:lastRenderedPageBreak/>
              <w:t>Ystadau</w:t>
            </w:r>
          </w:p>
          <w:p w14:paraId="7E0BF35E" w14:textId="77777777" w:rsidR="00286FE0" w:rsidRPr="00846359" w:rsidRDefault="00286FE0" w:rsidP="00286FE0">
            <w:pPr>
              <w:rPr>
                <w:rFonts w:cstheme="minorHAnsi"/>
              </w:rPr>
            </w:pPr>
          </w:p>
          <w:p w14:paraId="2B846A04" w14:textId="77777777" w:rsidR="00286FE0" w:rsidRPr="00846359" w:rsidRDefault="00286FE0" w:rsidP="00286FE0">
            <w:pPr>
              <w:rPr>
                <w:rFonts w:cstheme="minorHAnsi"/>
              </w:rPr>
            </w:pPr>
          </w:p>
          <w:p w14:paraId="11E3E184" w14:textId="77777777" w:rsidR="00286FE0" w:rsidRPr="00846359" w:rsidRDefault="00286FE0" w:rsidP="00286FE0">
            <w:pPr>
              <w:rPr>
                <w:rFonts w:cstheme="minorHAnsi"/>
              </w:rPr>
            </w:pPr>
          </w:p>
          <w:p w14:paraId="6E4F320F" w14:textId="77777777" w:rsidR="00286FE0" w:rsidRPr="00846359" w:rsidRDefault="00286FE0" w:rsidP="00286FE0">
            <w:pPr>
              <w:rPr>
                <w:rFonts w:cstheme="minorHAnsi"/>
              </w:rPr>
            </w:pPr>
          </w:p>
          <w:p w14:paraId="6F40509F" w14:textId="77777777" w:rsidR="00286FE0" w:rsidRPr="00846359" w:rsidRDefault="00286FE0" w:rsidP="00286FE0">
            <w:pPr>
              <w:rPr>
                <w:rFonts w:cstheme="minorHAnsi"/>
              </w:rPr>
            </w:pPr>
          </w:p>
          <w:p w14:paraId="1161E89D" w14:textId="77777777" w:rsidR="00286FE0" w:rsidRPr="00846359" w:rsidRDefault="00286FE0" w:rsidP="00286FE0">
            <w:pPr>
              <w:rPr>
                <w:rFonts w:cstheme="minorHAnsi"/>
              </w:rPr>
            </w:pPr>
          </w:p>
          <w:p w14:paraId="74258475" w14:textId="77777777" w:rsidR="00286FE0" w:rsidRPr="00846359" w:rsidRDefault="00286FE0" w:rsidP="00286FE0">
            <w:pPr>
              <w:rPr>
                <w:rFonts w:cstheme="minorHAnsi"/>
              </w:rPr>
            </w:pPr>
          </w:p>
          <w:p w14:paraId="5E5769E6" w14:textId="77777777" w:rsidR="00286FE0" w:rsidRPr="00846359" w:rsidRDefault="00286FE0" w:rsidP="00286FE0">
            <w:pPr>
              <w:rPr>
                <w:rFonts w:cstheme="minorHAnsi"/>
              </w:rPr>
            </w:pPr>
          </w:p>
          <w:p w14:paraId="5A867DE3" w14:textId="77777777" w:rsidR="00286FE0" w:rsidRPr="00846359" w:rsidRDefault="00286FE0" w:rsidP="00286FE0">
            <w:pPr>
              <w:rPr>
                <w:rFonts w:cstheme="minorHAnsi"/>
              </w:rPr>
            </w:pPr>
          </w:p>
          <w:p w14:paraId="7498456E" w14:textId="77777777" w:rsidR="00286FE0" w:rsidRPr="00846359" w:rsidRDefault="00286FE0" w:rsidP="00286FE0">
            <w:pPr>
              <w:rPr>
                <w:rFonts w:cstheme="minorHAnsi"/>
              </w:rPr>
            </w:pPr>
          </w:p>
          <w:p w14:paraId="10AC703F" w14:textId="77777777" w:rsidR="00286FE0" w:rsidRPr="00846359" w:rsidRDefault="00286FE0" w:rsidP="00286FE0">
            <w:pPr>
              <w:rPr>
                <w:rFonts w:cstheme="minorHAnsi"/>
              </w:rPr>
            </w:pPr>
          </w:p>
          <w:p w14:paraId="425AC7ED" w14:textId="77777777" w:rsidR="00286FE0" w:rsidRPr="00846359" w:rsidRDefault="00286FE0" w:rsidP="00286FE0">
            <w:pPr>
              <w:rPr>
                <w:rFonts w:cstheme="minorHAnsi"/>
              </w:rPr>
            </w:pPr>
          </w:p>
          <w:p w14:paraId="2FB49AED" w14:textId="77777777" w:rsidR="00286FE0" w:rsidRPr="00846359" w:rsidRDefault="00286FE0" w:rsidP="00286FE0">
            <w:pPr>
              <w:rPr>
                <w:rFonts w:cstheme="minorHAnsi"/>
              </w:rPr>
            </w:pPr>
          </w:p>
          <w:p w14:paraId="3EA8490B" w14:textId="77777777" w:rsidR="00286FE0" w:rsidRPr="00846359" w:rsidRDefault="00286FE0" w:rsidP="00286FE0">
            <w:pPr>
              <w:rPr>
                <w:rFonts w:cstheme="minorHAnsi"/>
              </w:rPr>
            </w:pPr>
          </w:p>
          <w:p w14:paraId="590707C2" w14:textId="77777777" w:rsidR="00286FE0" w:rsidRPr="00846359" w:rsidRDefault="00286FE0" w:rsidP="00286FE0">
            <w:pPr>
              <w:rPr>
                <w:rFonts w:cstheme="minorHAnsi"/>
              </w:rPr>
            </w:pPr>
          </w:p>
          <w:p w14:paraId="7DC1725E" w14:textId="77777777" w:rsidR="00286FE0" w:rsidRPr="00846359" w:rsidRDefault="00286FE0" w:rsidP="00286FE0">
            <w:pPr>
              <w:rPr>
                <w:rFonts w:cstheme="minorHAnsi"/>
              </w:rPr>
            </w:pPr>
          </w:p>
          <w:p w14:paraId="014D78A3" w14:textId="77777777" w:rsidR="00286FE0" w:rsidRPr="00846359" w:rsidRDefault="00286FE0" w:rsidP="00286FE0">
            <w:pPr>
              <w:rPr>
                <w:rFonts w:cstheme="minorHAnsi"/>
              </w:rPr>
            </w:pPr>
          </w:p>
          <w:p w14:paraId="1419BBB1" w14:textId="77777777" w:rsidR="00286FE0" w:rsidRPr="00846359" w:rsidRDefault="00286FE0" w:rsidP="00286FE0">
            <w:pPr>
              <w:rPr>
                <w:rFonts w:cstheme="minorHAnsi"/>
              </w:rPr>
            </w:pPr>
          </w:p>
          <w:p w14:paraId="3A422ACD" w14:textId="77777777" w:rsidR="00286FE0" w:rsidRPr="00846359" w:rsidRDefault="00286FE0" w:rsidP="00286FE0">
            <w:pPr>
              <w:rPr>
                <w:rFonts w:cstheme="minorHAnsi"/>
              </w:rPr>
            </w:pPr>
          </w:p>
          <w:p w14:paraId="1770D3FA" w14:textId="77777777" w:rsidR="00286FE0" w:rsidRPr="00846359" w:rsidRDefault="00286FE0" w:rsidP="00286FE0">
            <w:pPr>
              <w:rPr>
                <w:rFonts w:cstheme="minorHAnsi"/>
              </w:rPr>
            </w:pPr>
          </w:p>
          <w:p w14:paraId="5E80E35A" w14:textId="55227915" w:rsidR="00286FE0" w:rsidRPr="00846359" w:rsidRDefault="00286FE0" w:rsidP="00286FE0">
            <w:pPr>
              <w:rPr>
                <w:rFonts w:cstheme="minorHAnsi"/>
              </w:rPr>
            </w:pPr>
            <w:r>
              <w:rPr>
                <w:rFonts w:cstheme="minorHAnsi"/>
                <w:lang w:val="cy"/>
              </w:rPr>
              <w:t>Ystadau, SAWG</w:t>
            </w:r>
          </w:p>
          <w:p w14:paraId="119EE31E" w14:textId="77777777" w:rsidR="00286FE0" w:rsidRPr="00846359" w:rsidRDefault="00286FE0" w:rsidP="00286FE0">
            <w:pPr>
              <w:rPr>
                <w:rFonts w:cstheme="minorHAnsi"/>
                <w:sz w:val="24"/>
                <w:szCs w:val="24"/>
              </w:rPr>
            </w:pPr>
          </w:p>
          <w:p w14:paraId="177BAD33" w14:textId="77777777" w:rsidR="00286FE0" w:rsidRPr="00846359" w:rsidRDefault="00286FE0" w:rsidP="00286FE0">
            <w:pPr>
              <w:rPr>
                <w:rFonts w:cstheme="minorHAnsi"/>
                <w:sz w:val="24"/>
                <w:szCs w:val="24"/>
              </w:rPr>
            </w:pPr>
          </w:p>
          <w:p w14:paraId="7EB032F3" w14:textId="77777777" w:rsidR="00286FE0" w:rsidRPr="00846359" w:rsidRDefault="00286FE0" w:rsidP="00286FE0">
            <w:pPr>
              <w:rPr>
                <w:rFonts w:cstheme="minorHAnsi"/>
                <w:sz w:val="24"/>
                <w:szCs w:val="24"/>
              </w:rPr>
            </w:pPr>
          </w:p>
          <w:p w14:paraId="489F81AC" w14:textId="77777777" w:rsidR="00286FE0" w:rsidRPr="00846359" w:rsidRDefault="00286FE0" w:rsidP="00286FE0">
            <w:pPr>
              <w:rPr>
                <w:rFonts w:cstheme="minorHAnsi"/>
                <w:sz w:val="24"/>
                <w:szCs w:val="24"/>
              </w:rPr>
            </w:pPr>
          </w:p>
          <w:p w14:paraId="2A3E84D1" w14:textId="77777777" w:rsidR="00286FE0" w:rsidRPr="00846359" w:rsidRDefault="00286FE0" w:rsidP="00286FE0">
            <w:pPr>
              <w:rPr>
                <w:rFonts w:cstheme="minorHAnsi"/>
                <w:sz w:val="24"/>
                <w:szCs w:val="24"/>
              </w:rPr>
            </w:pPr>
          </w:p>
          <w:p w14:paraId="3B7A1DE4" w14:textId="77777777" w:rsidR="00286FE0" w:rsidRPr="00846359" w:rsidRDefault="00286FE0" w:rsidP="00286FE0">
            <w:pPr>
              <w:rPr>
                <w:rFonts w:cstheme="minorHAnsi"/>
                <w:sz w:val="24"/>
                <w:szCs w:val="24"/>
              </w:rPr>
            </w:pPr>
          </w:p>
          <w:p w14:paraId="56D9971B" w14:textId="77777777" w:rsidR="00286FE0" w:rsidRPr="00846359" w:rsidRDefault="00286FE0" w:rsidP="00286FE0">
            <w:pPr>
              <w:rPr>
                <w:rFonts w:cstheme="minorHAnsi"/>
                <w:sz w:val="24"/>
                <w:szCs w:val="24"/>
              </w:rPr>
            </w:pPr>
          </w:p>
          <w:p w14:paraId="7486DA7F" w14:textId="617F1927" w:rsidR="00286FE0" w:rsidRPr="00846359" w:rsidRDefault="00286FE0" w:rsidP="00286FE0">
            <w:pPr>
              <w:rPr>
                <w:rFonts w:cstheme="minorHAnsi"/>
              </w:rPr>
            </w:pPr>
            <w:r>
              <w:rPr>
                <w:rFonts w:cstheme="minorHAnsi"/>
                <w:lang w:val="cy"/>
              </w:rPr>
              <w:t>Ystadau, SAWG, Academyddion</w:t>
            </w:r>
          </w:p>
          <w:p w14:paraId="7479255B" w14:textId="77777777" w:rsidR="00286FE0" w:rsidRPr="00846359" w:rsidRDefault="00286FE0" w:rsidP="00286FE0">
            <w:pPr>
              <w:rPr>
                <w:rFonts w:cstheme="minorHAnsi"/>
              </w:rPr>
            </w:pPr>
          </w:p>
          <w:p w14:paraId="669B1190" w14:textId="77777777" w:rsidR="00286FE0" w:rsidRPr="00846359" w:rsidRDefault="00286FE0" w:rsidP="00286FE0"/>
        </w:tc>
        <w:tc>
          <w:tcPr>
            <w:tcW w:w="3178" w:type="dxa"/>
            <w:gridSpan w:val="2"/>
          </w:tcPr>
          <w:p w14:paraId="65FDA4BE" w14:textId="439FA593" w:rsidR="00286FE0" w:rsidRPr="00846359" w:rsidRDefault="001164F0" w:rsidP="00286FE0">
            <w:pPr>
              <w:rPr>
                <w:rFonts w:cstheme="minorHAnsi"/>
              </w:rPr>
            </w:pPr>
            <w:r>
              <w:rPr>
                <w:rFonts w:cstheme="minorHAnsi"/>
                <w:lang w:val="cy"/>
              </w:rPr>
              <w:lastRenderedPageBreak/>
              <w:t xml:space="preserve">SAWG i hyrwyddo a sicrhau cyfathrebu rhwng adrannau </w:t>
            </w:r>
          </w:p>
          <w:p w14:paraId="4EA5E849" w14:textId="77777777" w:rsidR="00286FE0" w:rsidRPr="00846359" w:rsidRDefault="00286FE0" w:rsidP="00286FE0">
            <w:pPr>
              <w:rPr>
                <w:rFonts w:cstheme="minorHAnsi"/>
              </w:rPr>
            </w:pPr>
          </w:p>
          <w:p w14:paraId="4DCD1B80" w14:textId="35A776CE" w:rsidR="00286FE0" w:rsidRPr="00846359" w:rsidRDefault="001164F0" w:rsidP="00286FE0">
            <w:pPr>
              <w:rPr>
                <w:rFonts w:cstheme="minorHAnsi"/>
              </w:rPr>
            </w:pPr>
            <w:r>
              <w:rPr>
                <w:rFonts w:cstheme="minorHAnsi"/>
                <w:lang w:val="cy"/>
              </w:rPr>
              <w:t xml:space="preserve">SAWG i hyrwyddo a sicrhau cyfathrebu rhwng adrannau </w:t>
            </w:r>
          </w:p>
          <w:p w14:paraId="50A4D551" w14:textId="77777777" w:rsidR="00286FE0" w:rsidRPr="00846359" w:rsidRDefault="00286FE0" w:rsidP="00286FE0">
            <w:pPr>
              <w:rPr>
                <w:rFonts w:cstheme="minorHAnsi"/>
              </w:rPr>
            </w:pPr>
          </w:p>
          <w:p w14:paraId="5E9859C4" w14:textId="77777777" w:rsidR="00286FE0" w:rsidRPr="00846359" w:rsidRDefault="00286FE0" w:rsidP="00286FE0">
            <w:pPr>
              <w:rPr>
                <w:rFonts w:cstheme="minorHAnsi"/>
              </w:rPr>
            </w:pPr>
          </w:p>
          <w:p w14:paraId="15B8B023" w14:textId="77777777" w:rsidR="00286FE0" w:rsidRPr="00846359" w:rsidRDefault="00286FE0" w:rsidP="00286FE0">
            <w:pPr>
              <w:rPr>
                <w:rFonts w:cstheme="minorHAnsi"/>
              </w:rPr>
            </w:pPr>
          </w:p>
          <w:p w14:paraId="6949F2D3" w14:textId="77777777" w:rsidR="00286FE0" w:rsidRPr="00846359" w:rsidRDefault="00286FE0" w:rsidP="00286FE0">
            <w:pPr>
              <w:rPr>
                <w:rFonts w:cstheme="minorHAnsi"/>
              </w:rPr>
            </w:pPr>
          </w:p>
          <w:p w14:paraId="54F566C3" w14:textId="77777777" w:rsidR="00286FE0" w:rsidRPr="00846359" w:rsidRDefault="00286FE0" w:rsidP="00286FE0">
            <w:pPr>
              <w:rPr>
                <w:rFonts w:cstheme="minorHAnsi"/>
              </w:rPr>
            </w:pPr>
          </w:p>
          <w:p w14:paraId="65742612" w14:textId="77777777" w:rsidR="00286FE0" w:rsidRPr="00846359" w:rsidRDefault="00286FE0" w:rsidP="00286FE0">
            <w:pPr>
              <w:rPr>
                <w:rFonts w:cstheme="minorHAnsi"/>
              </w:rPr>
            </w:pPr>
          </w:p>
          <w:p w14:paraId="33E57B93" w14:textId="77777777" w:rsidR="00286FE0" w:rsidRPr="00846359" w:rsidRDefault="00286FE0" w:rsidP="00286FE0">
            <w:pPr>
              <w:rPr>
                <w:rFonts w:cstheme="minorHAnsi"/>
              </w:rPr>
            </w:pPr>
          </w:p>
          <w:p w14:paraId="05C2739F" w14:textId="77777777" w:rsidR="00286FE0" w:rsidRPr="00846359" w:rsidRDefault="00286FE0" w:rsidP="00286FE0">
            <w:pPr>
              <w:rPr>
                <w:rFonts w:cstheme="minorHAnsi"/>
              </w:rPr>
            </w:pPr>
          </w:p>
          <w:p w14:paraId="0FDA5D9A" w14:textId="77777777" w:rsidR="00286FE0" w:rsidRPr="00846359" w:rsidRDefault="00286FE0" w:rsidP="00286FE0">
            <w:pPr>
              <w:rPr>
                <w:rFonts w:cstheme="minorHAnsi"/>
              </w:rPr>
            </w:pPr>
          </w:p>
          <w:p w14:paraId="47459152" w14:textId="77777777" w:rsidR="00286FE0" w:rsidRPr="00846359" w:rsidRDefault="00286FE0" w:rsidP="00286FE0">
            <w:pPr>
              <w:rPr>
                <w:rFonts w:cstheme="minorHAnsi"/>
              </w:rPr>
            </w:pPr>
          </w:p>
          <w:p w14:paraId="52E4CF5A" w14:textId="77777777" w:rsidR="00286FE0" w:rsidRPr="00846359" w:rsidRDefault="00286FE0" w:rsidP="00286FE0">
            <w:pPr>
              <w:rPr>
                <w:rFonts w:cstheme="minorHAnsi"/>
              </w:rPr>
            </w:pPr>
          </w:p>
          <w:p w14:paraId="2EF3A45C" w14:textId="77777777" w:rsidR="00286FE0" w:rsidRPr="00846359" w:rsidRDefault="00286FE0" w:rsidP="00286FE0">
            <w:pPr>
              <w:rPr>
                <w:rFonts w:cstheme="minorHAnsi"/>
              </w:rPr>
            </w:pPr>
          </w:p>
          <w:p w14:paraId="53F53024" w14:textId="77777777" w:rsidR="00286FE0" w:rsidRPr="00846359" w:rsidRDefault="00286FE0" w:rsidP="00286FE0">
            <w:pPr>
              <w:rPr>
                <w:rFonts w:cstheme="minorHAnsi"/>
              </w:rPr>
            </w:pPr>
          </w:p>
          <w:p w14:paraId="0044C34D" w14:textId="77777777" w:rsidR="00286FE0" w:rsidRPr="00846359" w:rsidRDefault="00286FE0" w:rsidP="00286FE0">
            <w:pPr>
              <w:rPr>
                <w:rFonts w:cstheme="minorHAnsi"/>
              </w:rPr>
            </w:pPr>
          </w:p>
          <w:p w14:paraId="69051BDD" w14:textId="45200EF1" w:rsidR="00286FE0" w:rsidRPr="00846359" w:rsidRDefault="00286FE0" w:rsidP="00286FE0">
            <w:pPr>
              <w:rPr>
                <w:rFonts w:cstheme="minorHAnsi"/>
              </w:rPr>
            </w:pPr>
            <w:r>
              <w:rPr>
                <w:rFonts w:cstheme="minorHAnsi"/>
                <w:lang w:val="cy"/>
              </w:rPr>
              <w:t>Ystadau a chyfarfodydd SAWG</w:t>
            </w:r>
          </w:p>
          <w:p w14:paraId="040AE4A7" w14:textId="77777777" w:rsidR="00286FE0" w:rsidRPr="00846359" w:rsidRDefault="00286FE0" w:rsidP="00286FE0">
            <w:pPr>
              <w:rPr>
                <w:rFonts w:cstheme="minorHAnsi"/>
                <w:sz w:val="24"/>
                <w:szCs w:val="24"/>
              </w:rPr>
            </w:pPr>
          </w:p>
          <w:p w14:paraId="30F283BB" w14:textId="77777777" w:rsidR="00286FE0" w:rsidRPr="00846359" w:rsidRDefault="00286FE0" w:rsidP="00286FE0">
            <w:pPr>
              <w:rPr>
                <w:rFonts w:cstheme="minorHAnsi"/>
                <w:sz w:val="24"/>
                <w:szCs w:val="24"/>
              </w:rPr>
            </w:pPr>
          </w:p>
          <w:p w14:paraId="62B46516" w14:textId="77777777" w:rsidR="00286FE0" w:rsidRPr="00846359" w:rsidRDefault="00286FE0" w:rsidP="00286FE0">
            <w:pPr>
              <w:rPr>
                <w:rFonts w:cstheme="minorHAnsi"/>
                <w:sz w:val="24"/>
                <w:szCs w:val="24"/>
              </w:rPr>
            </w:pPr>
          </w:p>
          <w:p w14:paraId="3D96FA1F" w14:textId="77777777" w:rsidR="00286FE0" w:rsidRPr="00846359" w:rsidRDefault="00286FE0" w:rsidP="00286FE0">
            <w:pPr>
              <w:rPr>
                <w:rFonts w:cstheme="minorHAnsi"/>
                <w:sz w:val="24"/>
                <w:szCs w:val="24"/>
              </w:rPr>
            </w:pPr>
          </w:p>
          <w:p w14:paraId="64065E23" w14:textId="77777777" w:rsidR="00286FE0" w:rsidRPr="00846359" w:rsidRDefault="00286FE0" w:rsidP="00286FE0">
            <w:pPr>
              <w:rPr>
                <w:rFonts w:cstheme="minorHAnsi"/>
                <w:sz w:val="24"/>
                <w:szCs w:val="24"/>
              </w:rPr>
            </w:pPr>
          </w:p>
          <w:p w14:paraId="63564D9D" w14:textId="77777777" w:rsidR="00286FE0" w:rsidRPr="00846359" w:rsidRDefault="00286FE0" w:rsidP="00286FE0">
            <w:pPr>
              <w:rPr>
                <w:rFonts w:cstheme="minorHAnsi"/>
                <w:sz w:val="24"/>
                <w:szCs w:val="24"/>
              </w:rPr>
            </w:pPr>
          </w:p>
          <w:p w14:paraId="00EC6544" w14:textId="77777777" w:rsidR="00286FE0" w:rsidRPr="00846359" w:rsidRDefault="00286FE0" w:rsidP="00286FE0">
            <w:pPr>
              <w:rPr>
                <w:rFonts w:cstheme="minorHAnsi"/>
                <w:sz w:val="24"/>
                <w:szCs w:val="24"/>
              </w:rPr>
            </w:pPr>
          </w:p>
          <w:p w14:paraId="07F5A465" w14:textId="77777777" w:rsidR="00286FE0" w:rsidRPr="00846359" w:rsidRDefault="00286FE0" w:rsidP="00286FE0">
            <w:pPr>
              <w:rPr>
                <w:rFonts w:cstheme="minorHAnsi"/>
                <w:sz w:val="24"/>
                <w:szCs w:val="24"/>
              </w:rPr>
            </w:pPr>
          </w:p>
          <w:p w14:paraId="75B05D21" w14:textId="21671A24" w:rsidR="00286FE0" w:rsidRPr="00846359" w:rsidRDefault="001164F0" w:rsidP="00286FE0">
            <w:pPr>
              <w:rPr>
                <w:rFonts w:cstheme="minorHAnsi"/>
              </w:rPr>
            </w:pPr>
            <w:r>
              <w:rPr>
                <w:rFonts w:cstheme="minorHAnsi"/>
                <w:lang w:val="cy"/>
              </w:rPr>
              <w:t>SAWG / Academaidd; cyfathrebu</w:t>
            </w:r>
          </w:p>
          <w:p w14:paraId="09F1A74D" w14:textId="77777777" w:rsidR="00286FE0" w:rsidRPr="00846359" w:rsidRDefault="00286FE0" w:rsidP="00286FE0">
            <w:pPr>
              <w:rPr>
                <w:rFonts w:cstheme="minorHAnsi"/>
                <w:sz w:val="24"/>
                <w:szCs w:val="24"/>
              </w:rPr>
            </w:pPr>
          </w:p>
          <w:p w14:paraId="16ABEAD9" w14:textId="77777777" w:rsidR="00286FE0" w:rsidRPr="00846359" w:rsidRDefault="00286FE0" w:rsidP="00286FE0">
            <w:pPr>
              <w:rPr>
                <w:rFonts w:cstheme="minorHAnsi"/>
                <w:sz w:val="24"/>
                <w:szCs w:val="24"/>
              </w:rPr>
            </w:pPr>
          </w:p>
          <w:p w14:paraId="5C5D514F" w14:textId="77777777" w:rsidR="007F6084" w:rsidRPr="00846359" w:rsidRDefault="007F6084" w:rsidP="00286FE0"/>
        </w:tc>
        <w:tc>
          <w:tcPr>
            <w:tcW w:w="1125" w:type="dxa"/>
          </w:tcPr>
          <w:p w14:paraId="030532AC" w14:textId="77777777" w:rsidR="007F6084" w:rsidRPr="00846359" w:rsidRDefault="007F6084" w:rsidP="00286FE0"/>
        </w:tc>
        <w:tc>
          <w:tcPr>
            <w:tcW w:w="1381" w:type="dxa"/>
          </w:tcPr>
          <w:p w14:paraId="7975A455" w14:textId="77777777" w:rsidR="007F6084" w:rsidRPr="00846359" w:rsidRDefault="007F6084" w:rsidP="00286FE0"/>
        </w:tc>
        <w:tc>
          <w:tcPr>
            <w:tcW w:w="1233" w:type="dxa"/>
            <w:gridSpan w:val="2"/>
            <w:shd w:val="clear" w:color="auto" w:fill="00B050"/>
          </w:tcPr>
          <w:p w14:paraId="312E4565" w14:textId="77777777" w:rsidR="007F6084" w:rsidRPr="00846359" w:rsidRDefault="007F6084" w:rsidP="00286FE0"/>
        </w:tc>
      </w:tr>
      <w:tr w:rsidR="00846359" w:rsidRPr="00846359" w14:paraId="0B4AADFB" w14:textId="77777777" w:rsidTr="00286FE0">
        <w:trPr>
          <w:trHeight w:val="547"/>
        </w:trPr>
        <w:tc>
          <w:tcPr>
            <w:tcW w:w="804" w:type="dxa"/>
            <w:gridSpan w:val="2"/>
            <w:vMerge/>
          </w:tcPr>
          <w:p w14:paraId="5D43A8B7" w14:textId="77777777" w:rsidR="001776E4" w:rsidRPr="00846359" w:rsidRDefault="001776E4" w:rsidP="00286FE0"/>
        </w:tc>
        <w:tc>
          <w:tcPr>
            <w:tcW w:w="1525" w:type="dxa"/>
          </w:tcPr>
          <w:p w14:paraId="07AC55D1" w14:textId="77777777" w:rsidR="001776E4" w:rsidRPr="00846359" w:rsidRDefault="001776E4" w:rsidP="00286FE0">
            <w:r>
              <w:rPr>
                <w:lang w:val="cy"/>
              </w:rPr>
              <w:t>Cynnydd</w:t>
            </w:r>
          </w:p>
        </w:tc>
        <w:tc>
          <w:tcPr>
            <w:tcW w:w="11671" w:type="dxa"/>
            <w:gridSpan w:val="12"/>
          </w:tcPr>
          <w:p w14:paraId="45593B74" w14:textId="63890049" w:rsidR="00660408" w:rsidRPr="00846359" w:rsidRDefault="001164F0" w:rsidP="001D706A">
            <w:pPr>
              <w:rPr>
                <w:b/>
              </w:rPr>
            </w:pPr>
            <w:r>
              <w:rPr>
                <w:b/>
                <w:bCs/>
                <w:lang w:val="cy"/>
              </w:rPr>
              <w:t>Mae’r Gweithgor Gweithredu Cynaliadwyedd wedi chwarae rhan fawr yn y gwaith trefnu a chysylltu rhwng y grwpiau gan sicrhau fod y buddion y mae mynychwyr y digwyddiad yn eu mwynhau o fewn ffiniau'r cynllun. Mae rhai o’r digwyddiadau a gynhaliwyd ar gyfer yr ‘Wythnos Werdd’ ac ‘Wythnos Iechyd Meddwl’ wedi bod yn seiliedig ar fyd natur ac yn llwyddiannus, gyda rhai ohonynt wedi eu creu a'u cynnal gan y Brifysgol gan adain allanol Xplore Nature.</w:t>
            </w:r>
          </w:p>
        </w:tc>
      </w:tr>
      <w:tr w:rsidR="00846359" w:rsidRPr="00846359" w14:paraId="1979CC41" w14:textId="77777777" w:rsidTr="00286FE0">
        <w:trPr>
          <w:trHeight w:val="90"/>
        </w:trPr>
        <w:tc>
          <w:tcPr>
            <w:tcW w:w="804" w:type="dxa"/>
            <w:gridSpan w:val="2"/>
            <w:vMerge/>
          </w:tcPr>
          <w:p w14:paraId="4B012BAF" w14:textId="77777777" w:rsidR="001776E4" w:rsidRPr="00846359" w:rsidRDefault="001776E4" w:rsidP="00286FE0"/>
        </w:tc>
        <w:tc>
          <w:tcPr>
            <w:tcW w:w="1525" w:type="dxa"/>
          </w:tcPr>
          <w:p w14:paraId="06F5A694" w14:textId="77777777" w:rsidR="001776E4" w:rsidRPr="00846359" w:rsidRDefault="001776E4" w:rsidP="00286FE0">
            <w:r>
              <w:rPr>
                <w:lang w:val="cy"/>
              </w:rPr>
              <w:t xml:space="preserve">Cyfleoedd i'r Dyfodol </w:t>
            </w:r>
          </w:p>
        </w:tc>
        <w:tc>
          <w:tcPr>
            <w:tcW w:w="11671" w:type="dxa"/>
            <w:gridSpan w:val="12"/>
          </w:tcPr>
          <w:p w14:paraId="1904329E" w14:textId="4651BCD6" w:rsidR="001776E4" w:rsidRPr="00846359" w:rsidRDefault="001164F0" w:rsidP="00841E54">
            <w:pPr>
              <w:rPr>
                <w:b/>
              </w:rPr>
            </w:pPr>
            <w:r>
              <w:rPr>
                <w:b/>
                <w:bCs/>
                <w:lang w:val="cy"/>
              </w:rPr>
              <w:t>Mae’r Gweithgor Gweithredu Cynaliadwyedd (SAWG) wedi ymrwymo, o fewn eu Strategaeth Cynaliadwyedd Amgylcheddol 2018-2025, i gynnal o leiaf tri gweithgaredd gwirfoddol i staff / myfyrwyr neu gymuned yn ymwneud â gwella bioamrywiaeth bob blwyddyn. Ailymwelir â chyfleoedd y dyfodol pan fydd gan y Brifysgol a'r cyrff anllywodraethol ddigon o staff.</w:t>
            </w:r>
          </w:p>
          <w:p w14:paraId="51168960" w14:textId="77777777" w:rsidR="006335E0" w:rsidRPr="00846359" w:rsidRDefault="006335E0" w:rsidP="00841E54">
            <w:pPr>
              <w:rPr>
                <w:b/>
              </w:rPr>
            </w:pPr>
          </w:p>
          <w:p w14:paraId="2D0AFC32" w14:textId="1780C300" w:rsidR="00E82E27" w:rsidRPr="00846359" w:rsidRDefault="00E82E27">
            <w:pPr>
              <w:rPr>
                <w:b/>
              </w:rPr>
            </w:pPr>
            <w:r>
              <w:rPr>
                <w:b/>
                <w:bCs/>
                <w:lang w:val="cy"/>
              </w:rPr>
              <w:t>Mae cyfleoedd i wirfoddoli yn dechrau dychwelyd drwy gysylltu gyda digwyddiadau eraill. Mae’r cynllun diwygiedig wedi’i ddiweddaru a’i gyfieithu.</w:t>
            </w:r>
          </w:p>
        </w:tc>
      </w:tr>
    </w:tbl>
    <w:p w14:paraId="709D9507" w14:textId="77777777" w:rsidR="00B025F7" w:rsidRPr="00846359" w:rsidRDefault="00B025F7"/>
    <w:p w14:paraId="46927A51" w14:textId="77777777" w:rsidR="004552A2" w:rsidRPr="00846359" w:rsidRDefault="004552A2">
      <w:r>
        <w:rPr>
          <w:lang w:val="cy"/>
        </w:rPr>
        <w:br w:type="page"/>
      </w:r>
    </w:p>
    <w:tbl>
      <w:tblPr>
        <w:tblStyle w:val="TableGrid"/>
        <w:tblW w:w="13887" w:type="dxa"/>
        <w:tblLook w:val="04A0" w:firstRow="1" w:lastRow="0" w:firstColumn="1" w:lastColumn="0" w:noHBand="0" w:noVBand="1"/>
      </w:tblPr>
      <w:tblGrid>
        <w:gridCol w:w="670"/>
        <w:gridCol w:w="1756"/>
        <w:gridCol w:w="63"/>
        <w:gridCol w:w="69"/>
        <w:gridCol w:w="179"/>
        <w:gridCol w:w="690"/>
        <w:gridCol w:w="804"/>
        <w:gridCol w:w="219"/>
        <w:gridCol w:w="285"/>
        <w:gridCol w:w="1070"/>
        <w:gridCol w:w="323"/>
        <w:gridCol w:w="1277"/>
        <w:gridCol w:w="127"/>
        <w:gridCol w:w="147"/>
        <w:gridCol w:w="2614"/>
        <w:gridCol w:w="1140"/>
        <w:gridCol w:w="1200"/>
        <w:gridCol w:w="1196"/>
        <w:gridCol w:w="58"/>
      </w:tblGrid>
      <w:tr w:rsidR="00846359" w:rsidRPr="00846359" w14:paraId="10366438" w14:textId="77777777" w:rsidTr="005B1258">
        <w:trPr>
          <w:gridAfter w:val="1"/>
          <w:wAfter w:w="66" w:type="dxa"/>
        </w:trPr>
        <w:tc>
          <w:tcPr>
            <w:tcW w:w="3539" w:type="dxa"/>
            <w:gridSpan w:val="6"/>
          </w:tcPr>
          <w:p w14:paraId="0243593C" w14:textId="1E2D2FE1" w:rsidR="001776E4" w:rsidRPr="00846359" w:rsidRDefault="001776E4" w:rsidP="00286FE0">
            <w:pPr>
              <w:jc w:val="both"/>
              <w:rPr>
                <w:rFonts w:cstheme="minorHAnsi"/>
                <w:b/>
                <w:sz w:val="24"/>
                <w:szCs w:val="24"/>
              </w:rPr>
            </w:pPr>
            <w:r>
              <w:rPr>
                <w:rFonts w:cstheme="minorHAnsi"/>
                <w:b/>
                <w:bCs/>
                <w:sz w:val="24"/>
                <w:szCs w:val="24"/>
                <w:lang w:val="cy"/>
              </w:rPr>
              <w:lastRenderedPageBreak/>
              <w:t>Amcan 2 Cynllun Gweithredu Adfer Natur</w:t>
            </w:r>
          </w:p>
        </w:tc>
        <w:tc>
          <w:tcPr>
            <w:tcW w:w="10348" w:type="dxa"/>
            <w:gridSpan w:val="12"/>
          </w:tcPr>
          <w:p w14:paraId="6CC30226" w14:textId="77777777" w:rsidR="001776E4" w:rsidRPr="00846359" w:rsidRDefault="001776E4" w:rsidP="00286FE0">
            <w:pPr>
              <w:rPr>
                <w:rFonts w:cstheme="minorHAnsi"/>
                <w:b/>
                <w:sz w:val="24"/>
                <w:szCs w:val="24"/>
              </w:rPr>
            </w:pPr>
            <w:r>
              <w:rPr>
                <w:rFonts w:cstheme="minorHAnsi"/>
                <w:b/>
                <w:bCs/>
                <w:sz w:val="24"/>
                <w:szCs w:val="24"/>
                <w:lang w:val="cy"/>
              </w:rPr>
              <w:t>Gwarchod rhywogaethau a chynefinoedd o bwys a gwella rheolaeth ohonynt</w:t>
            </w:r>
          </w:p>
        </w:tc>
      </w:tr>
      <w:tr w:rsidR="00846359" w:rsidRPr="00846359" w14:paraId="4B759E1C" w14:textId="77777777" w:rsidTr="004552A2">
        <w:trPr>
          <w:trHeight w:val="90"/>
        </w:trPr>
        <w:tc>
          <w:tcPr>
            <w:tcW w:w="704" w:type="dxa"/>
            <w:vMerge w:val="restart"/>
          </w:tcPr>
          <w:p w14:paraId="36A3FA35" w14:textId="77777777" w:rsidR="00B025F7" w:rsidRPr="00846359" w:rsidRDefault="00B025F7" w:rsidP="00286FE0">
            <w:r>
              <w:rPr>
                <w:lang w:val="cy"/>
              </w:rPr>
              <w:t>Cod</w:t>
            </w:r>
          </w:p>
          <w:p w14:paraId="4BC282DE" w14:textId="77777777" w:rsidR="00B025F7" w:rsidRPr="00846359" w:rsidRDefault="00B025F7" w:rsidP="00286FE0"/>
        </w:tc>
        <w:tc>
          <w:tcPr>
            <w:tcW w:w="2145" w:type="dxa"/>
            <w:gridSpan w:val="4"/>
            <w:vMerge w:val="restart"/>
          </w:tcPr>
          <w:p w14:paraId="002360A9" w14:textId="77777777" w:rsidR="00B025F7" w:rsidRPr="00846359" w:rsidRDefault="00B025F7" w:rsidP="00286FE0">
            <w:r>
              <w:rPr>
                <w:lang w:val="cy"/>
              </w:rPr>
              <w:t>Nod</w:t>
            </w:r>
          </w:p>
        </w:tc>
        <w:tc>
          <w:tcPr>
            <w:tcW w:w="1877" w:type="dxa"/>
            <w:gridSpan w:val="4"/>
            <w:vMerge w:val="restart"/>
          </w:tcPr>
          <w:p w14:paraId="683FD6FC" w14:textId="77777777" w:rsidR="00B025F7" w:rsidRPr="00846359" w:rsidRDefault="00B025F7" w:rsidP="00286FE0">
            <w:r>
              <w:rPr>
                <w:lang w:val="cy"/>
              </w:rPr>
              <w:t>Gweithred</w:t>
            </w:r>
          </w:p>
        </w:tc>
        <w:tc>
          <w:tcPr>
            <w:tcW w:w="1169" w:type="dxa"/>
            <w:gridSpan w:val="2"/>
            <w:vMerge w:val="restart"/>
          </w:tcPr>
          <w:p w14:paraId="74276619" w14:textId="77777777" w:rsidR="00B025F7" w:rsidRPr="00846359" w:rsidRDefault="00B025F7" w:rsidP="00286FE0">
            <w:r>
              <w:rPr>
                <w:lang w:val="cy"/>
              </w:rPr>
              <w:t>Yn arwain</w:t>
            </w:r>
          </w:p>
        </w:tc>
        <w:tc>
          <w:tcPr>
            <w:tcW w:w="1309" w:type="dxa"/>
            <w:gridSpan w:val="3"/>
            <w:vMerge w:val="restart"/>
          </w:tcPr>
          <w:p w14:paraId="2684D288" w14:textId="566A2F2B" w:rsidR="00B025F7" w:rsidRPr="00846359" w:rsidRDefault="00B025F7" w:rsidP="00286FE0">
            <w:r>
              <w:rPr>
                <w:lang w:val="cy"/>
              </w:rPr>
              <w:t xml:space="preserve">Adrannau Allweddol </w:t>
            </w:r>
          </w:p>
        </w:tc>
        <w:tc>
          <w:tcPr>
            <w:tcW w:w="2997" w:type="dxa"/>
            <w:vMerge w:val="restart"/>
          </w:tcPr>
          <w:p w14:paraId="508D7236" w14:textId="77777777" w:rsidR="00B025F7" w:rsidRPr="00846359" w:rsidRDefault="00B025F7" w:rsidP="00286FE0">
            <w:r>
              <w:rPr>
                <w:lang w:val="cy"/>
              </w:rPr>
              <w:t xml:space="preserve">Mesur Perfformiad </w:t>
            </w:r>
          </w:p>
        </w:tc>
        <w:tc>
          <w:tcPr>
            <w:tcW w:w="3747" w:type="dxa"/>
            <w:gridSpan w:val="4"/>
          </w:tcPr>
          <w:p w14:paraId="5D637468" w14:textId="77777777" w:rsidR="00B025F7" w:rsidRPr="00846359" w:rsidRDefault="00B025F7" w:rsidP="0097266A">
            <w:pPr>
              <w:jc w:val="center"/>
            </w:pPr>
            <w:r>
              <w:rPr>
                <w:lang w:val="cy"/>
              </w:rPr>
              <w:t>Cynnydd</w:t>
            </w:r>
          </w:p>
        </w:tc>
      </w:tr>
      <w:tr w:rsidR="00846359" w:rsidRPr="00846359" w14:paraId="709DDDFC" w14:textId="77777777" w:rsidTr="004552A2">
        <w:trPr>
          <w:trHeight w:val="816"/>
        </w:trPr>
        <w:tc>
          <w:tcPr>
            <w:tcW w:w="704" w:type="dxa"/>
            <w:vMerge/>
          </w:tcPr>
          <w:p w14:paraId="7A3F7A53" w14:textId="77777777" w:rsidR="0097266A" w:rsidRPr="00846359" w:rsidRDefault="0097266A" w:rsidP="00286FE0"/>
        </w:tc>
        <w:tc>
          <w:tcPr>
            <w:tcW w:w="2145" w:type="dxa"/>
            <w:gridSpan w:val="4"/>
            <w:vMerge/>
          </w:tcPr>
          <w:p w14:paraId="7044C067" w14:textId="77777777" w:rsidR="0097266A" w:rsidRPr="00846359" w:rsidRDefault="0097266A" w:rsidP="00286FE0"/>
        </w:tc>
        <w:tc>
          <w:tcPr>
            <w:tcW w:w="1877" w:type="dxa"/>
            <w:gridSpan w:val="4"/>
            <w:vMerge/>
          </w:tcPr>
          <w:p w14:paraId="1896322C" w14:textId="77777777" w:rsidR="0097266A" w:rsidRPr="00846359" w:rsidRDefault="0097266A" w:rsidP="00286FE0"/>
        </w:tc>
        <w:tc>
          <w:tcPr>
            <w:tcW w:w="1169" w:type="dxa"/>
            <w:gridSpan w:val="2"/>
            <w:vMerge/>
          </w:tcPr>
          <w:p w14:paraId="550F741C" w14:textId="77777777" w:rsidR="0097266A" w:rsidRPr="00846359" w:rsidRDefault="0097266A" w:rsidP="00286FE0"/>
        </w:tc>
        <w:tc>
          <w:tcPr>
            <w:tcW w:w="1309" w:type="dxa"/>
            <w:gridSpan w:val="3"/>
            <w:vMerge/>
          </w:tcPr>
          <w:p w14:paraId="4CE643DE" w14:textId="77777777" w:rsidR="0097266A" w:rsidRPr="00846359" w:rsidRDefault="0097266A" w:rsidP="00286FE0"/>
        </w:tc>
        <w:tc>
          <w:tcPr>
            <w:tcW w:w="2997" w:type="dxa"/>
            <w:vMerge/>
          </w:tcPr>
          <w:p w14:paraId="38C6727E" w14:textId="77777777" w:rsidR="0097266A" w:rsidRPr="00846359" w:rsidRDefault="0097266A" w:rsidP="00286FE0"/>
        </w:tc>
        <w:tc>
          <w:tcPr>
            <w:tcW w:w="1134" w:type="dxa"/>
          </w:tcPr>
          <w:p w14:paraId="30231342" w14:textId="77777777" w:rsidR="0097266A" w:rsidRPr="00846359" w:rsidRDefault="0097266A" w:rsidP="00286FE0">
            <w:r>
              <w:rPr>
                <w:lang w:val="cy"/>
              </w:rPr>
              <w:t xml:space="preserve">Heb ei weithredu eto </w:t>
            </w:r>
          </w:p>
        </w:tc>
        <w:tc>
          <w:tcPr>
            <w:tcW w:w="1276" w:type="dxa"/>
          </w:tcPr>
          <w:p w14:paraId="4CA68964" w14:textId="77777777" w:rsidR="0097266A" w:rsidRPr="00846359" w:rsidRDefault="00262F8D" w:rsidP="00286FE0">
            <w:r>
              <w:rPr>
                <w:lang w:val="cy"/>
              </w:rPr>
              <w:t xml:space="preserve">Yn mynd rhagddo </w:t>
            </w:r>
          </w:p>
        </w:tc>
        <w:tc>
          <w:tcPr>
            <w:tcW w:w="1337" w:type="dxa"/>
            <w:gridSpan w:val="2"/>
          </w:tcPr>
          <w:p w14:paraId="2BF1A6EF" w14:textId="77777777" w:rsidR="0097266A" w:rsidRPr="00846359" w:rsidRDefault="0097266A" w:rsidP="00286FE0">
            <w:r>
              <w:rPr>
                <w:lang w:val="cy"/>
              </w:rPr>
              <w:t xml:space="preserve">Wedi'i gwblhau </w:t>
            </w:r>
          </w:p>
        </w:tc>
      </w:tr>
      <w:tr w:rsidR="00846359" w:rsidRPr="00846359" w14:paraId="23C958F9" w14:textId="77777777" w:rsidTr="004552A2">
        <w:trPr>
          <w:trHeight w:val="816"/>
        </w:trPr>
        <w:tc>
          <w:tcPr>
            <w:tcW w:w="704" w:type="dxa"/>
            <w:vMerge w:val="restart"/>
          </w:tcPr>
          <w:p w14:paraId="735A1178" w14:textId="77777777" w:rsidR="0097266A" w:rsidRPr="00846359" w:rsidRDefault="0097266A" w:rsidP="00286FE0">
            <w:r>
              <w:rPr>
                <w:rFonts w:cstheme="minorHAnsi"/>
                <w:lang w:val="cy"/>
              </w:rPr>
              <w:t>2.1</w:t>
            </w:r>
          </w:p>
        </w:tc>
        <w:tc>
          <w:tcPr>
            <w:tcW w:w="2145" w:type="dxa"/>
            <w:gridSpan w:val="4"/>
          </w:tcPr>
          <w:p w14:paraId="615D0B6C" w14:textId="77777777" w:rsidR="0097266A" w:rsidRPr="00846359" w:rsidRDefault="0097266A" w:rsidP="00286FE0">
            <w:r>
              <w:rPr>
                <w:rFonts w:cstheme="minorHAnsi"/>
                <w:lang w:val="cy"/>
              </w:rPr>
              <w:t>Cadarnhad o ddeddfwriaethau amgylcheddol o fewn dogfennaeth</w:t>
            </w:r>
          </w:p>
        </w:tc>
        <w:tc>
          <w:tcPr>
            <w:tcW w:w="1877" w:type="dxa"/>
            <w:gridSpan w:val="4"/>
          </w:tcPr>
          <w:p w14:paraId="498C1E8D" w14:textId="77777777" w:rsidR="0097266A" w:rsidRPr="00846359" w:rsidRDefault="0097266A" w:rsidP="00286FE0">
            <w:r>
              <w:rPr>
                <w:rFonts w:cstheme="minorHAnsi"/>
                <w:lang w:val="cy"/>
              </w:rPr>
              <w:t>Cynnwys deddfwriaethau amgylcheddol yn y ddogfennaeth</w:t>
            </w:r>
          </w:p>
        </w:tc>
        <w:tc>
          <w:tcPr>
            <w:tcW w:w="1169" w:type="dxa"/>
            <w:gridSpan w:val="2"/>
          </w:tcPr>
          <w:p w14:paraId="1F7CEBC7" w14:textId="77777777" w:rsidR="0097266A" w:rsidRPr="00846359" w:rsidRDefault="0097266A" w:rsidP="00286FE0">
            <w:r>
              <w:rPr>
                <w:rFonts w:cstheme="minorHAnsi"/>
                <w:lang w:val="cy"/>
              </w:rPr>
              <w:t>Ystadau</w:t>
            </w:r>
          </w:p>
        </w:tc>
        <w:tc>
          <w:tcPr>
            <w:tcW w:w="1309" w:type="dxa"/>
            <w:gridSpan w:val="3"/>
          </w:tcPr>
          <w:p w14:paraId="166E01FE" w14:textId="77777777" w:rsidR="0097266A" w:rsidRPr="00846359" w:rsidRDefault="0097266A" w:rsidP="00286FE0">
            <w:r>
              <w:rPr>
                <w:rFonts w:cstheme="minorHAnsi"/>
                <w:lang w:val="cy"/>
              </w:rPr>
              <w:t>Ystadau / Pwyllgor Gweithredol</w:t>
            </w:r>
          </w:p>
        </w:tc>
        <w:tc>
          <w:tcPr>
            <w:tcW w:w="2997" w:type="dxa"/>
          </w:tcPr>
          <w:p w14:paraId="154F38CE" w14:textId="77777777" w:rsidR="0097266A" w:rsidRPr="00846359" w:rsidRDefault="0097266A" w:rsidP="00286FE0">
            <w:r>
              <w:rPr>
                <w:rFonts w:cstheme="minorHAnsi"/>
                <w:lang w:val="cy"/>
              </w:rPr>
              <w:t>Ystadau a Phwyllgor Gweithredol i asesu dogfennaeth</w:t>
            </w:r>
          </w:p>
        </w:tc>
        <w:tc>
          <w:tcPr>
            <w:tcW w:w="1134" w:type="dxa"/>
          </w:tcPr>
          <w:p w14:paraId="1B42EDE9" w14:textId="77777777" w:rsidR="0097266A" w:rsidRPr="00846359" w:rsidRDefault="0097266A" w:rsidP="00286FE0"/>
        </w:tc>
        <w:tc>
          <w:tcPr>
            <w:tcW w:w="1276" w:type="dxa"/>
          </w:tcPr>
          <w:p w14:paraId="71ADCA86" w14:textId="77777777" w:rsidR="0097266A" w:rsidRPr="00846359" w:rsidRDefault="0097266A" w:rsidP="00286FE0"/>
        </w:tc>
        <w:tc>
          <w:tcPr>
            <w:tcW w:w="1337" w:type="dxa"/>
            <w:gridSpan w:val="2"/>
            <w:shd w:val="clear" w:color="auto" w:fill="00B050"/>
          </w:tcPr>
          <w:p w14:paraId="333F7070" w14:textId="77777777" w:rsidR="0097266A" w:rsidRPr="00846359" w:rsidRDefault="0097266A" w:rsidP="00286FE0"/>
        </w:tc>
      </w:tr>
      <w:tr w:rsidR="00846359" w:rsidRPr="00846359" w14:paraId="0DF1A4EB" w14:textId="77777777" w:rsidTr="004552A2">
        <w:trPr>
          <w:trHeight w:val="547"/>
        </w:trPr>
        <w:tc>
          <w:tcPr>
            <w:tcW w:w="704" w:type="dxa"/>
            <w:vMerge/>
          </w:tcPr>
          <w:p w14:paraId="7E670B97" w14:textId="77777777" w:rsidR="00B025F7" w:rsidRPr="00846359" w:rsidRDefault="00B025F7" w:rsidP="00286FE0"/>
        </w:tc>
        <w:tc>
          <w:tcPr>
            <w:tcW w:w="2145" w:type="dxa"/>
            <w:gridSpan w:val="4"/>
          </w:tcPr>
          <w:p w14:paraId="52349677" w14:textId="77777777" w:rsidR="00B025F7" w:rsidRPr="00846359" w:rsidRDefault="00B025F7" w:rsidP="00286FE0">
            <w:r>
              <w:rPr>
                <w:lang w:val="cy"/>
              </w:rPr>
              <w:t>Cynnydd</w:t>
            </w:r>
          </w:p>
        </w:tc>
        <w:tc>
          <w:tcPr>
            <w:tcW w:w="11099" w:type="dxa"/>
            <w:gridSpan w:val="14"/>
          </w:tcPr>
          <w:p w14:paraId="467D41C0" w14:textId="7601AFCD" w:rsidR="005B5B81" w:rsidRPr="00846359" w:rsidRDefault="00841E54" w:rsidP="005B5B81">
            <w:r>
              <w:rPr>
                <w:lang w:val="cy"/>
              </w:rPr>
              <w:t xml:space="preserve">Mae'r adran ystadau yn parhau i roi cyngor ar newidiadau i fioamrywiaeth, trwyddedu, monitro a rhywogaethau a warchodir i'r pwyllgor gweithredol o fewn y fframwaith deddfwriaethol a Deddfau'r Senedd.  Mae unrhyw newidiadau i'r cynllun yn newidiadau cytunedig i ddechrau drwy’r Gweithgor Gweithredu Cynaliadwyedd ac yn cael eu cytuno gan y pwyllgor gweithredol. Cafodd trwyddedau Madfallod Dŵr a chadwraeth eu hennill yn ystod y cyfnod adrodd diwethaf, fodd bynnag dim ond ychydig o waith a gafodd ei gyflawni o ganlyniad i'r pandemig. </w:t>
            </w:r>
          </w:p>
          <w:p w14:paraId="4E503984" w14:textId="77777777" w:rsidR="005B5B81" w:rsidRPr="00846359" w:rsidRDefault="005B5B81" w:rsidP="005B5B81"/>
          <w:p w14:paraId="76BB63D4" w14:textId="6AB36210" w:rsidR="00B025F7" w:rsidRPr="00846359" w:rsidRDefault="00C87304" w:rsidP="005B5B81">
            <w:pPr>
              <w:rPr>
                <w:b/>
              </w:rPr>
            </w:pPr>
            <w:r>
              <w:rPr>
                <w:b/>
                <w:bCs/>
                <w:lang w:val="cy"/>
              </w:rPr>
              <w:t xml:space="preserve">Mae deddfwriaeth newydd a deddfwriaeth a ddiweddariedig yn eitem barhaus ar yr agenda yn y Gweithgor Gweithredu Cynaliadwyedd a thrafodir newidiadau perthnasol yn y cyfarfodydd chwarterol. </w:t>
            </w:r>
          </w:p>
        </w:tc>
      </w:tr>
      <w:tr w:rsidR="00846359" w:rsidRPr="00846359" w14:paraId="1B03DCA9" w14:textId="77777777" w:rsidTr="004552A2">
        <w:trPr>
          <w:trHeight w:val="90"/>
        </w:trPr>
        <w:tc>
          <w:tcPr>
            <w:tcW w:w="704" w:type="dxa"/>
            <w:vMerge/>
          </w:tcPr>
          <w:p w14:paraId="0A508A3D" w14:textId="77777777" w:rsidR="00B025F7" w:rsidRPr="00846359" w:rsidRDefault="00B025F7" w:rsidP="00286FE0"/>
        </w:tc>
        <w:tc>
          <w:tcPr>
            <w:tcW w:w="2145" w:type="dxa"/>
            <w:gridSpan w:val="4"/>
          </w:tcPr>
          <w:p w14:paraId="4ED408D9" w14:textId="77777777" w:rsidR="00B025F7" w:rsidRPr="00846359" w:rsidRDefault="00B025F7" w:rsidP="00286FE0">
            <w:r>
              <w:rPr>
                <w:lang w:val="cy"/>
              </w:rPr>
              <w:t xml:space="preserve">Cyfleoedd i'r Dyfodol </w:t>
            </w:r>
          </w:p>
        </w:tc>
        <w:tc>
          <w:tcPr>
            <w:tcW w:w="11099" w:type="dxa"/>
            <w:gridSpan w:val="14"/>
          </w:tcPr>
          <w:p w14:paraId="376439A2" w14:textId="7F300324" w:rsidR="00B025F7" w:rsidRPr="00846359" w:rsidRDefault="00093B12" w:rsidP="00C63957">
            <w:r>
              <w:rPr>
                <w:lang w:val="cy"/>
              </w:rPr>
              <w:t>Wedi i gyfyngiadau Covid gael eu codi dechreuodd niferoedd pobl gynyddu, ond nid yw’n ymddangos i fod wedi cael effaith ar ein rhywogaethau Adran 7.  DS: Weithiau mae niferoedd ychwanegol o bobl o fudd e.e. i blanhigion sy’n defnyddio anifeiliaid i drosglwyddo hadau; cludo mewn mwd ar esgid, mae yna ffin denau rhwng rhy ychydig o niferoedd yn troedio a gormod ohonynt.</w:t>
            </w:r>
          </w:p>
        </w:tc>
      </w:tr>
      <w:tr w:rsidR="00846359" w:rsidRPr="00846359" w14:paraId="61B828AA" w14:textId="77777777" w:rsidTr="004552A2">
        <w:trPr>
          <w:trHeight w:val="816"/>
        </w:trPr>
        <w:tc>
          <w:tcPr>
            <w:tcW w:w="704" w:type="dxa"/>
            <w:vMerge w:val="restart"/>
          </w:tcPr>
          <w:p w14:paraId="7E350CF1" w14:textId="77777777" w:rsidR="0097266A" w:rsidRPr="00846359" w:rsidRDefault="0097266A" w:rsidP="004059B1">
            <w:r>
              <w:rPr>
                <w:rFonts w:cstheme="minorHAnsi"/>
                <w:lang w:val="cy"/>
              </w:rPr>
              <w:t>2.2</w:t>
            </w:r>
          </w:p>
        </w:tc>
        <w:tc>
          <w:tcPr>
            <w:tcW w:w="1929" w:type="dxa"/>
            <w:gridSpan w:val="3"/>
          </w:tcPr>
          <w:p w14:paraId="543E79AD" w14:textId="77777777" w:rsidR="0097266A" w:rsidRPr="00846359" w:rsidRDefault="0097266A" w:rsidP="004059B1">
            <w:r>
              <w:rPr>
                <w:rFonts w:cstheme="minorHAnsi"/>
                <w:lang w:val="cy"/>
              </w:rPr>
              <w:t>Darparu tystiolaeth i sicrhau fod rhywogaethau a chynefinoedd yn cael eu diogelu drwy ddilyn y cynllun.</w:t>
            </w:r>
          </w:p>
        </w:tc>
        <w:tc>
          <w:tcPr>
            <w:tcW w:w="1879" w:type="dxa"/>
            <w:gridSpan w:val="4"/>
          </w:tcPr>
          <w:p w14:paraId="7BCED310" w14:textId="77777777" w:rsidR="0097266A" w:rsidRPr="00846359" w:rsidRDefault="0097266A" w:rsidP="004059B1">
            <w:r>
              <w:rPr>
                <w:rFonts w:cstheme="minorHAnsi"/>
                <w:lang w:val="cy"/>
              </w:rPr>
              <w:t>Sicrhau bod cysylltiadau â'r llywodraeth a chyrff anllywodraethol yn parhau â lefel y cyfathrebu gyda COFNOD (LERC)</w:t>
            </w:r>
          </w:p>
        </w:tc>
        <w:tc>
          <w:tcPr>
            <w:tcW w:w="1052" w:type="dxa"/>
            <w:gridSpan w:val="2"/>
          </w:tcPr>
          <w:p w14:paraId="4883F842" w14:textId="77777777" w:rsidR="0097266A" w:rsidRPr="00846359" w:rsidRDefault="0097266A" w:rsidP="004059B1">
            <w:r>
              <w:rPr>
                <w:rFonts w:cstheme="minorHAnsi"/>
                <w:lang w:val="cy"/>
              </w:rPr>
              <w:t>Ystadau</w:t>
            </w:r>
          </w:p>
        </w:tc>
        <w:tc>
          <w:tcPr>
            <w:tcW w:w="1491" w:type="dxa"/>
            <w:gridSpan w:val="3"/>
          </w:tcPr>
          <w:p w14:paraId="09D7E81A" w14:textId="77777777" w:rsidR="0097266A" w:rsidRPr="00846359" w:rsidRDefault="0097266A" w:rsidP="004059B1">
            <w:r>
              <w:rPr>
                <w:rFonts w:cstheme="minorHAnsi"/>
                <w:lang w:val="cy"/>
              </w:rPr>
              <w:t>Ystadau</w:t>
            </w:r>
          </w:p>
        </w:tc>
        <w:tc>
          <w:tcPr>
            <w:tcW w:w="3146" w:type="dxa"/>
            <w:gridSpan w:val="2"/>
          </w:tcPr>
          <w:p w14:paraId="3AEFE50B" w14:textId="77777777" w:rsidR="0097266A" w:rsidRPr="00846359" w:rsidRDefault="0097266A" w:rsidP="004059B1">
            <w:pPr>
              <w:rPr>
                <w:rFonts w:cstheme="minorHAnsi"/>
              </w:rPr>
            </w:pPr>
            <w:r>
              <w:rPr>
                <w:rFonts w:cstheme="minorHAnsi"/>
                <w:lang w:val="cy"/>
              </w:rPr>
              <w:t>Hygyrchedd i adroddiadau a phartneriaid</w:t>
            </w:r>
          </w:p>
        </w:tc>
        <w:tc>
          <w:tcPr>
            <w:tcW w:w="1134" w:type="dxa"/>
          </w:tcPr>
          <w:p w14:paraId="2032A84C" w14:textId="77777777" w:rsidR="0097266A" w:rsidRPr="00846359" w:rsidRDefault="0097266A" w:rsidP="004059B1"/>
        </w:tc>
        <w:tc>
          <w:tcPr>
            <w:tcW w:w="1276" w:type="dxa"/>
          </w:tcPr>
          <w:p w14:paraId="526F2228" w14:textId="77777777" w:rsidR="0097266A" w:rsidRPr="00846359" w:rsidRDefault="0097266A" w:rsidP="004059B1"/>
        </w:tc>
        <w:tc>
          <w:tcPr>
            <w:tcW w:w="1337" w:type="dxa"/>
            <w:gridSpan w:val="2"/>
            <w:shd w:val="clear" w:color="auto" w:fill="00B050"/>
          </w:tcPr>
          <w:p w14:paraId="0C7E3B5D" w14:textId="77777777" w:rsidR="0097266A" w:rsidRPr="00846359" w:rsidRDefault="0097266A" w:rsidP="004059B1"/>
        </w:tc>
      </w:tr>
      <w:tr w:rsidR="00846359" w:rsidRPr="00846359" w14:paraId="22AAF9E6" w14:textId="77777777" w:rsidTr="004552A2">
        <w:trPr>
          <w:trHeight w:val="547"/>
        </w:trPr>
        <w:tc>
          <w:tcPr>
            <w:tcW w:w="704" w:type="dxa"/>
            <w:vMerge/>
          </w:tcPr>
          <w:p w14:paraId="70FCDF57" w14:textId="77777777" w:rsidR="004059B1" w:rsidRPr="00846359" w:rsidRDefault="004059B1" w:rsidP="004059B1"/>
        </w:tc>
        <w:tc>
          <w:tcPr>
            <w:tcW w:w="1929" w:type="dxa"/>
            <w:gridSpan w:val="3"/>
          </w:tcPr>
          <w:p w14:paraId="301107CA" w14:textId="77777777" w:rsidR="004059B1" w:rsidRPr="00846359" w:rsidRDefault="004059B1" w:rsidP="004059B1">
            <w:r>
              <w:rPr>
                <w:lang w:val="cy"/>
              </w:rPr>
              <w:t>Cynnydd</w:t>
            </w:r>
          </w:p>
        </w:tc>
        <w:tc>
          <w:tcPr>
            <w:tcW w:w="11315" w:type="dxa"/>
            <w:gridSpan w:val="15"/>
          </w:tcPr>
          <w:p w14:paraId="1FCA54BA" w14:textId="77777777" w:rsidR="00EC7B7A" w:rsidRDefault="00006E85" w:rsidP="0013199A">
            <w:pPr>
              <w:rPr>
                <w:b/>
              </w:rPr>
            </w:pPr>
            <w:r>
              <w:rPr>
                <w:b/>
                <w:bCs/>
                <w:lang w:val="cy"/>
              </w:rPr>
              <w:t xml:space="preserve">Mae'r brifysgol wedi gweithio'n agos â Cofnod i sicrhau fod rhywogaethau a chynefinoedd yn cael eu hadnabod a'u diogelu drwy arferion rheoli tir parhaus er budd y safle neu rywogaethau.  Mae Cofnod wedi rhoi gwybod i’r brifysgol am rywogaethau Atodlen 7 sydd angen eu diogelu. Mae arferion rheoli tir presennol sydd yn eu lle gan y Brifysgol yn cwrdd â </w:t>
            </w:r>
            <w:r>
              <w:rPr>
                <w:b/>
                <w:bCs/>
                <w:lang w:val="cy"/>
              </w:rPr>
              <w:lastRenderedPageBreak/>
              <w:t xml:space="preserve">gofynion rhywogaeth Atodlen 7 sydd wedi’i adnabod ar y campws (e.e. mae darpariaeth ar gyfer Llwyd y Berth (Prunella modularis) wedi ei wneud ar gyfer gwrych a llystyfiant gorchuddio).  Nid oes unrhyw un o'r rhywogaethau ar Atodlen 7 wedi'u heffeithio yn ystod y cyfnod adrodd diwethaf lle bu cynnydd yn nifer y bobl yn ymweld. Dros y cyfnod adroddiad diwethaf rydym wedi bod yn ofalus i sicrhau bod llytsyfiant gorchuddio addas ar gyfer nythu, gorffwys, amddiffyniad rhag ysglyfaethwyr, megis y Cudyll Glas a chyda mewnbwn gan bobl, mae’n ymddangos bod Llwyd y Berth wedi addasu’n dda i hyn ac wedi symud i rannau tawelach o’r campws i fforio. </w:t>
            </w:r>
          </w:p>
          <w:p w14:paraId="057FFF5B" w14:textId="77777777" w:rsidR="00EC7B7A" w:rsidRDefault="00EC7B7A" w:rsidP="0013199A">
            <w:pPr>
              <w:rPr>
                <w:b/>
              </w:rPr>
            </w:pPr>
          </w:p>
          <w:p w14:paraId="5AF2A264" w14:textId="77777777" w:rsidR="00AD2D30" w:rsidRDefault="00EC7B7A" w:rsidP="0013199A">
            <w:pPr>
              <w:rPr>
                <w:b/>
              </w:rPr>
            </w:pPr>
            <w:r>
              <w:rPr>
                <w:b/>
                <w:bCs/>
                <w:lang w:val="cy"/>
              </w:rPr>
              <w:t xml:space="preserve">Mae staff a gwirfoddolwyr campws Wrecsam wedi gweithio’n ddiwyd er mwyn sicrhau lles y boblogaeth o Ddraenogod fel rhan o’r ymgyrch Campws Cyfeillgar i Ddraenogod drwy ofalu am ofynion amgylcheddol y Draenog, a thrwy’r cyfryngau cymdeithasol, sicrhau llif cyson o wirfoddolwyr i gymryd lle’r myfyrwyr oedd yn gwirfoddoli ac sydd wedi gadael wedi iddynt orffen eu cyrsiau gradd. </w:t>
            </w:r>
          </w:p>
          <w:p w14:paraId="7FCCBF3E" w14:textId="77777777" w:rsidR="00AD2D30" w:rsidRDefault="00AD2D30" w:rsidP="0013199A">
            <w:pPr>
              <w:rPr>
                <w:b/>
              </w:rPr>
            </w:pPr>
          </w:p>
          <w:p w14:paraId="18649B8A" w14:textId="294CBBC8" w:rsidR="004059B1" w:rsidRPr="00846359" w:rsidRDefault="000A6E4F" w:rsidP="0013199A">
            <w:pPr>
              <w:rPr>
                <w:b/>
              </w:rPr>
            </w:pPr>
            <w:r>
              <w:rPr>
                <w:b/>
                <w:bCs/>
                <w:lang w:val="cy"/>
              </w:rPr>
              <w:t>Fel y crybwyllwyd eisoes, does gennym ni ddim cofnod o Ddraenogod ar gampws Llaneurgain oherwydd presenoldeb Moch Daear.</w:t>
            </w:r>
          </w:p>
          <w:p w14:paraId="66AFB7BA" w14:textId="77777777" w:rsidR="006335E0" w:rsidRPr="00846359" w:rsidRDefault="006335E0" w:rsidP="0013199A">
            <w:pPr>
              <w:rPr>
                <w:b/>
              </w:rPr>
            </w:pPr>
          </w:p>
          <w:p w14:paraId="337B51E9" w14:textId="0D666CE7" w:rsidR="006335E0" w:rsidRPr="00846359" w:rsidRDefault="006335E0" w:rsidP="0013199A">
            <w:pPr>
              <w:rPr>
                <w:b/>
              </w:rPr>
            </w:pPr>
            <w:r>
              <w:rPr>
                <w:b/>
                <w:bCs/>
                <w:lang w:val="cy"/>
              </w:rPr>
              <w:t xml:space="preserve">Ni fydd unrhyw newidiadau i Atodlen 7 Deddf Bywyd Gwyllt a Chefn Gwlad yn cael effaith ar y Brifysgol, oni bai bod rhywogaeth yn cael ei chofnodi sy’n cael ei rhestru o fewn yr atodlen honno.  Mae Cofnod (LERC) yn rhoi gwybod i’r Brifysgol am unrhyw rywogaethau o fewn yr atodlen er mwyn galluogi i ddarpariaeth arbennig gael ei wneud ar eu cyfer. </w:t>
            </w:r>
          </w:p>
          <w:p w14:paraId="79641DFB" w14:textId="77777777" w:rsidR="000A6E4F" w:rsidRDefault="000A6E4F" w:rsidP="00E82E27">
            <w:pPr>
              <w:rPr>
                <w:b/>
              </w:rPr>
            </w:pPr>
          </w:p>
          <w:p w14:paraId="2E70F3DF" w14:textId="24F60568" w:rsidR="007D7275" w:rsidRPr="00846359" w:rsidRDefault="007D7275" w:rsidP="00E82E27">
            <w:pPr>
              <w:rPr>
                <w:b/>
              </w:rPr>
            </w:pPr>
            <w:r>
              <w:rPr>
                <w:b/>
                <w:bCs/>
                <w:lang w:val="cy"/>
              </w:rPr>
              <w:t xml:space="preserve">Mae’r Brifysgol yn parhau i hyrwyddo gwobr Campws Cyfeillgar gyda gweithgareddau sy’n gysylltiedig gyda staff a myfyrwyr er mwyn codi ymwybyddiaeth ynghylch draenogod a gwneud y campws yn fwy hygyrch i ddraenogod. </w:t>
            </w:r>
          </w:p>
          <w:p w14:paraId="7E5B30AF" w14:textId="77777777" w:rsidR="007D7275" w:rsidRPr="00846359" w:rsidRDefault="007D7275" w:rsidP="00E82E27">
            <w:pPr>
              <w:rPr>
                <w:b/>
              </w:rPr>
            </w:pPr>
          </w:p>
          <w:p w14:paraId="30395628" w14:textId="2069E74D" w:rsidR="00E82E27" w:rsidRPr="00846359" w:rsidRDefault="007D7275" w:rsidP="00E82E27">
            <w:pPr>
              <w:rPr>
                <w:b/>
              </w:rPr>
            </w:pPr>
            <w:r>
              <w:rPr>
                <w:b/>
                <w:bCs/>
                <w:lang w:val="cy"/>
              </w:rPr>
              <w:t>Yn Llaneurgain, mae llawer o ffocws wedi bod ar gynyddu ymwybyddiaeth o werth ecosystemau a chynefinoedd penodol ymysg staff newydd. Mae tyfiant ar y tir wedi cynyddu wedi i Wernen yr Eidal gael ei symud o ochr ogleddol y pwll, gan ganiatáu lle i fwy o olau sy’n hyrwyddo ffotosynthesis ymysg organebau biotig o fewn y llyn a chysgod ar gyfer madfallod dŵr, brogaod a llyffantod.</w:t>
            </w:r>
          </w:p>
        </w:tc>
      </w:tr>
      <w:tr w:rsidR="00846359" w:rsidRPr="00846359" w14:paraId="50A21B0A" w14:textId="77777777" w:rsidTr="004552A2">
        <w:trPr>
          <w:trHeight w:val="90"/>
        </w:trPr>
        <w:tc>
          <w:tcPr>
            <w:tcW w:w="704" w:type="dxa"/>
            <w:vMerge/>
          </w:tcPr>
          <w:p w14:paraId="1441BD55" w14:textId="77777777" w:rsidR="004059B1" w:rsidRPr="00846359" w:rsidRDefault="004059B1" w:rsidP="004059B1">
            <w:pPr>
              <w:rPr>
                <w:sz w:val="24"/>
                <w:szCs w:val="24"/>
              </w:rPr>
            </w:pPr>
          </w:p>
        </w:tc>
        <w:tc>
          <w:tcPr>
            <w:tcW w:w="1929" w:type="dxa"/>
            <w:gridSpan w:val="3"/>
          </w:tcPr>
          <w:p w14:paraId="39091203" w14:textId="77777777" w:rsidR="004059B1" w:rsidRPr="00846359" w:rsidRDefault="004059B1" w:rsidP="004059B1">
            <w:r>
              <w:rPr>
                <w:lang w:val="cy"/>
              </w:rPr>
              <w:t xml:space="preserve">Cyfleoedd i'r Dyfodol </w:t>
            </w:r>
          </w:p>
        </w:tc>
        <w:tc>
          <w:tcPr>
            <w:tcW w:w="11315" w:type="dxa"/>
            <w:gridSpan w:val="15"/>
          </w:tcPr>
          <w:p w14:paraId="2C04D668" w14:textId="0838E811" w:rsidR="004059B1" w:rsidRPr="00846359" w:rsidRDefault="001D7AFA" w:rsidP="00EE080E">
            <w:pPr>
              <w:rPr>
                <w:b/>
              </w:rPr>
            </w:pPr>
            <w:r>
              <w:rPr>
                <w:b/>
                <w:bCs/>
                <w:lang w:val="cy"/>
              </w:rPr>
              <w:t xml:space="preserve">Mae ymchwil pellach i newidiadau mewn cynefinoedd sydd heb eu haflonyddu yn cael ei drefnu, ac mae'n bosib y bydd angen gwneud newidiadau bach iddynt yn y strategaeth rheoli.  Y gobaith yw sicrhau mwy o ymwybyddiaeth o ecosystemau penodol ac o amddiffyn cynefinoedd ymysg staff a gwirfoddolwyr, gan hyrwyddo mwy o gymhelliad i brosiectau symud yn eu blaen (e.e. defnyddio a rheoli gwrychoedd ar gyfer coridorau bywyd gwyllt). Mae gwrych newydd wedi'i blannu ac mae coeden perllan wedi ei lleoli’n strategol, fodd bynnag byddant yn cymryd peth amser i dyfu.   Yn Llaneurgain mae cysgod dros y gaeaf wedi eu creu ar ochr ddeheuol y pwll gan ddefnyddio Gwernen yr Eidal a Helygen oedd wedi eu clirio pan gafodd y pwll ei adfer, a defnyddiwyd y coed a’r rwbel fel sylfaen i ddwy lethr a </w:t>
            </w:r>
            <w:r>
              <w:rPr>
                <w:b/>
                <w:bCs/>
                <w:lang w:val="cy"/>
              </w:rPr>
              <w:lastRenderedPageBreak/>
              <w:t>orchuddiwyd gyda’r slyri a ddaeth o’r pwll, gan greu cysgod naturiol dros y gaeaf ar gyfer nadroedd glaswellt, broagod, llyffantod a dau fath o fadfall, Madfall Gribog a’r Madfall neu Fadfall y Dŵr.</w:t>
            </w:r>
          </w:p>
        </w:tc>
      </w:tr>
      <w:tr w:rsidR="00846359" w:rsidRPr="00846359" w14:paraId="4506B7A6" w14:textId="77777777" w:rsidTr="004552A2">
        <w:trPr>
          <w:trHeight w:val="816"/>
        </w:trPr>
        <w:tc>
          <w:tcPr>
            <w:tcW w:w="704" w:type="dxa"/>
            <w:vMerge w:val="restart"/>
          </w:tcPr>
          <w:p w14:paraId="75F41E81" w14:textId="77777777" w:rsidR="006C023D" w:rsidRPr="00846359" w:rsidRDefault="006C023D" w:rsidP="004059B1">
            <w:r>
              <w:rPr>
                <w:rFonts w:cstheme="minorHAnsi"/>
                <w:lang w:val="cy"/>
              </w:rPr>
              <w:lastRenderedPageBreak/>
              <w:t>2.3</w:t>
            </w:r>
          </w:p>
        </w:tc>
        <w:tc>
          <w:tcPr>
            <w:tcW w:w="1929" w:type="dxa"/>
            <w:gridSpan w:val="3"/>
          </w:tcPr>
          <w:p w14:paraId="31432CD5" w14:textId="77777777" w:rsidR="006C023D" w:rsidRPr="00846359" w:rsidRDefault="006C023D" w:rsidP="004059B1">
            <w:pPr>
              <w:rPr>
                <w:rFonts w:cstheme="minorHAnsi"/>
              </w:rPr>
            </w:pPr>
            <w:r>
              <w:rPr>
                <w:rFonts w:cstheme="minorHAnsi"/>
                <w:lang w:val="cy"/>
              </w:rPr>
              <w:t>Asesu cydnerthedd ecosystemau yn erbyn newidiadau amgylcheddol (e.e. effeithiau newid hinsawdd - gwahaniaethau tymhorol rhwng gwahanol berthnasoedd ymhlith rhywogaethau mewn ecosystem benodol</w:t>
            </w:r>
          </w:p>
          <w:p w14:paraId="791BA57E" w14:textId="77777777" w:rsidR="006C023D" w:rsidRPr="00846359" w:rsidRDefault="006C023D" w:rsidP="004059B1"/>
        </w:tc>
        <w:tc>
          <w:tcPr>
            <w:tcW w:w="1879" w:type="dxa"/>
            <w:gridSpan w:val="4"/>
          </w:tcPr>
          <w:p w14:paraId="34A8C2DE" w14:textId="77777777" w:rsidR="006C023D" w:rsidRPr="00846359" w:rsidRDefault="006C023D" w:rsidP="004059B1">
            <w:r>
              <w:rPr>
                <w:rFonts w:cstheme="minorHAnsi"/>
                <w:lang w:val="cy"/>
              </w:rPr>
              <w:t>Monitro cofnodion ac asesu tueddiadau.</w:t>
            </w:r>
          </w:p>
        </w:tc>
        <w:tc>
          <w:tcPr>
            <w:tcW w:w="1052" w:type="dxa"/>
            <w:gridSpan w:val="2"/>
          </w:tcPr>
          <w:p w14:paraId="49488E4C" w14:textId="77777777" w:rsidR="006C023D" w:rsidRPr="00846359" w:rsidRDefault="006C023D" w:rsidP="004059B1">
            <w:r>
              <w:rPr>
                <w:rFonts w:cstheme="minorHAnsi"/>
                <w:lang w:val="cy"/>
              </w:rPr>
              <w:t>Ystadau</w:t>
            </w:r>
          </w:p>
        </w:tc>
        <w:tc>
          <w:tcPr>
            <w:tcW w:w="1491" w:type="dxa"/>
            <w:gridSpan w:val="3"/>
          </w:tcPr>
          <w:p w14:paraId="7F87D6AB" w14:textId="77777777" w:rsidR="006C023D" w:rsidRPr="00846359" w:rsidRDefault="006C023D" w:rsidP="004059B1">
            <w:r>
              <w:rPr>
                <w:rFonts w:cstheme="minorHAnsi"/>
                <w:lang w:val="cy"/>
              </w:rPr>
              <w:t>Ystadau</w:t>
            </w:r>
          </w:p>
        </w:tc>
        <w:tc>
          <w:tcPr>
            <w:tcW w:w="3146" w:type="dxa"/>
            <w:gridSpan w:val="2"/>
          </w:tcPr>
          <w:p w14:paraId="19434EE4" w14:textId="77777777" w:rsidR="006C023D" w:rsidRPr="00846359" w:rsidRDefault="006C023D" w:rsidP="004059B1">
            <w:pPr>
              <w:rPr>
                <w:rFonts w:cstheme="minorHAnsi"/>
              </w:rPr>
            </w:pPr>
            <w:r>
              <w:rPr>
                <w:rFonts w:cstheme="minorHAnsi"/>
                <w:lang w:val="cy"/>
              </w:rPr>
              <w:t>Bydd canlyniadau tueddiadau yn dangos newidiadau mawr ym mhresenoldeb rhywogaethau, er nid pa mor doreithiog ydynt</w:t>
            </w:r>
          </w:p>
        </w:tc>
        <w:tc>
          <w:tcPr>
            <w:tcW w:w="1134" w:type="dxa"/>
          </w:tcPr>
          <w:p w14:paraId="4636428A" w14:textId="77777777" w:rsidR="006C023D" w:rsidRPr="00846359" w:rsidRDefault="006C023D" w:rsidP="004059B1"/>
        </w:tc>
        <w:tc>
          <w:tcPr>
            <w:tcW w:w="1276" w:type="dxa"/>
            <w:shd w:val="clear" w:color="auto" w:fill="ED7D31" w:themeFill="accent2"/>
          </w:tcPr>
          <w:p w14:paraId="2AA38D70" w14:textId="77777777" w:rsidR="006C023D" w:rsidRPr="00846359" w:rsidRDefault="006C023D" w:rsidP="004059B1"/>
        </w:tc>
        <w:tc>
          <w:tcPr>
            <w:tcW w:w="1337" w:type="dxa"/>
            <w:gridSpan w:val="2"/>
          </w:tcPr>
          <w:p w14:paraId="5F75CB57" w14:textId="77777777" w:rsidR="006C023D" w:rsidRPr="00846359" w:rsidRDefault="006C023D" w:rsidP="004059B1"/>
        </w:tc>
      </w:tr>
      <w:tr w:rsidR="00846359" w:rsidRPr="00846359" w14:paraId="08540712" w14:textId="77777777" w:rsidTr="004552A2">
        <w:trPr>
          <w:trHeight w:val="547"/>
        </w:trPr>
        <w:tc>
          <w:tcPr>
            <w:tcW w:w="704" w:type="dxa"/>
            <w:vMerge/>
          </w:tcPr>
          <w:p w14:paraId="2DC03C7D" w14:textId="77777777" w:rsidR="004059B1" w:rsidRPr="00846359" w:rsidRDefault="004059B1" w:rsidP="004059B1"/>
        </w:tc>
        <w:tc>
          <w:tcPr>
            <w:tcW w:w="1929" w:type="dxa"/>
            <w:gridSpan w:val="3"/>
          </w:tcPr>
          <w:p w14:paraId="42DD5171" w14:textId="77777777" w:rsidR="004059B1" w:rsidRPr="00846359" w:rsidRDefault="004059B1" w:rsidP="004059B1">
            <w:r>
              <w:rPr>
                <w:lang w:val="cy"/>
              </w:rPr>
              <w:t>Cynnydd</w:t>
            </w:r>
          </w:p>
        </w:tc>
        <w:tc>
          <w:tcPr>
            <w:tcW w:w="11315" w:type="dxa"/>
            <w:gridSpan w:val="15"/>
          </w:tcPr>
          <w:p w14:paraId="3128E132" w14:textId="69D705E8" w:rsidR="00006E85" w:rsidRPr="00846359" w:rsidRDefault="00006E85" w:rsidP="00A100F6">
            <w:pPr>
              <w:rPr>
                <w:b/>
              </w:rPr>
            </w:pPr>
            <w:r>
              <w:rPr>
                <w:b/>
                <w:bCs/>
                <w:lang w:val="cy"/>
              </w:rPr>
              <w:t xml:space="preserve">Mae canlyniadau monitro rhywogaethau ar gyfer bioamrywiaeth yn ystod 2023-2024 wedi canolbwyntio’n bennaf ar ymchwil ar y gwahaniaethau i organebau biotig cyn, yn ystod ac wedi adfer y pwll, gyda pheth cofnodi botanegol ac adarol ym mis Mehefin 2023 ac Ebrill / Mai 2024.   </w:t>
            </w:r>
          </w:p>
        </w:tc>
      </w:tr>
      <w:tr w:rsidR="00846359" w:rsidRPr="00846359" w14:paraId="4B59301B" w14:textId="77777777" w:rsidTr="004552A2">
        <w:trPr>
          <w:trHeight w:val="90"/>
        </w:trPr>
        <w:tc>
          <w:tcPr>
            <w:tcW w:w="704" w:type="dxa"/>
            <w:vMerge/>
          </w:tcPr>
          <w:p w14:paraId="1A9FF118" w14:textId="77777777" w:rsidR="004059B1" w:rsidRPr="00846359" w:rsidRDefault="004059B1" w:rsidP="004059B1"/>
        </w:tc>
        <w:tc>
          <w:tcPr>
            <w:tcW w:w="1929" w:type="dxa"/>
            <w:gridSpan w:val="3"/>
          </w:tcPr>
          <w:p w14:paraId="04F0D800" w14:textId="77777777" w:rsidR="004059B1" w:rsidRPr="00846359" w:rsidRDefault="004059B1" w:rsidP="004059B1">
            <w:r>
              <w:rPr>
                <w:lang w:val="cy"/>
              </w:rPr>
              <w:t xml:space="preserve">Cyfleoedd i'r Dyfodol </w:t>
            </w:r>
          </w:p>
        </w:tc>
        <w:tc>
          <w:tcPr>
            <w:tcW w:w="11315" w:type="dxa"/>
            <w:gridSpan w:val="15"/>
          </w:tcPr>
          <w:p w14:paraId="293060E2" w14:textId="18474A4A" w:rsidR="00F30D5E" w:rsidRDefault="001D7AFA" w:rsidP="000F1D2B">
            <w:pPr>
              <w:rPr>
                <w:b/>
              </w:rPr>
            </w:pPr>
            <w:r>
              <w:rPr>
                <w:b/>
                <w:bCs/>
                <w:lang w:val="cy"/>
              </w:rPr>
              <w:t>Gall y diffyg cofnodi a monitro rhywogaethau ar gyfer un cyfnod adrodd, yn ogystal â'r diffyg aflonyddwch yn ystod y cofnodi, ddarparu mwy o ddata diffiniol amlygu llai o fioamrywiaeth oherwydd newid hinsawdd, natur dymhorol neu ffactorau amgylcheddol eraill. Dim ond drwy gofnodi y gallwn ni fonitro’r newidiadau hyn ac ymateb iddynt yn ôl y gofyn.</w:t>
            </w:r>
          </w:p>
          <w:p w14:paraId="21C5B962" w14:textId="321DCE34" w:rsidR="00A100F6" w:rsidRPr="00846359" w:rsidRDefault="00A100F6" w:rsidP="000F1D2B">
            <w:pPr>
              <w:rPr>
                <w:b/>
              </w:rPr>
            </w:pPr>
            <w:r>
              <w:rPr>
                <w:b/>
                <w:bCs/>
                <w:lang w:val="cy"/>
              </w:rPr>
              <w:t>Mae cynlluniau wedi cael eu gwneud i sicrhau mwy o gysondeb wrth gofnodi a monitro.</w:t>
            </w:r>
          </w:p>
          <w:p w14:paraId="40018655" w14:textId="77777777" w:rsidR="00E45F09" w:rsidRPr="00846359" w:rsidRDefault="00E45F09" w:rsidP="000F1D2B">
            <w:pPr>
              <w:rPr>
                <w:b/>
              </w:rPr>
            </w:pPr>
          </w:p>
          <w:p w14:paraId="557EDBA8" w14:textId="3C7C6FA4" w:rsidR="00452B38" w:rsidRDefault="00452B38" w:rsidP="0079624B">
            <w:pPr>
              <w:rPr>
                <w:b/>
              </w:rPr>
            </w:pPr>
            <w:r>
              <w:rPr>
                <w:b/>
                <w:bCs/>
                <w:lang w:val="cy"/>
              </w:rPr>
              <w:t>D.S.: Nid yw'r cynnydd yn nifer rhywogaethau ond nid yn niferoedd y rhywogaethau sy’n bodoli eisoes wastad yn beth positif. Gall colli dim ond un rhywogaeth niweidio’r cysylltiadau mewn ecosystemau sydd eisoes yn fregus a gallai hynny ddigwydd heb i neb sylwi arno am sawl blwyddyn. Er enghraifft, gallai colli cynefin i fadfallod oherwydd lleihad mewn dŵr agored oherwydd llaid, chwyn o’r pwll ac ymlediad planhigion penodol arwain at golli 3 rhywogaeth o fadfall, ond ennill sawl rhywogaeth o blanhigion ac infertebrata. Yn y tymor hir, a heb ei rheoli, gall yr ardal gael ei chymryd drosodd gan nifer cyfyngedig o blanhigion, sy’n golygu bod y cynefin yn colli ei werth o ran bioamrywiaeth.</w:t>
            </w:r>
          </w:p>
          <w:p w14:paraId="31FCC0E2" w14:textId="77777777" w:rsidR="00A100F6" w:rsidRDefault="00A100F6" w:rsidP="0079624B">
            <w:pPr>
              <w:rPr>
                <w:b/>
              </w:rPr>
            </w:pPr>
          </w:p>
          <w:p w14:paraId="7F393BC0" w14:textId="08919860" w:rsidR="00A100F6" w:rsidRPr="00846359" w:rsidRDefault="00A100F6" w:rsidP="0079624B">
            <w:pPr>
              <w:rPr>
                <w:b/>
              </w:rPr>
            </w:pPr>
            <w:r>
              <w:rPr>
                <w:b/>
                <w:bCs/>
                <w:lang w:val="cy"/>
              </w:rPr>
              <w:lastRenderedPageBreak/>
              <w:t>Hyd yma rydym wedi llwyddo i osgoi unrhyw gynnydd mawr mewn rhywogaethau ungnwd.</w:t>
            </w:r>
          </w:p>
          <w:p w14:paraId="7EBD9DBC" w14:textId="77777777" w:rsidR="00A12BF1" w:rsidRPr="00846359" w:rsidRDefault="00A12BF1" w:rsidP="00882B9A">
            <w:pPr>
              <w:rPr>
                <w:b/>
              </w:rPr>
            </w:pPr>
          </w:p>
        </w:tc>
      </w:tr>
      <w:tr w:rsidR="00846359" w:rsidRPr="00846359" w14:paraId="41B3EA43" w14:textId="77777777" w:rsidTr="004552A2">
        <w:trPr>
          <w:trHeight w:val="816"/>
        </w:trPr>
        <w:tc>
          <w:tcPr>
            <w:tcW w:w="704" w:type="dxa"/>
            <w:vMerge w:val="restart"/>
          </w:tcPr>
          <w:p w14:paraId="37974A8F" w14:textId="77777777" w:rsidR="00740E2E" w:rsidRPr="00846359" w:rsidRDefault="00740E2E" w:rsidP="004059B1">
            <w:pPr>
              <w:jc w:val="both"/>
              <w:rPr>
                <w:rFonts w:cstheme="minorHAnsi"/>
              </w:rPr>
            </w:pPr>
            <w:r>
              <w:rPr>
                <w:rFonts w:cstheme="minorHAnsi"/>
                <w:lang w:val="cy"/>
              </w:rPr>
              <w:lastRenderedPageBreak/>
              <w:t xml:space="preserve">2.4 </w:t>
            </w:r>
          </w:p>
        </w:tc>
        <w:tc>
          <w:tcPr>
            <w:tcW w:w="1765" w:type="dxa"/>
          </w:tcPr>
          <w:p w14:paraId="4214261E" w14:textId="77777777" w:rsidR="00740E2E" w:rsidRPr="00846359" w:rsidRDefault="00740E2E" w:rsidP="004059B1">
            <w:r>
              <w:rPr>
                <w:rFonts w:cstheme="minorHAnsi"/>
                <w:lang w:val="cy"/>
              </w:rPr>
              <w:t xml:space="preserve">2.4.1 Creu strategaethau rheoli i ymdopi â newid amgylcheddol  </w:t>
            </w:r>
          </w:p>
        </w:tc>
        <w:tc>
          <w:tcPr>
            <w:tcW w:w="1880" w:type="dxa"/>
            <w:gridSpan w:val="5"/>
          </w:tcPr>
          <w:p w14:paraId="1A072265" w14:textId="77777777" w:rsidR="00740E2E" w:rsidRPr="00846359" w:rsidRDefault="00740E2E" w:rsidP="004059B1">
            <w:r>
              <w:rPr>
                <w:rFonts w:cstheme="minorHAnsi"/>
                <w:lang w:val="cy"/>
              </w:rPr>
              <w:t>Addasu rheolaeth o fewn y Cynllun Bioamrywiaeth a Chydnerthedd Ecosystemau yn ôl cynllun gweithredu adfer natur. Asesu costau</w:t>
            </w:r>
          </w:p>
        </w:tc>
        <w:tc>
          <w:tcPr>
            <w:tcW w:w="1215" w:type="dxa"/>
            <w:gridSpan w:val="3"/>
          </w:tcPr>
          <w:p w14:paraId="1EBF39D6" w14:textId="09E4EEB1" w:rsidR="00740E2E" w:rsidRPr="00846359" w:rsidRDefault="00740E2E" w:rsidP="004059B1">
            <w:r>
              <w:rPr>
                <w:rFonts w:cstheme="minorHAnsi"/>
                <w:lang w:val="cy"/>
              </w:rPr>
              <w:t>Ystadau, Gweithgor Gweithredu Cynaliadwyedd (SAWG)</w:t>
            </w:r>
          </w:p>
        </w:tc>
        <w:tc>
          <w:tcPr>
            <w:tcW w:w="1362" w:type="dxa"/>
            <w:gridSpan w:val="2"/>
          </w:tcPr>
          <w:p w14:paraId="291A829D" w14:textId="286313CA" w:rsidR="00740E2E" w:rsidRPr="00846359" w:rsidRDefault="00740E2E" w:rsidP="004059B1">
            <w:r>
              <w:rPr>
                <w:rFonts w:cstheme="minorHAnsi"/>
                <w:lang w:val="cy"/>
              </w:rPr>
              <w:t>Ystadau, Gweithgor Gweithredu Cynaliadwyedd (SAWG)</w:t>
            </w:r>
          </w:p>
        </w:tc>
        <w:tc>
          <w:tcPr>
            <w:tcW w:w="3275" w:type="dxa"/>
            <w:gridSpan w:val="3"/>
          </w:tcPr>
          <w:p w14:paraId="79117987" w14:textId="77777777" w:rsidR="00740E2E" w:rsidRPr="00846359" w:rsidRDefault="00740E2E" w:rsidP="004059B1">
            <w:r>
              <w:rPr>
                <w:rFonts w:cstheme="minorHAnsi"/>
                <w:lang w:val="cy"/>
              </w:rPr>
              <w:t>Ailasesu rhywogaethau, ecosystemau neu gynefinoedd a monitro i sicrhau eu bod yn gydnerth.</w:t>
            </w:r>
          </w:p>
        </w:tc>
        <w:tc>
          <w:tcPr>
            <w:tcW w:w="1134" w:type="dxa"/>
          </w:tcPr>
          <w:p w14:paraId="2E702E99" w14:textId="77777777" w:rsidR="00740E2E" w:rsidRPr="00846359" w:rsidRDefault="00740E2E" w:rsidP="004059B1"/>
        </w:tc>
        <w:tc>
          <w:tcPr>
            <w:tcW w:w="1276" w:type="dxa"/>
            <w:shd w:val="clear" w:color="auto" w:fill="ED7D31" w:themeFill="accent2"/>
          </w:tcPr>
          <w:p w14:paraId="20B8757B" w14:textId="77777777" w:rsidR="00740E2E" w:rsidRPr="00846359" w:rsidRDefault="00740E2E" w:rsidP="004059B1"/>
        </w:tc>
        <w:tc>
          <w:tcPr>
            <w:tcW w:w="1337" w:type="dxa"/>
            <w:gridSpan w:val="2"/>
          </w:tcPr>
          <w:p w14:paraId="5F7FB79D" w14:textId="77777777" w:rsidR="00740E2E" w:rsidRPr="00846359" w:rsidRDefault="00740E2E" w:rsidP="004059B1"/>
        </w:tc>
      </w:tr>
      <w:tr w:rsidR="00846359" w:rsidRPr="00846359" w14:paraId="1CA0DAE5" w14:textId="77777777" w:rsidTr="004552A2">
        <w:trPr>
          <w:trHeight w:val="547"/>
        </w:trPr>
        <w:tc>
          <w:tcPr>
            <w:tcW w:w="704" w:type="dxa"/>
            <w:vMerge/>
          </w:tcPr>
          <w:p w14:paraId="2E2ED938" w14:textId="77777777" w:rsidR="004059B1" w:rsidRPr="00846359" w:rsidRDefault="004059B1" w:rsidP="004059B1"/>
        </w:tc>
        <w:tc>
          <w:tcPr>
            <w:tcW w:w="1765" w:type="dxa"/>
          </w:tcPr>
          <w:p w14:paraId="564FFAC1" w14:textId="77777777" w:rsidR="004059B1" w:rsidRPr="00846359" w:rsidRDefault="004059B1" w:rsidP="004059B1">
            <w:r>
              <w:rPr>
                <w:lang w:val="cy"/>
              </w:rPr>
              <w:t>Cynnydd</w:t>
            </w:r>
          </w:p>
        </w:tc>
        <w:tc>
          <w:tcPr>
            <w:tcW w:w="11479" w:type="dxa"/>
            <w:gridSpan w:val="17"/>
          </w:tcPr>
          <w:p w14:paraId="6549316A" w14:textId="47AB9137" w:rsidR="00E5790A" w:rsidRPr="00846359" w:rsidRDefault="00E5790A" w:rsidP="00443027">
            <w:pPr>
              <w:rPr>
                <w:b/>
              </w:rPr>
            </w:pPr>
            <w:r>
              <w:rPr>
                <w:b/>
                <w:bCs/>
                <w:lang w:val="cy"/>
              </w:rPr>
              <w:t>Rhan o'r ffordd yr ydym wedi rheoli a monitro bioamrywiaeth a chydnerthedd ecosystemau yw edrych yn barhaus am unrhyw newidiadau amgylcheddol (e.e. Os ydym yn cael haf poeth hir, gallwn gymryd camau i sicrhau fod digon o ardaloedd lle mae dŵr yn cael ei ddarparu). Caiff ardaloedd sydd wedi'u bondocio hefyd yn cael eu dewis yn benodol i ddarparu cysgod a llety i anifeiliaid a phlanhigion; Madfallod Dŵr a Chaldrist.</w:t>
            </w:r>
          </w:p>
          <w:p w14:paraId="43F99EC7" w14:textId="77777777" w:rsidR="00E5790A" w:rsidRPr="00846359" w:rsidRDefault="00E5790A" w:rsidP="00443027">
            <w:pPr>
              <w:rPr>
                <w:b/>
              </w:rPr>
            </w:pPr>
          </w:p>
          <w:p w14:paraId="5A4D0804" w14:textId="5209C7B5" w:rsidR="00E5790A" w:rsidRDefault="00FA395D" w:rsidP="00443027">
            <w:pPr>
              <w:rPr>
                <w:b/>
              </w:rPr>
            </w:pPr>
            <w:r>
              <w:rPr>
                <w:b/>
                <w:bCs/>
                <w:lang w:val="cy"/>
              </w:rPr>
              <w:t>Pan roedd y gaeafau’n fwyn gydag eira trwm yn disgyn yn hwyr yn y tymor, cymerwyd camau i gynyddu faint o fwyd sydd yn cael ei roi yn i fwydo adar a sicrhau bod dŵr yn cael ei ddarparu.</w:t>
            </w:r>
          </w:p>
          <w:p w14:paraId="2CF70C55" w14:textId="3B64F89F" w:rsidR="004059B1" w:rsidRPr="00846359" w:rsidRDefault="004059B1" w:rsidP="00803891"/>
        </w:tc>
      </w:tr>
      <w:tr w:rsidR="00846359" w:rsidRPr="00846359" w14:paraId="12918B1A" w14:textId="77777777" w:rsidTr="004552A2">
        <w:trPr>
          <w:trHeight w:val="90"/>
        </w:trPr>
        <w:tc>
          <w:tcPr>
            <w:tcW w:w="704" w:type="dxa"/>
            <w:vMerge/>
          </w:tcPr>
          <w:p w14:paraId="61FA37A4" w14:textId="77777777" w:rsidR="004059B1" w:rsidRPr="00846359" w:rsidRDefault="004059B1" w:rsidP="004059B1"/>
        </w:tc>
        <w:tc>
          <w:tcPr>
            <w:tcW w:w="1765" w:type="dxa"/>
          </w:tcPr>
          <w:p w14:paraId="57356E1C" w14:textId="77777777" w:rsidR="004059B1" w:rsidRPr="00846359" w:rsidRDefault="004059B1" w:rsidP="004059B1">
            <w:r>
              <w:rPr>
                <w:lang w:val="cy"/>
              </w:rPr>
              <w:t xml:space="preserve">Cyfleoedd i'r Dyfodol </w:t>
            </w:r>
          </w:p>
        </w:tc>
        <w:tc>
          <w:tcPr>
            <w:tcW w:w="11479" w:type="dxa"/>
            <w:gridSpan w:val="17"/>
          </w:tcPr>
          <w:p w14:paraId="7B5C1243" w14:textId="77777777" w:rsidR="00803891" w:rsidRDefault="00C71B86" w:rsidP="00E249BB">
            <w:pPr>
              <w:rPr>
                <w:b/>
                <w:bCs/>
              </w:rPr>
            </w:pPr>
            <w:r>
              <w:rPr>
                <w:b/>
                <w:bCs/>
                <w:lang w:val="cy"/>
              </w:rPr>
              <w:t>Mae cyfle wedi dod i wirfoddolwyr godi ymwybyddiaeth o bwysigrwydd ecosystemau ar draws sawl cynefin yn Llaneurgain. e.e. plannu gwrych er mwyn creu coridorau i fywyd gwyllt a rheoli gweithgareddau bondocio er mwyn hyrwyddo bioamrywiaeth. Gan ddefnyddio’r rhywogaethau cywir sydd wedi’u bondocio rydym hefyd wedi gallu hybu rhywogaethau arferai fod yn ymdredchu i ffynnu i fod yn sefydlu cymunedau ffyniannus yn awr. e.e. y Glesyn Cyffredin, y Gweirlöyn Brych a’r Gwyn Blaen Oren.</w:t>
            </w:r>
          </w:p>
          <w:p w14:paraId="52A4AD19" w14:textId="0E5DB892" w:rsidR="00882B9A" w:rsidRPr="00846359" w:rsidRDefault="00803891" w:rsidP="00E249BB">
            <w:pPr>
              <w:rPr>
                <w:b/>
                <w:bCs/>
              </w:rPr>
            </w:pPr>
            <w:r>
              <w:rPr>
                <w:b/>
                <w:bCs/>
                <w:lang w:val="cy"/>
              </w:rPr>
              <w:t>Mae effaith ddynol y gweithgareddau hyn wedi bod o fudd i les a iechyd meddwl gwirfoddolwyr.</w:t>
            </w:r>
          </w:p>
        </w:tc>
      </w:tr>
      <w:tr w:rsidR="00846359" w:rsidRPr="00846359" w14:paraId="0E48F184" w14:textId="77777777" w:rsidTr="004552A2">
        <w:trPr>
          <w:trHeight w:val="816"/>
        </w:trPr>
        <w:tc>
          <w:tcPr>
            <w:tcW w:w="704" w:type="dxa"/>
            <w:vMerge w:val="restart"/>
          </w:tcPr>
          <w:p w14:paraId="749210F3" w14:textId="77777777" w:rsidR="00C65B08" w:rsidRPr="00846359" w:rsidRDefault="00C65B08" w:rsidP="00286FE0">
            <w:r>
              <w:rPr>
                <w:rFonts w:cstheme="minorHAnsi"/>
                <w:lang w:val="cy"/>
              </w:rPr>
              <w:t>2.5</w:t>
            </w:r>
          </w:p>
        </w:tc>
        <w:tc>
          <w:tcPr>
            <w:tcW w:w="1843" w:type="dxa"/>
            <w:gridSpan w:val="2"/>
          </w:tcPr>
          <w:p w14:paraId="22A13670" w14:textId="77777777" w:rsidR="00C65B08" w:rsidRPr="00846359" w:rsidRDefault="00C65B08" w:rsidP="00286FE0">
            <w:r>
              <w:rPr>
                <w:rFonts w:cstheme="minorHAnsi"/>
                <w:lang w:val="cy"/>
              </w:rPr>
              <w:t xml:space="preserve">Sicrhau bod cysylltiadau â chynefinoedd neu rywogaethau yn cael eu cysylltu drwy goridorau bywyd gwyllt; </w:t>
            </w:r>
            <w:r>
              <w:rPr>
                <w:rFonts w:cstheme="minorHAnsi"/>
                <w:lang w:val="cy"/>
              </w:rPr>
              <w:lastRenderedPageBreak/>
              <w:t>gwrychoedd a.y.y.b., gan ddefnyddio'r cynllun</w:t>
            </w:r>
          </w:p>
        </w:tc>
        <w:tc>
          <w:tcPr>
            <w:tcW w:w="1802" w:type="dxa"/>
            <w:gridSpan w:val="4"/>
          </w:tcPr>
          <w:p w14:paraId="1DB2196B" w14:textId="77777777" w:rsidR="00C65B08" w:rsidRPr="00846359" w:rsidRDefault="00C65B08" w:rsidP="00286FE0">
            <w:r>
              <w:rPr>
                <w:rFonts w:cstheme="minorHAnsi"/>
                <w:lang w:val="cy"/>
              </w:rPr>
              <w:lastRenderedPageBreak/>
              <w:t>Cofnodi ac asesu lleoliad daearyddol rhywogaethau</w:t>
            </w:r>
          </w:p>
        </w:tc>
        <w:tc>
          <w:tcPr>
            <w:tcW w:w="1215" w:type="dxa"/>
            <w:gridSpan w:val="3"/>
          </w:tcPr>
          <w:p w14:paraId="5485D039" w14:textId="77777777" w:rsidR="00C65B08" w:rsidRPr="00846359" w:rsidRDefault="00C65B08" w:rsidP="00286FE0">
            <w:r>
              <w:rPr>
                <w:rFonts w:cstheme="minorHAnsi"/>
                <w:lang w:val="cy"/>
              </w:rPr>
              <w:t>Ystadau</w:t>
            </w:r>
          </w:p>
        </w:tc>
        <w:tc>
          <w:tcPr>
            <w:tcW w:w="1362" w:type="dxa"/>
            <w:gridSpan w:val="2"/>
          </w:tcPr>
          <w:p w14:paraId="2C91F6F2" w14:textId="77777777" w:rsidR="00C65B08" w:rsidRPr="00846359" w:rsidRDefault="00C65B08" w:rsidP="00286FE0">
            <w:r>
              <w:rPr>
                <w:rFonts w:cstheme="minorHAnsi"/>
                <w:lang w:val="cy"/>
              </w:rPr>
              <w:t>Ystadau</w:t>
            </w:r>
          </w:p>
        </w:tc>
        <w:tc>
          <w:tcPr>
            <w:tcW w:w="3275" w:type="dxa"/>
            <w:gridSpan w:val="3"/>
          </w:tcPr>
          <w:p w14:paraId="76BB6C64" w14:textId="77777777" w:rsidR="00C65B08" w:rsidRPr="00846359" w:rsidRDefault="00C65B08" w:rsidP="00286FE0">
            <w:r>
              <w:rPr>
                <w:rFonts w:cstheme="minorHAnsi"/>
                <w:lang w:val="cy"/>
              </w:rPr>
              <w:t>Archwilio data i asesu tueddiadau a symudiad diraddiad rhywogaethau neu gynefinoedd</w:t>
            </w:r>
          </w:p>
        </w:tc>
        <w:tc>
          <w:tcPr>
            <w:tcW w:w="1134" w:type="dxa"/>
          </w:tcPr>
          <w:p w14:paraId="0F3A274D" w14:textId="77777777" w:rsidR="00C65B08" w:rsidRPr="00846359" w:rsidRDefault="00C65B08" w:rsidP="00286FE0"/>
        </w:tc>
        <w:tc>
          <w:tcPr>
            <w:tcW w:w="1276" w:type="dxa"/>
          </w:tcPr>
          <w:p w14:paraId="450268E6" w14:textId="77777777" w:rsidR="00C65B08" w:rsidRPr="00846359" w:rsidRDefault="00C65B08" w:rsidP="00286FE0"/>
        </w:tc>
        <w:tc>
          <w:tcPr>
            <w:tcW w:w="1337" w:type="dxa"/>
            <w:gridSpan w:val="2"/>
            <w:shd w:val="clear" w:color="auto" w:fill="00B050"/>
          </w:tcPr>
          <w:p w14:paraId="087F14AD" w14:textId="77777777" w:rsidR="00C65B08" w:rsidRPr="00846359" w:rsidRDefault="00C65B08" w:rsidP="00286FE0"/>
        </w:tc>
      </w:tr>
      <w:tr w:rsidR="00846359" w:rsidRPr="00846359" w14:paraId="42D8EAF6" w14:textId="77777777" w:rsidTr="004552A2">
        <w:trPr>
          <w:trHeight w:val="547"/>
        </w:trPr>
        <w:tc>
          <w:tcPr>
            <w:tcW w:w="704" w:type="dxa"/>
            <w:vMerge/>
          </w:tcPr>
          <w:p w14:paraId="1F65FF11" w14:textId="77777777" w:rsidR="004059B1" w:rsidRPr="00846359" w:rsidRDefault="004059B1" w:rsidP="00286FE0"/>
        </w:tc>
        <w:tc>
          <w:tcPr>
            <w:tcW w:w="1843" w:type="dxa"/>
            <w:gridSpan w:val="2"/>
          </w:tcPr>
          <w:p w14:paraId="26F6E5CD" w14:textId="77777777" w:rsidR="004059B1" w:rsidRPr="00846359" w:rsidRDefault="004059B1" w:rsidP="00286FE0">
            <w:r>
              <w:rPr>
                <w:lang w:val="cy"/>
              </w:rPr>
              <w:t>Cynnydd</w:t>
            </w:r>
          </w:p>
        </w:tc>
        <w:tc>
          <w:tcPr>
            <w:tcW w:w="11401" w:type="dxa"/>
            <w:gridSpan w:val="16"/>
          </w:tcPr>
          <w:p w14:paraId="6D6216CF" w14:textId="77777777" w:rsidR="00803891" w:rsidRPr="00846359" w:rsidRDefault="006F58B5" w:rsidP="00803891">
            <w:pPr>
              <w:rPr>
                <w:b/>
              </w:rPr>
            </w:pPr>
            <w:r>
              <w:rPr>
                <w:b/>
                <w:bCs/>
                <w:lang w:val="cy"/>
              </w:rPr>
              <w:t>Dangoswyd drwy gofnodi bod rhywogaethau penodol wedi mudo o un ardal ddaearyddol i un arall. Y newidiadau nodedig i’r rhywogaethu oedd presenoldeb Aden Gwyr yn y gaeaf hwyr yn ymestyn eu hardal a phresenoldeb y Barcud Coch yn ystod haf 2023 a gwanwyn 2024</w:t>
            </w:r>
          </w:p>
          <w:p w14:paraId="68DAACE8" w14:textId="6711EEA5" w:rsidR="006F58B5" w:rsidRPr="00846359" w:rsidRDefault="006F58B5" w:rsidP="00086B9F">
            <w:pPr>
              <w:rPr>
                <w:b/>
                <w:bCs/>
              </w:rPr>
            </w:pPr>
          </w:p>
          <w:p w14:paraId="594B50A7" w14:textId="77777777" w:rsidR="00C71B86" w:rsidRPr="00846359" w:rsidRDefault="00C71B86" w:rsidP="00086B9F">
            <w:pPr>
              <w:rPr>
                <w:b/>
                <w:bCs/>
              </w:rPr>
            </w:pPr>
          </w:p>
          <w:p w14:paraId="28282C68" w14:textId="1EE26CB4" w:rsidR="004059B1" w:rsidRDefault="00086B9F" w:rsidP="00086B9F">
            <w:pPr>
              <w:rPr>
                <w:b/>
                <w:bCs/>
              </w:rPr>
            </w:pPr>
            <w:r>
              <w:rPr>
                <w:b/>
                <w:bCs/>
                <w:lang w:val="cy"/>
              </w:rPr>
              <w:t>Drwy gydol y flwyddyn rydym wedi bod yn ystyriol o'r cysylltiadau â'n hecosystemau a phoblogaethau rhywogaethol. Dyma enghreifftiau o'r rhain: gosod matiau rhychog rhwng pyllau i ddarparu cysgod i lyffantod, nadroedd defaid a nadroedd y gwair yn ogystal â gorchudd tir i infertebratau yn ystod yr haf.  Mae pentyrrau cynefinoedd wedi'u gosod mewn lleoliadau strategol; nid yn unig i ddarparu ecosystem benodol ond hefyd i greu cyswllt rhwng dwy neu fwy o ecosystemau cyffelyb sydd wedi'u lleoli ar wahân yn ddaearyddol.</w:t>
            </w:r>
          </w:p>
          <w:p w14:paraId="4A2A6FC6" w14:textId="77777777" w:rsidR="00803891" w:rsidRDefault="00803891" w:rsidP="00086B9F">
            <w:pPr>
              <w:rPr>
                <w:b/>
                <w:bCs/>
              </w:rPr>
            </w:pPr>
          </w:p>
          <w:p w14:paraId="28571DFC" w14:textId="4731A953" w:rsidR="00803891" w:rsidRDefault="00803891" w:rsidP="00086B9F">
            <w:pPr>
              <w:rPr>
                <w:b/>
                <w:bCs/>
              </w:rPr>
            </w:pPr>
            <w:r>
              <w:rPr>
                <w:b/>
                <w:bCs/>
                <w:lang w:val="cy"/>
              </w:rPr>
              <w:t xml:space="preserve">Eisoes mae cynnydd wedi bod mewn gweithgaredd amffibiaidd oherwydd y cynnydd yn y cysgod dros y gaeaf o amgylch y pwll o ganlyniad i waith ar y cyd rhwng ARC (Amphibian and Reptile Consevation) a Phrifysgol Wrecsam. </w:t>
            </w:r>
          </w:p>
          <w:p w14:paraId="7F13DA92" w14:textId="77777777" w:rsidR="00803891" w:rsidRDefault="00803891" w:rsidP="00086B9F">
            <w:pPr>
              <w:rPr>
                <w:b/>
                <w:bCs/>
              </w:rPr>
            </w:pPr>
          </w:p>
          <w:p w14:paraId="6F6E279F" w14:textId="77777777" w:rsidR="00803891" w:rsidRDefault="00803891" w:rsidP="00803891">
            <w:pPr>
              <w:rPr>
                <w:b/>
              </w:rPr>
            </w:pPr>
            <w:r>
              <w:rPr>
                <w:b/>
                <w:bCs/>
                <w:lang w:val="cy"/>
              </w:rPr>
              <w:t>Y newidiadau nodedig i’r rhywogaethu oedd presenoldeb Aden Gwyr yn y gaeaf hwyr yn ymestyn eu rhanbarth a phresenoldeb y Barcud Coch yn ystod haf 2023 a gwanwyn 2024</w:t>
            </w:r>
          </w:p>
          <w:p w14:paraId="017670E1" w14:textId="77777777" w:rsidR="003F080C" w:rsidRDefault="003F080C" w:rsidP="00803891">
            <w:pPr>
              <w:rPr>
                <w:b/>
              </w:rPr>
            </w:pPr>
          </w:p>
          <w:p w14:paraId="36517E7C" w14:textId="5D9801E1" w:rsidR="00803891" w:rsidRPr="00846359" w:rsidRDefault="003F080C" w:rsidP="00086B9F">
            <w:pPr>
              <w:rPr>
                <w:b/>
                <w:bCs/>
              </w:rPr>
            </w:pPr>
            <w:r>
              <w:rPr>
                <w:b/>
                <w:bCs/>
                <w:lang w:val="cy"/>
              </w:rPr>
              <w:t>Mae mwy o Löynnod Britheg wedi eu gweld o ganlyniad i goetir yn cael ei glirio oedd yn caniatáu mwy o olau i hyrwyddo Fioledau a Fioledau Cynnar (Viola riviniana a Viola reichenbachiana), un o ffynonellau bwyd y Glöynnod Britheg.</w:t>
            </w:r>
          </w:p>
          <w:p w14:paraId="6F70FBE5" w14:textId="77777777" w:rsidR="003E094E" w:rsidRPr="00846359" w:rsidRDefault="003E094E" w:rsidP="00086B9F">
            <w:pPr>
              <w:rPr>
                <w:b/>
                <w:bCs/>
              </w:rPr>
            </w:pPr>
          </w:p>
          <w:p w14:paraId="283C4961" w14:textId="70B348D0" w:rsidR="00086B9F" w:rsidRPr="00846359" w:rsidRDefault="00086B9F" w:rsidP="00D653C4">
            <w:pPr>
              <w:rPr>
                <w:b/>
                <w:bCs/>
              </w:rPr>
            </w:pPr>
            <w:r>
              <w:rPr>
                <w:b/>
                <w:bCs/>
                <w:lang w:val="cy"/>
              </w:rPr>
              <w:t>Cafodd coeden binwydd Ponderosa ei chlirio i agor coetir gan ganiatáu mwy o olau. Mae pentyrrau o foncyffion a sglodion coed y cynefin wedi annog llystyfiant ac yn parhau i gynyddu ein niferoedd o Ddrywod (</w:t>
            </w:r>
            <w:r>
              <w:rPr>
                <w:b/>
                <w:bCs/>
                <w:i/>
                <w:iCs/>
                <w:lang w:val="cy"/>
              </w:rPr>
              <w:t>Troglodytes troglodytes</w:t>
            </w:r>
            <w:r>
              <w:rPr>
                <w:b/>
                <w:bCs/>
                <w:lang w:val="cy"/>
              </w:rPr>
              <w:t xml:space="preserve">). </w:t>
            </w:r>
          </w:p>
          <w:p w14:paraId="2A9DA192" w14:textId="77777777" w:rsidR="00C71B86" w:rsidRPr="00846359" w:rsidRDefault="00C71B86" w:rsidP="00D653C4">
            <w:pPr>
              <w:rPr>
                <w:b/>
                <w:bCs/>
              </w:rPr>
            </w:pPr>
          </w:p>
          <w:p w14:paraId="1F34ACE1" w14:textId="3AE11187" w:rsidR="00F62348" w:rsidRPr="00846359" w:rsidRDefault="00C71B86" w:rsidP="003F080C">
            <w:r>
              <w:rPr>
                <w:b/>
                <w:bCs/>
                <w:lang w:val="cy"/>
              </w:rPr>
              <w:t>Rydym yn fwriadol wedi gadael ffiniau llydan yn y caeau i annog ysgall, danadl a mieri i ddarparu gorchudd tir i wahanol famaliaid ac adar ond mae defnyddio'r dull hwn yn gweithredu fel clustogfa ar gyfer infertebratau, yn arbennig gloÿnnod byw pan mae'r caeau'n cael eu torri.</w:t>
            </w:r>
            <w:r>
              <w:rPr>
                <w:lang w:val="cy"/>
              </w:rPr>
              <w:t xml:space="preserve">    </w:t>
            </w:r>
          </w:p>
        </w:tc>
      </w:tr>
      <w:tr w:rsidR="00846359" w:rsidRPr="00846359" w14:paraId="6E3A440C" w14:textId="77777777" w:rsidTr="004552A2">
        <w:trPr>
          <w:trHeight w:val="90"/>
        </w:trPr>
        <w:tc>
          <w:tcPr>
            <w:tcW w:w="704" w:type="dxa"/>
            <w:vMerge/>
          </w:tcPr>
          <w:p w14:paraId="16BAB430" w14:textId="77777777" w:rsidR="004059B1" w:rsidRPr="00846359" w:rsidRDefault="004059B1" w:rsidP="00286FE0"/>
        </w:tc>
        <w:tc>
          <w:tcPr>
            <w:tcW w:w="1843" w:type="dxa"/>
            <w:gridSpan w:val="2"/>
          </w:tcPr>
          <w:p w14:paraId="139F6098" w14:textId="77777777" w:rsidR="004059B1" w:rsidRPr="00846359" w:rsidRDefault="004059B1" w:rsidP="00286FE0">
            <w:r>
              <w:rPr>
                <w:lang w:val="cy"/>
              </w:rPr>
              <w:t xml:space="preserve">Cyfleoedd i'r Dyfodol </w:t>
            </w:r>
          </w:p>
        </w:tc>
        <w:tc>
          <w:tcPr>
            <w:tcW w:w="11401" w:type="dxa"/>
            <w:gridSpan w:val="16"/>
          </w:tcPr>
          <w:p w14:paraId="644961D0" w14:textId="69C20A55" w:rsidR="004059B1" w:rsidRPr="00846359" w:rsidRDefault="003F080C" w:rsidP="00882B9A">
            <w:pPr>
              <w:rPr>
                <w:b/>
              </w:rPr>
            </w:pPr>
            <w:r>
              <w:rPr>
                <w:b/>
                <w:bCs/>
                <w:lang w:val="cy"/>
              </w:rPr>
              <w:t xml:space="preserve">Mae mwy o gyfleoedd i gael gwirfoddolwyr i helpu gydag arolygon adar, madfall a gwyfynod yn ogystal â prosiect cadwraeth gyda golwg ar wella lles ac iechyd meddwl myfyrwyr. </w:t>
            </w:r>
          </w:p>
        </w:tc>
      </w:tr>
    </w:tbl>
    <w:p w14:paraId="7E64D2F8" w14:textId="77777777" w:rsidR="004552A2" w:rsidRPr="00846359" w:rsidRDefault="004552A2">
      <w:r>
        <w:rPr>
          <w:lang w:val="cy"/>
        </w:rPr>
        <w:br w:type="page"/>
      </w:r>
    </w:p>
    <w:tbl>
      <w:tblPr>
        <w:tblStyle w:val="TableGrid"/>
        <w:tblW w:w="13887" w:type="dxa"/>
        <w:tblLook w:val="04A0" w:firstRow="1" w:lastRow="0" w:firstColumn="1" w:lastColumn="0" w:noHBand="0" w:noVBand="1"/>
      </w:tblPr>
      <w:tblGrid>
        <w:gridCol w:w="816"/>
        <w:gridCol w:w="1568"/>
        <w:gridCol w:w="1248"/>
        <w:gridCol w:w="626"/>
        <w:gridCol w:w="1213"/>
        <w:gridCol w:w="1350"/>
        <w:gridCol w:w="2902"/>
        <w:gridCol w:w="1442"/>
        <w:gridCol w:w="1395"/>
        <w:gridCol w:w="137"/>
        <w:gridCol w:w="1126"/>
        <w:gridCol w:w="64"/>
      </w:tblGrid>
      <w:tr w:rsidR="00846359" w:rsidRPr="00846359" w14:paraId="5FDB4B42" w14:textId="77777777" w:rsidTr="005B1258">
        <w:trPr>
          <w:gridAfter w:val="1"/>
          <w:wAfter w:w="66" w:type="dxa"/>
        </w:trPr>
        <w:tc>
          <w:tcPr>
            <w:tcW w:w="3539" w:type="dxa"/>
            <w:gridSpan w:val="3"/>
          </w:tcPr>
          <w:p w14:paraId="4C51783F" w14:textId="1CD04E9E" w:rsidR="00433FB6" w:rsidRPr="00846359" w:rsidRDefault="00433FB6" w:rsidP="00286FE0">
            <w:pPr>
              <w:jc w:val="both"/>
              <w:rPr>
                <w:rFonts w:cstheme="minorHAnsi"/>
                <w:b/>
                <w:sz w:val="24"/>
                <w:szCs w:val="24"/>
              </w:rPr>
            </w:pPr>
          </w:p>
          <w:p w14:paraId="63757810" w14:textId="77777777" w:rsidR="00C74106" w:rsidRPr="00846359" w:rsidRDefault="00C74106" w:rsidP="00286FE0">
            <w:pPr>
              <w:jc w:val="both"/>
              <w:rPr>
                <w:rFonts w:cstheme="minorHAnsi"/>
                <w:b/>
                <w:sz w:val="24"/>
                <w:szCs w:val="24"/>
              </w:rPr>
            </w:pPr>
            <w:r>
              <w:rPr>
                <w:rFonts w:cstheme="minorHAnsi"/>
                <w:b/>
                <w:bCs/>
                <w:sz w:val="24"/>
                <w:szCs w:val="24"/>
                <w:lang w:val="cy"/>
              </w:rPr>
              <w:t>Amcan 3 Cynllun Gweithredu Adfer Natur</w:t>
            </w:r>
          </w:p>
        </w:tc>
        <w:tc>
          <w:tcPr>
            <w:tcW w:w="10348" w:type="dxa"/>
            <w:gridSpan w:val="8"/>
          </w:tcPr>
          <w:p w14:paraId="2434380D" w14:textId="77777777" w:rsidR="00D731A2" w:rsidRPr="00846359" w:rsidRDefault="00D731A2" w:rsidP="00286FE0">
            <w:pPr>
              <w:rPr>
                <w:rFonts w:cstheme="minorHAnsi"/>
                <w:b/>
                <w:sz w:val="24"/>
                <w:szCs w:val="24"/>
              </w:rPr>
            </w:pPr>
          </w:p>
          <w:p w14:paraId="02570805" w14:textId="77777777" w:rsidR="00C74106" w:rsidRPr="00846359" w:rsidRDefault="00C74106" w:rsidP="00286FE0">
            <w:pPr>
              <w:rPr>
                <w:rFonts w:cstheme="minorHAnsi"/>
                <w:b/>
                <w:sz w:val="24"/>
                <w:szCs w:val="24"/>
              </w:rPr>
            </w:pPr>
            <w:r>
              <w:rPr>
                <w:rFonts w:cstheme="minorHAnsi"/>
                <w:b/>
                <w:bCs/>
                <w:sz w:val="24"/>
                <w:szCs w:val="24"/>
                <w:lang w:val="cy"/>
              </w:rPr>
              <w:t>Cynyddu gwytnwch ein hamgylchedd naturiol drwy adnewyddu cynefinoedd sydd wedi dirywio a chreu cynefinoedd newydd</w:t>
            </w:r>
          </w:p>
        </w:tc>
      </w:tr>
      <w:tr w:rsidR="00846359" w:rsidRPr="00846359" w14:paraId="21250551" w14:textId="77777777" w:rsidTr="003F77F8">
        <w:trPr>
          <w:trHeight w:val="90"/>
        </w:trPr>
        <w:tc>
          <w:tcPr>
            <w:tcW w:w="827" w:type="dxa"/>
            <w:vMerge w:val="restart"/>
          </w:tcPr>
          <w:p w14:paraId="7AE2F998" w14:textId="77777777" w:rsidR="00C74106" w:rsidRPr="00846359" w:rsidRDefault="00C74106" w:rsidP="00286FE0">
            <w:r>
              <w:rPr>
                <w:lang w:val="cy"/>
              </w:rPr>
              <w:t>Cod</w:t>
            </w:r>
          </w:p>
          <w:p w14:paraId="708E2C29" w14:textId="77777777" w:rsidR="00C74106" w:rsidRPr="00846359" w:rsidRDefault="00C74106" w:rsidP="00286FE0"/>
        </w:tc>
        <w:tc>
          <w:tcPr>
            <w:tcW w:w="1461" w:type="dxa"/>
            <w:vMerge w:val="restart"/>
          </w:tcPr>
          <w:p w14:paraId="1941091F" w14:textId="77777777" w:rsidR="00C74106" w:rsidRPr="00846359" w:rsidRDefault="00C74106" w:rsidP="00286FE0">
            <w:r>
              <w:rPr>
                <w:lang w:val="cy"/>
              </w:rPr>
              <w:t>Nod</w:t>
            </w:r>
          </w:p>
        </w:tc>
        <w:tc>
          <w:tcPr>
            <w:tcW w:w="1891" w:type="dxa"/>
            <w:gridSpan w:val="2"/>
            <w:vMerge w:val="restart"/>
          </w:tcPr>
          <w:p w14:paraId="6F07B736" w14:textId="77777777" w:rsidR="00C74106" w:rsidRPr="00846359" w:rsidRDefault="00C74106" w:rsidP="00286FE0">
            <w:r>
              <w:rPr>
                <w:lang w:val="cy"/>
              </w:rPr>
              <w:t>Gweithred</w:t>
            </w:r>
          </w:p>
        </w:tc>
        <w:tc>
          <w:tcPr>
            <w:tcW w:w="1227" w:type="dxa"/>
            <w:vMerge w:val="restart"/>
          </w:tcPr>
          <w:p w14:paraId="160C815D" w14:textId="77777777" w:rsidR="00C74106" w:rsidRPr="00846359" w:rsidRDefault="00C74106" w:rsidP="00286FE0">
            <w:r>
              <w:rPr>
                <w:lang w:val="cy"/>
              </w:rPr>
              <w:t>Yn arwain</w:t>
            </w:r>
          </w:p>
        </w:tc>
        <w:tc>
          <w:tcPr>
            <w:tcW w:w="1362" w:type="dxa"/>
            <w:vMerge w:val="restart"/>
          </w:tcPr>
          <w:p w14:paraId="78CB923E" w14:textId="3DC98712" w:rsidR="00C74106" w:rsidRPr="00846359" w:rsidRDefault="00C74106" w:rsidP="00286FE0">
            <w:r>
              <w:rPr>
                <w:lang w:val="cy"/>
              </w:rPr>
              <w:t xml:space="preserve">Adrannau Allweddol </w:t>
            </w:r>
          </w:p>
        </w:tc>
        <w:tc>
          <w:tcPr>
            <w:tcW w:w="2969" w:type="dxa"/>
            <w:vMerge w:val="restart"/>
          </w:tcPr>
          <w:p w14:paraId="34B63CF9" w14:textId="77777777" w:rsidR="00C74106" w:rsidRPr="00846359" w:rsidRDefault="00C74106" w:rsidP="00286FE0">
            <w:r>
              <w:rPr>
                <w:lang w:val="cy"/>
              </w:rPr>
              <w:t xml:space="preserve">Mesur Perfformiad </w:t>
            </w:r>
          </w:p>
        </w:tc>
        <w:tc>
          <w:tcPr>
            <w:tcW w:w="4211" w:type="dxa"/>
            <w:gridSpan w:val="5"/>
          </w:tcPr>
          <w:p w14:paraId="4E4DFE63" w14:textId="77777777" w:rsidR="00C74106" w:rsidRPr="00846359" w:rsidRDefault="00C74106" w:rsidP="00286FE0">
            <w:r>
              <w:rPr>
                <w:lang w:val="cy"/>
              </w:rPr>
              <w:t>Cynnydd</w:t>
            </w:r>
          </w:p>
        </w:tc>
      </w:tr>
      <w:tr w:rsidR="00846359" w:rsidRPr="00846359" w14:paraId="70F39E99" w14:textId="77777777" w:rsidTr="003F77F8">
        <w:trPr>
          <w:trHeight w:val="816"/>
        </w:trPr>
        <w:tc>
          <w:tcPr>
            <w:tcW w:w="827" w:type="dxa"/>
            <w:vMerge/>
          </w:tcPr>
          <w:p w14:paraId="2449B6BD" w14:textId="77777777" w:rsidR="00D653C4" w:rsidRPr="00846359" w:rsidRDefault="00D653C4" w:rsidP="00286FE0"/>
        </w:tc>
        <w:tc>
          <w:tcPr>
            <w:tcW w:w="1461" w:type="dxa"/>
            <w:vMerge/>
          </w:tcPr>
          <w:p w14:paraId="3AF440FC" w14:textId="77777777" w:rsidR="00D653C4" w:rsidRPr="00846359" w:rsidRDefault="00D653C4" w:rsidP="00286FE0"/>
        </w:tc>
        <w:tc>
          <w:tcPr>
            <w:tcW w:w="1891" w:type="dxa"/>
            <w:gridSpan w:val="2"/>
            <w:vMerge/>
          </w:tcPr>
          <w:p w14:paraId="476DD299" w14:textId="77777777" w:rsidR="00D653C4" w:rsidRPr="00846359" w:rsidRDefault="00D653C4" w:rsidP="00286FE0"/>
        </w:tc>
        <w:tc>
          <w:tcPr>
            <w:tcW w:w="1227" w:type="dxa"/>
            <w:vMerge/>
          </w:tcPr>
          <w:p w14:paraId="5B350342" w14:textId="77777777" w:rsidR="00D653C4" w:rsidRPr="00846359" w:rsidRDefault="00D653C4" w:rsidP="00286FE0"/>
        </w:tc>
        <w:tc>
          <w:tcPr>
            <w:tcW w:w="1362" w:type="dxa"/>
            <w:vMerge/>
          </w:tcPr>
          <w:p w14:paraId="1BCAE65A" w14:textId="77777777" w:rsidR="00D653C4" w:rsidRPr="00846359" w:rsidRDefault="00D653C4" w:rsidP="00286FE0"/>
        </w:tc>
        <w:tc>
          <w:tcPr>
            <w:tcW w:w="2969" w:type="dxa"/>
            <w:vMerge/>
          </w:tcPr>
          <w:p w14:paraId="51F3C956" w14:textId="77777777" w:rsidR="00D653C4" w:rsidRPr="00846359" w:rsidRDefault="00D653C4" w:rsidP="00286FE0"/>
        </w:tc>
        <w:tc>
          <w:tcPr>
            <w:tcW w:w="1457" w:type="dxa"/>
          </w:tcPr>
          <w:p w14:paraId="107FBC64" w14:textId="77777777" w:rsidR="00D653C4" w:rsidRPr="00846359" w:rsidRDefault="00D653C4" w:rsidP="00286FE0">
            <w:r>
              <w:rPr>
                <w:lang w:val="cy"/>
              </w:rPr>
              <w:t xml:space="preserve">Heb ei weithredu eto </w:t>
            </w:r>
          </w:p>
        </w:tc>
        <w:tc>
          <w:tcPr>
            <w:tcW w:w="1559" w:type="dxa"/>
            <w:gridSpan w:val="2"/>
          </w:tcPr>
          <w:p w14:paraId="0F6AFB22" w14:textId="77777777" w:rsidR="00D653C4" w:rsidRPr="00846359" w:rsidRDefault="00262F8D" w:rsidP="00286FE0">
            <w:r>
              <w:rPr>
                <w:lang w:val="cy"/>
              </w:rPr>
              <w:t xml:space="preserve">Yn mynd rhagddo </w:t>
            </w:r>
          </w:p>
        </w:tc>
        <w:tc>
          <w:tcPr>
            <w:tcW w:w="1195" w:type="dxa"/>
            <w:gridSpan w:val="2"/>
          </w:tcPr>
          <w:p w14:paraId="163100AD" w14:textId="77777777" w:rsidR="00D653C4" w:rsidRPr="00846359" w:rsidRDefault="00D653C4" w:rsidP="00286FE0">
            <w:r>
              <w:rPr>
                <w:lang w:val="cy"/>
              </w:rPr>
              <w:t xml:space="preserve">Wedi'i gwblhau </w:t>
            </w:r>
          </w:p>
        </w:tc>
      </w:tr>
      <w:tr w:rsidR="00846359" w:rsidRPr="00846359" w14:paraId="0AC6BC8A" w14:textId="77777777" w:rsidTr="003F77F8">
        <w:trPr>
          <w:trHeight w:val="816"/>
        </w:trPr>
        <w:tc>
          <w:tcPr>
            <w:tcW w:w="827" w:type="dxa"/>
            <w:vMerge w:val="restart"/>
          </w:tcPr>
          <w:p w14:paraId="4D1844CC" w14:textId="77777777" w:rsidR="00D653C4" w:rsidRPr="00846359" w:rsidRDefault="00D653C4" w:rsidP="00286FE0">
            <w:r>
              <w:rPr>
                <w:rFonts w:cstheme="minorHAnsi"/>
                <w:lang w:val="cy"/>
              </w:rPr>
              <w:t>3.1</w:t>
            </w:r>
          </w:p>
        </w:tc>
        <w:tc>
          <w:tcPr>
            <w:tcW w:w="1461" w:type="dxa"/>
          </w:tcPr>
          <w:p w14:paraId="371431A2" w14:textId="77777777" w:rsidR="00D653C4" w:rsidRPr="00846359" w:rsidRDefault="00D653C4" w:rsidP="00286FE0">
            <w:r>
              <w:rPr>
                <w:rFonts w:cstheme="minorHAnsi"/>
                <w:lang w:val="cy"/>
              </w:rPr>
              <w:t>Cynyddu amrywiaeth cynefinoedd ar gyfer peillwyr</w:t>
            </w:r>
          </w:p>
        </w:tc>
        <w:tc>
          <w:tcPr>
            <w:tcW w:w="1891" w:type="dxa"/>
            <w:gridSpan w:val="2"/>
          </w:tcPr>
          <w:p w14:paraId="1CC0E06E" w14:textId="77777777" w:rsidR="00D653C4" w:rsidRPr="00846359" w:rsidRDefault="00D653C4" w:rsidP="00286FE0">
            <w:r>
              <w:rPr>
                <w:rFonts w:cstheme="minorHAnsi"/>
                <w:lang w:val="cy"/>
              </w:rPr>
              <w:t>Trefnu i hydoedd gwahanol o laswelltir gael eu torri ar gyfnodau gwahanol i ganiatáu i ffiniau adfer</w:t>
            </w:r>
          </w:p>
        </w:tc>
        <w:tc>
          <w:tcPr>
            <w:tcW w:w="1227" w:type="dxa"/>
          </w:tcPr>
          <w:p w14:paraId="2E6EA7DD" w14:textId="77777777" w:rsidR="00D653C4" w:rsidRPr="00846359" w:rsidRDefault="00D653C4" w:rsidP="00286FE0">
            <w:r>
              <w:rPr>
                <w:rFonts w:cstheme="minorHAnsi"/>
                <w:lang w:val="cy"/>
              </w:rPr>
              <w:t>Ystadau</w:t>
            </w:r>
          </w:p>
        </w:tc>
        <w:tc>
          <w:tcPr>
            <w:tcW w:w="1362" w:type="dxa"/>
          </w:tcPr>
          <w:p w14:paraId="662AA332" w14:textId="77777777" w:rsidR="00D653C4" w:rsidRPr="00846359" w:rsidRDefault="00D653C4" w:rsidP="00286FE0">
            <w:r>
              <w:rPr>
                <w:rFonts w:cstheme="minorHAnsi"/>
                <w:lang w:val="cy"/>
              </w:rPr>
              <w:t>Ystadau</w:t>
            </w:r>
          </w:p>
        </w:tc>
        <w:tc>
          <w:tcPr>
            <w:tcW w:w="2969" w:type="dxa"/>
          </w:tcPr>
          <w:p w14:paraId="0CC3B42C" w14:textId="77777777" w:rsidR="00D653C4" w:rsidRPr="00846359" w:rsidRDefault="00D653C4" w:rsidP="00286FE0">
            <w:r>
              <w:rPr>
                <w:rFonts w:cstheme="minorHAnsi"/>
                <w:lang w:val="cy"/>
              </w:rPr>
              <w:t>Cynnydd mewn amrywiaeth wedi'i brofi drwy gofnod o bresenoldeb uwch a rhywogaethau mwy toreithiog.</w:t>
            </w:r>
          </w:p>
        </w:tc>
        <w:tc>
          <w:tcPr>
            <w:tcW w:w="1457" w:type="dxa"/>
          </w:tcPr>
          <w:p w14:paraId="4AE3AAE4" w14:textId="77777777" w:rsidR="00D653C4" w:rsidRPr="00846359" w:rsidRDefault="00D653C4" w:rsidP="00286FE0"/>
        </w:tc>
        <w:tc>
          <w:tcPr>
            <w:tcW w:w="1559" w:type="dxa"/>
            <w:gridSpan w:val="2"/>
          </w:tcPr>
          <w:p w14:paraId="1B1FBB6E" w14:textId="77777777" w:rsidR="00D653C4" w:rsidRPr="00846359" w:rsidRDefault="00D653C4" w:rsidP="00286FE0"/>
        </w:tc>
        <w:tc>
          <w:tcPr>
            <w:tcW w:w="1195" w:type="dxa"/>
            <w:gridSpan w:val="2"/>
            <w:shd w:val="clear" w:color="auto" w:fill="00B050"/>
          </w:tcPr>
          <w:p w14:paraId="2B663332" w14:textId="77777777" w:rsidR="00D653C4" w:rsidRPr="00846359" w:rsidRDefault="00D653C4" w:rsidP="00286FE0"/>
        </w:tc>
      </w:tr>
      <w:tr w:rsidR="00846359" w:rsidRPr="00846359" w14:paraId="0B88AD94" w14:textId="77777777" w:rsidTr="003F77F8">
        <w:trPr>
          <w:trHeight w:val="547"/>
        </w:trPr>
        <w:tc>
          <w:tcPr>
            <w:tcW w:w="827" w:type="dxa"/>
            <w:vMerge/>
          </w:tcPr>
          <w:p w14:paraId="053BB687" w14:textId="77777777" w:rsidR="00C74106" w:rsidRPr="00846359" w:rsidRDefault="00C74106" w:rsidP="00286FE0"/>
        </w:tc>
        <w:tc>
          <w:tcPr>
            <w:tcW w:w="1461" w:type="dxa"/>
          </w:tcPr>
          <w:p w14:paraId="5ED61BF4" w14:textId="77777777" w:rsidR="00C74106" w:rsidRPr="00846359" w:rsidRDefault="00C74106" w:rsidP="00286FE0">
            <w:r>
              <w:rPr>
                <w:lang w:val="cy"/>
              </w:rPr>
              <w:t>Cynnydd</w:t>
            </w:r>
          </w:p>
        </w:tc>
        <w:tc>
          <w:tcPr>
            <w:tcW w:w="11660" w:type="dxa"/>
            <w:gridSpan w:val="10"/>
          </w:tcPr>
          <w:p w14:paraId="56FB4159" w14:textId="727D6A10" w:rsidR="00C74106" w:rsidRPr="00846359" w:rsidRDefault="00C41722" w:rsidP="006F58B5">
            <w:pPr>
              <w:rPr>
                <w:b/>
              </w:rPr>
            </w:pPr>
            <w:r>
              <w:rPr>
                <w:b/>
                <w:bCs/>
                <w:lang w:val="cy"/>
              </w:rPr>
              <w:t>Rydym yn fwriadol wedi gadael ffiniau llydan yn y caeau i annog ysgall, danadl a mieri i ddarparu gorchudd tir i wahanol famaliaid ac adar; mae defnyddio'r dull hwn yn gweithredu fel clustogfa ar gyfer infertebratau, yn arbennig gloÿnnod byw pan mae'r caeau yn cael eu torri.  Caiff y glaswelltir ei dorri unwaith y flwyddyn dan y cynllun Tir Gofal (cynllun amaethyddol-amgylcheddol fferm gyfan) fel arfer rhwng diwedd mis Gorffennaf a'r wythnos gyntaf ym mis Awst yn dibynnu ar y tywydd a chyn belled â bod yr holl blanhigion yn adran 7 wedi gorffen hadu.  Mae'r cynnydd mewn amrywiaeth yn ffiniau'r caeau wedi parhau i gynyddu yn flynyddol.</w:t>
            </w:r>
          </w:p>
          <w:p w14:paraId="2B02E739" w14:textId="77777777" w:rsidR="00C41722" w:rsidRPr="00846359" w:rsidRDefault="00C41722" w:rsidP="006F58B5">
            <w:pPr>
              <w:rPr>
                <w:b/>
              </w:rPr>
            </w:pPr>
          </w:p>
          <w:p w14:paraId="0006C7C8" w14:textId="77777777" w:rsidR="003F77F8" w:rsidRPr="00846359" w:rsidRDefault="003F77F8" w:rsidP="004A4337">
            <w:pPr>
              <w:rPr>
                <w:b/>
              </w:rPr>
            </w:pPr>
            <w:r>
              <w:rPr>
                <w:b/>
                <w:bCs/>
                <w:lang w:val="cy"/>
              </w:rPr>
              <w:t>Mae presenoldeb parhaus y Gribell Felen (</w:t>
            </w:r>
            <w:r>
              <w:rPr>
                <w:b/>
                <w:bCs/>
                <w:i/>
                <w:iCs/>
                <w:lang w:val="cy"/>
              </w:rPr>
              <w:t>Rhinanthus minor</w:t>
            </w:r>
            <w:r>
              <w:rPr>
                <w:b/>
                <w:bCs/>
                <w:lang w:val="cy"/>
              </w:rPr>
              <w:t>), planhigyn rhannol barisitig i wahanol laswellt, wedi parhau i chwarae rhan yn gwella gwytnwch bioamrywiaeth; mae lleihau glaswellt yn caniatáu i flodau gwyllt egino yn hytrach na chael eu crogi gan haenau o wreiddiau glaswellt.  Caiff y dolydd blodau gwyllt eu gwirio am bresenoldeb y planhigyn hwn bob blwyddyn.</w:t>
            </w:r>
          </w:p>
          <w:p w14:paraId="1F2AEBF8" w14:textId="77777777" w:rsidR="00882B9A" w:rsidRPr="00846359" w:rsidRDefault="00882B9A" w:rsidP="004A4337">
            <w:pPr>
              <w:rPr>
                <w:b/>
              </w:rPr>
            </w:pPr>
          </w:p>
          <w:p w14:paraId="4CAB584B" w14:textId="303EF9F2" w:rsidR="00882B9A" w:rsidRPr="00846359" w:rsidRDefault="00882B9A" w:rsidP="004A4337">
            <w:pPr>
              <w:rPr>
                <w:b/>
              </w:rPr>
            </w:pPr>
            <w:r>
              <w:rPr>
                <w:b/>
                <w:bCs/>
                <w:lang w:val="cy"/>
              </w:rPr>
              <w:t>Mae presenoldeb da o'r Griben Felen (</w:t>
            </w:r>
            <w:r>
              <w:rPr>
                <w:b/>
                <w:bCs/>
                <w:i/>
                <w:iCs/>
                <w:lang w:val="cy"/>
              </w:rPr>
              <w:t>Rhianthus minor</w:t>
            </w:r>
            <w:r>
              <w:rPr>
                <w:b/>
                <w:bCs/>
                <w:lang w:val="cy"/>
              </w:rPr>
              <w:t>) wedi bod hyd at fis Mehefin 2023 a 2024 oherwydd yr hadau a gasglwyd yn ystod haf hwyr 2022.</w:t>
            </w:r>
          </w:p>
          <w:p w14:paraId="70F4554C" w14:textId="77777777" w:rsidR="00C41722" w:rsidRPr="00846359" w:rsidRDefault="00C41722" w:rsidP="004A4337">
            <w:pPr>
              <w:rPr>
                <w:b/>
              </w:rPr>
            </w:pPr>
          </w:p>
          <w:p w14:paraId="62BD1983" w14:textId="596D2AE2" w:rsidR="0072386F" w:rsidRPr="00846359" w:rsidRDefault="00C41722">
            <w:pPr>
              <w:rPr>
                <w:b/>
              </w:rPr>
            </w:pPr>
            <w:r>
              <w:rPr>
                <w:b/>
                <w:bCs/>
                <w:lang w:val="cy"/>
              </w:rPr>
              <w:t xml:space="preserve">Ar Gampws Wrecsam, mae ardaloedd blodau gwyllt ym maes parcio Ffordd yr Wyddgrug ac yn yr Ardd Gymunedol yn cael eu rheoli er mwyn darparu cysgod ar gyfer infertebratau a mamaliaid bychain. Mae’r blodau gwyllt yn cael eu torri ar ddiwedd y tymor a’u clirio. </w:t>
            </w:r>
          </w:p>
        </w:tc>
      </w:tr>
      <w:tr w:rsidR="00846359" w:rsidRPr="00846359" w14:paraId="763758C6" w14:textId="77777777" w:rsidTr="003F77F8">
        <w:trPr>
          <w:trHeight w:val="90"/>
        </w:trPr>
        <w:tc>
          <w:tcPr>
            <w:tcW w:w="827" w:type="dxa"/>
            <w:vMerge/>
          </w:tcPr>
          <w:p w14:paraId="1577CB54" w14:textId="77777777" w:rsidR="00C74106" w:rsidRPr="00846359" w:rsidRDefault="00C74106" w:rsidP="00286FE0"/>
        </w:tc>
        <w:tc>
          <w:tcPr>
            <w:tcW w:w="1461" w:type="dxa"/>
          </w:tcPr>
          <w:p w14:paraId="2FC010B6" w14:textId="77777777" w:rsidR="00C74106" w:rsidRPr="00846359" w:rsidRDefault="00C74106" w:rsidP="00286FE0">
            <w:r>
              <w:rPr>
                <w:lang w:val="cy"/>
              </w:rPr>
              <w:t xml:space="preserve">Cyfleoedd i'r Dyfodol </w:t>
            </w:r>
          </w:p>
        </w:tc>
        <w:tc>
          <w:tcPr>
            <w:tcW w:w="11660" w:type="dxa"/>
            <w:gridSpan w:val="10"/>
          </w:tcPr>
          <w:p w14:paraId="51113704" w14:textId="3E22DA3B" w:rsidR="00C41722" w:rsidRPr="00846359" w:rsidRDefault="00C41722" w:rsidP="006F58B5">
            <w:pPr>
              <w:rPr>
                <w:b/>
              </w:rPr>
            </w:pPr>
          </w:p>
          <w:p w14:paraId="5487BBAA" w14:textId="10D6B298" w:rsidR="0072386F" w:rsidRPr="00846359" w:rsidRDefault="00C41722" w:rsidP="002167DC">
            <w:pPr>
              <w:rPr>
                <w:b/>
              </w:rPr>
            </w:pPr>
            <w:r>
              <w:rPr>
                <w:b/>
                <w:bCs/>
                <w:lang w:val="cy"/>
              </w:rPr>
              <w:t>Yn Llaneurgain, mae potensial i asesu’r effaith ar fioamrywiaeth a chydnerthedd drwy dorri’r glaswellt mewn ardal benodedig i dri maint gwahanol yn rheolaidd. O ganlyniad i’r gweithgarwch hwn, cawsom y nifer uchaf erioed o Degeirian Gwenynog (</w:t>
            </w:r>
            <w:r>
              <w:rPr>
                <w:b/>
                <w:bCs/>
                <w:i/>
                <w:iCs/>
                <w:lang w:val="cy"/>
              </w:rPr>
              <w:t>Ophrys apifera</w:t>
            </w:r>
            <w:r>
              <w:rPr>
                <w:b/>
                <w:bCs/>
                <w:lang w:val="cy"/>
              </w:rPr>
              <w:t>) sy’n ffafrio tir afreolaidd, a hefyd mae’r glöynnod byw</w:t>
            </w:r>
            <w:r>
              <w:rPr>
                <w:lang w:val="cy"/>
              </w:rPr>
              <w:t xml:space="preserve"> </w:t>
            </w:r>
            <w:r>
              <w:rPr>
                <w:b/>
                <w:bCs/>
                <w:lang w:val="cy"/>
              </w:rPr>
              <w:t>Copor Bach (</w:t>
            </w:r>
            <w:r>
              <w:rPr>
                <w:b/>
                <w:bCs/>
                <w:i/>
                <w:iCs/>
                <w:lang w:val="cy"/>
              </w:rPr>
              <w:t>Lycaena phlaeas</w:t>
            </w:r>
            <w:r>
              <w:rPr>
                <w:b/>
                <w:bCs/>
                <w:lang w:val="cy"/>
              </w:rPr>
              <w:t>) a Llwyd y Ddôl (</w:t>
            </w:r>
            <w:r>
              <w:rPr>
                <w:b/>
                <w:bCs/>
                <w:i/>
                <w:iCs/>
                <w:lang w:val="cy"/>
              </w:rPr>
              <w:t>Maniola jurtina</w:t>
            </w:r>
            <w:r>
              <w:rPr>
                <w:b/>
                <w:bCs/>
                <w:lang w:val="cy"/>
              </w:rPr>
              <w:t>) yn doreithiog gyda chynnydd amlwg yn y nifer o löynnod Porthor (</w:t>
            </w:r>
            <w:r>
              <w:rPr>
                <w:b/>
                <w:bCs/>
                <w:i/>
                <w:iCs/>
                <w:lang w:val="cy"/>
              </w:rPr>
              <w:t>Pyronia tithonus</w:t>
            </w:r>
            <w:r>
              <w:rPr>
                <w:b/>
                <w:bCs/>
                <w:lang w:val="cy"/>
              </w:rPr>
              <w:t>) sydd yn unol â'r duedd genedlaethol.</w:t>
            </w:r>
          </w:p>
        </w:tc>
      </w:tr>
      <w:tr w:rsidR="00846359" w:rsidRPr="00846359" w14:paraId="3D80B478" w14:textId="77777777" w:rsidTr="003F77F8">
        <w:trPr>
          <w:gridAfter w:val="1"/>
          <w:wAfter w:w="61" w:type="dxa"/>
          <w:trHeight w:val="816"/>
        </w:trPr>
        <w:tc>
          <w:tcPr>
            <w:tcW w:w="827" w:type="dxa"/>
            <w:vMerge w:val="restart"/>
          </w:tcPr>
          <w:p w14:paraId="445592F9" w14:textId="77777777" w:rsidR="00AC65CA" w:rsidRPr="00846359" w:rsidRDefault="00AC65CA" w:rsidP="00286FE0">
            <w:r>
              <w:rPr>
                <w:rFonts w:cstheme="minorHAnsi"/>
                <w:lang w:val="cy"/>
              </w:rPr>
              <w:t>3.2</w:t>
            </w:r>
          </w:p>
        </w:tc>
        <w:tc>
          <w:tcPr>
            <w:tcW w:w="1461" w:type="dxa"/>
          </w:tcPr>
          <w:p w14:paraId="21F43BCB" w14:textId="77777777" w:rsidR="00AC65CA" w:rsidRPr="00846359" w:rsidRDefault="00AC65CA" w:rsidP="00286FE0">
            <w:r>
              <w:rPr>
                <w:rFonts w:cstheme="minorHAnsi"/>
                <w:lang w:val="cy"/>
              </w:rPr>
              <w:t>Adfer dyfrffyrdd a Phyllau</w:t>
            </w:r>
          </w:p>
        </w:tc>
        <w:tc>
          <w:tcPr>
            <w:tcW w:w="1891" w:type="dxa"/>
            <w:gridSpan w:val="2"/>
          </w:tcPr>
          <w:p w14:paraId="31A68C5A" w14:textId="77777777" w:rsidR="00AC65CA" w:rsidRPr="00846359" w:rsidRDefault="00AC65CA" w:rsidP="00286FE0">
            <w:r>
              <w:rPr>
                <w:rFonts w:cstheme="minorHAnsi"/>
                <w:lang w:val="cy"/>
              </w:rPr>
              <w:t>Trefnu parti gwaith gwirfoddolwyr i glirio pyllau i wella cydnerthedd</w:t>
            </w:r>
          </w:p>
        </w:tc>
        <w:tc>
          <w:tcPr>
            <w:tcW w:w="1227" w:type="dxa"/>
          </w:tcPr>
          <w:p w14:paraId="5D63159C" w14:textId="77777777" w:rsidR="00AC65CA" w:rsidRPr="00846359" w:rsidRDefault="00AC65CA" w:rsidP="00286FE0">
            <w:r>
              <w:rPr>
                <w:rFonts w:cstheme="minorHAnsi"/>
                <w:lang w:val="cy"/>
              </w:rPr>
              <w:t>Ystadau</w:t>
            </w:r>
          </w:p>
        </w:tc>
        <w:tc>
          <w:tcPr>
            <w:tcW w:w="1362" w:type="dxa"/>
          </w:tcPr>
          <w:p w14:paraId="3D40F55D" w14:textId="77777777" w:rsidR="00AC65CA" w:rsidRPr="00846359" w:rsidRDefault="00AC65CA" w:rsidP="00286FE0">
            <w:r>
              <w:rPr>
                <w:rFonts w:cstheme="minorHAnsi"/>
                <w:lang w:val="cy"/>
              </w:rPr>
              <w:t>Ystadau</w:t>
            </w:r>
          </w:p>
        </w:tc>
        <w:tc>
          <w:tcPr>
            <w:tcW w:w="2969" w:type="dxa"/>
          </w:tcPr>
          <w:p w14:paraId="0011B5A6" w14:textId="77777777" w:rsidR="00AC65CA" w:rsidRPr="00846359" w:rsidRDefault="00AC65CA" w:rsidP="00286FE0">
            <w:r>
              <w:rPr>
                <w:rFonts w:cstheme="minorHAnsi"/>
                <w:lang w:val="cy"/>
              </w:rPr>
              <w:t>Monitro. Cynnydd yn yr amrywiaeth o flodau a ffawna mewn ardaloedd wedi'u trin fel y profwyd gan y cliriad pwll diwethaf yn 2018 a'r cofnodion a gymerwyd o'r 'Bio blitz' yn 2019</w:t>
            </w:r>
          </w:p>
        </w:tc>
        <w:tc>
          <w:tcPr>
            <w:tcW w:w="1457" w:type="dxa"/>
          </w:tcPr>
          <w:p w14:paraId="42725202" w14:textId="77777777" w:rsidR="00AC65CA" w:rsidRPr="00846359" w:rsidRDefault="00AC65CA" w:rsidP="00286FE0"/>
        </w:tc>
        <w:tc>
          <w:tcPr>
            <w:tcW w:w="1559" w:type="dxa"/>
            <w:gridSpan w:val="2"/>
          </w:tcPr>
          <w:p w14:paraId="36C0F31E" w14:textId="77777777" w:rsidR="00AC65CA" w:rsidRPr="00846359" w:rsidRDefault="00AC65CA" w:rsidP="00286FE0"/>
        </w:tc>
        <w:tc>
          <w:tcPr>
            <w:tcW w:w="1134" w:type="dxa"/>
            <w:shd w:val="clear" w:color="auto" w:fill="00B050"/>
          </w:tcPr>
          <w:p w14:paraId="233B8597" w14:textId="77777777" w:rsidR="00AC65CA" w:rsidRPr="00846359" w:rsidRDefault="00AC65CA" w:rsidP="00286FE0"/>
        </w:tc>
      </w:tr>
      <w:tr w:rsidR="00846359" w:rsidRPr="00846359" w14:paraId="6BDFD8B8" w14:textId="77777777" w:rsidTr="003F77F8">
        <w:trPr>
          <w:trHeight w:val="547"/>
        </w:trPr>
        <w:tc>
          <w:tcPr>
            <w:tcW w:w="827" w:type="dxa"/>
            <w:vMerge/>
          </w:tcPr>
          <w:p w14:paraId="0D98256E" w14:textId="77777777" w:rsidR="00C74106" w:rsidRPr="00846359" w:rsidRDefault="00C74106" w:rsidP="00286FE0"/>
        </w:tc>
        <w:tc>
          <w:tcPr>
            <w:tcW w:w="1461" w:type="dxa"/>
          </w:tcPr>
          <w:p w14:paraId="20E0AB87" w14:textId="77777777" w:rsidR="00C74106" w:rsidRPr="00846359" w:rsidRDefault="00C74106" w:rsidP="00286FE0">
            <w:r>
              <w:rPr>
                <w:lang w:val="cy"/>
              </w:rPr>
              <w:t>Cynnydd</w:t>
            </w:r>
          </w:p>
        </w:tc>
        <w:tc>
          <w:tcPr>
            <w:tcW w:w="11660" w:type="dxa"/>
            <w:gridSpan w:val="10"/>
          </w:tcPr>
          <w:p w14:paraId="66212738" w14:textId="73E1C318" w:rsidR="000F3794" w:rsidRDefault="002167DC" w:rsidP="000F3794">
            <w:pPr>
              <w:rPr>
                <w:b/>
              </w:rPr>
            </w:pPr>
            <w:r>
              <w:rPr>
                <w:b/>
                <w:bCs/>
                <w:lang w:val="cy"/>
              </w:rPr>
              <w:t xml:space="preserve">Fel y crybwyllwyd eisoes, cwblhawyd adfer y pwll ddiwedd fis Medi a dechrau mis Hydref 2023 yn unol â’r rheolau cadwraeth ynghylch gwaith pwll mewn perthynas â’r Madfall Gribog.  </w:t>
            </w:r>
          </w:p>
          <w:p w14:paraId="2D55BFAD" w14:textId="77777777" w:rsidR="002167DC" w:rsidRDefault="002167DC" w:rsidP="000F3794">
            <w:pPr>
              <w:rPr>
                <w:b/>
              </w:rPr>
            </w:pPr>
          </w:p>
          <w:p w14:paraId="20EA6CA2" w14:textId="5639CB97" w:rsidR="000F3794" w:rsidRPr="00846359" w:rsidRDefault="002167DC" w:rsidP="000F3794">
            <w:pPr>
              <w:rPr>
                <w:b/>
              </w:rPr>
            </w:pPr>
            <w:r>
              <w:rPr>
                <w:b/>
                <w:bCs/>
                <w:lang w:val="cy"/>
              </w:rPr>
              <w:t>O ganlyniad i aeaf a dechrau gwanwyn gwlyb iawn, mae wedi bod yn anodd asesu pa rywogaethau sy’n dod drwyddo, fodd bynnag, mae Mintys y Dŵr wedi dod yn ei ôl gan alluogi i'r Madfallod Cribog ddodwy eu hwyau ac mae yna hefyd bresenoldeb newydd o rywogaeth Crafanc y Dŵr (</w:t>
            </w:r>
            <w:r>
              <w:rPr>
                <w:b/>
                <w:bCs/>
                <w:i/>
                <w:iCs/>
                <w:lang w:val="cy"/>
              </w:rPr>
              <w:t>Ranunculus</w:t>
            </w:r>
            <w:r>
              <w:rPr>
                <w:b/>
                <w:bCs/>
                <w:lang w:val="cy"/>
              </w:rPr>
              <w:t xml:space="preserve"> sp.).</w:t>
            </w:r>
          </w:p>
          <w:p w14:paraId="6AF59EF4" w14:textId="3C43C20B" w:rsidR="0079624B" w:rsidRPr="00846359" w:rsidRDefault="0079624B" w:rsidP="001525A3">
            <w:pPr>
              <w:rPr>
                <w:b/>
              </w:rPr>
            </w:pPr>
          </w:p>
        </w:tc>
      </w:tr>
      <w:tr w:rsidR="00846359" w:rsidRPr="00846359" w14:paraId="3B86D49E" w14:textId="77777777" w:rsidTr="003F77F8">
        <w:trPr>
          <w:trHeight w:val="90"/>
        </w:trPr>
        <w:tc>
          <w:tcPr>
            <w:tcW w:w="827" w:type="dxa"/>
            <w:vMerge/>
          </w:tcPr>
          <w:p w14:paraId="058A0235" w14:textId="77777777" w:rsidR="00C74106" w:rsidRPr="00846359" w:rsidRDefault="00C74106" w:rsidP="00286FE0"/>
        </w:tc>
        <w:tc>
          <w:tcPr>
            <w:tcW w:w="1461" w:type="dxa"/>
          </w:tcPr>
          <w:p w14:paraId="1A836C5F" w14:textId="77777777" w:rsidR="00C74106" w:rsidRPr="00846359" w:rsidRDefault="00C74106" w:rsidP="00286FE0">
            <w:r>
              <w:rPr>
                <w:lang w:val="cy"/>
              </w:rPr>
              <w:t xml:space="preserve">Cyfleoedd i'r Dyfodol </w:t>
            </w:r>
          </w:p>
        </w:tc>
        <w:tc>
          <w:tcPr>
            <w:tcW w:w="11660" w:type="dxa"/>
            <w:gridSpan w:val="10"/>
          </w:tcPr>
          <w:p w14:paraId="3EE12612" w14:textId="7935692E" w:rsidR="006D120D" w:rsidRPr="00846359" w:rsidRDefault="00D339CA" w:rsidP="006D120D">
            <w:pPr>
              <w:rPr>
                <w:b/>
                <w:bCs/>
              </w:rPr>
            </w:pPr>
            <w:r>
              <w:rPr>
                <w:b/>
                <w:bCs/>
                <w:lang w:val="cy"/>
              </w:rPr>
              <w:t xml:space="preserve">Mae arolygon pellach ar gyfer poblogaethau’r Madfall a’r Gwas y Neidr yn ogystal â gwaith cynnal a chadw parhaus y pwll a’r ardal gyfagos. </w:t>
            </w:r>
          </w:p>
          <w:p w14:paraId="39598D19" w14:textId="52F53207" w:rsidR="0072386F" w:rsidRPr="00846359" w:rsidRDefault="0072386F" w:rsidP="001411B1">
            <w:pPr>
              <w:rPr>
                <w:b/>
                <w:bCs/>
              </w:rPr>
            </w:pPr>
          </w:p>
        </w:tc>
      </w:tr>
      <w:tr w:rsidR="00846359" w:rsidRPr="00846359" w14:paraId="3BAD5DE2" w14:textId="77777777" w:rsidTr="003F77F8">
        <w:trPr>
          <w:gridAfter w:val="1"/>
          <w:wAfter w:w="61" w:type="dxa"/>
          <w:trHeight w:val="816"/>
        </w:trPr>
        <w:tc>
          <w:tcPr>
            <w:tcW w:w="827" w:type="dxa"/>
            <w:vMerge w:val="restart"/>
          </w:tcPr>
          <w:p w14:paraId="3E9797C0" w14:textId="77777777" w:rsidR="003F77F8" w:rsidRPr="00846359" w:rsidRDefault="003F77F8" w:rsidP="00C74106">
            <w:r>
              <w:rPr>
                <w:rFonts w:cstheme="minorHAnsi"/>
                <w:lang w:val="cy"/>
              </w:rPr>
              <w:t>3.3</w:t>
            </w:r>
          </w:p>
        </w:tc>
        <w:tc>
          <w:tcPr>
            <w:tcW w:w="1461" w:type="dxa"/>
          </w:tcPr>
          <w:p w14:paraId="58A57F3C" w14:textId="77777777" w:rsidR="003F77F8" w:rsidRPr="00846359" w:rsidRDefault="003F77F8" w:rsidP="00C74106">
            <w:r>
              <w:rPr>
                <w:rFonts w:cstheme="minorHAnsi"/>
                <w:lang w:val="cy"/>
              </w:rPr>
              <w:t>Mae teneuo coetir neu fondocio safle yn hyrwyddo twf ac yn hyrwyddo bioamrywiaeth</w:t>
            </w:r>
          </w:p>
        </w:tc>
        <w:tc>
          <w:tcPr>
            <w:tcW w:w="1891" w:type="dxa"/>
            <w:gridSpan w:val="2"/>
          </w:tcPr>
          <w:p w14:paraId="600EFC82" w14:textId="77777777" w:rsidR="003F77F8" w:rsidRPr="00846359" w:rsidRDefault="003F77F8" w:rsidP="00C74106">
            <w:r>
              <w:rPr>
                <w:rFonts w:cstheme="minorHAnsi"/>
                <w:lang w:val="cy"/>
              </w:rPr>
              <w:t>Arolygon coed yn safleoedd allweddol i asesu beth sydd gennym. Bondocio a chlirio; gweler y cynllun</w:t>
            </w:r>
          </w:p>
        </w:tc>
        <w:tc>
          <w:tcPr>
            <w:tcW w:w="1227" w:type="dxa"/>
          </w:tcPr>
          <w:p w14:paraId="39F9EDA7" w14:textId="77777777" w:rsidR="003F77F8" w:rsidRPr="00846359" w:rsidRDefault="003F77F8" w:rsidP="00C74106">
            <w:r>
              <w:rPr>
                <w:rFonts w:cstheme="minorHAnsi"/>
                <w:lang w:val="cy"/>
              </w:rPr>
              <w:t>Ystadau</w:t>
            </w:r>
          </w:p>
          <w:p w14:paraId="441F051F" w14:textId="77777777" w:rsidR="003F77F8" w:rsidRPr="00846359" w:rsidRDefault="003F77F8" w:rsidP="00C74106"/>
        </w:tc>
        <w:tc>
          <w:tcPr>
            <w:tcW w:w="1362" w:type="dxa"/>
          </w:tcPr>
          <w:p w14:paraId="75144DDA" w14:textId="77777777" w:rsidR="003F77F8" w:rsidRPr="00846359" w:rsidRDefault="003F77F8" w:rsidP="00C74106">
            <w:r>
              <w:rPr>
                <w:rFonts w:cstheme="minorHAnsi"/>
                <w:lang w:val="cy"/>
              </w:rPr>
              <w:t>Ystadau</w:t>
            </w:r>
          </w:p>
        </w:tc>
        <w:tc>
          <w:tcPr>
            <w:tcW w:w="2969" w:type="dxa"/>
          </w:tcPr>
          <w:p w14:paraId="26FB8B00" w14:textId="77777777" w:rsidR="003F77F8" w:rsidRPr="00846359" w:rsidRDefault="003F77F8" w:rsidP="00C74106">
            <w:pPr>
              <w:rPr>
                <w:rFonts w:cstheme="minorHAnsi"/>
              </w:rPr>
            </w:pPr>
            <w:r>
              <w:rPr>
                <w:rFonts w:cstheme="minorHAnsi"/>
                <w:lang w:val="cy"/>
              </w:rPr>
              <w:t>Monitro twf ac effaith ar yr ardaloedd sydd wedi'u clirio</w:t>
            </w:r>
          </w:p>
        </w:tc>
        <w:tc>
          <w:tcPr>
            <w:tcW w:w="1457" w:type="dxa"/>
          </w:tcPr>
          <w:p w14:paraId="1B103A92" w14:textId="77777777" w:rsidR="003F77F8" w:rsidRPr="00846359" w:rsidRDefault="003F77F8" w:rsidP="00C74106"/>
        </w:tc>
        <w:tc>
          <w:tcPr>
            <w:tcW w:w="1417" w:type="dxa"/>
          </w:tcPr>
          <w:p w14:paraId="58A3B606" w14:textId="77777777" w:rsidR="003F77F8" w:rsidRPr="00846359" w:rsidRDefault="003F77F8" w:rsidP="00C74106"/>
        </w:tc>
        <w:tc>
          <w:tcPr>
            <w:tcW w:w="1276" w:type="dxa"/>
            <w:gridSpan w:val="2"/>
            <w:shd w:val="clear" w:color="auto" w:fill="00B050"/>
          </w:tcPr>
          <w:p w14:paraId="1B8AECDB" w14:textId="77777777" w:rsidR="003F77F8" w:rsidRPr="00846359" w:rsidRDefault="003F77F8" w:rsidP="00C74106"/>
        </w:tc>
      </w:tr>
      <w:tr w:rsidR="00846359" w:rsidRPr="00846359" w14:paraId="4BFF5DF8" w14:textId="77777777" w:rsidTr="003F77F8">
        <w:trPr>
          <w:trHeight w:val="547"/>
        </w:trPr>
        <w:tc>
          <w:tcPr>
            <w:tcW w:w="827" w:type="dxa"/>
            <w:vMerge/>
          </w:tcPr>
          <w:p w14:paraId="04F77628" w14:textId="77777777" w:rsidR="00C74106" w:rsidRPr="00846359" w:rsidRDefault="00C74106" w:rsidP="00C74106"/>
        </w:tc>
        <w:tc>
          <w:tcPr>
            <w:tcW w:w="1461" w:type="dxa"/>
          </w:tcPr>
          <w:p w14:paraId="247C81D9" w14:textId="77777777" w:rsidR="00C74106" w:rsidRPr="00846359" w:rsidRDefault="00C74106" w:rsidP="00C74106">
            <w:r>
              <w:rPr>
                <w:lang w:val="cy"/>
              </w:rPr>
              <w:t>Cynnydd</w:t>
            </w:r>
          </w:p>
        </w:tc>
        <w:tc>
          <w:tcPr>
            <w:tcW w:w="11660" w:type="dxa"/>
            <w:gridSpan w:val="10"/>
          </w:tcPr>
          <w:p w14:paraId="578E26D7" w14:textId="5A6C4992" w:rsidR="00AC65CA" w:rsidRPr="00846359" w:rsidRDefault="00AC65CA" w:rsidP="00C74106">
            <w:pPr>
              <w:rPr>
                <w:b/>
              </w:rPr>
            </w:pPr>
            <w:r>
              <w:rPr>
                <w:b/>
                <w:bCs/>
                <w:lang w:val="cy"/>
              </w:rPr>
              <w:t xml:space="preserve">Mae’r ardal coetir ar y dde i un o’n hadeiladau wedi cael gwaith cymharol eang wedi’i wneud iddo gyda chlirio coed, torri’r Iorwg yn ei ôl a’i ddefnyddio fel ardal goedwig i’r ysgol.  Nid yn unig y bu hyn wedi bod o fudd i’r blodau a ffawna ond </w:t>
            </w:r>
            <w:r>
              <w:rPr>
                <w:b/>
                <w:bCs/>
                <w:lang w:val="cy"/>
              </w:rPr>
              <w:lastRenderedPageBreak/>
              <w:t xml:space="preserve">oherwydd yr ariannu sy'n cael ei ddarparu gan CCAUC fel rhan o'r prosiect Rhagnodi Cymdeithasol yn seiliedig ar Fyd Natur a'i fod wedi helpu gyda Xplore Nature wrth glirio gan gynyddu'r nifer o lefydd eistedd sy'n creu ardal ymlaciol a meddylgar er mwyn gwella lles ac iechyd meddwl. </w:t>
            </w:r>
          </w:p>
          <w:p w14:paraId="3105F11B" w14:textId="77777777" w:rsidR="0072386F" w:rsidRPr="00846359" w:rsidRDefault="0072386F" w:rsidP="006D120D">
            <w:pPr>
              <w:rPr>
                <w:b/>
                <w:i/>
              </w:rPr>
            </w:pPr>
          </w:p>
        </w:tc>
      </w:tr>
      <w:tr w:rsidR="00846359" w:rsidRPr="00846359" w14:paraId="05598062" w14:textId="77777777" w:rsidTr="003F77F8">
        <w:trPr>
          <w:trHeight w:val="90"/>
        </w:trPr>
        <w:tc>
          <w:tcPr>
            <w:tcW w:w="827" w:type="dxa"/>
            <w:vMerge/>
          </w:tcPr>
          <w:p w14:paraId="1EC4BFAC" w14:textId="77777777" w:rsidR="00C74106" w:rsidRPr="00846359" w:rsidRDefault="00C74106" w:rsidP="00C74106"/>
        </w:tc>
        <w:tc>
          <w:tcPr>
            <w:tcW w:w="1461" w:type="dxa"/>
          </w:tcPr>
          <w:p w14:paraId="7CF9F562" w14:textId="77777777" w:rsidR="00C74106" w:rsidRPr="00846359" w:rsidRDefault="00C74106" w:rsidP="00C74106">
            <w:r>
              <w:rPr>
                <w:lang w:val="cy"/>
              </w:rPr>
              <w:t xml:space="preserve">Cyfleoedd i'r Dyfodol </w:t>
            </w:r>
          </w:p>
        </w:tc>
        <w:tc>
          <w:tcPr>
            <w:tcW w:w="11660" w:type="dxa"/>
            <w:gridSpan w:val="10"/>
          </w:tcPr>
          <w:p w14:paraId="2BAA0C7C" w14:textId="088B92CF" w:rsidR="00F6670F" w:rsidRPr="00846359" w:rsidRDefault="003F77F8" w:rsidP="00C74106">
            <w:pPr>
              <w:rPr>
                <w:b/>
              </w:rPr>
            </w:pPr>
            <w:r>
              <w:rPr>
                <w:b/>
                <w:bCs/>
                <w:lang w:val="cy"/>
              </w:rPr>
              <w:t xml:space="preserve">Bondocio a chlirio Iorwg pellach gyda gwirfoddolwyr er mwyn cynnal ac ymestyn yr ardaloedd y gweithiwyd arnynt yn flaenorol fel rhan o broses barhaus. </w:t>
            </w:r>
          </w:p>
          <w:p w14:paraId="1C47B0E2" w14:textId="6094DE1C" w:rsidR="00C74106" w:rsidRPr="00846359" w:rsidRDefault="00C74106" w:rsidP="00DC0CDD">
            <w:pPr>
              <w:rPr>
                <w:b/>
              </w:rPr>
            </w:pPr>
          </w:p>
        </w:tc>
      </w:tr>
      <w:tr w:rsidR="00846359" w:rsidRPr="00846359" w14:paraId="36D1DEF6" w14:textId="77777777" w:rsidTr="004A4337">
        <w:trPr>
          <w:gridAfter w:val="1"/>
          <w:wAfter w:w="61" w:type="dxa"/>
          <w:trHeight w:val="816"/>
        </w:trPr>
        <w:tc>
          <w:tcPr>
            <w:tcW w:w="827" w:type="dxa"/>
            <w:vMerge w:val="restart"/>
          </w:tcPr>
          <w:p w14:paraId="559EDE81" w14:textId="77777777" w:rsidR="003F77F8" w:rsidRPr="00846359" w:rsidRDefault="003F77F8" w:rsidP="00C74106">
            <w:r>
              <w:rPr>
                <w:lang w:val="cy"/>
              </w:rPr>
              <w:t>3.4</w:t>
            </w:r>
          </w:p>
        </w:tc>
        <w:tc>
          <w:tcPr>
            <w:tcW w:w="1461" w:type="dxa"/>
          </w:tcPr>
          <w:p w14:paraId="4ACAEFD3" w14:textId="77777777" w:rsidR="003F77F8" w:rsidRPr="00846359" w:rsidRDefault="003F77F8" w:rsidP="00C74106">
            <w:pPr>
              <w:rPr>
                <w:rFonts w:cstheme="minorHAnsi"/>
              </w:rPr>
            </w:pPr>
            <w:r>
              <w:rPr>
                <w:rFonts w:cstheme="minorHAnsi"/>
                <w:lang w:val="cy"/>
              </w:rPr>
              <w:t>Planhigion Atodlen 8 - gwarchodedig</w:t>
            </w:r>
          </w:p>
        </w:tc>
        <w:tc>
          <w:tcPr>
            <w:tcW w:w="1891" w:type="dxa"/>
            <w:gridSpan w:val="2"/>
          </w:tcPr>
          <w:p w14:paraId="665F603F" w14:textId="77777777" w:rsidR="003F77F8" w:rsidRPr="00846359" w:rsidRDefault="003F77F8" w:rsidP="00C74106">
            <w:pPr>
              <w:rPr>
                <w:rFonts w:cstheme="minorHAnsi"/>
              </w:rPr>
            </w:pPr>
            <w:r>
              <w:rPr>
                <w:rFonts w:cstheme="minorHAnsi"/>
                <w:lang w:val="cy"/>
              </w:rPr>
              <w:t>Ardal yn cynnwys planhigion Atodlen 8 i gael ei chau i ganiatáu hadu priodol</w:t>
            </w:r>
          </w:p>
        </w:tc>
        <w:tc>
          <w:tcPr>
            <w:tcW w:w="1227" w:type="dxa"/>
          </w:tcPr>
          <w:p w14:paraId="73FC2E9F" w14:textId="77777777" w:rsidR="003F77F8" w:rsidRPr="00846359" w:rsidRDefault="003F77F8" w:rsidP="00C74106">
            <w:pPr>
              <w:rPr>
                <w:rFonts w:cstheme="minorHAnsi"/>
              </w:rPr>
            </w:pPr>
            <w:r>
              <w:rPr>
                <w:rFonts w:cstheme="minorHAnsi"/>
                <w:lang w:val="cy"/>
              </w:rPr>
              <w:t xml:space="preserve">Ystadau </w:t>
            </w:r>
          </w:p>
        </w:tc>
        <w:tc>
          <w:tcPr>
            <w:tcW w:w="1362" w:type="dxa"/>
          </w:tcPr>
          <w:p w14:paraId="2C956C85" w14:textId="77777777" w:rsidR="003F77F8" w:rsidRPr="00846359" w:rsidRDefault="003F77F8" w:rsidP="00C74106">
            <w:pPr>
              <w:rPr>
                <w:rFonts w:cstheme="minorHAnsi"/>
              </w:rPr>
            </w:pPr>
            <w:r>
              <w:rPr>
                <w:rFonts w:cstheme="minorHAnsi"/>
                <w:lang w:val="cy"/>
              </w:rPr>
              <w:t xml:space="preserve">Ystadau </w:t>
            </w:r>
          </w:p>
        </w:tc>
        <w:tc>
          <w:tcPr>
            <w:tcW w:w="2969" w:type="dxa"/>
          </w:tcPr>
          <w:p w14:paraId="7B70ED60" w14:textId="77777777" w:rsidR="003F77F8" w:rsidRPr="00846359" w:rsidRDefault="003F77F8" w:rsidP="00C74106">
            <w:pPr>
              <w:rPr>
                <w:rFonts w:cstheme="minorHAnsi"/>
              </w:rPr>
            </w:pPr>
            <w:r>
              <w:rPr>
                <w:rFonts w:cstheme="minorHAnsi"/>
                <w:lang w:val="cy"/>
              </w:rPr>
              <w:t xml:space="preserve">Lefelau parhad ac adfer wedi'u cofnodi i sicrhau bod y strategaeth rheoli yn gweithio </w:t>
            </w:r>
          </w:p>
        </w:tc>
        <w:tc>
          <w:tcPr>
            <w:tcW w:w="1457" w:type="dxa"/>
          </w:tcPr>
          <w:p w14:paraId="364F6B85" w14:textId="77777777" w:rsidR="003F77F8" w:rsidRPr="00846359" w:rsidRDefault="003F77F8" w:rsidP="00C74106"/>
        </w:tc>
        <w:tc>
          <w:tcPr>
            <w:tcW w:w="1559" w:type="dxa"/>
            <w:gridSpan w:val="2"/>
          </w:tcPr>
          <w:p w14:paraId="1FDC99AC" w14:textId="77777777" w:rsidR="003F77F8" w:rsidRPr="00846359" w:rsidRDefault="003F77F8" w:rsidP="00C74106"/>
        </w:tc>
        <w:tc>
          <w:tcPr>
            <w:tcW w:w="1134" w:type="dxa"/>
            <w:shd w:val="clear" w:color="auto" w:fill="00B050"/>
          </w:tcPr>
          <w:p w14:paraId="6D00127B" w14:textId="77777777" w:rsidR="003F77F8" w:rsidRPr="00846359" w:rsidRDefault="003F77F8" w:rsidP="00C74106"/>
        </w:tc>
      </w:tr>
      <w:tr w:rsidR="00846359" w:rsidRPr="00846359" w14:paraId="4A3D5CC5" w14:textId="77777777" w:rsidTr="003F77F8">
        <w:trPr>
          <w:trHeight w:val="547"/>
        </w:trPr>
        <w:tc>
          <w:tcPr>
            <w:tcW w:w="827" w:type="dxa"/>
            <w:vMerge/>
          </w:tcPr>
          <w:p w14:paraId="2C635AF6" w14:textId="77777777" w:rsidR="00C74106" w:rsidRPr="00846359" w:rsidRDefault="00C74106" w:rsidP="00C74106"/>
        </w:tc>
        <w:tc>
          <w:tcPr>
            <w:tcW w:w="1461" w:type="dxa"/>
          </w:tcPr>
          <w:p w14:paraId="7AA54FCD" w14:textId="77777777" w:rsidR="00C74106" w:rsidRPr="00846359" w:rsidRDefault="00C74106" w:rsidP="00C74106">
            <w:r>
              <w:rPr>
                <w:lang w:val="cy"/>
              </w:rPr>
              <w:t>Cynnydd</w:t>
            </w:r>
          </w:p>
        </w:tc>
        <w:tc>
          <w:tcPr>
            <w:tcW w:w="11660" w:type="dxa"/>
            <w:gridSpan w:val="10"/>
          </w:tcPr>
          <w:p w14:paraId="32F373C5" w14:textId="33E65837" w:rsidR="00C74106" w:rsidRPr="00846359" w:rsidRDefault="004A4337" w:rsidP="004A4337">
            <w:pPr>
              <w:rPr>
                <w:b/>
              </w:rPr>
            </w:pPr>
            <w:r>
              <w:rPr>
                <w:b/>
                <w:bCs/>
                <w:lang w:val="cy"/>
              </w:rPr>
              <w:t>Bob blwyddyn cyn y belio gwellt blynyddol, caiff ardaloedd sy'n cynnwys planhigion ar yr atodlen 8 eu cau i sicrhau nad ydynt yn cael eu haflonyddu.  Mae Caldrist Lydanddail (</w:t>
            </w:r>
            <w:r>
              <w:rPr>
                <w:b/>
                <w:bCs/>
                <w:i/>
                <w:iCs/>
                <w:lang w:val="cy"/>
              </w:rPr>
              <w:t>Epipactis helleborine</w:t>
            </w:r>
            <w:r>
              <w:rPr>
                <w:b/>
                <w:bCs/>
                <w:lang w:val="cy"/>
              </w:rPr>
              <w:t xml:space="preserve">) yn tyfu mewn o leiaf dri lle ar y safle, y mae dau ohonynt yn cael eu heffeithio gan dorri'r glaswellt. </w:t>
            </w:r>
          </w:p>
          <w:p w14:paraId="40AD0FA1" w14:textId="77777777" w:rsidR="004A4337" w:rsidRPr="00846359" w:rsidRDefault="004A4337" w:rsidP="004A4337">
            <w:pPr>
              <w:rPr>
                <w:b/>
              </w:rPr>
            </w:pPr>
            <w:r>
              <w:rPr>
                <w:b/>
                <w:bCs/>
                <w:lang w:val="cy"/>
              </w:rPr>
              <w:t>Yn ogystal, caiff y caeau eu gwirio am Degeiriannau Gwenynog (</w:t>
            </w:r>
            <w:r>
              <w:rPr>
                <w:b/>
                <w:bCs/>
                <w:i/>
                <w:iCs/>
                <w:lang w:val="cy"/>
              </w:rPr>
              <w:t>Ophrys apifera</w:t>
            </w:r>
            <w:r>
              <w:rPr>
                <w:b/>
                <w:bCs/>
                <w:lang w:val="cy"/>
              </w:rPr>
              <w:t>) a Thegeiriannau Brych Cyffredin (</w:t>
            </w:r>
            <w:r>
              <w:rPr>
                <w:b/>
                <w:bCs/>
                <w:i/>
                <w:iCs/>
                <w:lang w:val="cy"/>
              </w:rPr>
              <w:t>Dactylorhiza fuchsii</w:t>
            </w:r>
            <w:r>
              <w:rPr>
                <w:b/>
                <w:bCs/>
                <w:lang w:val="cy"/>
              </w:rPr>
              <w:t xml:space="preserve">) i sicrhau eu bod wedi'u hadu. </w:t>
            </w:r>
          </w:p>
        </w:tc>
      </w:tr>
      <w:tr w:rsidR="00846359" w:rsidRPr="00846359" w14:paraId="6F1D6FCD" w14:textId="77777777" w:rsidTr="003F77F8">
        <w:trPr>
          <w:trHeight w:val="90"/>
        </w:trPr>
        <w:tc>
          <w:tcPr>
            <w:tcW w:w="827" w:type="dxa"/>
            <w:vMerge/>
          </w:tcPr>
          <w:p w14:paraId="2F1CBDC5" w14:textId="77777777" w:rsidR="00C74106" w:rsidRPr="00846359" w:rsidRDefault="00C74106" w:rsidP="00C74106"/>
        </w:tc>
        <w:tc>
          <w:tcPr>
            <w:tcW w:w="1461" w:type="dxa"/>
          </w:tcPr>
          <w:p w14:paraId="7CA8FDFD" w14:textId="77777777" w:rsidR="00C74106" w:rsidRPr="00846359" w:rsidRDefault="00C74106" w:rsidP="00C74106">
            <w:r>
              <w:rPr>
                <w:lang w:val="cy"/>
              </w:rPr>
              <w:t xml:space="preserve">Cyfleoedd i'r Dyfodol </w:t>
            </w:r>
          </w:p>
        </w:tc>
        <w:tc>
          <w:tcPr>
            <w:tcW w:w="11660" w:type="dxa"/>
            <w:gridSpan w:val="10"/>
          </w:tcPr>
          <w:p w14:paraId="7A24C16D" w14:textId="77777777" w:rsidR="00C74106" w:rsidRPr="00846359" w:rsidRDefault="004A4337" w:rsidP="00C74106">
            <w:pPr>
              <w:rPr>
                <w:b/>
              </w:rPr>
            </w:pPr>
            <w:r>
              <w:rPr>
                <w:b/>
                <w:bCs/>
                <w:lang w:val="cy"/>
              </w:rPr>
              <w:t xml:space="preserve">Bydd unrhyw ychwanegiadau eraill at blanhigion ar atodlen 8 yn cael eu rheoli yn ôl eu gofynion penodol </w:t>
            </w:r>
          </w:p>
        </w:tc>
      </w:tr>
    </w:tbl>
    <w:p w14:paraId="5756F964" w14:textId="77777777" w:rsidR="00C74106" w:rsidRPr="00846359" w:rsidRDefault="00C74106" w:rsidP="00B025F7"/>
    <w:tbl>
      <w:tblPr>
        <w:tblStyle w:val="TableGrid"/>
        <w:tblW w:w="13887" w:type="dxa"/>
        <w:tblLook w:val="04A0" w:firstRow="1" w:lastRow="0" w:firstColumn="1" w:lastColumn="0" w:noHBand="0" w:noVBand="1"/>
      </w:tblPr>
      <w:tblGrid>
        <w:gridCol w:w="753"/>
        <w:gridCol w:w="1628"/>
        <w:gridCol w:w="1250"/>
        <w:gridCol w:w="633"/>
        <w:gridCol w:w="1697"/>
        <w:gridCol w:w="1331"/>
        <w:gridCol w:w="2973"/>
        <w:gridCol w:w="1140"/>
        <w:gridCol w:w="1212"/>
        <w:gridCol w:w="1204"/>
        <w:gridCol w:w="66"/>
      </w:tblGrid>
      <w:tr w:rsidR="00D95F01" w:rsidRPr="00846359" w14:paraId="20688546" w14:textId="77777777" w:rsidTr="005B1258">
        <w:trPr>
          <w:gridAfter w:val="1"/>
          <w:wAfter w:w="66" w:type="dxa"/>
        </w:trPr>
        <w:tc>
          <w:tcPr>
            <w:tcW w:w="3539" w:type="dxa"/>
            <w:gridSpan w:val="3"/>
          </w:tcPr>
          <w:p w14:paraId="02976DB7" w14:textId="77777777" w:rsidR="00A700B4" w:rsidRPr="00846359" w:rsidRDefault="00A700B4" w:rsidP="00286FE0">
            <w:pPr>
              <w:jc w:val="both"/>
              <w:rPr>
                <w:rFonts w:cstheme="minorHAnsi"/>
                <w:b/>
                <w:sz w:val="24"/>
                <w:szCs w:val="24"/>
              </w:rPr>
            </w:pPr>
            <w:r>
              <w:rPr>
                <w:rFonts w:cstheme="minorHAnsi"/>
                <w:b/>
                <w:bCs/>
                <w:sz w:val="24"/>
                <w:szCs w:val="24"/>
                <w:lang w:val="cy"/>
              </w:rPr>
              <w:t>Amcan 4 Cynllun Gweithredu Adfer Natur</w:t>
            </w:r>
          </w:p>
        </w:tc>
        <w:tc>
          <w:tcPr>
            <w:tcW w:w="10348" w:type="dxa"/>
            <w:gridSpan w:val="7"/>
          </w:tcPr>
          <w:p w14:paraId="0C793164" w14:textId="77777777" w:rsidR="00A700B4" w:rsidRPr="00846359" w:rsidRDefault="00A700B4" w:rsidP="00286FE0">
            <w:pPr>
              <w:rPr>
                <w:rFonts w:cstheme="minorHAnsi"/>
                <w:b/>
                <w:sz w:val="24"/>
                <w:szCs w:val="24"/>
              </w:rPr>
            </w:pPr>
            <w:r>
              <w:rPr>
                <w:rFonts w:cstheme="minorHAnsi"/>
                <w:b/>
                <w:bCs/>
                <w:sz w:val="24"/>
                <w:szCs w:val="24"/>
                <w:lang w:val="cy"/>
              </w:rPr>
              <w:t>Mynd i'r afael â phwysau allweddol (Newid hinsawdd/Rhywogaethau estron goresgynnol/Cynefinoedd coll) ar rywogaethau a chynefinoedd</w:t>
            </w:r>
          </w:p>
        </w:tc>
      </w:tr>
      <w:tr w:rsidR="00D95F01" w:rsidRPr="00846359" w14:paraId="7FF04F05" w14:textId="77777777" w:rsidTr="00B628B7">
        <w:trPr>
          <w:trHeight w:val="90"/>
        </w:trPr>
        <w:tc>
          <w:tcPr>
            <w:tcW w:w="828" w:type="dxa"/>
            <w:vMerge w:val="restart"/>
          </w:tcPr>
          <w:p w14:paraId="3CC95E43" w14:textId="77777777" w:rsidR="00A700B4" w:rsidRPr="00846359" w:rsidRDefault="00A700B4" w:rsidP="00286FE0">
            <w:r>
              <w:rPr>
                <w:lang w:val="cy"/>
              </w:rPr>
              <w:t>Cod</w:t>
            </w:r>
          </w:p>
          <w:p w14:paraId="1432028A" w14:textId="77777777" w:rsidR="00A700B4" w:rsidRPr="00846359" w:rsidRDefault="00A700B4" w:rsidP="00286FE0"/>
        </w:tc>
        <w:tc>
          <w:tcPr>
            <w:tcW w:w="1461" w:type="dxa"/>
            <w:vMerge w:val="restart"/>
          </w:tcPr>
          <w:p w14:paraId="5D982593" w14:textId="77777777" w:rsidR="00A700B4" w:rsidRPr="00846359" w:rsidRDefault="00A700B4" w:rsidP="00286FE0">
            <w:r>
              <w:rPr>
                <w:lang w:val="cy"/>
              </w:rPr>
              <w:t>Nod</w:t>
            </w:r>
          </w:p>
        </w:tc>
        <w:tc>
          <w:tcPr>
            <w:tcW w:w="1897" w:type="dxa"/>
            <w:gridSpan w:val="2"/>
            <w:vMerge w:val="restart"/>
          </w:tcPr>
          <w:p w14:paraId="30E65025" w14:textId="77777777" w:rsidR="00A700B4" w:rsidRPr="00846359" w:rsidRDefault="00A700B4" w:rsidP="00286FE0">
            <w:r>
              <w:rPr>
                <w:lang w:val="cy"/>
              </w:rPr>
              <w:t>Gweithred</w:t>
            </w:r>
          </w:p>
        </w:tc>
        <w:tc>
          <w:tcPr>
            <w:tcW w:w="1227" w:type="dxa"/>
            <w:vMerge w:val="restart"/>
          </w:tcPr>
          <w:p w14:paraId="0E9D69D2" w14:textId="77777777" w:rsidR="00A700B4" w:rsidRPr="00846359" w:rsidRDefault="00A700B4" w:rsidP="00286FE0">
            <w:r>
              <w:rPr>
                <w:lang w:val="cy"/>
              </w:rPr>
              <w:t>Yn arwain</w:t>
            </w:r>
          </w:p>
        </w:tc>
        <w:tc>
          <w:tcPr>
            <w:tcW w:w="1361" w:type="dxa"/>
            <w:vMerge w:val="restart"/>
          </w:tcPr>
          <w:p w14:paraId="47F1509D" w14:textId="77777777" w:rsidR="00A700B4" w:rsidRPr="00846359" w:rsidRDefault="00A700B4" w:rsidP="00286FE0">
            <w:r>
              <w:rPr>
                <w:lang w:val="cy"/>
              </w:rPr>
              <w:t xml:space="preserve">Adrannau Allweddol </w:t>
            </w:r>
          </w:p>
        </w:tc>
        <w:tc>
          <w:tcPr>
            <w:tcW w:w="3427" w:type="dxa"/>
            <w:vMerge w:val="restart"/>
          </w:tcPr>
          <w:p w14:paraId="0FAE8123" w14:textId="77777777" w:rsidR="00A700B4" w:rsidRPr="00846359" w:rsidRDefault="00A700B4" w:rsidP="00286FE0">
            <w:r>
              <w:rPr>
                <w:lang w:val="cy"/>
              </w:rPr>
              <w:t xml:space="preserve">Mesur Perfformiad </w:t>
            </w:r>
          </w:p>
        </w:tc>
        <w:tc>
          <w:tcPr>
            <w:tcW w:w="3747" w:type="dxa"/>
            <w:gridSpan w:val="4"/>
          </w:tcPr>
          <w:p w14:paraId="349CD6FC" w14:textId="77777777" w:rsidR="00A700B4" w:rsidRPr="00846359" w:rsidRDefault="00A700B4" w:rsidP="00286FE0">
            <w:r>
              <w:rPr>
                <w:lang w:val="cy"/>
              </w:rPr>
              <w:t>Cynnydd</w:t>
            </w:r>
          </w:p>
        </w:tc>
      </w:tr>
      <w:tr w:rsidR="00D95F01" w:rsidRPr="00846359" w14:paraId="28032A8A" w14:textId="77777777" w:rsidTr="00B628B7">
        <w:trPr>
          <w:trHeight w:val="816"/>
        </w:trPr>
        <w:tc>
          <w:tcPr>
            <w:tcW w:w="828" w:type="dxa"/>
            <w:vMerge/>
          </w:tcPr>
          <w:p w14:paraId="41146BFA" w14:textId="77777777" w:rsidR="00B628B7" w:rsidRPr="00846359" w:rsidRDefault="00B628B7" w:rsidP="00286FE0"/>
        </w:tc>
        <w:tc>
          <w:tcPr>
            <w:tcW w:w="1461" w:type="dxa"/>
            <w:vMerge/>
          </w:tcPr>
          <w:p w14:paraId="477F24B8" w14:textId="77777777" w:rsidR="00B628B7" w:rsidRPr="00846359" w:rsidRDefault="00B628B7" w:rsidP="00286FE0"/>
        </w:tc>
        <w:tc>
          <w:tcPr>
            <w:tcW w:w="1897" w:type="dxa"/>
            <w:gridSpan w:val="2"/>
            <w:vMerge/>
          </w:tcPr>
          <w:p w14:paraId="73B08AF2" w14:textId="77777777" w:rsidR="00B628B7" w:rsidRPr="00846359" w:rsidRDefault="00B628B7" w:rsidP="00286FE0"/>
        </w:tc>
        <w:tc>
          <w:tcPr>
            <w:tcW w:w="1227" w:type="dxa"/>
            <w:vMerge/>
          </w:tcPr>
          <w:p w14:paraId="56CF5987" w14:textId="77777777" w:rsidR="00B628B7" w:rsidRPr="00846359" w:rsidRDefault="00B628B7" w:rsidP="00286FE0"/>
        </w:tc>
        <w:tc>
          <w:tcPr>
            <w:tcW w:w="1361" w:type="dxa"/>
            <w:vMerge/>
          </w:tcPr>
          <w:p w14:paraId="6BAA745F" w14:textId="77777777" w:rsidR="00B628B7" w:rsidRPr="00846359" w:rsidRDefault="00B628B7" w:rsidP="00286FE0"/>
        </w:tc>
        <w:tc>
          <w:tcPr>
            <w:tcW w:w="3427" w:type="dxa"/>
            <w:vMerge/>
          </w:tcPr>
          <w:p w14:paraId="053F42AC" w14:textId="77777777" w:rsidR="00B628B7" w:rsidRPr="00846359" w:rsidRDefault="00B628B7" w:rsidP="00286FE0"/>
        </w:tc>
        <w:tc>
          <w:tcPr>
            <w:tcW w:w="1134" w:type="dxa"/>
          </w:tcPr>
          <w:p w14:paraId="66ED7229" w14:textId="77777777" w:rsidR="00B628B7" w:rsidRPr="00846359" w:rsidRDefault="00B628B7" w:rsidP="00286FE0">
            <w:r>
              <w:rPr>
                <w:lang w:val="cy"/>
              </w:rPr>
              <w:t xml:space="preserve">Heb weithredu eto </w:t>
            </w:r>
          </w:p>
        </w:tc>
        <w:tc>
          <w:tcPr>
            <w:tcW w:w="1276" w:type="dxa"/>
          </w:tcPr>
          <w:p w14:paraId="3E417925" w14:textId="77777777" w:rsidR="00B628B7" w:rsidRPr="00846359" w:rsidRDefault="00B628B7" w:rsidP="00286FE0">
            <w:r>
              <w:rPr>
                <w:lang w:val="cy"/>
              </w:rPr>
              <w:t xml:space="preserve">Yn mynd rhagddo </w:t>
            </w:r>
          </w:p>
        </w:tc>
        <w:tc>
          <w:tcPr>
            <w:tcW w:w="1337" w:type="dxa"/>
            <w:gridSpan w:val="2"/>
          </w:tcPr>
          <w:p w14:paraId="70D149A5" w14:textId="77777777" w:rsidR="00B628B7" w:rsidRPr="00846359" w:rsidRDefault="00B628B7" w:rsidP="00286FE0">
            <w:r>
              <w:rPr>
                <w:lang w:val="cy"/>
              </w:rPr>
              <w:t xml:space="preserve">Wedi'i gwblhau </w:t>
            </w:r>
          </w:p>
        </w:tc>
      </w:tr>
      <w:tr w:rsidR="00D95F01" w:rsidRPr="00846359" w14:paraId="0845AFE2" w14:textId="77777777" w:rsidTr="00D6272F">
        <w:trPr>
          <w:trHeight w:val="816"/>
        </w:trPr>
        <w:tc>
          <w:tcPr>
            <w:tcW w:w="828" w:type="dxa"/>
            <w:vMerge w:val="restart"/>
          </w:tcPr>
          <w:p w14:paraId="1C83C3AE" w14:textId="77777777" w:rsidR="00B628B7" w:rsidRPr="00846359" w:rsidRDefault="00B628B7" w:rsidP="00A700B4">
            <w:r>
              <w:rPr>
                <w:rFonts w:cstheme="minorHAnsi"/>
                <w:sz w:val="24"/>
                <w:szCs w:val="24"/>
                <w:lang w:val="cy"/>
              </w:rPr>
              <w:t>4.1</w:t>
            </w:r>
          </w:p>
        </w:tc>
        <w:tc>
          <w:tcPr>
            <w:tcW w:w="1461" w:type="dxa"/>
          </w:tcPr>
          <w:p w14:paraId="05F6B1FF" w14:textId="77777777" w:rsidR="00B628B7" w:rsidRPr="00846359" w:rsidRDefault="00B628B7" w:rsidP="00A700B4">
            <w:pPr>
              <w:rPr>
                <w:rFonts w:cstheme="minorHAnsi"/>
                <w:sz w:val="24"/>
                <w:szCs w:val="24"/>
              </w:rPr>
            </w:pPr>
            <w:r>
              <w:rPr>
                <w:rFonts w:cstheme="minorHAnsi"/>
                <w:sz w:val="24"/>
                <w:szCs w:val="24"/>
                <w:lang w:val="cy"/>
              </w:rPr>
              <w:t>Newid Hinsawdd</w:t>
            </w:r>
          </w:p>
        </w:tc>
        <w:tc>
          <w:tcPr>
            <w:tcW w:w="1897" w:type="dxa"/>
            <w:gridSpan w:val="2"/>
          </w:tcPr>
          <w:p w14:paraId="6417378F" w14:textId="77777777" w:rsidR="00B628B7" w:rsidRPr="00846359" w:rsidRDefault="00B628B7" w:rsidP="00D91BE1">
            <w:pPr>
              <w:rPr>
                <w:rFonts w:cstheme="minorHAnsi"/>
                <w:sz w:val="24"/>
                <w:szCs w:val="24"/>
              </w:rPr>
            </w:pPr>
            <w:r>
              <w:rPr>
                <w:rFonts w:cstheme="minorHAnsi"/>
                <w:sz w:val="24"/>
                <w:szCs w:val="24"/>
                <w:lang w:val="cy"/>
              </w:rPr>
              <w:t xml:space="preserve">Asesu cyd-ddibyniaeth o fewn ecosystemau er mwyn cymryd </w:t>
            </w:r>
            <w:r>
              <w:rPr>
                <w:rFonts w:cstheme="minorHAnsi"/>
                <w:sz w:val="24"/>
                <w:szCs w:val="24"/>
                <w:lang w:val="cy"/>
              </w:rPr>
              <w:lastRenderedPageBreak/>
              <w:t>natur dymhorol i ystyriaeth. E.e. blodau yn ymddangos yn hwyr felly nid oes gan beillwyr ffynhonnell fwyd.</w:t>
            </w:r>
          </w:p>
          <w:p w14:paraId="69BB646E" w14:textId="77777777" w:rsidR="00B628B7" w:rsidRPr="00846359" w:rsidRDefault="00B628B7" w:rsidP="00D91BE1">
            <w:pPr>
              <w:rPr>
                <w:rFonts w:cstheme="minorHAnsi"/>
                <w:sz w:val="24"/>
                <w:szCs w:val="24"/>
              </w:rPr>
            </w:pPr>
          </w:p>
          <w:p w14:paraId="5508B6FD" w14:textId="77777777" w:rsidR="00B628B7" w:rsidRPr="00846359" w:rsidRDefault="00B628B7" w:rsidP="00D91BE1">
            <w:pPr>
              <w:rPr>
                <w:rFonts w:cstheme="minorHAnsi"/>
                <w:sz w:val="24"/>
                <w:szCs w:val="24"/>
              </w:rPr>
            </w:pPr>
            <w:r>
              <w:rPr>
                <w:rFonts w:cstheme="minorHAnsi"/>
                <w:sz w:val="24"/>
                <w:szCs w:val="24"/>
                <w:lang w:val="cy"/>
              </w:rPr>
              <w:t>Bod yn ymwybodol o gyfnodau posib o sychder neu law am gyfnod hirfaith - gan wrthymateb i hyn â chyflenwadau bwyd bob yn ail</w:t>
            </w:r>
          </w:p>
          <w:p w14:paraId="4A60D862" w14:textId="77777777" w:rsidR="00B628B7" w:rsidRPr="00846359" w:rsidRDefault="00B628B7" w:rsidP="00D91BE1">
            <w:pPr>
              <w:rPr>
                <w:rFonts w:cstheme="minorHAnsi"/>
                <w:sz w:val="24"/>
                <w:szCs w:val="24"/>
              </w:rPr>
            </w:pPr>
          </w:p>
          <w:p w14:paraId="005A0497" w14:textId="77777777" w:rsidR="00B628B7" w:rsidRPr="00846359" w:rsidRDefault="00B628B7" w:rsidP="008A47F4">
            <w:r>
              <w:rPr>
                <w:rFonts w:cstheme="minorHAnsi"/>
                <w:sz w:val="24"/>
                <w:szCs w:val="24"/>
                <w:lang w:val="cy"/>
              </w:rPr>
              <w:t>Lleihau allyriadau carbon Gwella bioamrywiaeth / ynni adnewyddadwy</w:t>
            </w:r>
          </w:p>
        </w:tc>
        <w:tc>
          <w:tcPr>
            <w:tcW w:w="1227" w:type="dxa"/>
          </w:tcPr>
          <w:p w14:paraId="186ED84B" w14:textId="66D759A3" w:rsidR="00B628B7" w:rsidRPr="00846359" w:rsidRDefault="001164F0" w:rsidP="00D91BE1">
            <w:pPr>
              <w:rPr>
                <w:rFonts w:cstheme="minorHAnsi"/>
                <w:sz w:val="24"/>
                <w:szCs w:val="24"/>
              </w:rPr>
            </w:pPr>
            <w:r>
              <w:rPr>
                <w:rFonts w:cstheme="minorHAnsi"/>
                <w:sz w:val="24"/>
                <w:szCs w:val="24"/>
                <w:lang w:val="cy"/>
              </w:rPr>
              <w:lastRenderedPageBreak/>
              <w:t>SAWG</w:t>
            </w:r>
          </w:p>
          <w:p w14:paraId="6F6C7B01" w14:textId="77777777" w:rsidR="00B628B7" w:rsidRPr="00846359" w:rsidRDefault="00B628B7" w:rsidP="00A700B4"/>
          <w:p w14:paraId="2FB7C1B1" w14:textId="77777777" w:rsidR="00B628B7" w:rsidRPr="00846359" w:rsidRDefault="00B628B7" w:rsidP="00A700B4"/>
          <w:p w14:paraId="378E77BF" w14:textId="77777777" w:rsidR="00B628B7" w:rsidRPr="00846359" w:rsidRDefault="00B628B7" w:rsidP="00A700B4"/>
          <w:p w14:paraId="6F94A90F" w14:textId="77777777" w:rsidR="00B628B7" w:rsidRPr="00846359" w:rsidRDefault="00B628B7" w:rsidP="00A700B4"/>
          <w:p w14:paraId="35269A03" w14:textId="77777777" w:rsidR="00B628B7" w:rsidRPr="00846359" w:rsidRDefault="00B628B7" w:rsidP="00A700B4"/>
          <w:p w14:paraId="24EF3EC8" w14:textId="77777777" w:rsidR="00B628B7" w:rsidRPr="00846359" w:rsidRDefault="00B628B7" w:rsidP="00A700B4"/>
          <w:p w14:paraId="09484265" w14:textId="77777777" w:rsidR="00B628B7" w:rsidRPr="00846359" w:rsidRDefault="00B628B7" w:rsidP="00A700B4"/>
          <w:p w14:paraId="3427D7F6" w14:textId="77777777" w:rsidR="00B628B7" w:rsidRPr="00846359" w:rsidRDefault="00B628B7" w:rsidP="00A700B4"/>
          <w:p w14:paraId="7794C5D7" w14:textId="77777777" w:rsidR="00B628B7" w:rsidRPr="00846359" w:rsidRDefault="00B628B7" w:rsidP="00A700B4"/>
          <w:p w14:paraId="2176C244" w14:textId="77777777" w:rsidR="00B628B7" w:rsidRPr="00846359" w:rsidRDefault="00B628B7" w:rsidP="00A700B4"/>
          <w:p w14:paraId="6407799A" w14:textId="77777777" w:rsidR="00B628B7" w:rsidRPr="00846359" w:rsidRDefault="00B628B7" w:rsidP="00A700B4"/>
          <w:p w14:paraId="0DD0ED0E" w14:textId="77777777" w:rsidR="00B628B7" w:rsidRPr="00846359" w:rsidRDefault="00B628B7" w:rsidP="00A700B4"/>
          <w:p w14:paraId="2322D8FA" w14:textId="26BEEACA" w:rsidR="00B628B7" w:rsidRPr="00846359" w:rsidRDefault="001164F0" w:rsidP="00C37541">
            <w:pPr>
              <w:rPr>
                <w:rFonts w:cstheme="minorHAnsi"/>
                <w:sz w:val="24"/>
                <w:szCs w:val="24"/>
              </w:rPr>
            </w:pPr>
            <w:r>
              <w:rPr>
                <w:rFonts w:cstheme="minorHAnsi"/>
                <w:sz w:val="24"/>
                <w:szCs w:val="24"/>
                <w:lang w:val="cy"/>
              </w:rPr>
              <w:t>SAWG</w:t>
            </w:r>
          </w:p>
          <w:p w14:paraId="0AEAACB7" w14:textId="77777777" w:rsidR="00B628B7" w:rsidRPr="00846359" w:rsidRDefault="00B628B7" w:rsidP="00A700B4"/>
          <w:p w14:paraId="67F09D4E" w14:textId="77777777" w:rsidR="00B628B7" w:rsidRPr="00846359" w:rsidRDefault="00B628B7" w:rsidP="00A700B4"/>
          <w:p w14:paraId="14CF955A" w14:textId="77777777" w:rsidR="00B628B7" w:rsidRPr="00846359" w:rsidRDefault="00B628B7" w:rsidP="00A700B4"/>
          <w:p w14:paraId="7AA15344" w14:textId="77777777" w:rsidR="00B628B7" w:rsidRPr="00846359" w:rsidRDefault="00B628B7" w:rsidP="00A700B4"/>
          <w:p w14:paraId="1A04530A" w14:textId="77777777" w:rsidR="00B628B7" w:rsidRPr="00846359" w:rsidRDefault="00B628B7" w:rsidP="00A700B4"/>
          <w:p w14:paraId="32F25983" w14:textId="77777777" w:rsidR="00B628B7" w:rsidRPr="00846359" w:rsidRDefault="00B628B7" w:rsidP="00A700B4"/>
          <w:p w14:paraId="1660B6E2" w14:textId="77777777" w:rsidR="00B628B7" w:rsidRPr="00846359" w:rsidRDefault="00B628B7" w:rsidP="00A700B4"/>
          <w:p w14:paraId="1754A9BC" w14:textId="77777777" w:rsidR="00B628B7" w:rsidRPr="00846359" w:rsidRDefault="00B628B7" w:rsidP="00A700B4"/>
          <w:p w14:paraId="26005C87" w14:textId="51F37C8E" w:rsidR="00B628B7" w:rsidRPr="00846359" w:rsidRDefault="00B628B7" w:rsidP="00C37541">
            <w:pPr>
              <w:rPr>
                <w:rFonts w:cstheme="minorHAnsi"/>
                <w:sz w:val="24"/>
                <w:szCs w:val="24"/>
              </w:rPr>
            </w:pPr>
            <w:r>
              <w:rPr>
                <w:rFonts w:cstheme="minorHAnsi"/>
                <w:sz w:val="24"/>
                <w:szCs w:val="24"/>
                <w:lang w:val="cy"/>
              </w:rPr>
              <w:t>Ystadau, Gweithgor Gweithredu Cynaliadwyedd (SAWG)</w:t>
            </w:r>
          </w:p>
          <w:p w14:paraId="76EA689A" w14:textId="27523290" w:rsidR="00B628B7" w:rsidRPr="00846359" w:rsidRDefault="001164F0" w:rsidP="00C37541">
            <w:pPr>
              <w:rPr>
                <w:rFonts w:cstheme="minorHAnsi"/>
                <w:sz w:val="24"/>
                <w:szCs w:val="24"/>
              </w:rPr>
            </w:pPr>
            <w:r>
              <w:rPr>
                <w:rFonts w:cstheme="minorHAnsi"/>
                <w:sz w:val="24"/>
                <w:szCs w:val="24"/>
                <w:lang w:val="cy"/>
              </w:rPr>
              <w:t>SAWG</w:t>
            </w:r>
          </w:p>
          <w:p w14:paraId="19BBD9AD" w14:textId="77777777" w:rsidR="00B628B7" w:rsidRPr="00846359" w:rsidRDefault="00B628B7" w:rsidP="00A700B4"/>
          <w:p w14:paraId="569A93E5" w14:textId="77777777" w:rsidR="00B628B7" w:rsidRPr="00846359" w:rsidRDefault="00B628B7" w:rsidP="00A700B4"/>
        </w:tc>
        <w:tc>
          <w:tcPr>
            <w:tcW w:w="1361" w:type="dxa"/>
          </w:tcPr>
          <w:p w14:paraId="03288E10" w14:textId="6D117C38" w:rsidR="00B628B7" w:rsidRPr="00846359" w:rsidRDefault="001164F0" w:rsidP="00D91BE1">
            <w:pPr>
              <w:rPr>
                <w:rFonts w:cstheme="minorHAnsi"/>
                <w:sz w:val="24"/>
                <w:szCs w:val="24"/>
              </w:rPr>
            </w:pPr>
            <w:r>
              <w:rPr>
                <w:rFonts w:cstheme="minorHAnsi"/>
                <w:sz w:val="24"/>
                <w:szCs w:val="24"/>
                <w:lang w:val="cy"/>
              </w:rPr>
              <w:lastRenderedPageBreak/>
              <w:t>SAWG</w:t>
            </w:r>
          </w:p>
          <w:p w14:paraId="45DEB56F" w14:textId="77777777" w:rsidR="00B628B7" w:rsidRPr="00846359" w:rsidRDefault="00B628B7" w:rsidP="00D91BE1">
            <w:pPr>
              <w:rPr>
                <w:rFonts w:cstheme="minorHAnsi"/>
                <w:sz w:val="24"/>
                <w:szCs w:val="24"/>
              </w:rPr>
            </w:pPr>
          </w:p>
          <w:p w14:paraId="0BE330F5" w14:textId="77777777" w:rsidR="00B628B7" w:rsidRPr="00846359" w:rsidRDefault="00B628B7" w:rsidP="00D91BE1">
            <w:pPr>
              <w:rPr>
                <w:rFonts w:cstheme="minorHAnsi"/>
                <w:sz w:val="24"/>
                <w:szCs w:val="24"/>
              </w:rPr>
            </w:pPr>
          </w:p>
          <w:p w14:paraId="25D9D204" w14:textId="77777777" w:rsidR="00B628B7" w:rsidRPr="00846359" w:rsidRDefault="00B628B7" w:rsidP="00D91BE1">
            <w:pPr>
              <w:rPr>
                <w:rFonts w:cstheme="minorHAnsi"/>
                <w:sz w:val="24"/>
                <w:szCs w:val="24"/>
              </w:rPr>
            </w:pPr>
          </w:p>
          <w:p w14:paraId="305AA0F8" w14:textId="77777777" w:rsidR="00B628B7" w:rsidRPr="00846359" w:rsidRDefault="00B628B7" w:rsidP="00D91BE1">
            <w:pPr>
              <w:rPr>
                <w:rFonts w:cstheme="minorHAnsi"/>
                <w:sz w:val="24"/>
                <w:szCs w:val="24"/>
              </w:rPr>
            </w:pPr>
          </w:p>
          <w:p w14:paraId="1FDE28CE" w14:textId="77777777" w:rsidR="00B628B7" w:rsidRPr="00846359" w:rsidRDefault="00B628B7" w:rsidP="00D91BE1">
            <w:pPr>
              <w:rPr>
                <w:rFonts w:cstheme="minorHAnsi"/>
                <w:sz w:val="24"/>
                <w:szCs w:val="24"/>
              </w:rPr>
            </w:pPr>
          </w:p>
          <w:p w14:paraId="28D03117" w14:textId="77777777" w:rsidR="00B628B7" w:rsidRPr="00846359" w:rsidRDefault="00B628B7" w:rsidP="00D91BE1">
            <w:pPr>
              <w:rPr>
                <w:rFonts w:cstheme="minorHAnsi"/>
                <w:sz w:val="24"/>
                <w:szCs w:val="24"/>
              </w:rPr>
            </w:pPr>
          </w:p>
          <w:p w14:paraId="55F8196B" w14:textId="77777777" w:rsidR="00B628B7" w:rsidRPr="00846359" w:rsidRDefault="00B628B7" w:rsidP="00D91BE1">
            <w:pPr>
              <w:rPr>
                <w:rFonts w:cstheme="minorHAnsi"/>
                <w:sz w:val="24"/>
                <w:szCs w:val="24"/>
              </w:rPr>
            </w:pPr>
          </w:p>
          <w:p w14:paraId="29F40473" w14:textId="77777777" w:rsidR="00B628B7" w:rsidRPr="00846359" w:rsidRDefault="00B628B7" w:rsidP="00D91BE1">
            <w:pPr>
              <w:rPr>
                <w:rFonts w:cstheme="minorHAnsi"/>
                <w:sz w:val="24"/>
                <w:szCs w:val="24"/>
              </w:rPr>
            </w:pPr>
          </w:p>
          <w:p w14:paraId="115B7CCF" w14:textId="77777777" w:rsidR="00B628B7" w:rsidRPr="00846359" w:rsidRDefault="00B628B7" w:rsidP="00D91BE1">
            <w:pPr>
              <w:rPr>
                <w:rFonts w:cstheme="minorHAnsi"/>
                <w:sz w:val="24"/>
                <w:szCs w:val="24"/>
              </w:rPr>
            </w:pPr>
          </w:p>
          <w:p w14:paraId="7DCFBA2E" w14:textId="77777777" w:rsidR="00B628B7" w:rsidRPr="00846359" w:rsidRDefault="00B628B7" w:rsidP="00D91BE1">
            <w:pPr>
              <w:rPr>
                <w:rFonts w:cstheme="minorHAnsi"/>
                <w:sz w:val="24"/>
                <w:szCs w:val="24"/>
              </w:rPr>
            </w:pPr>
          </w:p>
          <w:p w14:paraId="252684A1" w14:textId="77777777" w:rsidR="00B628B7" w:rsidRPr="00846359" w:rsidRDefault="00B628B7" w:rsidP="00D91BE1">
            <w:pPr>
              <w:rPr>
                <w:rFonts w:cstheme="minorHAnsi"/>
                <w:sz w:val="24"/>
                <w:szCs w:val="24"/>
              </w:rPr>
            </w:pPr>
          </w:p>
          <w:p w14:paraId="51BAC92A" w14:textId="2D75C313" w:rsidR="00B628B7" w:rsidRPr="00846359" w:rsidRDefault="001164F0" w:rsidP="00C37541">
            <w:pPr>
              <w:rPr>
                <w:rFonts w:cstheme="minorHAnsi"/>
                <w:sz w:val="24"/>
                <w:szCs w:val="24"/>
              </w:rPr>
            </w:pPr>
            <w:r>
              <w:rPr>
                <w:rFonts w:cstheme="minorHAnsi"/>
                <w:sz w:val="24"/>
                <w:szCs w:val="24"/>
                <w:lang w:val="cy"/>
              </w:rPr>
              <w:t>SAWG</w:t>
            </w:r>
          </w:p>
          <w:p w14:paraId="05C41E56" w14:textId="77777777" w:rsidR="00B628B7" w:rsidRPr="00846359" w:rsidRDefault="00B628B7" w:rsidP="00D91BE1">
            <w:pPr>
              <w:rPr>
                <w:rFonts w:cstheme="minorHAnsi"/>
                <w:sz w:val="24"/>
                <w:szCs w:val="24"/>
              </w:rPr>
            </w:pPr>
          </w:p>
          <w:p w14:paraId="4FCC870F" w14:textId="77777777" w:rsidR="00B628B7" w:rsidRPr="00846359" w:rsidRDefault="00B628B7" w:rsidP="00A700B4"/>
          <w:p w14:paraId="74661EAA" w14:textId="77777777" w:rsidR="00B628B7" w:rsidRPr="00846359" w:rsidRDefault="00B628B7" w:rsidP="00A700B4"/>
          <w:p w14:paraId="0CB36642" w14:textId="77777777" w:rsidR="00B628B7" w:rsidRPr="00846359" w:rsidRDefault="00B628B7" w:rsidP="00A700B4"/>
          <w:p w14:paraId="5966A740" w14:textId="77777777" w:rsidR="00B628B7" w:rsidRPr="00846359" w:rsidRDefault="00B628B7" w:rsidP="00A700B4"/>
          <w:p w14:paraId="522B21B5" w14:textId="77777777" w:rsidR="00B628B7" w:rsidRPr="00846359" w:rsidRDefault="00B628B7" w:rsidP="00A700B4"/>
          <w:p w14:paraId="5BB90654" w14:textId="77777777" w:rsidR="00B628B7" w:rsidRPr="00846359" w:rsidRDefault="00B628B7" w:rsidP="00A700B4"/>
          <w:p w14:paraId="64349BBB" w14:textId="77777777" w:rsidR="00B628B7" w:rsidRPr="00846359" w:rsidRDefault="00B628B7" w:rsidP="00A700B4"/>
          <w:p w14:paraId="51473F42" w14:textId="77777777" w:rsidR="00B628B7" w:rsidRPr="00846359" w:rsidRDefault="00B628B7" w:rsidP="00A700B4">
            <w:pPr>
              <w:rPr>
                <w:rFonts w:cstheme="minorHAnsi"/>
                <w:sz w:val="24"/>
                <w:szCs w:val="24"/>
              </w:rPr>
            </w:pPr>
            <w:r>
              <w:rPr>
                <w:rFonts w:cstheme="minorHAnsi"/>
                <w:sz w:val="24"/>
                <w:szCs w:val="24"/>
                <w:lang w:val="cy"/>
              </w:rPr>
              <w:t>Ystadau</w:t>
            </w:r>
          </w:p>
          <w:p w14:paraId="35529727" w14:textId="77777777" w:rsidR="00B628B7" w:rsidRPr="00846359" w:rsidRDefault="00B628B7" w:rsidP="00A700B4">
            <w:pPr>
              <w:rPr>
                <w:rFonts w:cstheme="minorHAnsi"/>
                <w:sz w:val="24"/>
                <w:szCs w:val="24"/>
              </w:rPr>
            </w:pPr>
          </w:p>
          <w:p w14:paraId="3C7D7448" w14:textId="61128E16" w:rsidR="00B628B7" w:rsidRPr="00846359" w:rsidRDefault="001164F0" w:rsidP="00C37541">
            <w:pPr>
              <w:rPr>
                <w:rFonts w:cstheme="minorHAnsi"/>
                <w:sz w:val="24"/>
                <w:szCs w:val="24"/>
              </w:rPr>
            </w:pPr>
            <w:r>
              <w:rPr>
                <w:rFonts w:cstheme="minorHAnsi"/>
                <w:sz w:val="24"/>
                <w:szCs w:val="24"/>
                <w:lang w:val="cy"/>
              </w:rPr>
              <w:t>SAWG</w:t>
            </w:r>
          </w:p>
          <w:p w14:paraId="33E2C214" w14:textId="77777777" w:rsidR="00B628B7" w:rsidRPr="00846359" w:rsidRDefault="00B628B7" w:rsidP="00A700B4"/>
        </w:tc>
        <w:tc>
          <w:tcPr>
            <w:tcW w:w="3427" w:type="dxa"/>
          </w:tcPr>
          <w:p w14:paraId="1D3C3D87" w14:textId="3345BCA9" w:rsidR="00B628B7" w:rsidRPr="00846359" w:rsidRDefault="00B628B7" w:rsidP="00C37541">
            <w:pPr>
              <w:rPr>
                <w:rFonts w:cstheme="minorHAnsi"/>
                <w:sz w:val="24"/>
                <w:szCs w:val="24"/>
              </w:rPr>
            </w:pPr>
            <w:r>
              <w:rPr>
                <w:rFonts w:cstheme="minorHAnsi"/>
                <w:sz w:val="24"/>
                <w:szCs w:val="24"/>
                <w:lang w:val="cy"/>
              </w:rPr>
              <w:lastRenderedPageBreak/>
              <w:t xml:space="preserve">Monitro cydbwysedd pa mor doreithiog yw rhywogaethau i asesu anghenion rhywogaethau </w:t>
            </w:r>
            <w:r>
              <w:rPr>
                <w:rFonts w:cstheme="minorHAnsi"/>
                <w:sz w:val="24"/>
                <w:szCs w:val="24"/>
                <w:lang w:val="cy"/>
              </w:rPr>
              <w:lastRenderedPageBreak/>
              <w:t>dan anfantais ac adrodd i'r SAWG</w:t>
            </w:r>
          </w:p>
          <w:p w14:paraId="2B1129BA" w14:textId="77777777" w:rsidR="00B628B7" w:rsidRPr="00846359" w:rsidRDefault="00B628B7" w:rsidP="00C37541">
            <w:pPr>
              <w:rPr>
                <w:rFonts w:cstheme="minorHAnsi"/>
                <w:sz w:val="24"/>
                <w:szCs w:val="24"/>
              </w:rPr>
            </w:pPr>
          </w:p>
          <w:p w14:paraId="4C7A9B90" w14:textId="77777777" w:rsidR="00B628B7" w:rsidRPr="00846359" w:rsidRDefault="00B628B7" w:rsidP="00C37541">
            <w:pPr>
              <w:rPr>
                <w:rFonts w:cstheme="minorHAnsi"/>
                <w:sz w:val="24"/>
                <w:szCs w:val="24"/>
              </w:rPr>
            </w:pPr>
          </w:p>
          <w:p w14:paraId="16AEB8BC" w14:textId="77777777" w:rsidR="00B628B7" w:rsidRPr="00846359" w:rsidRDefault="00B628B7" w:rsidP="00C37541">
            <w:pPr>
              <w:rPr>
                <w:rFonts w:cstheme="minorHAnsi"/>
                <w:sz w:val="24"/>
                <w:szCs w:val="24"/>
              </w:rPr>
            </w:pPr>
          </w:p>
          <w:p w14:paraId="47F1BA78" w14:textId="77777777" w:rsidR="00B628B7" w:rsidRPr="00846359" w:rsidRDefault="00B628B7" w:rsidP="00C37541">
            <w:pPr>
              <w:rPr>
                <w:rFonts w:cstheme="minorHAnsi"/>
                <w:sz w:val="24"/>
                <w:szCs w:val="24"/>
              </w:rPr>
            </w:pPr>
          </w:p>
          <w:p w14:paraId="1F8B73F3" w14:textId="77777777" w:rsidR="00B628B7" w:rsidRPr="00846359" w:rsidRDefault="00B628B7" w:rsidP="00C37541">
            <w:pPr>
              <w:rPr>
                <w:rFonts w:cstheme="minorHAnsi"/>
                <w:sz w:val="24"/>
                <w:szCs w:val="24"/>
              </w:rPr>
            </w:pPr>
          </w:p>
          <w:p w14:paraId="43EBE966" w14:textId="77777777" w:rsidR="00B628B7" w:rsidRPr="00846359" w:rsidRDefault="00B628B7" w:rsidP="00C37541">
            <w:pPr>
              <w:rPr>
                <w:rFonts w:cstheme="minorHAnsi"/>
                <w:sz w:val="24"/>
                <w:szCs w:val="24"/>
              </w:rPr>
            </w:pPr>
          </w:p>
          <w:p w14:paraId="4C65C9C4" w14:textId="77777777" w:rsidR="00B628B7" w:rsidRPr="00846359" w:rsidRDefault="00B628B7" w:rsidP="00C37541">
            <w:pPr>
              <w:rPr>
                <w:rFonts w:cstheme="minorHAnsi"/>
                <w:sz w:val="24"/>
                <w:szCs w:val="24"/>
              </w:rPr>
            </w:pPr>
          </w:p>
          <w:p w14:paraId="77FA4AA1" w14:textId="77777777" w:rsidR="00B628B7" w:rsidRPr="00846359" w:rsidRDefault="00B628B7" w:rsidP="00C37541">
            <w:pPr>
              <w:rPr>
                <w:rFonts w:cstheme="minorHAnsi"/>
                <w:sz w:val="24"/>
                <w:szCs w:val="24"/>
              </w:rPr>
            </w:pPr>
          </w:p>
          <w:p w14:paraId="580DE7F1" w14:textId="77777777" w:rsidR="00B628B7" w:rsidRPr="00846359" w:rsidRDefault="00B628B7" w:rsidP="00C37541">
            <w:pPr>
              <w:rPr>
                <w:rFonts w:cstheme="minorHAnsi"/>
                <w:sz w:val="24"/>
                <w:szCs w:val="24"/>
              </w:rPr>
            </w:pPr>
            <w:r>
              <w:rPr>
                <w:rFonts w:cstheme="minorHAnsi"/>
                <w:sz w:val="24"/>
                <w:szCs w:val="24"/>
                <w:lang w:val="cy"/>
              </w:rPr>
              <w:t>Monitro'r cofnod poblogaethau ac adrodd</w:t>
            </w:r>
          </w:p>
          <w:p w14:paraId="2887E04B" w14:textId="77777777" w:rsidR="00B628B7" w:rsidRPr="00846359" w:rsidRDefault="00B628B7" w:rsidP="00A700B4"/>
        </w:tc>
        <w:tc>
          <w:tcPr>
            <w:tcW w:w="1134" w:type="dxa"/>
          </w:tcPr>
          <w:p w14:paraId="7FB46B9E" w14:textId="77777777" w:rsidR="00B628B7" w:rsidRPr="00846359" w:rsidRDefault="00B628B7" w:rsidP="00A700B4"/>
        </w:tc>
        <w:tc>
          <w:tcPr>
            <w:tcW w:w="1276" w:type="dxa"/>
            <w:shd w:val="clear" w:color="auto" w:fill="ED7D31" w:themeFill="accent2"/>
          </w:tcPr>
          <w:p w14:paraId="47918C73" w14:textId="77777777" w:rsidR="00B628B7" w:rsidRPr="00846359" w:rsidRDefault="00B628B7" w:rsidP="00A700B4"/>
        </w:tc>
        <w:tc>
          <w:tcPr>
            <w:tcW w:w="1337" w:type="dxa"/>
            <w:gridSpan w:val="2"/>
          </w:tcPr>
          <w:p w14:paraId="35C601F4" w14:textId="77777777" w:rsidR="00B628B7" w:rsidRPr="00846359" w:rsidRDefault="00B628B7" w:rsidP="00A700B4"/>
        </w:tc>
      </w:tr>
      <w:tr w:rsidR="00D95F01" w:rsidRPr="00846359" w14:paraId="03C45420" w14:textId="77777777" w:rsidTr="004552A2">
        <w:trPr>
          <w:trHeight w:val="3392"/>
        </w:trPr>
        <w:tc>
          <w:tcPr>
            <w:tcW w:w="828" w:type="dxa"/>
            <w:vMerge/>
          </w:tcPr>
          <w:p w14:paraId="74791417" w14:textId="77777777" w:rsidR="00A700B4" w:rsidRPr="00846359" w:rsidRDefault="00A700B4" w:rsidP="00A700B4"/>
        </w:tc>
        <w:tc>
          <w:tcPr>
            <w:tcW w:w="1461" w:type="dxa"/>
          </w:tcPr>
          <w:p w14:paraId="6404AFE3" w14:textId="77777777" w:rsidR="00A700B4" w:rsidRPr="00846359" w:rsidRDefault="00A700B4" w:rsidP="00A700B4">
            <w:r>
              <w:rPr>
                <w:lang w:val="cy"/>
              </w:rPr>
              <w:t>Cynnydd</w:t>
            </w:r>
          </w:p>
        </w:tc>
        <w:tc>
          <w:tcPr>
            <w:tcW w:w="11659" w:type="dxa"/>
            <w:gridSpan w:val="9"/>
          </w:tcPr>
          <w:p w14:paraId="22DC8948" w14:textId="1FC18F9A" w:rsidR="00A700B4" w:rsidRPr="00846359" w:rsidRDefault="00E47143" w:rsidP="00A700B4">
            <w:pPr>
              <w:rPr>
                <w:b/>
              </w:rPr>
            </w:pPr>
            <w:r>
              <w:rPr>
                <w:b/>
                <w:bCs/>
                <w:lang w:val="cy"/>
              </w:rPr>
              <w:t>Cyd-ddibyniaeth: Fel y nodwyd yn flaenorol, mae'r Gribell Felen (</w:t>
            </w:r>
            <w:r>
              <w:rPr>
                <w:b/>
                <w:bCs/>
                <w:i/>
                <w:iCs/>
                <w:lang w:val="cy"/>
              </w:rPr>
              <w:t>Rhinanthus minor</w:t>
            </w:r>
            <w:r>
              <w:rPr>
                <w:b/>
                <w:bCs/>
                <w:lang w:val="cy"/>
              </w:rPr>
              <w:t xml:space="preserve">), planhigyn rhannol barisitig i wahanol laswellt, wedi parhau i chwarae rhan yn gwella cydnerthedd bioamrywiaeth yn ein dolydd blodau gwyllt; drwy leihau glaswellt, gall blodau gwyllt egino a blodeuo yn hytrach na chael eu crogi gan haenau o wreiddiau glaswellt.  Caiff y dolydd blodau gwyllt eu gwirio am bresenoldeb y planhigyn hwn bob blwyddyn.  Mae presenoldeb </w:t>
            </w:r>
            <w:r>
              <w:rPr>
                <w:b/>
                <w:bCs/>
                <w:i/>
                <w:iCs/>
                <w:lang w:val="cy"/>
              </w:rPr>
              <w:t>Rhinanthus minor</w:t>
            </w:r>
            <w:r>
              <w:rPr>
                <w:b/>
                <w:bCs/>
                <w:lang w:val="cy"/>
              </w:rPr>
              <w:t xml:space="preserve"> yn cael ei wirio'n flynyddol er mwyn sicrhau ei fod yn rhwystro gormod o laswellt yn dod drwyddo ac i greu ungnwd, gan achosi i fioamrywiaeth gael ei golli.</w:t>
            </w:r>
          </w:p>
          <w:p w14:paraId="018B65A1" w14:textId="77777777" w:rsidR="00E47143" w:rsidRPr="00846359" w:rsidRDefault="00E47143" w:rsidP="00A700B4">
            <w:pPr>
              <w:rPr>
                <w:b/>
                <w:iCs/>
              </w:rPr>
            </w:pPr>
          </w:p>
          <w:p w14:paraId="5BC67620" w14:textId="7753346C" w:rsidR="00E47143" w:rsidRPr="00846359" w:rsidRDefault="006A4E7C" w:rsidP="00A700B4">
            <w:pPr>
              <w:rPr>
                <w:b/>
                <w:iCs/>
              </w:rPr>
            </w:pPr>
            <w:r>
              <w:rPr>
                <w:b/>
                <w:bCs/>
                <w:lang w:val="cy"/>
              </w:rPr>
              <w:t>Natur dymhorol: gyda gaeafau gweddol dymherus a hafau hirion, cafwyd rhai pryderon y bydd ecosystemau wedi'u heffeithio gan natur dymhorol, yn enwedig pan fyddai eira yn hwyr yn y tymor; sef yn gynnar yn y gwanwyn. Fe wnaeth y Wenynen Durio Lwydfelen (</w:t>
            </w:r>
            <w:r>
              <w:rPr>
                <w:b/>
                <w:bCs/>
                <w:i/>
                <w:iCs/>
                <w:lang w:val="cy"/>
              </w:rPr>
              <w:t>Andrena fulva</w:t>
            </w:r>
            <w:r>
              <w:rPr>
                <w:b/>
                <w:bCs/>
                <w:lang w:val="cy"/>
              </w:rPr>
              <w:t>) a'r Wenynen Durio Lwyd (</w:t>
            </w:r>
            <w:r>
              <w:rPr>
                <w:b/>
                <w:bCs/>
                <w:i/>
                <w:iCs/>
                <w:lang w:val="cy"/>
              </w:rPr>
              <w:t>Andrena cineraria</w:t>
            </w:r>
            <w:r>
              <w:rPr>
                <w:b/>
                <w:bCs/>
                <w:lang w:val="cy"/>
              </w:rPr>
              <w:t xml:space="preserve">) barhau i wneud yn dda yn 2023 ond mae'n ymddangos i'r Wenynen Durio llwydfelen fod wedi cael ei heffeithio gan y dechrau gwlyb i'r gwanwyn </w:t>
            </w:r>
          </w:p>
          <w:p w14:paraId="67AEA302" w14:textId="77777777" w:rsidR="00463361" w:rsidRPr="00846359" w:rsidRDefault="00463361" w:rsidP="00A700B4">
            <w:pPr>
              <w:rPr>
                <w:b/>
                <w:iCs/>
              </w:rPr>
            </w:pPr>
          </w:p>
          <w:p w14:paraId="31B072EC" w14:textId="4320E344" w:rsidR="00463361" w:rsidRPr="00846359" w:rsidRDefault="00463361" w:rsidP="00A700B4">
            <w:pPr>
              <w:rPr>
                <w:b/>
                <w:iCs/>
              </w:rPr>
            </w:pPr>
            <w:r>
              <w:rPr>
                <w:b/>
                <w:bCs/>
                <w:lang w:val="cy"/>
              </w:rPr>
              <w:t xml:space="preserve">Darpariaeth ar gyfer natur dymhorol: Ar y safle yn Llaneurgain, mae yna ystod o ecosystemau yn darparu llystyfiant, blodau ac aeron gwahanol ar adegau gwahanol o'r flwyddyn, mae rhai ohonynt wedi'u cysgodi rhag digwyddiadau naturiol megis eira, sy'n caniatáu i beillwyr cyffredinol ac adar ehangu eu hystod.   </w:t>
            </w:r>
          </w:p>
          <w:p w14:paraId="0BD976B7" w14:textId="77777777" w:rsidR="00F6670F" w:rsidRPr="00846359" w:rsidRDefault="00F6670F" w:rsidP="00A700B4">
            <w:pPr>
              <w:rPr>
                <w:b/>
                <w:iCs/>
              </w:rPr>
            </w:pPr>
          </w:p>
          <w:p w14:paraId="5935907D" w14:textId="38C65011" w:rsidR="00B95B1C" w:rsidRPr="00846359" w:rsidRDefault="00FB1F3B" w:rsidP="00A700B4">
            <w:pPr>
              <w:rPr>
                <w:b/>
                <w:iCs/>
              </w:rPr>
            </w:pPr>
            <w:r>
              <w:rPr>
                <w:b/>
                <w:bCs/>
                <w:lang w:val="cy"/>
              </w:rPr>
              <w:t xml:space="preserve">Fel y crybwyllwyd yn yr adroddiad blaenorol, parhaodd Coch y Berllan i ffynnu drwy gydol gaeaf 2023 gyda chynnydd mewn poblogaethau Titw Cynffon Hir.  Gwnaed darpariaeth ar gyfer haf poeth, ond ag eithrio ychydig ddyddiau, doedd y tymheredd ddim mor eithriadol; darparwyd cafnau dŵr bas ar gyfer yfed ac oeri mewn ardal gysgodol ac mae'n ymddangos eu bod yn cael eu defnyddio. Fe wnaeth pentyrrau cynefin mewn ardaloedd cysgodol hefyd greu mannau oerach i lochesu rhag yr holl elfennau amrywiol. </w:t>
            </w:r>
          </w:p>
          <w:p w14:paraId="76F4F38F" w14:textId="77777777" w:rsidR="00597ED6" w:rsidRPr="00846359" w:rsidRDefault="00597ED6" w:rsidP="00A700B4">
            <w:pPr>
              <w:rPr>
                <w:b/>
                <w:iCs/>
              </w:rPr>
            </w:pPr>
          </w:p>
          <w:p w14:paraId="2E30A139" w14:textId="7F6924CF" w:rsidR="00B95B1C" w:rsidRPr="00846359" w:rsidRDefault="00597ED6" w:rsidP="00A700B4">
            <w:pPr>
              <w:rPr>
                <w:b/>
                <w:iCs/>
              </w:rPr>
            </w:pPr>
            <w:r>
              <w:rPr>
                <w:b/>
                <w:bCs/>
                <w:lang w:val="cy"/>
              </w:rPr>
              <w:t xml:space="preserve">Cafodd blychau ar gyfer ystlumod ac adar eu rhoi'n rhodd; torrwyd Gwernen yr Eidal er mwyn cynyddu golau o amgylch y pwll, fodd bynnag mae hyn wedi gwneud y </w:t>
            </w:r>
          </w:p>
          <w:p w14:paraId="1AA5CD51" w14:textId="77777777" w:rsidR="007502CA" w:rsidRPr="00846359" w:rsidRDefault="007502CA" w:rsidP="00A700B4">
            <w:pPr>
              <w:rPr>
                <w:b/>
                <w:iCs/>
              </w:rPr>
            </w:pPr>
          </w:p>
          <w:p w14:paraId="65C26C72" w14:textId="48285802" w:rsidR="00B95B1C" w:rsidRPr="00846359" w:rsidRDefault="00EA5D21" w:rsidP="00A700B4">
            <w:pPr>
              <w:rPr>
                <w:b/>
                <w:iCs/>
              </w:rPr>
            </w:pPr>
            <w:r>
              <w:rPr>
                <w:b/>
                <w:bCs/>
                <w:lang w:val="cy"/>
              </w:rPr>
              <w:t xml:space="preserve">Rheolaeth Carbon: Mae gan Brifysgol Wrecsam Gynllun Rheoli Carbon </w:t>
            </w:r>
          </w:p>
          <w:p w14:paraId="6EC75150" w14:textId="77777777" w:rsidR="0040725E" w:rsidRPr="00846359" w:rsidRDefault="0040725E" w:rsidP="00A700B4">
            <w:pPr>
              <w:rPr>
                <w:b/>
                <w:iCs/>
              </w:rPr>
            </w:pPr>
          </w:p>
          <w:p w14:paraId="6F876C96" w14:textId="76B1DCF3" w:rsidR="0040725E" w:rsidRPr="00846359" w:rsidRDefault="00FB1F3B" w:rsidP="00A700B4">
            <w:pPr>
              <w:rPr>
                <w:b/>
                <w:iCs/>
              </w:rPr>
            </w:pPr>
            <w:r>
              <w:rPr>
                <w:b/>
                <w:bCs/>
                <w:lang w:val="cy"/>
              </w:rPr>
              <w:t xml:space="preserve">Gallwch ddod o hyd i wybodaeth bellach ar ein tudalennau cynaliadwyedd; dilynwch y ddolen os gwelwch yn dda </w:t>
            </w:r>
            <w:hyperlink r:id="rId7" w:history="1">
              <w:r>
                <w:rPr>
                  <w:rStyle w:val="Hyperlink"/>
                  <w:b/>
                  <w:bCs/>
                  <w:lang w:val="cy"/>
                </w:rPr>
                <w:t>https://wrexham.ac.uk/cy/cynaliadwyedd/</w:t>
              </w:r>
            </w:hyperlink>
            <w:r>
              <w:rPr>
                <w:b/>
                <w:bCs/>
                <w:lang w:val="cy"/>
              </w:rPr>
              <w:t xml:space="preserve"> </w:t>
            </w:r>
          </w:p>
          <w:p w14:paraId="78703EBE" w14:textId="25E80C05" w:rsidR="00D95F01" w:rsidRDefault="00D95F01" w:rsidP="00D95F01">
            <w:pPr>
              <w:pStyle w:val="NormalWeb"/>
              <w:jc w:val="center"/>
            </w:pPr>
            <w:r>
              <w:rPr>
                <w:noProof/>
                <w:lang w:val="cy"/>
              </w:rPr>
              <w:lastRenderedPageBreak/>
              <w:drawing>
                <wp:inline distT="0" distB="0" distL="0" distR="0" wp14:anchorId="14C8DA6D" wp14:editId="35FE0D64">
                  <wp:extent cx="6167755" cy="3572154"/>
                  <wp:effectExtent l="0" t="0" r="4445" b="9525"/>
                  <wp:docPr id="459043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8607" cy="3590022"/>
                          </a:xfrm>
                          <a:prstGeom prst="rect">
                            <a:avLst/>
                          </a:prstGeom>
                          <a:noFill/>
                          <a:ln>
                            <a:noFill/>
                          </a:ln>
                        </pic:spPr>
                      </pic:pic>
                    </a:graphicData>
                  </a:graphic>
                </wp:inline>
              </w:drawing>
            </w:r>
          </w:p>
          <w:p w14:paraId="774A985E" w14:textId="1B8BABE9" w:rsidR="0040725E" w:rsidRPr="00846359" w:rsidRDefault="0040725E" w:rsidP="00A700B4">
            <w:pPr>
              <w:rPr>
                <w:b/>
                <w:iCs/>
              </w:rPr>
            </w:pPr>
          </w:p>
        </w:tc>
      </w:tr>
      <w:tr w:rsidR="00D95F01" w:rsidRPr="00846359" w14:paraId="15BF4397" w14:textId="77777777" w:rsidTr="00B628B7">
        <w:trPr>
          <w:trHeight w:val="90"/>
        </w:trPr>
        <w:tc>
          <w:tcPr>
            <w:tcW w:w="828" w:type="dxa"/>
            <w:vMerge/>
          </w:tcPr>
          <w:p w14:paraId="1DDBFA69" w14:textId="77777777" w:rsidR="00A700B4" w:rsidRPr="00846359" w:rsidRDefault="00A700B4" w:rsidP="00A700B4"/>
        </w:tc>
        <w:tc>
          <w:tcPr>
            <w:tcW w:w="1461" w:type="dxa"/>
          </w:tcPr>
          <w:p w14:paraId="1B225D1F" w14:textId="77777777" w:rsidR="00A700B4" w:rsidRPr="00846359" w:rsidRDefault="00A700B4" w:rsidP="00A700B4">
            <w:r>
              <w:rPr>
                <w:lang w:val="cy"/>
              </w:rPr>
              <w:t xml:space="preserve">Cyfleoedd i'r Dyfodol </w:t>
            </w:r>
          </w:p>
        </w:tc>
        <w:tc>
          <w:tcPr>
            <w:tcW w:w="11659" w:type="dxa"/>
            <w:gridSpan w:val="9"/>
          </w:tcPr>
          <w:p w14:paraId="105B32F9" w14:textId="621145B2" w:rsidR="00A700B4" w:rsidRPr="00846359" w:rsidRDefault="00D6272F" w:rsidP="00A700B4">
            <w:pPr>
              <w:rPr>
                <w:b/>
                <w:iCs/>
              </w:rPr>
            </w:pPr>
            <w:r>
              <w:rPr>
                <w:b/>
                <w:bCs/>
                <w:lang w:val="cy"/>
              </w:rPr>
              <w:t>Monitro Asesiad parhaus.  Mwy o flychau ar gyfer ystlumod, adar a gwenyn. Bwyd adar.</w:t>
            </w:r>
          </w:p>
        </w:tc>
      </w:tr>
      <w:tr w:rsidR="00D95F01" w:rsidRPr="00846359" w14:paraId="2D04FD82" w14:textId="77777777" w:rsidTr="004708A0">
        <w:trPr>
          <w:trHeight w:val="816"/>
        </w:trPr>
        <w:tc>
          <w:tcPr>
            <w:tcW w:w="828" w:type="dxa"/>
            <w:vMerge w:val="restart"/>
          </w:tcPr>
          <w:p w14:paraId="6590B61E" w14:textId="77777777" w:rsidR="004708A0" w:rsidRPr="00846359" w:rsidRDefault="004708A0" w:rsidP="008A47F4">
            <w:r>
              <w:rPr>
                <w:rFonts w:cstheme="minorHAnsi"/>
                <w:sz w:val="24"/>
                <w:szCs w:val="24"/>
                <w:lang w:val="cy"/>
              </w:rPr>
              <w:t>4.2</w:t>
            </w:r>
          </w:p>
        </w:tc>
        <w:tc>
          <w:tcPr>
            <w:tcW w:w="1461" w:type="dxa"/>
          </w:tcPr>
          <w:p w14:paraId="7BA79AED" w14:textId="77777777" w:rsidR="004708A0" w:rsidRPr="00846359" w:rsidRDefault="004708A0" w:rsidP="008A47F4">
            <w:r>
              <w:rPr>
                <w:rFonts w:cstheme="minorHAnsi"/>
                <w:sz w:val="24"/>
                <w:szCs w:val="24"/>
                <w:lang w:val="cy"/>
              </w:rPr>
              <w:t>Cael gwared ar Rywogaethau Goresgynnol</w:t>
            </w:r>
          </w:p>
        </w:tc>
        <w:tc>
          <w:tcPr>
            <w:tcW w:w="1897" w:type="dxa"/>
            <w:gridSpan w:val="2"/>
          </w:tcPr>
          <w:p w14:paraId="67EF63DE" w14:textId="77777777" w:rsidR="004708A0" w:rsidRPr="00846359" w:rsidRDefault="004708A0" w:rsidP="008A47F4">
            <w:pPr>
              <w:rPr>
                <w:rFonts w:cstheme="minorHAnsi"/>
                <w:sz w:val="24"/>
                <w:szCs w:val="24"/>
              </w:rPr>
            </w:pPr>
            <w:r>
              <w:rPr>
                <w:rFonts w:cstheme="minorHAnsi"/>
                <w:sz w:val="24"/>
                <w:szCs w:val="24"/>
                <w:lang w:val="cy"/>
              </w:rPr>
              <w:t xml:space="preserve">Monitro ar gyfer y rhywogaeth oresgynnol, Pidyn-y-gog Americanaidd, o gwmpas </w:t>
            </w:r>
            <w:r>
              <w:rPr>
                <w:rFonts w:cstheme="minorHAnsi"/>
                <w:sz w:val="24"/>
                <w:szCs w:val="24"/>
                <w:lang w:val="cy"/>
              </w:rPr>
              <w:lastRenderedPageBreak/>
              <w:t>llynnoedd a gwirio am achosion o Jac y Neidiwr ar lannau afonydd.</w:t>
            </w:r>
          </w:p>
          <w:p w14:paraId="65D71988" w14:textId="77777777" w:rsidR="00D731A2" w:rsidRPr="00846359" w:rsidRDefault="00D731A2" w:rsidP="008A47F4">
            <w:pPr>
              <w:rPr>
                <w:rFonts w:cstheme="minorHAnsi"/>
                <w:sz w:val="24"/>
                <w:szCs w:val="24"/>
              </w:rPr>
            </w:pPr>
            <w:r>
              <w:rPr>
                <w:rFonts w:cstheme="minorHAnsi"/>
                <w:sz w:val="24"/>
                <w:szCs w:val="24"/>
                <w:lang w:val="cy"/>
              </w:rPr>
              <w:t xml:space="preserve">Asesu Chwilod Harlecwin dros gyfnod gaeafu mewn ardaloedd preswyl </w:t>
            </w:r>
          </w:p>
        </w:tc>
        <w:tc>
          <w:tcPr>
            <w:tcW w:w="1227" w:type="dxa"/>
          </w:tcPr>
          <w:p w14:paraId="07FB671A" w14:textId="77777777" w:rsidR="004708A0" w:rsidRPr="00846359" w:rsidRDefault="004708A0" w:rsidP="008A47F4">
            <w:r>
              <w:rPr>
                <w:rFonts w:cstheme="minorHAnsi"/>
                <w:sz w:val="24"/>
                <w:szCs w:val="24"/>
                <w:lang w:val="cy"/>
              </w:rPr>
              <w:lastRenderedPageBreak/>
              <w:t>Ystadau a'r Swyddog Rhywogaethau Estron Goresgynnol</w:t>
            </w:r>
          </w:p>
        </w:tc>
        <w:tc>
          <w:tcPr>
            <w:tcW w:w="1361" w:type="dxa"/>
          </w:tcPr>
          <w:p w14:paraId="52AF0B1D" w14:textId="77777777" w:rsidR="004708A0" w:rsidRPr="00846359" w:rsidRDefault="004708A0" w:rsidP="008A47F4">
            <w:r>
              <w:rPr>
                <w:rFonts w:cstheme="minorHAnsi"/>
                <w:sz w:val="24"/>
                <w:szCs w:val="24"/>
                <w:lang w:val="cy"/>
              </w:rPr>
              <w:t xml:space="preserve">Ystadau </w:t>
            </w:r>
          </w:p>
        </w:tc>
        <w:tc>
          <w:tcPr>
            <w:tcW w:w="3427" w:type="dxa"/>
          </w:tcPr>
          <w:p w14:paraId="204A39FE" w14:textId="77777777" w:rsidR="004708A0" w:rsidRPr="00846359" w:rsidRDefault="004708A0" w:rsidP="008A47F4">
            <w:pPr>
              <w:rPr>
                <w:rFonts w:cstheme="minorHAnsi"/>
                <w:sz w:val="24"/>
                <w:szCs w:val="24"/>
              </w:rPr>
            </w:pPr>
            <w:r>
              <w:rPr>
                <w:rFonts w:cstheme="minorHAnsi"/>
                <w:sz w:val="24"/>
                <w:szCs w:val="24"/>
                <w:lang w:val="cy"/>
              </w:rPr>
              <w:t>Monitro a chofnodi a ydynt yn bresennol o gwbwl</w:t>
            </w:r>
          </w:p>
        </w:tc>
        <w:tc>
          <w:tcPr>
            <w:tcW w:w="1134" w:type="dxa"/>
          </w:tcPr>
          <w:p w14:paraId="5A9F92AC" w14:textId="77777777" w:rsidR="004708A0" w:rsidRPr="00846359" w:rsidRDefault="004708A0" w:rsidP="008A47F4"/>
        </w:tc>
        <w:tc>
          <w:tcPr>
            <w:tcW w:w="1276" w:type="dxa"/>
          </w:tcPr>
          <w:p w14:paraId="36CAC2AD" w14:textId="77777777" w:rsidR="004708A0" w:rsidRPr="00846359" w:rsidRDefault="004708A0" w:rsidP="008A47F4"/>
        </w:tc>
        <w:tc>
          <w:tcPr>
            <w:tcW w:w="1337" w:type="dxa"/>
            <w:gridSpan w:val="2"/>
            <w:shd w:val="clear" w:color="auto" w:fill="00B050"/>
          </w:tcPr>
          <w:p w14:paraId="1B9B39CC" w14:textId="77777777" w:rsidR="004708A0" w:rsidRPr="00846359" w:rsidRDefault="004708A0" w:rsidP="008A47F4"/>
        </w:tc>
      </w:tr>
      <w:tr w:rsidR="00D95F01" w:rsidRPr="00846359" w14:paraId="2C8381A2" w14:textId="77777777" w:rsidTr="00B628B7">
        <w:trPr>
          <w:trHeight w:val="547"/>
        </w:trPr>
        <w:tc>
          <w:tcPr>
            <w:tcW w:w="828" w:type="dxa"/>
            <w:vMerge/>
          </w:tcPr>
          <w:p w14:paraId="337E391F" w14:textId="77777777" w:rsidR="008A47F4" w:rsidRPr="00846359" w:rsidRDefault="008A47F4" w:rsidP="008A47F4"/>
        </w:tc>
        <w:tc>
          <w:tcPr>
            <w:tcW w:w="1461" w:type="dxa"/>
          </w:tcPr>
          <w:p w14:paraId="0C622C63" w14:textId="77777777" w:rsidR="008A47F4" w:rsidRPr="00846359" w:rsidRDefault="008A47F4" w:rsidP="008A47F4">
            <w:r>
              <w:rPr>
                <w:lang w:val="cy"/>
              </w:rPr>
              <w:t>Cynnydd</w:t>
            </w:r>
          </w:p>
        </w:tc>
        <w:tc>
          <w:tcPr>
            <w:tcW w:w="11659" w:type="dxa"/>
            <w:gridSpan w:val="9"/>
          </w:tcPr>
          <w:p w14:paraId="12780C8D" w14:textId="50F58795" w:rsidR="008A47F4" w:rsidRPr="00846359" w:rsidRDefault="00D80056" w:rsidP="008A47F4">
            <w:pPr>
              <w:rPr>
                <w:b/>
                <w:bCs/>
                <w:iCs/>
              </w:rPr>
            </w:pPr>
            <w:r>
              <w:rPr>
                <w:b/>
                <w:bCs/>
                <w:lang w:val="cy"/>
              </w:rPr>
              <w:t>Pidyn-y-gog Americanaidd: Roedd dau Bidyn-y-gog yn parhau ers y cyfnod adrodd diwethaf, a chafodd y rhain eu tyrchu allan pan gafodd y pwll ei adfer, fodd bynnag, mae un wedi llwyddo i ailsefydlu. Unwaith y bydd y Gellesgen Felen (</w:t>
            </w:r>
            <w:r>
              <w:rPr>
                <w:b/>
                <w:bCs/>
                <w:i/>
                <w:iCs/>
                <w:lang w:val="cy"/>
              </w:rPr>
              <w:t>Iris pseudacorus</w:t>
            </w:r>
            <w:r>
              <w:rPr>
                <w:b/>
                <w:bCs/>
                <w:lang w:val="cy"/>
              </w:rPr>
              <w:t>) yn aildyfu yn yr ardal yna bydd yn cael ei oresgyn</w:t>
            </w:r>
            <w:r>
              <w:rPr>
                <w:lang w:val="cy"/>
              </w:rPr>
              <w:t>.</w:t>
            </w:r>
            <w:r>
              <w:rPr>
                <w:b/>
                <w:bCs/>
                <w:lang w:val="cy"/>
              </w:rPr>
              <w:t xml:space="preserve"> </w:t>
            </w:r>
          </w:p>
          <w:p w14:paraId="2FC3E676" w14:textId="77777777" w:rsidR="00683A4E" w:rsidRPr="00846359" w:rsidRDefault="00683A4E" w:rsidP="008A47F4">
            <w:pPr>
              <w:rPr>
                <w:b/>
                <w:bCs/>
                <w:iCs/>
              </w:rPr>
            </w:pPr>
          </w:p>
          <w:p w14:paraId="096D03AE" w14:textId="77777777" w:rsidR="00683A4E" w:rsidRPr="00846359" w:rsidRDefault="0040113C" w:rsidP="008A47F4">
            <w:pPr>
              <w:rPr>
                <w:b/>
                <w:bCs/>
                <w:iCs/>
              </w:rPr>
            </w:pPr>
            <w:r>
              <w:rPr>
                <w:b/>
                <w:bCs/>
                <w:lang w:val="cy"/>
              </w:rPr>
              <w:t xml:space="preserve">Gwiriadau ar hyd system yr afon i sicrhau na fydd Ffromlys Chwarennog yn dychwelyd yn ystod y cyfnod adrodd nesaf. </w:t>
            </w:r>
          </w:p>
          <w:p w14:paraId="3632D047" w14:textId="77777777" w:rsidR="004708A0" w:rsidRPr="00846359" w:rsidRDefault="004708A0" w:rsidP="00D731A2">
            <w:pPr>
              <w:rPr>
                <w:b/>
                <w:bCs/>
                <w:iCs/>
              </w:rPr>
            </w:pPr>
          </w:p>
          <w:p w14:paraId="566CF1C2" w14:textId="77777777" w:rsidR="00D731A2" w:rsidRPr="00846359" w:rsidRDefault="00D731A2" w:rsidP="00D731A2">
            <w:pPr>
              <w:rPr>
                <w:b/>
                <w:bCs/>
                <w:iCs/>
              </w:rPr>
            </w:pPr>
          </w:p>
        </w:tc>
      </w:tr>
      <w:tr w:rsidR="00D95F01" w:rsidRPr="00846359" w14:paraId="4850024D" w14:textId="77777777" w:rsidTr="00B628B7">
        <w:trPr>
          <w:trHeight w:val="90"/>
        </w:trPr>
        <w:tc>
          <w:tcPr>
            <w:tcW w:w="828" w:type="dxa"/>
            <w:vMerge/>
          </w:tcPr>
          <w:p w14:paraId="4C10FBBE" w14:textId="77777777" w:rsidR="008A47F4" w:rsidRPr="00846359" w:rsidRDefault="008A47F4" w:rsidP="008A47F4"/>
        </w:tc>
        <w:tc>
          <w:tcPr>
            <w:tcW w:w="1461" w:type="dxa"/>
          </w:tcPr>
          <w:p w14:paraId="42968456" w14:textId="77777777" w:rsidR="008A47F4" w:rsidRPr="00846359" w:rsidRDefault="008A47F4" w:rsidP="008A47F4">
            <w:r>
              <w:rPr>
                <w:lang w:val="cy"/>
              </w:rPr>
              <w:t xml:space="preserve">Cyfleoedd i'r Dyfodol </w:t>
            </w:r>
          </w:p>
        </w:tc>
        <w:tc>
          <w:tcPr>
            <w:tcW w:w="11659" w:type="dxa"/>
            <w:gridSpan w:val="9"/>
          </w:tcPr>
          <w:p w14:paraId="4EACC855" w14:textId="77777777" w:rsidR="00951632" w:rsidRDefault="00F7704D" w:rsidP="00EE0434">
            <w:pPr>
              <w:rPr>
                <w:b/>
                <w:iCs/>
              </w:rPr>
            </w:pPr>
            <w:r>
              <w:rPr>
                <w:lang w:val="cy"/>
              </w:rPr>
              <w:t>Roedd chwilod buwch goch gota Harlecwin (Harmonic axyridis) yn yr ardal breswyl, sy'n hunangynhaliol, yn dangos niferoedd isel ac maent yn agos i fod wedi diflannu'n llwyr cyn iddynt gael unrhyw effaith ar y boblogaeth buchod coch cwta leol.</w:t>
            </w:r>
          </w:p>
          <w:p w14:paraId="4CA42109" w14:textId="77777777" w:rsidR="00D80056" w:rsidRDefault="00D80056" w:rsidP="00EE0434">
            <w:pPr>
              <w:rPr>
                <w:b/>
                <w:iCs/>
              </w:rPr>
            </w:pPr>
          </w:p>
          <w:p w14:paraId="044B453C" w14:textId="77777777" w:rsidR="00D80056" w:rsidRDefault="00D80056" w:rsidP="00EE0434">
            <w:pPr>
              <w:rPr>
                <w:b/>
                <w:iCs/>
              </w:rPr>
            </w:pPr>
          </w:p>
          <w:p w14:paraId="156B7310" w14:textId="77777777" w:rsidR="00D80056" w:rsidRDefault="00D80056" w:rsidP="00EE0434">
            <w:pPr>
              <w:rPr>
                <w:b/>
                <w:iCs/>
              </w:rPr>
            </w:pPr>
          </w:p>
          <w:p w14:paraId="0A8FC39D" w14:textId="00DEF355" w:rsidR="00D80056" w:rsidRPr="00846359" w:rsidRDefault="00D80056" w:rsidP="00EE0434">
            <w:pPr>
              <w:rPr>
                <w:b/>
                <w:iCs/>
              </w:rPr>
            </w:pPr>
          </w:p>
        </w:tc>
      </w:tr>
      <w:tr w:rsidR="00D95F01" w:rsidRPr="00846359" w14:paraId="7B2A3E51" w14:textId="77777777" w:rsidTr="00BC124B">
        <w:trPr>
          <w:trHeight w:val="816"/>
        </w:trPr>
        <w:tc>
          <w:tcPr>
            <w:tcW w:w="828" w:type="dxa"/>
            <w:vMerge w:val="restart"/>
          </w:tcPr>
          <w:p w14:paraId="40751A84" w14:textId="77777777" w:rsidR="005816EA" w:rsidRPr="00846359" w:rsidRDefault="005816EA" w:rsidP="008A47F4">
            <w:pPr>
              <w:rPr>
                <w:rFonts w:cstheme="minorHAnsi"/>
                <w:sz w:val="24"/>
                <w:szCs w:val="24"/>
              </w:rPr>
            </w:pPr>
            <w:r>
              <w:rPr>
                <w:rFonts w:cstheme="minorHAnsi"/>
                <w:sz w:val="24"/>
                <w:szCs w:val="24"/>
                <w:lang w:val="cy"/>
              </w:rPr>
              <w:t>4.3</w:t>
            </w:r>
          </w:p>
        </w:tc>
        <w:tc>
          <w:tcPr>
            <w:tcW w:w="1461" w:type="dxa"/>
          </w:tcPr>
          <w:p w14:paraId="67870BEC" w14:textId="77777777" w:rsidR="005816EA" w:rsidRPr="00846359" w:rsidRDefault="005816EA" w:rsidP="008A47F4">
            <w:r>
              <w:rPr>
                <w:rFonts w:cstheme="minorHAnsi"/>
                <w:sz w:val="24"/>
                <w:szCs w:val="24"/>
                <w:lang w:val="cy"/>
              </w:rPr>
              <w:t>Asesu a lleihau straen ar rywogaethau a rhywogaethau â blaenoriaeth</w:t>
            </w:r>
          </w:p>
        </w:tc>
        <w:tc>
          <w:tcPr>
            <w:tcW w:w="1897" w:type="dxa"/>
            <w:gridSpan w:val="2"/>
          </w:tcPr>
          <w:p w14:paraId="42E151FF" w14:textId="77777777" w:rsidR="005816EA" w:rsidRPr="00846359" w:rsidRDefault="005816EA" w:rsidP="008A47F4">
            <w:r>
              <w:rPr>
                <w:rFonts w:cstheme="minorHAnsi"/>
                <w:sz w:val="24"/>
                <w:szCs w:val="24"/>
                <w:lang w:val="cy"/>
              </w:rPr>
              <w:t xml:space="preserve">Sicrhau bod y cynefinoedd ar gyfer rhywogaethau â blaenoriaeth (adran 7) yn cael eu cynnal a'u </w:t>
            </w:r>
            <w:r>
              <w:rPr>
                <w:rFonts w:cstheme="minorHAnsi"/>
                <w:sz w:val="24"/>
                <w:szCs w:val="24"/>
                <w:lang w:val="cy"/>
              </w:rPr>
              <w:lastRenderedPageBreak/>
              <w:t>cadw yn unol â'r cynllun</w:t>
            </w:r>
          </w:p>
        </w:tc>
        <w:tc>
          <w:tcPr>
            <w:tcW w:w="1227" w:type="dxa"/>
          </w:tcPr>
          <w:p w14:paraId="591387BD" w14:textId="77777777" w:rsidR="005816EA" w:rsidRPr="00846359" w:rsidRDefault="005816EA" w:rsidP="008A47F4">
            <w:r>
              <w:rPr>
                <w:rFonts w:cstheme="minorHAnsi"/>
                <w:sz w:val="24"/>
                <w:szCs w:val="24"/>
                <w:lang w:val="cy"/>
              </w:rPr>
              <w:lastRenderedPageBreak/>
              <w:t>Ystadau</w:t>
            </w:r>
          </w:p>
        </w:tc>
        <w:tc>
          <w:tcPr>
            <w:tcW w:w="1361" w:type="dxa"/>
          </w:tcPr>
          <w:p w14:paraId="5D4B5146" w14:textId="77777777" w:rsidR="005816EA" w:rsidRPr="00846359" w:rsidRDefault="005816EA" w:rsidP="008A47F4">
            <w:r>
              <w:rPr>
                <w:rFonts w:cstheme="minorHAnsi"/>
                <w:sz w:val="24"/>
                <w:szCs w:val="24"/>
                <w:lang w:val="cy"/>
              </w:rPr>
              <w:t>Ystadau</w:t>
            </w:r>
          </w:p>
        </w:tc>
        <w:tc>
          <w:tcPr>
            <w:tcW w:w="3427" w:type="dxa"/>
          </w:tcPr>
          <w:p w14:paraId="2D79CEAF" w14:textId="77777777" w:rsidR="005816EA" w:rsidRPr="00846359" w:rsidRDefault="005816EA" w:rsidP="008A47F4">
            <w:pPr>
              <w:rPr>
                <w:rFonts w:cstheme="minorHAnsi"/>
                <w:sz w:val="24"/>
                <w:szCs w:val="24"/>
              </w:rPr>
            </w:pPr>
            <w:r>
              <w:rPr>
                <w:rFonts w:cstheme="minorHAnsi"/>
                <w:sz w:val="24"/>
                <w:szCs w:val="24"/>
                <w:lang w:val="cy"/>
              </w:rPr>
              <w:t>Monitro ar gyfer presenoldeb a pha mor doreithiog yw rhywogaethau i wirio am ostyngiadau</w:t>
            </w:r>
          </w:p>
        </w:tc>
        <w:tc>
          <w:tcPr>
            <w:tcW w:w="1134" w:type="dxa"/>
          </w:tcPr>
          <w:p w14:paraId="34FAEAC3" w14:textId="77777777" w:rsidR="005816EA" w:rsidRPr="00846359" w:rsidRDefault="005816EA" w:rsidP="008A47F4"/>
        </w:tc>
        <w:tc>
          <w:tcPr>
            <w:tcW w:w="1276" w:type="dxa"/>
          </w:tcPr>
          <w:p w14:paraId="190D16DB" w14:textId="77777777" w:rsidR="005816EA" w:rsidRPr="00846359" w:rsidRDefault="005816EA" w:rsidP="008A47F4"/>
        </w:tc>
        <w:tc>
          <w:tcPr>
            <w:tcW w:w="1337" w:type="dxa"/>
            <w:gridSpan w:val="2"/>
            <w:shd w:val="clear" w:color="auto" w:fill="00B050"/>
          </w:tcPr>
          <w:p w14:paraId="26328522" w14:textId="77777777" w:rsidR="005816EA" w:rsidRPr="00846359" w:rsidRDefault="005816EA" w:rsidP="008A47F4"/>
        </w:tc>
      </w:tr>
      <w:tr w:rsidR="00D95F01" w:rsidRPr="00846359" w14:paraId="04ED9B9D" w14:textId="77777777" w:rsidTr="00B628B7">
        <w:trPr>
          <w:trHeight w:val="547"/>
        </w:trPr>
        <w:tc>
          <w:tcPr>
            <w:tcW w:w="828" w:type="dxa"/>
            <w:vMerge/>
          </w:tcPr>
          <w:p w14:paraId="1EA5A8E2" w14:textId="77777777" w:rsidR="008A47F4" w:rsidRPr="00846359" w:rsidRDefault="008A47F4" w:rsidP="008A47F4"/>
        </w:tc>
        <w:tc>
          <w:tcPr>
            <w:tcW w:w="1461" w:type="dxa"/>
          </w:tcPr>
          <w:p w14:paraId="544C9887" w14:textId="77777777" w:rsidR="008A47F4" w:rsidRPr="00846359" w:rsidRDefault="008A47F4" w:rsidP="008A47F4">
            <w:r>
              <w:rPr>
                <w:lang w:val="cy"/>
              </w:rPr>
              <w:t>Cynnydd</w:t>
            </w:r>
          </w:p>
        </w:tc>
        <w:tc>
          <w:tcPr>
            <w:tcW w:w="11659" w:type="dxa"/>
            <w:gridSpan w:val="9"/>
          </w:tcPr>
          <w:p w14:paraId="19845640" w14:textId="19A1346B" w:rsidR="008A47F4" w:rsidRPr="00846359" w:rsidRDefault="00BC124B" w:rsidP="008A47F4">
            <w:pPr>
              <w:rPr>
                <w:b/>
                <w:bCs/>
                <w:iCs/>
              </w:rPr>
            </w:pPr>
            <w:r>
              <w:rPr>
                <w:b/>
                <w:bCs/>
                <w:lang w:val="cy"/>
              </w:rPr>
              <w:t>Cafodd yr holl rywogaethau yn adran saith eu hystyried o fewn yr arfer gweithio cyfredol.  Rheoli coetiroedd, gwrychoedd a phyllau yn barhaus.  Academyddion a staff gwirfoddol i ymdrin â thrwyddedau. Cafodd yr arfer gweithio ei gynnal drwy gydol y cyfnod adrodd.</w:t>
            </w:r>
          </w:p>
        </w:tc>
      </w:tr>
      <w:tr w:rsidR="00D95F01" w:rsidRPr="00846359" w14:paraId="22D7C58A" w14:textId="77777777" w:rsidTr="00B628B7">
        <w:trPr>
          <w:trHeight w:val="90"/>
        </w:trPr>
        <w:tc>
          <w:tcPr>
            <w:tcW w:w="828" w:type="dxa"/>
            <w:vMerge/>
          </w:tcPr>
          <w:p w14:paraId="2A7778A7" w14:textId="77777777" w:rsidR="008A47F4" w:rsidRPr="00846359" w:rsidRDefault="008A47F4" w:rsidP="008A47F4"/>
        </w:tc>
        <w:tc>
          <w:tcPr>
            <w:tcW w:w="1461" w:type="dxa"/>
          </w:tcPr>
          <w:p w14:paraId="445C755C" w14:textId="77777777" w:rsidR="008A47F4" w:rsidRPr="00846359" w:rsidRDefault="008A47F4" w:rsidP="008A47F4">
            <w:r>
              <w:rPr>
                <w:lang w:val="cy"/>
              </w:rPr>
              <w:t xml:space="preserve">Cyfleoedd i'r Dyfodol </w:t>
            </w:r>
          </w:p>
        </w:tc>
        <w:tc>
          <w:tcPr>
            <w:tcW w:w="11659" w:type="dxa"/>
            <w:gridSpan w:val="9"/>
          </w:tcPr>
          <w:p w14:paraId="2A0F2A55" w14:textId="61921543" w:rsidR="008A47F4" w:rsidRPr="00846359" w:rsidRDefault="00BC124B" w:rsidP="008A47F4">
            <w:pPr>
              <w:rPr>
                <w:b/>
                <w:bCs/>
                <w:iCs/>
              </w:rPr>
            </w:pPr>
            <w:r>
              <w:rPr>
                <w:b/>
                <w:bCs/>
                <w:lang w:val="cy"/>
              </w:rPr>
              <w:t>Ceisiadau am drwyddedau annibynnol i'r adran ystadau. Cafwyd Trwyddedau Madfallod a Chadwraeth eu caffael yn ystod y cyfnod adrodd. Cafodd yr holl drwyddedau eu hadnewyddu ar gyfer y cyfnod 2023/24</w:t>
            </w:r>
          </w:p>
        </w:tc>
      </w:tr>
    </w:tbl>
    <w:p w14:paraId="4AC1FD9F" w14:textId="4B1AD098" w:rsidR="00A700B4" w:rsidRPr="00846359" w:rsidRDefault="00A700B4" w:rsidP="00B025F7"/>
    <w:tbl>
      <w:tblPr>
        <w:tblStyle w:val="TableGrid"/>
        <w:tblW w:w="13887" w:type="dxa"/>
        <w:tblLook w:val="04A0" w:firstRow="1" w:lastRow="0" w:firstColumn="1" w:lastColumn="0" w:noHBand="0" w:noVBand="1"/>
      </w:tblPr>
      <w:tblGrid>
        <w:gridCol w:w="802"/>
        <w:gridCol w:w="1762"/>
        <w:gridCol w:w="1230"/>
        <w:gridCol w:w="612"/>
        <w:gridCol w:w="1203"/>
        <w:gridCol w:w="1336"/>
        <w:gridCol w:w="2839"/>
        <w:gridCol w:w="1297"/>
        <w:gridCol w:w="1372"/>
        <w:gridCol w:w="1372"/>
        <w:gridCol w:w="62"/>
      </w:tblGrid>
      <w:tr w:rsidR="00846359" w:rsidRPr="00846359" w14:paraId="7CA3C14B" w14:textId="77777777" w:rsidTr="005B1258">
        <w:trPr>
          <w:gridAfter w:val="1"/>
          <w:wAfter w:w="66" w:type="dxa"/>
        </w:trPr>
        <w:tc>
          <w:tcPr>
            <w:tcW w:w="3539" w:type="dxa"/>
            <w:gridSpan w:val="3"/>
          </w:tcPr>
          <w:p w14:paraId="43628289" w14:textId="56CA2198" w:rsidR="008A47F4" w:rsidRPr="00846359" w:rsidRDefault="008A47F4" w:rsidP="00286FE0">
            <w:pPr>
              <w:jc w:val="both"/>
              <w:rPr>
                <w:rFonts w:cstheme="minorHAnsi"/>
                <w:b/>
                <w:sz w:val="24"/>
                <w:szCs w:val="24"/>
              </w:rPr>
            </w:pPr>
            <w:r>
              <w:rPr>
                <w:rFonts w:cstheme="minorHAnsi"/>
                <w:b/>
                <w:bCs/>
                <w:sz w:val="24"/>
                <w:szCs w:val="24"/>
                <w:lang w:val="cy"/>
              </w:rPr>
              <w:t>Amcan 5 Cynllun Gweithredu Adfer Natur</w:t>
            </w:r>
          </w:p>
        </w:tc>
        <w:tc>
          <w:tcPr>
            <w:tcW w:w="10348" w:type="dxa"/>
            <w:gridSpan w:val="7"/>
          </w:tcPr>
          <w:p w14:paraId="64CF37FD" w14:textId="1F78E933" w:rsidR="008A47F4" w:rsidRPr="00846359" w:rsidRDefault="008A47F4" w:rsidP="00286FE0">
            <w:pPr>
              <w:rPr>
                <w:rFonts w:cstheme="minorHAnsi"/>
                <w:b/>
                <w:sz w:val="24"/>
                <w:szCs w:val="24"/>
              </w:rPr>
            </w:pPr>
            <w:r>
              <w:rPr>
                <w:rFonts w:cstheme="minorHAnsi"/>
                <w:b/>
                <w:bCs/>
                <w:sz w:val="24"/>
                <w:szCs w:val="24"/>
                <w:lang w:val="cy"/>
              </w:rPr>
              <w:t>Gwella ein tystiolaeth, dealltwriaeth a gwaith monitro</w:t>
            </w:r>
          </w:p>
        </w:tc>
      </w:tr>
      <w:tr w:rsidR="00846359" w:rsidRPr="00846359" w14:paraId="08C5A098" w14:textId="77777777" w:rsidTr="00BC124B">
        <w:trPr>
          <w:trHeight w:val="90"/>
        </w:trPr>
        <w:tc>
          <w:tcPr>
            <w:tcW w:w="828" w:type="dxa"/>
            <w:vMerge w:val="restart"/>
          </w:tcPr>
          <w:p w14:paraId="313B5907" w14:textId="77777777" w:rsidR="008A47F4" w:rsidRPr="00846359" w:rsidRDefault="008A47F4" w:rsidP="00286FE0">
            <w:r>
              <w:rPr>
                <w:lang w:val="cy"/>
              </w:rPr>
              <w:t>Cod</w:t>
            </w:r>
          </w:p>
          <w:p w14:paraId="4CD321E8" w14:textId="77777777" w:rsidR="008A47F4" w:rsidRPr="00846359" w:rsidRDefault="008A47F4" w:rsidP="00286FE0"/>
        </w:tc>
        <w:tc>
          <w:tcPr>
            <w:tcW w:w="1461" w:type="dxa"/>
            <w:vMerge w:val="restart"/>
          </w:tcPr>
          <w:p w14:paraId="5AC89C3E" w14:textId="77777777" w:rsidR="008A47F4" w:rsidRPr="00846359" w:rsidRDefault="008A47F4" w:rsidP="00286FE0">
            <w:r>
              <w:rPr>
                <w:lang w:val="cy"/>
              </w:rPr>
              <w:t>Nod</w:t>
            </w:r>
          </w:p>
        </w:tc>
        <w:tc>
          <w:tcPr>
            <w:tcW w:w="1896" w:type="dxa"/>
            <w:gridSpan w:val="2"/>
            <w:vMerge w:val="restart"/>
          </w:tcPr>
          <w:p w14:paraId="5D1EE3FE" w14:textId="77777777" w:rsidR="008A47F4" w:rsidRPr="00846359" w:rsidRDefault="008A47F4" w:rsidP="00286FE0">
            <w:r>
              <w:rPr>
                <w:lang w:val="cy"/>
              </w:rPr>
              <w:t>Gweithred</w:t>
            </w:r>
          </w:p>
        </w:tc>
        <w:tc>
          <w:tcPr>
            <w:tcW w:w="1227" w:type="dxa"/>
            <w:vMerge w:val="restart"/>
          </w:tcPr>
          <w:p w14:paraId="051D6F94" w14:textId="77777777" w:rsidR="008A47F4" w:rsidRPr="00846359" w:rsidRDefault="008A47F4" w:rsidP="00286FE0">
            <w:r>
              <w:rPr>
                <w:lang w:val="cy"/>
              </w:rPr>
              <w:t>Yn arwain</w:t>
            </w:r>
          </w:p>
        </w:tc>
        <w:tc>
          <w:tcPr>
            <w:tcW w:w="1361" w:type="dxa"/>
            <w:vMerge w:val="restart"/>
          </w:tcPr>
          <w:p w14:paraId="554E2E3F" w14:textId="3044588B" w:rsidR="008A47F4" w:rsidRPr="00846359" w:rsidRDefault="008A47F4" w:rsidP="00286FE0">
            <w:r>
              <w:rPr>
                <w:lang w:val="cy"/>
              </w:rPr>
              <w:t xml:space="preserve">Adrannau Allweddol </w:t>
            </w:r>
          </w:p>
        </w:tc>
        <w:tc>
          <w:tcPr>
            <w:tcW w:w="2965" w:type="dxa"/>
            <w:vMerge w:val="restart"/>
          </w:tcPr>
          <w:p w14:paraId="33510A8B" w14:textId="77777777" w:rsidR="008A47F4" w:rsidRPr="00846359" w:rsidRDefault="008A47F4" w:rsidP="00286FE0">
            <w:r>
              <w:rPr>
                <w:lang w:val="cy"/>
              </w:rPr>
              <w:t xml:space="preserve">Mesur Perfformiad </w:t>
            </w:r>
          </w:p>
        </w:tc>
        <w:tc>
          <w:tcPr>
            <w:tcW w:w="4210" w:type="dxa"/>
            <w:gridSpan w:val="4"/>
          </w:tcPr>
          <w:p w14:paraId="470E404D" w14:textId="77777777" w:rsidR="008A47F4" w:rsidRPr="00846359" w:rsidRDefault="008A47F4" w:rsidP="00286FE0">
            <w:r>
              <w:rPr>
                <w:lang w:val="cy"/>
              </w:rPr>
              <w:t>Cynnydd</w:t>
            </w:r>
          </w:p>
        </w:tc>
      </w:tr>
      <w:tr w:rsidR="00846359" w:rsidRPr="00846359" w14:paraId="6E11F7E2" w14:textId="77777777" w:rsidTr="00BC124B">
        <w:trPr>
          <w:trHeight w:val="816"/>
        </w:trPr>
        <w:tc>
          <w:tcPr>
            <w:tcW w:w="828" w:type="dxa"/>
            <w:vMerge/>
          </w:tcPr>
          <w:p w14:paraId="20AE99CC" w14:textId="77777777" w:rsidR="00BC124B" w:rsidRPr="00846359" w:rsidRDefault="00BC124B" w:rsidP="00286FE0"/>
        </w:tc>
        <w:tc>
          <w:tcPr>
            <w:tcW w:w="1461" w:type="dxa"/>
            <w:vMerge/>
          </w:tcPr>
          <w:p w14:paraId="654EF1E3" w14:textId="77777777" w:rsidR="00BC124B" w:rsidRPr="00846359" w:rsidRDefault="00BC124B" w:rsidP="00286FE0"/>
        </w:tc>
        <w:tc>
          <w:tcPr>
            <w:tcW w:w="1896" w:type="dxa"/>
            <w:gridSpan w:val="2"/>
            <w:vMerge/>
          </w:tcPr>
          <w:p w14:paraId="20A275F2" w14:textId="77777777" w:rsidR="00BC124B" w:rsidRPr="00846359" w:rsidRDefault="00BC124B" w:rsidP="00286FE0"/>
        </w:tc>
        <w:tc>
          <w:tcPr>
            <w:tcW w:w="1227" w:type="dxa"/>
            <w:vMerge/>
          </w:tcPr>
          <w:p w14:paraId="13938EA6" w14:textId="77777777" w:rsidR="00BC124B" w:rsidRPr="00846359" w:rsidRDefault="00BC124B" w:rsidP="00286FE0"/>
        </w:tc>
        <w:tc>
          <w:tcPr>
            <w:tcW w:w="1361" w:type="dxa"/>
            <w:vMerge/>
          </w:tcPr>
          <w:p w14:paraId="1ED41F98" w14:textId="77777777" w:rsidR="00BC124B" w:rsidRPr="00846359" w:rsidRDefault="00BC124B" w:rsidP="00286FE0"/>
        </w:tc>
        <w:tc>
          <w:tcPr>
            <w:tcW w:w="2965" w:type="dxa"/>
            <w:vMerge/>
          </w:tcPr>
          <w:p w14:paraId="4ACCC0EB" w14:textId="77777777" w:rsidR="00BC124B" w:rsidRPr="00846359" w:rsidRDefault="00BC124B" w:rsidP="00286FE0"/>
        </w:tc>
        <w:tc>
          <w:tcPr>
            <w:tcW w:w="1314" w:type="dxa"/>
          </w:tcPr>
          <w:p w14:paraId="2C11C1C7" w14:textId="77777777" w:rsidR="00BC124B" w:rsidRPr="00846359" w:rsidRDefault="00BC124B" w:rsidP="00286FE0">
            <w:r>
              <w:rPr>
                <w:lang w:val="cy"/>
              </w:rPr>
              <w:t xml:space="preserve">Heb ei weithredu eto </w:t>
            </w:r>
          </w:p>
        </w:tc>
        <w:tc>
          <w:tcPr>
            <w:tcW w:w="1417" w:type="dxa"/>
          </w:tcPr>
          <w:p w14:paraId="4043B0EE" w14:textId="77777777" w:rsidR="00BC124B" w:rsidRPr="00846359" w:rsidRDefault="00262F8D" w:rsidP="00286FE0">
            <w:r>
              <w:rPr>
                <w:lang w:val="cy"/>
              </w:rPr>
              <w:t xml:space="preserve">Yn mynd rhagddo </w:t>
            </w:r>
          </w:p>
        </w:tc>
        <w:tc>
          <w:tcPr>
            <w:tcW w:w="1479" w:type="dxa"/>
            <w:gridSpan w:val="2"/>
          </w:tcPr>
          <w:p w14:paraId="7FE778CB" w14:textId="77777777" w:rsidR="00BC124B" w:rsidRPr="00846359" w:rsidRDefault="00BC124B" w:rsidP="00286FE0">
            <w:r>
              <w:rPr>
                <w:lang w:val="cy"/>
              </w:rPr>
              <w:t>Wedi'i gwblhau</w:t>
            </w:r>
          </w:p>
        </w:tc>
      </w:tr>
      <w:tr w:rsidR="00846359" w:rsidRPr="00846359" w14:paraId="326C1151" w14:textId="77777777" w:rsidTr="000A7FBF">
        <w:trPr>
          <w:trHeight w:val="816"/>
        </w:trPr>
        <w:tc>
          <w:tcPr>
            <w:tcW w:w="828" w:type="dxa"/>
            <w:vMerge w:val="restart"/>
          </w:tcPr>
          <w:p w14:paraId="425F87EC" w14:textId="77777777" w:rsidR="00BC124B" w:rsidRPr="00846359" w:rsidRDefault="00BC124B" w:rsidP="00286FE0">
            <w:r>
              <w:rPr>
                <w:rFonts w:cstheme="minorHAnsi"/>
                <w:sz w:val="24"/>
                <w:szCs w:val="24"/>
                <w:lang w:val="cy"/>
              </w:rPr>
              <w:t>5.1</w:t>
            </w:r>
          </w:p>
        </w:tc>
        <w:tc>
          <w:tcPr>
            <w:tcW w:w="1461" w:type="dxa"/>
          </w:tcPr>
          <w:p w14:paraId="65EE3516" w14:textId="77777777" w:rsidR="00BC124B" w:rsidRPr="00846359" w:rsidRDefault="00BC124B" w:rsidP="00286FE0">
            <w:r>
              <w:rPr>
                <w:rFonts w:cstheme="minorHAnsi"/>
                <w:sz w:val="24"/>
                <w:szCs w:val="24"/>
                <w:lang w:val="cy"/>
              </w:rPr>
              <w:t>Wedi neilltuo amser i ddarparu mwy o dystiolaeth er mwyn gwneud penderfyniadau</w:t>
            </w:r>
          </w:p>
        </w:tc>
        <w:tc>
          <w:tcPr>
            <w:tcW w:w="1896" w:type="dxa"/>
            <w:gridSpan w:val="2"/>
          </w:tcPr>
          <w:p w14:paraId="7E776A59" w14:textId="77777777" w:rsidR="00BC124B" w:rsidRPr="00846359" w:rsidRDefault="00BC124B" w:rsidP="00286FE0">
            <w:r>
              <w:rPr>
                <w:rFonts w:cstheme="minorHAnsi"/>
                <w:sz w:val="24"/>
                <w:szCs w:val="24"/>
                <w:lang w:val="cy"/>
              </w:rPr>
              <w:t>Defnydd gwell o dystiolaeth i reoli safleoedd</w:t>
            </w:r>
          </w:p>
        </w:tc>
        <w:tc>
          <w:tcPr>
            <w:tcW w:w="1227" w:type="dxa"/>
          </w:tcPr>
          <w:p w14:paraId="4637E4F9" w14:textId="77777777" w:rsidR="00BC124B" w:rsidRPr="00846359" w:rsidRDefault="00BC124B" w:rsidP="008A47F4">
            <w:pPr>
              <w:rPr>
                <w:rFonts w:cstheme="minorHAnsi"/>
                <w:sz w:val="24"/>
                <w:szCs w:val="24"/>
              </w:rPr>
            </w:pPr>
            <w:r>
              <w:rPr>
                <w:rFonts w:cstheme="minorHAnsi"/>
                <w:sz w:val="24"/>
                <w:szCs w:val="24"/>
                <w:lang w:val="cy"/>
              </w:rPr>
              <w:t>Ystadau / Cofnod (CCALl) /</w:t>
            </w:r>
          </w:p>
          <w:p w14:paraId="6957FC0C" w14:textId="77777777" w:rsidR="00BC124B" w:rsidRPr="00846359" w:rsidRDefault="00BC124B" w:rsidP="00286FE0"/>
        </w:tc>
        <w:tc>
          <w:tcPr>
            <w:tcW w:w="1361" w:type="dxa"/>
          </w:tcPr>
          <w:p w14:paraId="6F6D3F29" w14:textId="77777777" w:rsidR="00BC124B" w:rsidRPr="00846359" w:rsidRDefault="00BC124B" w:rsidP="00286FE0">
            <w:r>
              <w:rPr>
                <w:rFonts w:cstheme="minorHAnsi"/>
                <w:sz w:val="24"/>
                <w:szCs w:val="24"/>
                <w:lang w:val="cy"/>
              </w:rPr>
              <w:t>Ystadau</w:t>
            </w:r>
          </w:p>
          <w:p w14:paraId="4D1CE9D3" w14:textId="77777777" w:rsidR="00BC124B" w:rsidRPr="00846359" w:rsidRDefault="00BC124B" w:rsidP="008A47F4">
            <w:pPr>
              <w:jc w:val="center"/>
            </w:pPr>
          </w:p>
        </w:tc>
        <w:tc>
          <w:tcPr>
            <w:tcW w:w="2965" w:type="dxa"/>
          </w:tcPr>
          <w:p w14:paraId="69432D13" w14:textId="77777777" w:rsidR="00BC124B" w:rsidRPr="00846359" w:rsidRDefault="00BC124B" w:rsidP="00286FE0">
            <w:r>
              <w:rPr>
                <w:rFonts w:cstheme="minorHAnsi"/>
                <w:sz w:val="24"/>
                <w:szCs w:val="24"/>
                <w:lang w:val="cy"/>
              </w:rPr>
              <w:t>Adroddiadau gwell ac yn gallu darparu ymateb mesuredig i'r materion bioamrywiaeth a chydnerthedd gyda'r safleoedd ac ecosystemau</w:t>
            </w:r>
          </w:p>
        </w:tc>
        <w:tc>
          <w:tcPr>
            <w:tcW w:w="1314" w:type="dxa"/>
          </w:tcPr>
          <w:p w14:paraId="5125218B" w14:textId="77777777" w:rsidR="00BC124B" w:rsidRPr="00846359" w:rsidRDefault="00BC124B" w:rsidP="00286FE0"/>
        </w:tc>
        <w:tc>
          <w:tcPr>
            <w:tcW w:w="1417" w:type="dxa"/>
            <w:shd w:val="clear" w:color="auto" w:fill="ED7D31" w:themeFill="accent2"/>
          </w:tcPr>
          <w:p w14:paraId="1884C410" w14:textId="77777777" w:rsidR="00BC124B" w:rsidRPr="00846359" w:rsidRDefault="00BC124B" w:rsidP="00286FE0"/>
        </w:tc>
        <w:tc>
          <w:tcPr>
            <w:tcW w:w="1479" w:type="dxa"/>
            <w:gridSpan w:val="2"/>
          </w:tcPr>
          <w:p w14:paraId="3862693D" w14:textId="77777777" w:rsidR="00BC124B" w:rsidRPr="00846359" w:rsidRDefault="00BC124B" w:rsidP="00286FE0"/>
        </w:tc>
      </w:tr>
      <w:tr w:rsidR="00846359" w:rsidRPr="00846359" w14:paraId="5F5CF1C8" w14:textId="77777777" w:rsidTr="00BC124B">
        <w:trPr>
          <w:trHeight w:val="547"/>
        </w:trPr>
        <w:tc>
          <w:tcPr>
            <w:tcW w:w="828" w:type="dxa"/>
            <w:vMerge/>
          </w:tcPr>
          <w:p w14:paraId="76E12731" w14:textId="77777777" w:rsidR="008A47F4" w:rsidRPr="00846359" w:rsidRDefault="008A47F4" w:rsidP="00286FE0"/>
        </w:tc>
        <w:tc>
          <w:tcPr>
            <w:tcW w:w="1461" w:type="dxa"/>
          </w:tcPr>
          <w:p w14:paraId="36A969AE" w14:textId="77777777" w:rsidR="008A47F4" w:rsidRPr="00846359" w:rsidRDefault="008A47F4" w:rsidP="00286FE0">
            <w:r>
              <w:rPr>
                <w:lang w:val="cy"/>
              </w:rPr>
              <w:t>Cynnydd</w:t>
            </w:r>
          </w:p>
        </w:tc>
        <w:tc>
          <w:tcPr>
            <w:tcW w:w="11659" w:type="dxa"/>
            <w:gridSpan w:val="9"/>
          </w:tcPr>
          <w:p w14:paraId="1C47FAD3" w14:textId="4EF4E555" w:rsidR="001525A3" w:rsidRPr="00846359" w:rsidRDefault="000A7FBF" w:rsidP="00952E51">
            <w:pPr>
              <w:rPr>
                <w:b/>
                <w:bCs/>
                <w:iCs/>
              </w:rPr>
            </w:pPr>
            <w:r>
              <w:rPr>
                <w:b/>
                <w:bCs/>
                <w:lang w:val="cy"/>
              </w:rPr>
              <w:t xml:space="preserve">Oni bai bod dealltwriaeth o'r hyn sydd ar dir y Brifysgol ni fydd hi'n bosib gwybod pa fesurau cadwraeth a chynaliadwyedd sydd eu hangen; neilltuwyd mwy o amser i hyrwyddo gweithgareddau gwyrdd ac iechyd meddwl gan y tîm Rhagnodi Cymdeithasol ac Undeb y Myfyrwyr, yn ogystal â gwirfoddolwyr yn dod o'r prif gampws ar gyfer amrywiol faterion cydnerthedd. </w:t>
            </w:r>
          </w:p>
          <w:p w14:paraId="106E367D" w14:textId="77777777" w:rsidR="001525A3" w:rsidRPr="00846359" w:rsidRDefault="001525A3" w:rsidP="00952E51">
            <w:pPr>
              <w:rPr>
                <w:b/>
                <w:bCs/>
                <w:iCs/>
              </w:rPr>
            </w:pPr>
          </w:p>
          <w:p w14:paraId="6F2D17F9" w14:textId="0066A15B" w:rsidR="008A47F4" w:rsidRPr="00846359" w:rsidRDefault="008661FB" w:rsidP="00D80056">
            <w:pPr>
              <w:jc w:val="center"/>
              <w:rPr>
                <w:b/>
                <w:bCs/>
                <w:iCs/>
              </w:rPr>
            </w:pPr>
            <w:r>
              <w:rPr>
                <w:b/>
                <w:bCs/>
                <w:lang w:val="cy"/>
              </w:rPr>
              <w:t>Ychydig o fonitro a wnaed ar draws y cyfnod adrodd diwethaf oherwydd diffyg adnoddau, fodd bynnag mae peth symudiad wedi bod tuag at ryddhau adnoddau ar gyfer monitro o fis Mai 2024 ymlaen. Dylai unrhyw newidiadau ym mhresenoldeb rhywogaethau neu ba mor doreithiog ydynt fod yn haws i'w hadnabod os oes gennym y cofnodion angenrheidiol, gan ei bod yn haws sylwi ar unrhyw wahaniaethau.</w:t>
            </w:r>
          </w:p>
          <w:p w14:paraId="2FFD9EFF" w14:textId="77777777" w:rsidR="00951632" w:rsidRPr="00846359" w:rsidRDefault="00951632" w:rsidP="00D80056">
            <w:pPr>
              <w:rPr>
                <w:b/>
                <w:bCs/>
                <w:iCs/>
              </w:rPr>
            </w:pPr>
          </w:p>
          <w:p w14:paraId="2FC97A13" w14:textId="7C48C54B" w:rsidR="00951632" w:rsidRPr="00846359" w:rsidRDefault="00951632" w:rsidP="00F7704D">
            <w:pPr>
              <w:rPr>
                <w:b/>
                <w:bCs/>
                <w:iCs/>
              </w:rPr>
            </w:pPr>
          </w:p>
        </w:tc>
      </w:tr>
      <w:tr w:rsidR="00846359" w:rsidRPr="00846359" w14:paraId="4AFCB777" w14:textId="77777777" w:rsidTr="00BC124B">
        <w:trPr>
          <w:trHeight w:val="90"/>
        </w:trPr>
        <w:tc>
          <w:tcPr>
            <w:tcW w:w="828" w:type="dxa"/>
            <w:vMerge/>
          </w:tcPr>
          <w:p w14:paraId="0BB47F6B" w14:textId="77777777" w:rsidR="008A47F4" w:rsidRPr="00846359" w:rsidRDefault="008A47F4" w:rsidP="00286FE0"/>
        </w:tc>
        <w:tc>
          <w:tcPr>
            <w:tcW w:w="1461" w:type="dxa"/>
          </w:tcPr>
          <w:p w14:paraId="2688E5B8" w14:textId="77777777" w:rsidR="008A47F4" w:rsidRPr="00846359" w:rsidRDefault="008A47F4" w:rsidP="00286FE0">
            <w:r>
              <w:rPr>
                <w:lang w:val="cy"/>
              </w:rPr>
              <w:t xml:space="preserve">Cyfleoedd i'r Dyfodol </w:t>
            </w:r>
          </w:p>
        </w:tc>
        <w:tc>
          <w:tcPr>
            <w:tcW w:w="11659" w:type="dxa"/>
            <w:gridSpan w:val="9"/>
          </w:tcPr>
          <w:p w14:paraId="6CE18002" w14:textId="77777777" w:rsidR="00366B60" w:rsidRPr="00846359" w:rsidRDefault="00366B60" w:rsidP="00286FE0">
            <w:pPr>
              <w:rPr>
                <w:b/>
                <w:bCs/>
                <w:iCs/>
              </w:rPr>
            </w:pPr>
            <w:r>
              <w:rPr>
                <w:b/>
                <w:bCs/>
                <w:lang w:val="cy"/>
              </w:rPr>
              <w:t xml:space="preserve">Angen neilltuo rhagor o amser </w:t>
            </w:r>
          </w:p>
          <w:p w14:paraId="21F8C776" w14:textId="77777777" w:rsidR="00534020" w:rsidRPr="00846359" w:rsidRDefault="00534020" w:rsidP="00286FE0">
            <w:pPr>
              <w:rPr>
                <w:b/>
                <w:bCs/>
                <w:iCs/>
              </w:rPr>
            </w:pPr>
            <w:r>
              <w:rPr>
                <w:b/>
                <w:bCs/>
                <w:lang w:val="cy"/>
              </w:rPr>
              <w:t xml:space="preserve">Fel uchod </w:t>
            </w:r>
          </w:p>
          <w:p w14:paraId="6008C1B9" w14:textId="77777777" w:rsidR="008A47F4" w:rsidRPr="00846359" w:rsidRDefault="008A47F4" w:rsidP="00286FE0">
            <w:pPr>
              <w:rPr>
                <w:b/>
                <w:bCs/>
                <w:iCs/>
              </w:rPr>
            </w:pPr>
          </w:p>
        </w:tc>
      </w:tr>
      <w:tr w:rsidR="00846359" w:rsidRPr="00846359" w14:paraId="1F6DB250" w14:textId="77777777" w:rsidTr="00153EB1">
        <w:trPr>
          <w:trHeight w:val="816"/>
        </w:trPr>
        <w:tc>
          <w:tcPr>
            <w:tcW w:w="828" w:type="dxa"/>
            <w:vMerge w:val="restart"/>
          </w:tcPr>
          <w:p w14:paraId="5C17213A" w14:textId="77777777" w:rsidR="00366B60" w:rsidRPr="00846359" w:rsidRDefault="00366B60" w:rsidP="008A47F4">
            <w:r>
              <w:rPr>
                <w:rFonts w:cstheme="minorHAnsi"/>
                <w:sz w:val="24"/>
                <w:szCs w:val="24"/>
                <w:lang w:val="cy"/>
              </w:rPr>
              <w:t>5.2</w:t>
            </w:r>
          </w:p>
        </w:tc>
        <w:tc>
          <w:tcPr>
            <w:tcW w:w="1461" w:type="dxa"/>
          </w:tcPr>
          <w:p w14:paraId="7E629578" w14:textId="77777777" w:rsidR="00366B60" w:rsidRPr="00846359" w:rsidRDefault="00366B60" w:rsidP="008A47F4">
            <w:pPr>
              <w:rPr>
                <w:rFonts w:cstheme="minorHAnsi"/>
                <w:sz w:val="24"/>
                <w:szCs w:val="24"/>
              </w:rPr>
            </w:pPr>
            <w:r>
              <w:rPr>
                <w:rFonts w:cstheme="minorHAnsi"/>
                <w:sz w:val="24"/>
                <w:szCs w:val="24"/>
                <w:lang w:val="cy"/>
              </w:rPr>
              <w:t xml:space="preserve">Adrodd ar dystiolaeth yn well i gefnogi'r cynllun a gwneud addasiadau hyblyg i'r cynllun drwy ddadansoddi data a myfyrio ar effaith </w:t>
            </w:r>
          </w:p>
        </w:tc>
        <w:tc>
          <w:tcPr>
            <w:tcW w:w="1896" w:type="dxa"/>
            <w:gridSpan w:val="2"/>
          </w:tcPr>
          <w:p w14:paraId="270D0FE9" w14:textId="77777777" w:rsidR="00366B60" w:rsidRPr="00846359" w:rsidRDefault="00366B60" w:rsidP="008A47F4">
            <w:r>
              <w:rPr>
                <w:rFonts w:cstheme="minorHAnsi"/>
                <w:sz w:val="24"/>
                <w:szCs w:val="24"/>
                <w:lang w:val="cy"/>
              </w:rPr>
              <w:t>Neilltuo rhagor o amser i greu a dadansoddi tystiolaeth er mwyn rheoli fflora a ffawna</w:t>
            </w:r>
          </w:p>
        </w:tc>
        <w:tc>
          <w:tcPr>
            <w:tcW w:w="1227" w:type="dxa"/>
          </w:tcPr>
          <w:p w14:paraId="3B28261A" w14:textId="77777777" w:rsidR="00366B60" w:rsidRPr="00846359" w:rsidRDefault="00366B60" w:rsidP="008A47F4">
            <w:r>
              <w:rPr>
                <w:rFonts w:cstheme="minorHAnsi"/>
                <w:sz w:val="24"/>
                <w:szCs w:val="24"/>
                <w:lang w:val="cy"/>
              </w:rPr>
              <w:t>Ystadau</w:t>
            </w:r>
          </w:p>
          <w:p w14:paraId="0E4A7FBA" w14:textId="77777777" w:rsidR="00366B60" w:rsidRPr="00846359" w:rsidRDefault="00366B60" w:rsidP="008A47F4"/>
        </w:tc>
        <w:tc>
          <w:tcPr>
            <w:tcW w:w="1361" w:type="dxa"/>
          </w:tcPr>
          <w:p w14:paraId="5B12B299" w14:textId="77777777" w:rsidR="00366B60" w:rsidRPr="00846359" w:rsidRDefault="00366B60" w:rsidP="008A47F4"/>
        </w:tc>
        <w:tc>
          <w:tcPr>
            <w:tcW w:w="2965" w:type="dxa"/>
          </w:tcPr>
          <w:p w14:paraId="775A81FA" w14:textId="77777777" w:rsidR="00366B60" w:rsidRPr="00846359" w:rsidRDefault="00366B60" w:rsidP="008A47F4">
            <w:pPr>
              <w:rPr>
                <w:rFonts w:cstheme="minorHAnsi"/>
                <w:sz w:val="24"/>
                <w:szCs w:val="24"/>
              </w:rPr>
            </w:pPr>
            <w:r>
              <w:rPr>
                <w:rFonts w:cstheme="minorHAnsi"/>
                <w:sz w:val="24"/>
                <w:szCs w:val="24"/>
                <w:lang w:val="cy"/>
              </w:rPr>
              <w:t xml:space="preserve">Ymateb cyflymach i faterion ecolegol </w:t>
            </w:r>
          </w:p>
        </w:tc>
        <w:tc>
          <w:tcPr>
            <w:tcW w:w="1314" w:type="dxa"/>
          </w:tcPr>
          <w:p w14:paraId="66395153" w14:textId="77777777" w:rsidR="00366B60" w:rsidRPr="00846359" w:rsidRDefault="00366B60" w:rsidP="008A47F4"/>
        </w:tc>
        <w:tc>
          <w:tcPr>
            <w:tcW w:w="1417" w:type="dxa"/>
            <w:shd w:val="clear" w:color="auto" w:fill="ED7D31" w:themeFill="accent2"/>
          </w:tcPr>
          <w:p w14:paraId="3FF1C095" w14:textId="77777777" w:rsidR="00366B60" w:rsidRPr="00846359" w:rsidRDefault="00366B60" w:rsidP="008A47F4"/>
        </w:tc>
        <w:tc>
          <w:tcPr>
            <w:tcW w:w="1479" w:type="dxa"/>
            <w:gridSpan w:val="2"/>
          </w:tcPr>
          <w:p w14:paraId="3875EF64" w14:textId="77777777" w:rsidR="00366B60" w:rsidRPr="00846359" w:rsidRDefault="00366B60" w:rsidP="008A47F4"/>
        </w:tc>
      </w:tr>
      <w:tr w:rsidR="00846359" w:rsidRPr="00846359" w14:paraId="2636104A" w14:textId="77777777" w:rsidTr="00BC124B">
        <w:trPr>
          <w:trHeight w:val="547"/>
        </w:trPr>
        <w:tc>
          <w:tcPr>
            <w:tcW w:w="828" w:type="dxa"/>
            <w:vMerge/>
          </w:tcPr>
          <w:p w14:paraId="4E5E5884" w14:textId="77777777" w:rsidR="008A47F4" w:rsidRPr="00846359" w:rsidRDefault="008A47F4" w:rsidP="008A47F4"/>
        </w:tc>
        <w:tc>
          <w:tcPr>
            <w:tcW w:w="1461" w:type="dxa"/>
          </w:tcPr>
          <w:p w14:paraId="1476954D" w14:textId="77777777" w:rsidR="008A47F4" w:rsidRPr="00846359" w:rsidRDefault="008A47F4" w:rsidP="008A47F4">
            <w:r>
              <w:rPr>
                <w:lang w:val="cy"/>
              </w:rPr>
              <w:t>Cynnydd</w:t>
            </w:r>
          </w:p>
        </w:tc>
        <w:tc>
          <w:tcPr>
            <w:tcW w:w="11659" w:type="dxa"/>
            <w:gridSpan w:val="9"/>
          </w:tcPr>
          <w:p w14:paraId="244A5A2E" w14:textId="5AF5C98F" w:rsidR="00BE30A7" w:rsidRPr="00846359" w:rsidRDefault="001164F0" w:rsidP="008A47F4">
            <w:pPr>
              <w:rPr>
                <w:b/>
                <w:bCs/>
                <w:iCs/>
              </w:rPr>
            </w:pPr>
            <w:r>
              <w:rPr>
                <w:b/>
                <w:bCs/>
                <w:lang w:val="cy"/>
              </w:rPr>
              <w:t xml:space="preserve">Mae Prifysgol Wrecsam yn cael ei rhybuddio gan Cofnod pan ydym yn cofnodi rhywogaethau â blaenoriaeth a gwneir darpariaeth ar eu cyfer; mae ein harferion gweithio cyfredol yn cwrdd â'u hanghenion. </w:t>
            </w:r>
          </w:p>
          <w:p w14:paraId="7C03D82A" w14:textId="77777777" w:rsidR="00E02CE9" w:rsidRPr="00846359" w:rsidRDefault="00E02CE9" w:rsidP="008A47F4">
            <w:pPr>
              <w:rPr>
                <w:b/>
                <w:bCs/>
                <w:iCs/>
              </w:rPr>
            </w:pPr>
          </w:p>
          <w:p w14:paraId="53725AD2" w14:textId="255C96E4" w:rsidR="00BE30A7" w:rsidRPr="00846359" w:rsidRDefault="001164F0" w:rsidP="008A47F4">
            <w:pPr>
              <w:rPr>
                <w:b/>
                <w:bCs/>
                <w:iCs/>
              </w:rPr>
            </w:pPr>
            <w:r>
              <w:rPr>
                <w:b/>
                <w:bCs/>
                <w:lang w:val="cy"/>
              </w:rPr>
              <w:t xml:space="preserve">Rhoddir gwybod i SAWG ynghylch eu presenoldeb ar y safleoedd. </w:t>
            </w:r>
          </w:p>
          <w:p w14:paraId="6AFBCF01" w14:textId="77777777" w:rsidR="00E02CE9" w:rsidRPr="00846359" w:rsidRDefault="00E02CE9" w:rsidP="008A47F4">
            <w:pPr>
              <w:rPr>
                <w:b/>
                <w:bCs/>
                <w:iCs/>
              </w:rPr>
            </w:pPr>
          </w:p>
          <w:p w14:paraId="65130866" w14:textId="43AE2A7B" w:rsidR="00153EB1" w:rsidRPr="00846359" w:rsidRDefault="00366B60" w:rsidP="00AE4A84">
            <w:pPr>
              <w:rPr>
                <w:iCs/>
              </w:rPr>
            </w:pPr>
            <w:r>
              <w:rPr>
                <w:b/>
                <w:bCs/>
                <w:lang w:val="cy"/>
              </w:rPr>
              <w:t xml:space="preserve">Mae'r data cymharol rhwng blynyddoedd wedi'i sgiwio oherwydd y cynnydd mewn monitro a chofnodi dros y blynyddoedd; mae rhestri rhywogaethau yn tyfu'n anghymesur gan y gwneir mwy o ymdrech. </w:t>
            </w:r>
          </w:p>
        </w:tc>
      </w:tr>
      <w:tr w:rsidR="00CD59DE" w:rsidRPr="00CD59DE" w14:paraId="3532003A" w14:textId="77777777" w:rsidTr="00BC124B">
        <w:trPr>
          <w:trHeight w:val="90"/>
        </w:trPr>
        <w:tc>
          <w:tcPr>
            <w:tcW w:w="828" w:type="dxa"/>
            <w:vMerge/>
          </w:tcPr>
          <w:p w14:paraId="031BBB8E" w14:textId="77777777" w:rsidR="008A47F4" w:rsidRPr="00CD59DE" w:rsidRDefault="008A47F4" w:rsidP="008A47F4"/>
        </w:tc>
        <w:tc>
          <w:tcPr>
            <w:tcW w:w="1461" w:type="dxa"/>
          </w:tcPr>
          <w:p w14:paraId="59F6F3CD" w14:textId="77777777" w:rsidR="008A47F4" w:rsidRPr="00CD59DE" w:rsidRDefault="008A47F4" w:rsidP="008A47F4">
            <w:r>
              <w:rPr>
                <w:lang w:val="cy"/>
              </w:rPr>
              <w:t xml:space="preserve">Cyfleoedd i'r Dyfodol </w:t>
            </w:r>
          </w:p>
        </w:tc>
        <w:tc>
          <w:tcPr>
            <w:tcW w:w="11659" w:type="dxa"/>
            <w:gridSpan w:val="9"/>
          </w:tcPr>
          <w:p w14:paraId="71F3E8AC" w14:textId="744ECDC3" w:rsidR="008A47F4" w:rsidRPr="00CD59DE" w:rsidRDefault="00D80056" w:rsidP="008A47F4">
            <w:pPr>
              <w:rPr>
                <w:b/>
              </w:rPr>
            </w:pPr>
            <w:r>
              <w:rPr>
                <w:b/>
                <w:bCs/>
                <w:lang w:val="cy"/>
              </w:rPr>
              <w:t xml:space="preserve">Gellir sicrhau mwy o amser i asesu gwahaniaethau o ran pa mor doreithiog yw rhywogaethau drwy gyfrwng adnoddau ychwanegol, fodd bynnag bydd hyn yn cymryd amser i ddod i rym ac nid yw o fewn y cyfnod 2023/24 </w:t>
            </w:r>
          </w:p>
        </w:tc>
      </w:tr>
    </w:tbl>
    <w:p w14:paraId="5A3F80B8" w14:textId="77777777" w:rsidR="008A47F4" w:rsidRPr="00CD59DE" w:rsidRDefault="008A47F4" w:rsidP="00B025F7"/>
    <w:p w14:paraId="5139EFE7" w14:textId="77777777" w:rsidR="008A47F4" w:rsidRPr="00CD59DE" w:rsidRDefault="008A47F4" w:rsidP="00B025F7"/>
    <w:tbl>
      <w:tblPr>
        <w:tblStyle w:val="TableGrid"/>
        <w:tblW w:w="0" w:type="auto"/>
        <w:tblLook w:val="04A0" w:firstRow="1" w:lastRow="0" w:firstColumn="1" w:lastColumn="0" w:noHBand="0" w:noVBand="1"/>
      </w:tblPr>
      <w:tblGrid>
        <w:gridCol w:w="748"/>
        <w:gridCol w:w="10"/>
        <w:gridCol w:w="1633"/>
        <w:gridCol w:w="154"/>
        <w:gridCol w:w="1671"/>
        <w:gridCol w:w="202"/>
        <w:gridCol w:w="2425"/>
        <w:gridCol w:w="190"/>
        <w:gridCol w:w="930"/>
        <w:gridCol w:w="131"/>
        <w:gridCol w:w="2537"/>
        <w:gridCol w:w="93"/>
        <w:gridCol w:w="1045"/>
        <w:gridCol w:w="1124"/>
        <w:gridCol w:w="1055"/>
      </w:tblGrid>
      <w:tr w:rsidR="00CD59DE" w:rsidRPr="00CD59DE" w14:paraId="37315D62" w14:textId="77777777" w:rsidTr="00153EB1">
        <w:trPr>
          <w:trHeight w:val="816"/>
        </w:trPr>
        <w:tc>
          <w:tcPr>
            <w:tcW w:w="786" w:type="dxa"/>
            <w:vMerge w:val="restart"/>
          </w:tcPr>
          <w:p w14:paraId="36B561B0" w14:textId="77777777" w:rsidR="00153EB1" w:rsidRPr="00CD59DE" w:rsidRDefault="00153EB1" w:rsidP="00F13786">
            <w:pPr>
              <w:rPr>
                <w:rFonts w:cstheme="minorHAnsi"/>
                <w:sz w:val="24"/>
                <w:szCs w:val="24"/>
              </w:rPr>
            </w:pPr>
            <w:r>
              <w:rPr>
                <w:rFonts w:cstheme="minorHAnsi"/>
                <w:sz w:val="24"/>
                <w:szCs w:val="24"/>
                <w:lang w:val="cy"/>
              </w:rPr>
              <w:t>5.3</w:t>
            </w:r>
          </w:p>
        </w:tc>
        <w:tc>
          <w:tcPr>
            <w:tcW w:w="1800" w:type="dxa"/>
            <w:gridSpan w:val="3"/>
          </w:tcPr>
          <w:p w14:paraId="67715E93" w14:textId="77777777" w:rsidR="00153EB1" w:rsidRPr="00CD59DE" w:rsidRDefault="00153EB1" w:rsidP="00F13786">
            <w:pPr>
              <w:rPr>
                <w:rFonts w:cstheme="minorHAnsi"/>
                <w:sz w:val="24"/>
                <w:szCs w:val="24"/>
              </w:rPr>
            </w:pPr>
            <w:r>
              <w:rPr>
                <w:rFonts w:cstheme="minorHAnsi"/>
                <w:sz w:val="24"/>
                <w:szCs w:val="24"/>
                <w:lang w:val="cy"/>
              </w:rPr>
              <w:t xml:space="preserve">Mwy o astudiaethau gan </w:t>
            </w:r>
            <w:r>
              <w:rPr>
                <w:rFonts w:cstheme="minorHAnsi"/>
                <w:sz w:val="24"/>
                <w:szCs w:val="24"/>
                <w:lang w:val="cy"/>
              </w:rPr>
              <w:lastRenderedPageBreak/>
              <w:t>ddefnyddio'r data o fonitro a chofnodi gan ddefnyddio'r data a ddarparwyd gan Cofnod (LERC)</w:t>
            </w:r>
          </w:p>
          <w:p w14:paraId="03460BBE" w14:textId="77777777" w:rsidR="00153EB1" w:rsidRPr="00CD59DE" w:rsidRDefault="00153EB1" w:rsidP="00F13786">
            <w:pPr>
              <w:rPr>
                <w:rFonts w:cstheme="minorHAnsi"/>
                <w:sz w:val="24"/>
                <w:szCs w:val="24"/>
              </w:rPr>
            </w:pPr>
            <w:r>
              <w:rPr>
                <w:rFonts w:cstheme="minorHAnsi"/>
                <w:sz w:val="24"/>
                <w:szCs w:val="24"/>
                <w:lang w:val="cy"/>
              </w:rPr>
              <w:t>i asesu effaith amgylcheddol a biolegol.</w:t>
            </w:r>
          </w:p>
          <w:p w14:paraId="313D1F70" w14:textId="77777777" w:rsidR="00153EB1" w:rsidRPr="00CD59DE" w:rsidRDefault="00153EB1" w:rsidP="00F13786">
            <w:pPr>
              <w:rPr>
                <w:rFonts w:cstheme="minorHAnsi"/>
                <w:sz w:val="24"/>
                <w:szCs w:val="24"/>
              </w:rPr>
            </w:pPr>
          </w:p>
          <w:p w14:paraId="10EBD400" w14:textId="77777777" w:rsidR="00153EB1" w:rsidRPr="00CD59DE" w:rsidRDefault="00153EB1" w:rsidP="00F13786">
            <w:r>
              <w:rPr>
                <w:rFonts w:cstheme="minorHAnsi"/>
                <w:sz w:val="24"/>
                <w:szCs w:val="24"/>
                <w:lang w:val="cy"/>
              </w:rPr>
              <w:t>Sefydlogrwydd ecosystemau</w:t>
            </w:r>
          </w:p>
        </w:tc>
        <w:tc>
          <w:tcPr>
            <w:tcW w:w="1851" w:type="dxa"/>
            <w:gridSpan w:val="2"/>
          </w:tcPr>
          <w:p w14:paraId="4230B2FB" w14:textId="77777777" w:rsidR="00153EB1" w:rsidRPr="00CD59DE" w:rsidRDefault="00153EB1" w:rsidP="00F13786">
            <w:r>
              <w:rPr>
                <w:rFonts w:cstheme="minorHAnsi"/>
                <w:sz w:val="24"/>
                <w:szCs w:val="24"/>
                <w:lang w:val="cy"/>
              </w:rPr>
              <w:lastRenderedPageBreak/>
              <w:t xml:space="preserve">Creu fformat dadansoddi ar </w:t>
            </w:r>
            <w:r>
              <w:rPr>
                <w:rFonts w:cstheme="minorHAnsi"/>
                <w:sz w:val="24"/>
                <w:szCs w:val="24"/>
                <w:lang w:val="cy"/>
              </w:rPr>
              <w:lastRenderedPageBreak/>
              <w:t>gyfer asesu effaith</w:t>
            </w:r>
          </w:p>
        </w:tc>
        <w:tc>
          <w:tcPr>
            <w:tcW w:w="1886" w:type="dxa"/>
            <w:gridSpan w:val="2"/>
          </w:tcPr>
          <w:p w14:paraId="614F1CC0" w14:textId="77777777" w:rsidR="00153EB1" w:rsidRPr="00CD59DE" w:rsidRDefault="00153EB1" w:rsidP="00F13786">
            <w:pPr>
              <w:rPr>
                <w:rFonts w:cstheme="minorHAnsi"/>
                <w:sz w:val="24"/>
                <w:szCs w:val="24"/>
              </w:rPr>
            </w:pPr>
            <w:r>
              <w:rPr>
                <w:rFonts w:cstheme="minorHAnsi"/>
                <w:sz w:val="24"/>
                <w:szCs w:val="24"/>
                <w:lang w:val="cy"/>
              </w:rPr>
              <w:lastRenderedPageBreak/>
              <w:t xml:space="preserve">Cofnod /Ystadau </w:t>
            </w:r>
          </w:p>
          <w:p w14:paraId="330EDC39" w14:textId="77777777" w:rsidR="00153EB1" w:rsidRPr="00CD59DE" w:rsidRDefault="00153EB1" w:rsidP="00F13786">
            <w:pPr>
              <w:rPr>
                <w:rFonts w:cstheme="minorHAnsi"/>
                <w:sz w:val="24"/>
                <w:szCs w:val="24"/>
              </w:rPr>
            </w:pPr>
          </w:p>
          <w:p w14:paraId="5C2354D1" w14:textId="77777777" w:rsidR="00153EB1" w:rsidRPr="00CD59DE" w:rsidRDefault="00153EB1" w:rsidP="00F13786">
            <w:r>
              <w:rPr>
                <w:rFonts w:cstheme="minorHAnsi"/>
                <w:sz w:val="24"/>
                <w:szCs w:val="24"/>
                <w:lang w:val="cy"/>
              </w:rPr>
              <w:t>Pwyllgor Gweithredol</w:t>
            </w:r>
          </w:p>
          <w:p w14:paraId="5279B529" w14:textId="77777777" w:rsidR="00153EB1" w:rsidRPr="00CD59DE" w:rsidRDefault="00153EB1" w:rsidP="00F13786"/>
        </w:tc>
        <w:tc>
          <w:tcPr>
            <w:tcW w:w="1202" w:type="dxa"/>
            <w:gridSpan w:val="2"/>
          </w:tcPr>
          <w:p w14:paraId="2227BA91" w14:textId="77777777" w:rsidR="00153EB1" w:rsidRPr="00CD59DE" w:rsidRDefault="00153EB1" w:rsidP="00F13786"/>
        </w:tc>
        <w:tc>
          <w:tcPr>
            <w:tcW w:w="2769" w:type="dxa"/>
            <w:gridSpan w:val="2"/>
          </w:tcPr>
          <w:p w14:paraId="692D09E4" w14:textId="77777777" w:rsidR="00153EB1" w:rsidRPr="00CD59DE" w:rsidRDefault="00153EB1" w:rsidP="00F13786">
            <w:r>
              <w:rPr>
                <w:rFonts w:cstheme="minorHAnsi"/>
                <w:sz w:val="24"/>
                <w:szCs w:val="24"/>
                <w:lang w:val="cy"/>
              </w:rPr>
              <w:t xml:space="preserve">Ecosystemau llewyrchus a chytbwys. Ffigyrau </w:t>
            </w:r>
            <w:r>
              <w:rPr>
                <w:rFonts w:cstheme="minorHAnsi"/>
                <w:sz w:val="24"/>
                <w:szCs w:val="24"/>
                <w:lang w:val="cy"/>
              </w:rPr>
              <w:lastRenderedPageBreak/>
              <w:t>bioamrywiaeth cyfartal neu uwch</w:t>
            </w:r>
          </w:p>
        </w:tc>
        <w:tc>
          <w:tcPr>
            <w:tcW w:w="1183" w:type="dxa"/>
          </w:tcPr>
          <w:p w14:paraId="7FE15906" w14:textId="77777777" w:rsidR="00153EB1" w:rsidRPr="00CD59DE" w:rsidRDefault="00153EB1" w:rsidP="00F13786"/>
        </w:tc>
        <w:tc>
          <w:tcPr>
            <w:tcW w:w="1276" w:type="dxa"/>
          </w:tcPr>
          <w:p w14:paraId="03213C49" w14:textId="77777777" w:rsidR="00153EB1" w:rsidRPr="00CD59DE" w:rsidRDefault="00153EB1" w:rsidP="00F13786"/>
        </w:tc>
        <w:tc>
          <w:tcPr>
            <w:tcW w:w="1195" w:type="dxa"/>
            <w:shd w:val="clear" w:color="auto" w:fill="00B050"/>
          </w:tcPr>
          <w:p w14:paraId="2D126ECC" w14:textId="77777777" w:rsidR="00153EB1" w:rsidRPr="00CD59DE" w:rsidRDefault="00153EB1" w:rsidP="00F13786"/>
        </w:tc>
      </w:tr>
      <w:tr w:rsidR="00CD59DE" w:rsidRPr="00CD59DE" w14:paraId="6E21C7B1" w14:textId="77777777" w:rsidTr="00153EB1">
        <w:trPr>
          <w:trHeight w:val="547"/>
        </w:trPr>
        <w:tc>
          <w:tcPr>
            <w:tcW w:w="786" w:type="dxa"/>
            <w:vMerge/>
          </w:tcPr>
          <w:p w14:paraId="7BD837D6" w14:textId="77777777" w:rsidR="008A47F4" w:rsidRPr="00CD59DE" w:rsidRDefault="008A47F4" w:rsidP="00286FE0"/>
        </w:tc>
        <w:tc>
          <w:tcPr>
            <w:tcW w:w="1800" w:type="dxa"/>
            <w:gridSpan w:val="3"/>
          </w:tcPr>
          <w:p w14:paraId="30E318A2" w14:textId="77777777" w:rsidR="008A47F4" w:rsidRPr="00CD59DE" w:rsidRDefault="008A47F4" w:rsidP="00286FE0">
            <w:r>
              <w:rPr>
                <w:lang w:val="cy"/>
              </w:rPr>
              <w:t>Cynnydd</w:t>
            </w:r>
          </w:p>
        </w:tc>
        <w:tc>
          <w:tcPr>
            <w:tcW w:w="11362" w:type="dxa"/>
            <w:gridSpan w:val="11"/>
          </w:tcPr>
          <w:p w14:paraId="1334DD7D" w14:textId="5D9C65B5" w:rsidR="00153EB1" w:rsidRPr="00CD59DE" w:rsidRDefault="008661FB" w:rsidP="008661FB">
            <w:pPr>
              <w:rPr>
                <w:b/>
                <w:bCs/>
                <w:iCs/>
              </w:rPr>
            </w:pPr>
            <w:r>
              <w:rPr>
                <w:b/>
                <w:bCs/>
                <w:lang w:val="cy"/>
              </w:rPr>
              <w:t xml:space="preserve">Cynhaliwyd arolygon Madfallod Dŵr Cribog, Llyffantod, Gweision y Neidr, ardaloedd gyda Phyllau a Choetiroedd i asesu effeithiau ar ecosystemau yn fwy rheolaidd, fodd bynnag bu llai o ddyddiau lle gwnaed y cofnodi oherwydd diffyg argaeledd cofnodwyr arbenigol ar gyfer y flwyddyn honno. </w:t>
            </w:r>
          </w:p>
        </w:tc>
      </w:tr>
      <w:tr w:rsidR="00CD59DE" w:rsidRPr="00CD59DE" w14:paraId="358FB0C6" w14:textId="77777777" w:rsidTr="00153EB1">
        <w:trPr>
          <w:trHeight w:val="90"/>
        </w:trPr>
        <w:tc>
          <w:tcPr>
            <w:tcW w:w="786" w:type="dxa"/>
            <w:vMerge/>
          </w:tcPr>
          <w:p w14:paraId="20F6D5DA" w14:textId="77777777" w:rsidR="008A47F4" w:rsidRPr="00CD59DE" w:rsidRDefault="008A47F4" w:rsidP="00286FE0"/>
        </w:tc>
        <w:tc>
          <w:tcPr>
            <w:tcW w:w="1800" w:type="dxa"/>
            <w:gridSpan w:val="3"/>
          </w:tcPr>
          <w:p w14:paraId="3876CC1C" w14:textId="77777777" w:rsidR="008A47F4" w:rsidRPr="00CD59DE" w:rsidRDefault="008A47F4" w:rsidP="00286FE0">
            <w:r>
              <w:rPr>
                <w:lang w:val="cy"/>
              </w:rPr>
              <w:t xml:space="preserve">Cyfleoedd i'r Dyfodol </w:t>
            </w:r>
          </w:p>
        </w:tc>
        <w:tc>
          <w:tcPr>
            <w:tcW w:w="11362" w:type="dxa"/>
            <w:gridSpan w:val="11"/>
          </w:tcPr>
          <w:p w14:paraId="408125B0" w14:textId="3E8C0E73" w:rsidR="008A47F4" w:rsidRPr="00CD59DE" w:rsidRDefault="00BE30A7" w:rsidP="00534020">
            <w:pPr>
              <w:rPr>
                <w:b/>
                <w:bCs/>
                <w:iCs/>
              </w:rPr>
            </w:pPr>
            <w:r>
              <w:rPr>
                <w:b/>
                <w:bCs/>
                <w:lang w:val="cy"/>
              </w:rPr>
              <w:t xml:space="preserve">Mae rhagor o fonitro wedi'i gynllunio n 2024 er y bydd yn hwyrach yn dechrau. </w:t>
            </w:r>
          </w:p>
        </w:tc>
      </w:tr>
      <w:tr w:rsidR="00CD59DE" w:rsidRPr="00CD59DE" w14:paraId="0DDF0B57" w14:textId="77777777" w:rsidTr="00B62594">
        <w:trPr>
          <w:trHeight w:val="816"/>
        </w:trPr>
        <w:tc>
          <w:tcPr>
            <w:tcW w:w="796" w:type="dxa"/>
            <w:gridSpan w:val="2"/>
            <w:vMerge w:val="restart"/>
          </w:tcPr>
          <w:p w14:paraId="647D5B9E" w14:textId="77777777" w:rsidR="00153EB1" w:rsidRPr="00CD59DE" w:rsidRDefault="00153EB1" w:rsidP="00286FE0">
            <w:r>
              <w:rPr>
                <w:rFonts w:cstheme="minorHAnsi"/>
                <w:sz w:val="24"/>
                <w:szCs w:val="24"/>
                <w:lang w:val="cy"/>
              </w:rPr>
              <w:t>5.4</w:t>
            </w:r>
          </w:p>
        </w:tc>
        <w:tc>
          <w:tcPr>
            <w:tcW w:w="1633" w:type="dxa"/>
          </w:tcPr>
          <w:p w14:paraId="3830A560" w14:textId="77777777" w:rsidR="00153EB1" w:rsidRPr="00CD59DE" w:rsidRDefault="00153EB1" w:rsidP="00286FE0">
            <w:r>
              <w:rPr>
                <w:rFonts w:cstheme="minorHAnsi"/>
                <w:sz w:val="24"/>
                <w:szCs w:val="24"/>
                <w:lang w:val="cy"/>
              </w:rPr>
              <w:t>Dealltwriaeth well o ecosystemau sydd eisoes yn bodoli</w:t>
            </w:r>
          </w:p>
          <w:p w14:paraId="3D4519B5" w14:textId="77777777" w:rsidR="00153EB1" w:rsidRPr="00CD59DE" w:rsidRDefault="00153EB1" w:rsidP="00F13786">
            <w:pPr>
              <w:jc w:val="center"/>
            </w:pPr>
          </w:p>
        </w:tc>
        <w:tc>
          <w:tcPr>
            <w:tcW w:w="1833" w:type="dxa"/>
            <w:gridSpan w:val="2"/>
          </w:tcPr>
          <w:p w14:paraId="1EF819AF" w14:textId="77777777" w:rsidR="00153EB1" w:rsidRPr="00CD59DE" w:rsidRDefault="00153EB1" w:rsidP="00F13786">
            <w:pPr>
              <w:rPr>
                <w:rFonts w:cstheme="minorHAnsi"/>
                <w:sz w:val="24"/>
                <w:szCs w:val="24"/>
              </w:rPr>
            </w:pPr>
            <w:r>
              <w:rPr>
                <w:rFonts w:cstheme="minorHAnsi"/>
                <w:sz w:val="24"/>
                <w:szCs w:val="24"/>
                <w:lang w:val="cy"/>
              </w:rPr>
              <w:t>Annog mwy o fyfyrwyr i gofnodi Fflora a Ffawna</w:t>
            </w:r>
          </w:p>
          <w:p w14:paraId="2EFE1BC0" w14:textId="77777777" w:rsidR="00153EB1" w:rsidRPr="00CD59DE" w:rsidRDefault="00153EB1" w:rsidP="00F13786">
            <w:pPr>
              <w:rPr>
                <w:rFonts w:cstheme="minorHAnsi"/>
                <w:sz w:val="24"/>
                <w:szCs w:val="24"/>
              </w:rPr>
            </w:pPr>
          </w:p>
          <w:p w14:paraId="657B7209" w14:textId="39CA5194" w:rsidR="00153EB1" w:rsidRPr="00CD59DE" w:rsidRDefault="00153EB1" w:rsidP="00F13786">
            <w:pPr>
              <w:rPr>
                <w:rFonts w:cstheme="minorHAnsi"/>
                <w:sz w:val="24"/>
                <w:szCs w:val="24"/>
              </w:rPr>
            </w:pPr>
            <w:r>
              <w:rPr>
                <w:rFonts w:cstheme="minorHAnsi"/>
                <w:sz w:val="24"/>
                <w:szCs w:val="24"/>
                <w:lang w:val="cy"/>
              </w:rPr>
              <w:t xml:space="preserve">Mwy o weithgareddau yn seiliedig ar fyd natur i godi ymwybyddiaeth o anghenion bioamrywiaeth </w:t>
            </w:r>
          </w:p>
          <w:p w14:paraId="4BD2A294" w14:textId="77777777" w:rsidR="00153EB1" w:rsidRPr="00CD59DE" w:rsidRDefault="00153EB1" w:rsidP="00286FE0"/>
        </w:tc>
        <w:tc>
          <w:tcPr>
            <w:tcW w:w="1855" w:type="dxa"/>
            <w:gridSpan w:val="2"/>
          </w:tcPr>
          <w:p w14:paraId="6AB3E367" w14:textId="77777777" w:rsidR="00153EB1" w:rsidRPr="00CD59DE" w:rsidRDefault="00153EB1" w:rsidP="00F13786">
            <w:pPr>
              <w:rPr>
                <w:rFonts w:cstheme="minorHAnsi"/>
                <w:sz w:val="24"/>
                <w:szCs w:val="24"/>
              </w:rPr>
            </w:pPr>
            <w:r>
              <w:rPr>
                <w:rFonts w:cstheme="minorHAnsi"/>
                <w:sz w:val="24"/>
                <w:szCs w:val="24"/>
                <w:lang w:val="cy"/>
              </w:rPr>
              <w:lastRenderedPageBreak/>
              <w:t>Ystadau/ Academaidd</w:t>
            </w:r>
          </w:p>
          <w:p w14:paraId="1227C5E1" w14:textId="77777777" w:rsidR="00153EB1" w:rsidRPr="00CD59DE" w:rsidRDefault="00153EB1" w:rsidP="00286FE0"/>
          <w:p w14:paraId="1ADF0BF4" w14:textId="77777777" w:rsidR="00153EB1" w:rsidRPr="00CD59DE" w:rsidRDefault="00153EB1" w:rsidP="00286FE0"/>
          <w:p w14:paraId="79DA407E" w14:textId="77777777" w:rsidR="00153EB1" w:rsidRPr="00CD59DE" w:rsidRDefault="00153EB1" w:rsidP="00286FE0"/>
          <w:p w14:paraId="44E90C19" w14:textId="0E965F11" w:rsidR="00153EB1" w:rsidRPr="00CD59DE" w:rsidRDefault="00153EB1" w:rsidP="00286FE0">
            <w:r>
              <w:rPr>
                <w:rFonts w:cstheme="minorHAnsi"/>
                <w:sz w:val="24"/>
                <w:szCs w:val="24"/>
                <w:lang w:val="cy"/>
              </w:rPr>
              <w:t>Ystadau/SAWG/Pwyllgor Gweithredol/ Cysylltiadau Cyhoeddus a Marchnata</w:t>
            </w:r>
          </w:p>
        </w:tc>
        <w:tc>
          <w:tcPr>
            <w:tcW w:w="1259" w:type="dxa"/>
            <w:gridSpan w:val="2"/>
          </w:tcPr>
          <w:p w14:paraId="3B81EB55" w14:textId="77777777" w:rsidR="00153EB1" w:rsidRPr="00CD59DE" w:rsidRDefault="00153EB1" w:rsidP="00286FE0"/>
        </w:tc>
        <w:tc>
          <w:tcPr>
            <w:tcW w:w="2816" w:type="dxa"/>
            <w:gridSpan w:val="2"/>
          </w:tcPr>
          <w:p w14:paraId="022DE3F7" w14:textId="77777777" w:rsidR="00153EB1" w:rsidRPr="00CD59DE" w:rsidRDefault="00153EB1" w:rsidP="00F13786">
            <w:pPr>
              <w:rPr>
                <w:rFonts w:cstheme="minorHAnsi"/>
                <w:sz w:val="24"/>
                <w:szCs w:val="24"/>
              </w:rPr>
            </w:pPr>
            <w:r>
              <w:rPr>
                <w:rFonts w:cstheme="minorHAnsi"/>
                <w:sz w:val="24"/>
                <w:szCs w:val="24"/>
                <w:lang w:val="cy"/>
              </w:rPr>
              <w:t>Cynnydd yn y ffigyrau o ran pa mor doreithiog yw rhywogaeth a dyddiadau i fonitro natur dymhorol</w:t>
            </w:r>
          </w:p>
          <w:p w14:paraId="358F242B" w14:textId="77777777" w:rsidR="00153EB1" w:rsidRPr="00CD59DE" w:rsidRDefault="00153EB1" w:rsidP="00F13786">
            <w:pPr>
              <w:rPr>
                <w:rFonts w:cstheme="minorHAnsi"/>
                <w:sz w:val="24"/>
                <w:szCs w:val="24"/>
              </w:rPr>
            </w:pPr>
          </w:p>
          <w:p w14:paraId="4F6B4A42" w14:textId="77777777" w:rsidR="00153EB1" w:rsidRPr="00CD59DE" w:rsidRDefault="00153EB1" w:rsidP="00F13786">
            <w:pPr>
              <w:rPr>
                <w:rFonts w:cstheme="minorHAnsi"/>
                <w:sz w:val="24"/>
                <w:szCs w:val="24"/>
              </w:rPr>
            </w:pPr>
          </w:p>
          <w:p w14:paraId="620C9F24" w14:textId="77777777" w:rsidR="00153EB1" w:rsidRPr="00CD59DE" w:rsidRDefault="00153EB1" w:rsidP="00F13786">
            <w:pPr>
              <w:rPr>
                <w:rFonts w:cstheme="minorHAnsi"/>
                <w:sz w:val="24"/>
                <w:szCs w:val="24"/>
              </w:rPr>
            </w:pPr>
            <w:r>
              <w:rPr>
                <w:rFonts w:cstheme="minorHAnsi"/>
                <w:sz w:val="24"/>
                <w:szCs w:val="24"/>
                <w:lang w:val="cy"/>
              </w:rPr>
              <w:t xml:space="preserve">Ymwybyddiaeth well, ffigyrau cofnodi a monitro uwch, ffigyrau o ran pa mor doreithiog yw rhywogaeth yn </w:t>
            </w:r>
            <w:r>
              <w:rPr>
                <w:rFonts w:cstheme="minorHAnsi"/>
                <w:sz w:val="24"/>
                <w:szCs w:val="24"/>
                <w:lang w:val="cy"/>
              </w:rPr>
              <w:lastRenderedPageBreak/>
              <w:t>hytrach na phresenoldeb yn unig</w:t>
            </w:r>
          </w:p>
          <w:p w14:paraId="194207C4" w14:textId="77777777" w:rsidR="00153EB1" w:rsidRPr="00CD59DE" w:rsidRDefault="00153EB1" w:rsidP="00286FE0"/>
        </w:tc>
        <w:tc>
          <w:tcPr>
            <w:tcW w:w="1285" w:type="dxa"/>
            <w:gridSpan w:val="2"/>
          </w:tcPr>
          <w:p w14:paraId="15309BF5" w14:textId="77777777" w:rsidR="00153EB1" w:rsidRPr="00CD59DE" w:rsidRDefault="00153EB1" w:rsidP="00286FE0"/>
        </w:tc>
        <w:tc>
          <w:tcPr>
            <w:tcW w:w="1276" w:type="dxa"/>
          </w:tcPr>
          <w:p w14:paraId="04DBD0DC" w14:textId="77777777" w:rsidR="00153EB1" w:rsidRPr="00CD59DE" w:rsidRDefault="00153EB1" w:rsidP="00286FE0"/>
        </w:tc>
        <w:tc>
          <w:tcPr>
            <w:tcW w:w="1195" w:type="dxa"/>
            <w:shd w:val="clear" w:color="auto" w:fill="00B050"/>
          </w:tcPr>
          <w:p w14:paraId="7FE84D01" w14:textId="77777777" w:rsidR="00153EB1" w:rsidRPr="00CD59DE" w:rsidRDefault="00153EB1" w:rsidP="00286FE0"/>
        </w:tc>
      </w:tr>
      <w:tr w:rsidR="00CD59DE" w:rsidRPr="00CD59DE" w14:paraId="050B1AAE" w14:textId="77777777" w:rsidTr="00153EB1">
        <w:trPr>
          <w:trHeight w:val="547"/>
        </w:trPr>
        <w:tc>
          <w:tcPr>
            <w:tcW w:w="796" w:type="dxa"/>
            <w:gridSpan w:val="2"/>
            <w:vMerge/>
          </w:tcPr>
          <w:p w14:paraId="40C2B257" w14:textId="77777777" w:rsidR="00F13786" w:rsidRPr="00CD59DE" w:rsidRDefault="00F13786" w:rsidP="00286FE0"/>
        </w:tc>
        <w:tc>
          <w:tcPr>
            <w:tcW w:w="1633" w:type="dxa"/>
          </w:tcPr>
          <w:p w14:paraId="0840941E" w14:textId="77777777" w:rsidR="00F13786" w:rsidRPr="00CD59DE" w:rsidRDefault="00F13786" w:rsidP="00286FE0">
            <w:r>
              <w:rPr>
                <w:lang w:val="cy"/>
              </w:rPr>
              <w:t>Cynnydd</w:t>
            </w:r>
          </w:p>
        </w:tc>
        <w:tc>
          <w:tcPr>
            <w:tcW w:w="11519" w:type="dxa"/>
            <w:gridSpan w:val="12"/>
          </w:tcPr>
          <w:p w14:paraId="307EF494" w14:textId="00399C7C" w:rsidR="00EE4864" w:rsidRPr="00CD59DE" w:rsidRDefault="00153EB1" w:rsidP="00EE4864">
            <w:pPr>
              <w:rPr>
                <w:b/>
                <w:bCs/>
                <w:iCs/>
              </w:rPr>
            </w:pPr>
            <w:r>
              <w:rPr>
                <w:b/>
                <w:bCs/>
                <w:lang w:val="cy"/>
              </w:rPr>
              <w:t>Cynyddodd y niferoedd o fyfyrwyr yn cofnodi fflora a ffawna fymryn o ran cofnodi adarol a chofnodi rhywogaethau Lepidoptera oherwydd cyfranogiad myfyrwyr oedd yn golygu cofnodi ar gyfer eu traethodau hir</w:t>
            </w:r>
          </w:p>
          <w:p w14:paraId="117995A7" w14:textId="77777777" w:rsidR="00A171F2" w:rsidRPr="00CD59DE" w:rsidRDefault="00A171F2" w:rsidP="00EE4864">
            <w:pPr>
              <w:rPr>
                <w:b/>
                <w:bCs/>
                <w:iCs/>
              </w:rPr>
            </w:pPr>
          </w:p>
          <w:p w14:paraId="006EF0E1" w14:textId="765DA937" w:rsidR="00A171F2" w:rsidRPr="00CD59DE" w:rsidRDefault="00A171F2" w:rsidP="00EE4864">
            <w:pPr>
              <w:rPr>
                <w:b/>
                <w:bCs/>
                <w:iCs/>
              </w:rPr>
            </w:pPr>
            <w:r>
              <w:rPr>
                <w:b/>
                <w:bCs/>
                <w:lang w:val="cy"/>
              </w:rPr>
              <w:t>Trefnwyd dosbarthiadau ar gyfer astudio amffibiaid ac ymlusgiaid gydag ARC ar gyfer 2023.</w:t>
            </w:r>
          </w:p>
          <w:p w14:paraId="3B1B869C" w14:textId="77777777" w:rsidR="00A171F2" w:rsidRPr="00CD59DE" w:rsidRDefault="00A171F2" w:rsidP="00EE4864">
            <w:pPr>
              <w:rPr>
                <w:b/>
                <w:bCs/>
                <w:iCs/>
              </w:rPr>
            </w:pPr>
          </w:p>
          <w:p w14:paraId="2A07E238" w14:textId="30E2FF1B" w:rsidR="00A171F2" w:rsidRPr="00CD59DE" w:rsidRDefault="00821575" w:rsidP="00EE4864">
            <w:pPr>
              <w:rPr>
                <w:b/>
                <w:bCs/>
                <w:iCs/>
              </w:rPr>
            </w:pPr>
            <w:r>
              <w:rPr>
                <w:b/>
                <w:bCs/>
                <w:lang w:val="cy"/>
              </w:rPr>
              <w:t xml:space="preserve">Mae'r cynnydd yn y gwrychoedd oedd wedi'i gynllunio o 2023 wedi digwydd gan ddarparu coridorau bywyd gwyllt sydd wedi eu gosod yn strategol.   Cynyddu bioamrywiaeth rheoli bondocio er mwyn hyrwyddo bioamrywiaeth a rhywogaethau toreithiog </w:t>
            </w:r>
          </w:p>
          <w:p w14:paraId="0B7E5198" w14:textId="77777777" w:rsidR="00A40A13" w:rsidRPr="00CD59DE" w:rsidRDefault="00A40A13" w:rsidP="00EE4864">
            <w:pPr>
              <w:rPr>
                <w:b/>
                <w:bCs/>
                <w:iCs/>
              </w:rPr>
            </w:pPr>
          </w:p>
          <w:p w14:paraId="080CE021" w14:textId="68F6DDBF" w:rsidR="00A40A13" w:rsidRPr="00CD59DE" w:rsidRDefault="00A40A13" w:rsidP="00EE4864">
            <w:pPr>
              <w:rPr>
                <w:iCs/>
              </w:rPr>
            </w:pPr>
            <w:r>
              <w:rPr>
                <w:b/>
                <w:bCs/>
                <w:lang w:val="cy"/>
              </w:rPr>
              <w:t xml:space="preserve">Mae'r wythnosau iechyd meddwl a lles wedi cael eu defnyddio'n effeithiol i arddangos byd natur yng nghefn gwlad sydd ar gael i fyfyrwyr gan roi'r cyfle iddynt ddod yn ymwybodol o brosiectau yn y dyfodol </w:t>
            </w:r>
          </w:p>
          <w:p w14:paraId="70FF1665" w14:textId="77777777" w:rsidR="00A31B1D" w:rsidRPr="00CD59DE" w:rsidRDefault="00A31B1D" w:rsidP="00286FE0">
            <w:pPr>
              <w:rPr>
                <w:iCs/>
              </w:rPr>
            </w:pPr>
          </w:p>
        </w:tc>
      </w:tr>
      <w:tr w:rsidR="00F13786" w:rsidRPr="00CD59DE" w14:paraId="5FE201CA" w14:textId="77777777" w:rsidTr="00153EB1">
        <w:trPr>
          <w:trHeight w:val="90"/>
        </w:trPr>
        <w:tc>
          <w:tcPr>
            <w:tcW w:w="796" w:type="dxa"/>
            <w:gridSpan w:val="2"/>
            <w:vMerge/>
          </w:tcPr>
          <w:p w14:paraId="160B2D9A" w14:textId="77777777" w:rsidR="00F13786" w:rsidRPr="00CD59DE" w:rsidRDefault="00F13786" w:rsidP="00286FE0"/>
        </w:tc>
        <w:tc>
          <w:tcPr>
            <w:tcW w:w="1633" w:type="dxa"/>
          </w:tcPr>
          <w:p w14:paraId="45E11CC0" w14:textId="77777777" w:rsidR="00F13786" w:rsidRPr="00CD59DE" w:rsidRDefault="00F13786" w:rsidP="00286FE0">
            <w:r>
              <w:rPr>
                <w:lang w:val="cy"/>
              </w:rPr>
              <w:t xml:space="preserve">Cyfleoedd i'r Dyfodol </w:t>
            </w:r>
          </w:p>
        </w:tc>
        <w:tc>
          <w:tcPr>
            <w:tcW w:w="11519" w:type="dxa"/>
            <w:gridSpan w:val="12"/>
          </w:tcPr>
          <w:p w14:paraId="6818C73E" w14:textId="221FA363" w:rsidR="00F13786" w:rsidRPr="00CD59DE" w:rsidRDefault="00821575" w:rsidP="00286FE0">
            <w:pPr>
              <w:rPr>
                <w:b/>
                <w:iCs/>
              </w:rPr>
            </w:pPr>
            <w:r>
              <w:rPr>
                <w:b/>
                <w:bCs/>
                <w:lang w:val="cy"/>
              </w:rPr>
              <w:t xml:space="preserve">Mae'n bosib bod ailgyflwyniad i'r graddau sy'n gweddu'n well i gadwraeth a bioamrywiaeth gan gynhyrchu mwy o wirfoddolwyr gobeithio ar gyfer prosiectau cadwraeth a bywyd gwyllt. Bydd buddion hyn yn arwain at gynnydd yn nifer y cofnodion.  D.S.: Gellir wedyn gymryd i ystyriaeth pa mor doreithiog yw rhywogaethau allweddol ar gyfer dadansoddi monitro ystadegol yn y dyfodol. </w:t>
            </w:r>
          </w:p>
          <w:p w14:paraId="19A07908" w14:textId="77777777" w:rsidR="00F80414" w:rsidRPr="00CD59DE" w:rsidRDefault="00F80414" w:rsidP="00286FE0">
            <w:pPr>
              <w:rPr>
                <w:b/>
                <w:iCs/>
              </w:rPr>
            </w:pPr>
          </w:p>
          <w:p w14:paraId="3C4FE3C6" w14:textId="059CAD76" w:rsidR="00F80414" w:rsidRPr="00CD59DE" w:rsidRDefault="00CD518A" w:rsidP="00A40A13">
            <w:pPr>
              <w:rPr>
                <w:b/>
                <w:iCs/>
              </w:rPr>
            </w:pPr>
            <w:r>
              <w:rPr>
                <w:b/>
                <w:bCs/>
                <w:lang w:val="cy"/>
              </w:rPr>
              <w:t>Mae niferoedd y gwirfoddolwyr ac adnoddau wedi codi rhyw fymryn ac mae cryfderau newydd staff o fewn y maes bioamrywiaeth wedi cael eu harchwilio.</w:t>
            </w:r>
          </w:p>
        </w:tc>
      </w:tr>
    </w:tbl>
    <w:p w14:paraId="7C6B7A92" w14:textId="77777777" w:rsidR="008A47F4" w:rsidRDefault="008A47F4" w:rsidP="00B025F7"/>
    <w:p w14:paraId="50FB1A2F" w14:textId="77777777" w:rsidR="00821575" w:rsidRDefault="00821575" w:rsidP="00B025F7"/>
    <w:p w14:paraId="4278A23B" w14:textId="77777777" w:rsidR="00821575" w:rsidRDefault="00821575" w:rsidP="00B025F7"/>
    <w:p w14:paraId="4A27FBBD" w14:textId="77777777" w:rsidR="00821575" w:rsidRDefault="00821575" w:rsidP="00B025F7"/>
    <w:p w14:paraId="16C920C3" w14:textId="77777777" w:rsidR="00821575" w:rsidRDefault="00821575" w:rsidP="00B025F7"/>
    <w:p w14:paraId="765B2943" w14:textId="77777777" w:rsidR="00821575" w:rsidRDefault="00821575" w:rsidP="00B025F7"/>
    <w:p w14:paraId="2F44BFB6" w14:textId="77777777" w:rsidR="00821575" w:rsidRDefault="00821575" w:rsidP="00B025F7"/>
    <w:p w14:paraId="49B84111" w14:textId="77777777" w:rsidR="00821575" w:rsidRPr="00CD59DE" w:rsidRDefault="00821575" w:rsidP="00B025F7"/>
    <w:tbl>
      <w:tblPr>
        <w:tblStyle w:val="TableGrid"/>
        <w:tblW w:w="13887" w:type="dxa"/>
        <w:tblLook w:val="04A0" w:firstRow="1" w:lastRow="0" w:firstColumn="1" w:lastColumn="0" w:noHBand="0" w:noVBand="1"/>
      </w:tblPr>
      <w:tblGrid>
        <w:gridCol w:w="724"/>
        <w:gridCol w:w="14"/>
        <w:gridCol w:w="1650"/>
        <w:gridCol w:w="22"/>
        <w:gridCol w:w="19"/>
        <w:gridCol w:w="62"/>
        <w:gridCol w:w="1441"/>
        <w:gridCol w:w="291"/>
        <w:gridCol w:w="32"/>
        <w:gridCol w:w="124"/>
        <w:gridCol w:w="156"/>
        <w:gridCol w:w="1235"/>
        <w:gridCol w:w="698"/>
        <w:gridCol w:w="575"/>
        <w:gridCol w:w="1181"/>
        <w:gridCol w:w="138"/>
        <w:gridCol w:w="1692"/>
        <w:gridCol w:w="23"/>
        <w:gridCol w:w="1221"/>
        <w:gridCol w:w="1343"/>
        <w:gridCol w:w="142"/>
        <w:gridCol w:w="1039"/>
        <w:gridCol w:w="65"/>
      </w:tblGrid>
      <w:tr w:rsidR="00CD59DE" w:rsidRPr="00CD59DE" w14:paraId="200EC6B0" w14:textId="77777777" w:rsidTr="005B1258">
        <w:trPr>
          <w:gridAfter w:val="1"/>
          <w:wAfter w:w="66" w:type="dxa"/>
        </w:trPr>
        <w:tc>
          <w:tcPr>
            <w:tcW w:w="3539" w:type="dxa"/>
            <w:gridSpan w:val="7"/>
          </w:tcPr>
          <w:p w14:paraId="2B0C11D6" w14:textId="77777777" w:rsidR="00A171F2" w:rsidRPr="00CD59DE" w:rsidRDefault="00A171F2" w:rsidP="00286FE0">
            <w:pPr>
              <w:jc w:val="both"/>
              <w:rPr>
                <w:rFonts w:cstheme="minorHAnsi"/>
                <w:b/>
                <w:sz w:val="24"/>
                <w:szCs w:val="24"/>
              </w:rPr>
            </w:pPr>
          </w:p>
          <w:p w14:paraId="22609E53" w14:textId="20805CBA" w:rsidR="00F13786" w:rsidRPr="00CD59DE" w:rsidRDefault="00F13786" w:rsidP="00286FE0">
            <w:pPr>
              <w:jc w:val="both"/>
              <w:rPr>
                <w:rFonts w:cstheme="minorHAnsi"/>
                <w:b/>
                <w:sz w:val="24"/>
                <w:szCs w:val="24"/>
              </w:rPr>
            </w:pPr>
            <w:r>
              <w:rPr>
                <w:rFonts w:cstheme="minorHAnsi"/>
                <w:b/>
                <w:bCs/>
                <w:sz w:val="24"/>
                <w:szCs w:val="24"/>
                <w:lang w:val="cy"/>
              </w:rPr>
              <w:t>Amcan 6 Cynllun Gweithredu Adfer Natur</w:t>
            </w:r>
          </w:p>
        </w:tc>
        <w:tc>
          <w:tcPr>
            <w:tcW w:w="10348" w:type="dxa"/>
            <w:gridSpan w:val="15"/>
          </w:tcPr>
          <w:p w14:paraId="6FA694A4" w14:textId="77777777" w:rsidR="00E27CF5" w:rsidRPr="00CD59DE" w:rsidRDefault="00E27CF5" w:rsidP="00286FE0">
            <w:pPr>
              <w:rPr>
                <w:rFonts w:cstheme="minorHAnsi"/>
                <w:b/>
                <w:sz w:val="24"/>
                <w:szCs w:val="24"/>
              </w:rPr>
            </w:pPr>
          </w:p>
          <w:p w14:paraId="4B914B9E" w14:textId="1A70147B" w:rsidR="00F13786" w:rsidRPr="00CD59DE" w:rsidRDefault="00F13786" w:rsidP="00286FE0">
            <w:pPr>
              <w:rPr>
                <w:rFonts w:cstheme="minorHAnsi"/>
                <w:b/>
                <w:sz w:val="24"/>
                <w:szCs w:val="24"/>
              </w:rPr>
            </w:pPr>
            <w:r>
              <w:rPr>
                <w:rFonts w:cstheme="minorHAnsi"/>
                <w:b/>
                <w:bCs/>
                <w:sz w:val="24"/>
                <w:szCs w:val="24"/>
                <w:lang w:val="cy"/>
              </w:rPr>
              <w:t>Rhoi fframwaith llywodraethu a chefnogaeth i'w gyflawni ar waith</w:t>
            </w:r>
          </w:p>
        </w:tc>
      </w:tr>
      <w:tr w:rsidR="00CD59DE" w:rsidRPr="00CD59DE" w14:paraId="34A3E378" w14:textId="77777777" w:rsidTr="00F13786">
        <w:trPr>
          <w:trHeight w:val="90"/>
        </w:trPr>
        <w:tc>
          <w:tcPr>
            <w:tcW w:w="723" w:type="dxa"/>
            <w:vMerge w:val="restart"/>
          </w:tcPr>
          <w:p w14:paraId="71E9230E" w14:textId="77777777" w:rsidR="00F13786" w:rsidRPr="00CD59DE" w:rsidRDefault="00F13786" w:rsidP="00286FE0">
            <w:r>
              <w:rPr>
                <w:lang w:val="cy"/>
              </w:rPr>
              <w:t>Cod</w:t>
            </w:r>
          </w:p>
          <w:p w14:paraId="17F2B71D" w14:textId="77777777" w:rsidR="00F13786" w:rsidRPr="00CD59DE" w:rsidRDefault="00F13786" w:rsidP="00286FE0"/>
        </w:tc>
        <w:tc>
          <w:tcPr>
            <w:tcW w:w="1649" w:type="dxa"/>
            <w:gridSpan w:val="5"/>
            <w:vMerge w:val="restart"/>
          </w:tcPr>
          <w:p w14:paraId="5567A415" w14:textId="77777777" w:rsidR="00F13786" w:rsidRPr="00CD59DE" w:rsidRDefault="00F13786" w:rsidP="00286FE0">
            <w:r>
              <w:rPr>
                <w:lang w:val="cy"/>
              </w:rPr>
              <w:t>Nod</w:t>
            </w:r>
          </w:p>
        </w:tc>
        <w:tc>
          <w:tcPr>
            <w:tcW w:w="1467" w:type="dxa"/>
            <w:gridSpan w:val="2"/>
            <w:vMerge w:val="restart"/>
          </w:tcPr>
          <w:p w14:paraId="040E9D96" w14:textId="77777777" w:rsidR="00F13786" w:rsidRPr="00CD59DE" w:rsidRDefault="00F13786" w:rsidP="00286FE0">
            <w:r>
              <w:rPr>
                <w:lang w:val="cy"/>
              </w:rPr>
              <w:t>Gweithred</w:t>
            </w:r>
          </w:p>
        </w:tc>
        <w:tc>
          <w:tcPr>
            <w:tcW w:w="2393" w:type="dxa"/>
            <w:gridSpan w:val="5"/>
            <w:vMerge w:val="restart"/>
          </w:tcPr>
          <w:p w14:paraId="3FC042CF" w14:textId="77777777" w:rsidR="00F13786" w:rsidRPr="00CD59DE" w:rsidRDefault="00F13786" w:rsidP="00286FE0">
            <w:r>
              <w:rPr>
                <w:lang w:val="cy"/>
              </w:rPr>
              <w:t>Yn arwain</w:t>
            </w:r>
          </w:p>
        </w:tc>
        <w:tc>
          <w:tcPr>
            <w:tcW w:w="1993" w:type="dxa"/>
            <w:gridSpan w:val="3"/>
            <w:vMerge w:val="restart"/>
          </w:tcPr>
          <w:p w14:paraId="4DCFC555" w14:textId="77777777" w:rsidR="00F13786" w:rsidRPr="00CD59DE" w:rsidRDefault="00F13786" w:rsidP="00286FE0">
            <w:r>
              <w:rPr>
                <w:lang w:val="cy"/>
              </w:rPr>
              <w:t xml:space="preserve">Adrannau Allweddol </w:t>
            </w:r>
          </w:p>
        </w:tc>
        <w:tc>
          <w:tcPr>
            <w:tcW w:w="1864" w:type="dxa"/>
            <w:gridSpan w:val="2"/>
            <w:vMerge w:val="restart"/>
          </w:tcPr>
          <w:p w14:paraId="36D22851" w14:textId="77777777" w:rsidR="00F13786" w:rsidRPr="00CD59DE" w:rsidRDefault="00F13786" w:rsidP="00286FE0">
            <w:r>
              <w:rPr>
                <w:lang w:val="cy"/>
              </w:rPr>
              <w:t xml:space="preserve">Mesur Perfformiad </w:t>
            </w:r>
          </w:p>
        </w:tc>
        <w:tc>
          <w:tcPr>
            <w:tcW w:w="3859" w:type="dxa"/>
            <w:gridSpan w:val="5"/>
          </w:tcPr>
          <w:p w14:paraId="37618E7B" w14:textId="77777777" w:rsidR="00F13786" w:rsidRPr="00CD59DE" w:rsidRDefault="00F13786" w:rsidP="00286FE0">
            <w:r>
              <w:rPr>
                <w:lang w:val="cy"/>
              </w:rPr>
              <w:t>Cynnydd</w:t>
            </w:r>
          </w:p>
        </w:tc>
      </w:tr>
      <w:tr w:rsidR="00CD59DE" w:rsidRPr="00CD59DE" w14:paraId="4D45F71C" w14:textId="77777777" w:rsidTr="00032E19">
        <w:trPr>
          <w:trHeight w:val="616"/>
        </w:trPr>
        <w:tc>
          <w:tcPr>
            <w:tcW w:w="723" w:type="dxa"/>
            <w:vMerge/>
          </w:tcPr>
          <w:p w14:paraId="0E5A43D2" w14:textId="77777777" w:rsidR="00A47B69" w:rsidRPr="00CD59DE" w:rsidRDefault="00A47B69" w:rsidP="00286FE0"/>
        </w:tc>
        <w:tc>
          <w:tcPr>
            <w:tcW w:w="1649" w:type="dxa"/>
            <w:gridSpan w:val="5"/>
            <w:vMerge/>
          </w:tcPr>
          <w:p w14:paraId="37E87EDF" w14:textId="77777777" w:rsidR="00A47B69" w:rsidRPr="00CD59DE" w:rsidRDefault="00A47B69" w:rsidP="00286FE0"/>
        </w:tc>
        <w:tc>
          <w:tcPr>
            <w:tcW w:w="1467" w:type="dxa"/>
            <w:gridSpan w:val="2"/>
            <w:vMerge/>
          </w:tcPr>
          <w:p w14:paraId="6D57F199" w14:textId="77777777" w:rsidR="00A47B69" w:rsidRPr="00CD59DE" w:rsidRDefault="00A47B69" w:rsidP="00286FE0"/>
        </w:tc>
        <w:tc>
          <w:tcPr>
            <w:tcW w:w="2393" w:type="dxa"/>
            <w:gridSpan w:val="5"/>
            <w:vMerge/>
          </w:tcPr>
          <w:p w14:paraId="61DC6A73" w14:textId="77777777" w:rsidR="00A47B69" w:rsidRPr="00CD59DE" w:rsidRDefault="00A47B69" w:rsidP="00286FE0"/>
        </w:tc>
        <w:tc>
          <w:tcPr>
            <w:tcW w:w="1993" w:type="dxa"/>
            <w:gridSpan w:val="3"/>
            <w:vMerge/>
          </w:tcPr>
          <w:p w14:paraId="5FEC9EF5" w14:textId="77777777" w:rsidR="00A47B69" w:rsidRPr="00CD59DE" w:rsidRDefault="00A47B69" w:rsidP="00286FE0"/>
        </w:tc>
        <w:tc>
          <w:tcPr>
            <w:tcW w:w="1864" w:type="dxa"/>
            <w:gridSpan w:val="2"/>
            <w:vMerge/>
          </w:tcPr>
          <w:p w14:paraId="139B0D66" w14:textId="77777777" w:rsidR="00A47B69" w:rsidRPr="00CD59DE" w:rsidRDefault="00A47B69" w:rsidP="00286FE0"/>
        </w:tc>
        <w:tc>
          <w:tcPr>
            <w:tcW w:w="1246" w:type="dxa"/>
          </w:tcPr>
          <w:p w14:paraId="3E5DC737" w14:textId="77777777" w:rsidR="00A47B69" w:rsidRPr="00CD59DE" w:rsidRDefault="00A47B69" w:rsidP="00286FE0">
            <w:r>
              <w:rPr>
                <w:lang w:val="cy"/>
              </w:rPr>
              <w:t xml:space="preserve">Heb weithredu eto </w:t>
            </w:r>
          </w:p>
        </w:tc>
        <w:tc>
          <w:tcPr>
            <w:tcW w:w="1276" w:type="dxa"/>
          </w:tcPr>
          <w:p w14:paraId="2EB0558F" w14:textId="77777777" w:rsidR="00A47B69" w:rsidRPr="00CD59DE" w:rsidRDefault="00262F8D" w:rsidP="00286FE0">
            <w:r>
              <w:rPr>
                <w:lang w:val="cy"/>
              </w:rPr>
              <w:t xml:space="preserve">Yn mynd rhagddo </w:t>
            </w:r>
          </w:p>
        </w:tc>
        <w:tc>
          <w:tcPr>
            <w:tcW w:w="1337" w:type="dxa"/>
            <w:gridSpan w:val="3"/>
          </w:tcPr>
          <w:p w14:paraId="3DCF1ADA" w14:textId="77777777" w:rsidR="00A47B69" w:rsidRPr="00CD59DE" w:rsidRDefault="00A47B69" w:rsidP="00286FE0">
            <w:r>
              <w:rPr>
                <w:lang w:val="cy"/>
              </w:rPr>
              <w:t xml:space="preserve">Wedi'i gwblhau </w:t>
            </w:r>
          </w:p>
        </w:tc>
      </w:tr>
      <w:tr w:rsidR="00CD59DE" w:rsidRPr="00CD59DE" w14:paraId="3B5E8189" w14:textId="77777777" w:rsidTr="00476832">
        <w:trPr>
          <w:trHeight w:val="816"/>
        </w:trPr>
        <w:tc>
          <w:tcPr>
            <w:tcW w:w="723" w:type="dxa"/>
            <w:vMerge w:val="restart"/>
          </w:tcPr>
          <w:p w14:paraId="1025C5D1" w14:textId="77777777" w:rsidR="00A47B69" w:rsidRPr="00CD59DE" w:rsidRDefault="00A47B69" w:rsidP="00286FE0">
            <w:r>
              <w:rPr>
                <w:lang w:val="cy"/>
              </w:rPr>
              <w:t>6.1</w:t>
            </w:r>
          </w:p>
        </w:tc>
        <w:tc>
          <w:tcPr>
            <w:tcW w:w="1649" w:type="dxa"/>
            <w:gridSpan w:val="5"/>
          </w:tcPr>
          <w:p w14:paraId="142291D5" w14:textId="77777777" w:rsidR="00A47B69" w:rsidRPr="00CD59DE" w:rsidRDefault="00A47B69" w:rsidP="00286FE0">
            <w:r>
              <w:rPr>
                <w:rFonts w:cstheme="minorHAnsi"/>
                <w:sz w:val="24"/>
                <w:szCs w:val="24"/>
                <w:lang w:val="cy"/>
              </w:rPr>
              <w:t>Cydymffurfio â'r deddfau a pholisïau amgylcheddol</w:t>
            </w:r>
          </w:p>
        </w:tc>
        <w:tc>
          <w:tcPr>
            <w:tcW w:w="1467" w:type="dxa"/>
            <w:gridSpan w:val="2"/>
          </w:tcPr>
          <w:p w14:paraId="0D4166FB" w14:textId="77777777" w:rsidR="00A47B69" w:rsidRPr="00CD59DE" w:rsidRDefault="00A47B69" w:rsidP="00286FE0">
            <w:r>
              <w:rPr>
                <w:rFonts w:cstheme="minorHAnsi"/>
                <w:sz w:val="24"/>
                <w:szCs w:val="24"/>
                <w:lang w:val="cy"/>
              </w:rPr>
              <w:t>Asesu amser/a blaenoriaethau staff cyfredol</w:t>
            </w:r>
          </w:p>
        </w:tc>
        <w:tc>
          <w:tcPr>
            <w:tcW w:w="2393" w:type="dxa"/>
            <w:gridSpan w:val="5"/>
          </w:tcPr>
          <w:p w14:paraId="2118736B" w14:textId="77777777" w:rsidR="00A47B69" w:rsidRPr="00CD59DE" w:rsidRDefault="00A47B69" w:rsidP="00286FE0">
            <w:r>
              <w:rPr>
                <w:rFonts w:cstheme="minorHAnsi"/>
                <w:sz w:val="24"/>
                <w:szCs w:val="24"/>
                <w:lang w:val="cy"/>
              </w:rPr>
              <w:t>Ystadau / Pwyllgor Gweithredol</w:t>
            </w:r>
          </w:p>
        </w:tc>
        <w:tc>
          <w:tcPr>
            <w:tcW w:w="1993" w:type="dxa"/>
            <w:gridSpan w:val="3"/>
          </w:tcPr>
          <w:p w14:paraId="4210873E" w14:textId="77777777" w:rsidR="00A47B69" w:rsidRPr="00CD59DE" w:rsidRDefault="00A47B69" w:rsidP="00286FE0">
            <w:r>
              <w:rPr>
                <w:rFonts w:cstheme="minorHAnsi"/>
                <w:sz w:val="24"/>
                <w:szCs w:val="24"/>
                <w:lang w:val="cy"/>
              </w:rPr>
              <w:t>Ystadau / Pwyllgor Gweithredol</w:t>
            </w:r>
          </w:p>
        </w:tc>
        <w:tc>
          <w:tcPr>
            <w:tcW w:w="1864" w:type="dxa"/>
            <w:gridSpan w:val="2"/>
          </w:tcPr>
          <w:p w14:paraId="0F213848" w14:textId="77777777" w:rsidR="00A47B69" w:rsidRPr="00CD59DE" w:rsidRDefault="00A47B69" w:rsidP="00286FE0">
            <w:r>
              <w:rPr>
                <w:rFonts w:cstheme="minorHAnsi"/>
                <w:sz w:val="24"/>
                <w:szCs w:val="24"/>
                <w:lang w:val="cy"/>
              </w:rPr>
              <w:t>Argaeledd staff ac adnoddau</w:t>
            </w:r>
          </w:p>
        </w:tc>
        <w:tc>
          <w:tcPr>
            <w:tcW w:w="1246" w:type="dxa"/>
          </w:tcPr>
          <w:p w14:paraId="0878E512" w14:textId="77777777" w:rsidR="00A47B69" w:rsidRPr="00CD59DE" w:rsidRDefault="00A47B69" w:rsidP="00286FE0"/>
        </w:tc>
        <w:tc>
          <w:tcPr>
            <w:tcW w:w="1276" w:type="dxa"/>
          </w:tcPr>
          <w:p w14:paraId="20F89EE2" w14:textId="77777777" w:rsidR="00A47B69" w:rsidRPr="00CD59DE" w:rsidRDefault="00A47B69" w:rsidP="00286FE0"/>
        </w:tc>
        <w:tc>
          <w:tcPr>
            <w:tcW w:w="1337" w:type="dxa"/>
            <w:gridSpan w:val="3"/>
            <w:shd w:val="clear" w:color="auto" w:fill="00B050"/>
          </w:tcPr>
          <w:p w14:paraId="7CF4188B" w14:textId="77777777" w:rsidR="00A47B69" w:rsidRPr="00CD59DE" w:rsidRDefault="00A47B69" w:rsidP="00286FE0"/>
        </w:tc>
      </w:tr>
      <w:tr w:rsidR="00CD59DE" w:rsidRPr="00CD59DE" w14:paraId="7517E486" w14:textId="77777777" w:rsidTr="00F13786">
        <w:trPr>
          <w:trHeight w:val="547"/>
        </w:trPr>
        <w:tc>
          <w:tcPr>
            <w:tcW w:w="723" w:type="dxa"/>
            <w:vMerge/>
          </w:tcPr>
          <w:p w14:paraId="339C341F" w14:textId="77777777" w:rsidR="00F13786" w:rsidRPr="00CD59DE" w:rsidRDefault="00F13786" w:rsidP="00286FE0"/>
        </w:tc>
        <w:tc>
          <w:tcPr>
            <w:tcW w:w="1649" w:type="dxa"/>
            <w:gridSpan w:val="5"/>
          </w:tcPr>
          <w:p w14:paraId="0A884A74" w14:textId="77777777" w:rsidR="00F13786" w:rsidRPr="00CD59DE" w:rsidRDefault="00F13786" w:rsidP="00286FE0">
            <w:r>
              <w:rPr>
                <w:lang w:val="cy"/>
              </w:rPr>
              <w:t>Cynnydd</w:t>
            </w:r>
          </w:p>
        </w:tc>
        <w:tc>
          <w:tcPr>
            <w:tcW w:w="11576" w:type="dxa"/>
            <w:gridSpan w:val="17"/>
          </w:tcPr>
          <w:p w14:paraId="299CF8AB" w14:textId="543CE075" w:rsidR="00F80414" w:rsidRPr="00CD59DE" w:rsidRDefault="00F34CE1" w:rsidP="00286FE0">
            <w:pPr>
              <w:rPr>
                <w:b/>
                <w:bCs/>
                <w:iCs/>
              </w:rPr>
            </w:pPr>
            <w:r>
              <w:rPr>
                <w:b/>
                <w:bCs/>
                <w:lang w:val="cy"/>
              </w:rPr>
              <w:t xml:space="preserve">Mae unrhyw newidiadau i ddeddfau a pholisïau amgylcheddol sy'n effeithio ar fioamrywiaeth neu ecosystemau wedi'u hamlygu drwy Cofnod ar y cyfan.  Mae cyngor cyfreithiol cyffredinol, i ganiatáu'r brifysgol gydymffurfio â'r ddeddfwriaeth, wedi dod gan SAWG a'r Pwyllgorau Gweithredol. Yr adrannau ystadau neu aelodau tîm pwyllgor SAWG sy'n gweithredu ar y rhain. </w:t>
            </w:r>
          </w:p>
          <w:p w14:paraId="05FC7843" w14:textId="77777777" w:rsidR="00F80414" w:rsidRPr="00CD59DE" w:rsidRDefault="00F80414" w:rsidP="00286FE0">
            <w:pPr>
              <w:rPr>
                <w:b/>
                <w:bCs/>
                <w:iCs/>
              </w:rPr>
            </w:pPr>
          </w:p>
          <w:p w14:paraId="419E6866" w14:textId="1437EEBC" w:rsidR="00F13786" w:rsidRPr="00CD59DE" w:rsidRDefault="0059052B" w:rsidP="0059052B">
            <w:pPr>
              <w:rPr>
                <w:b/>
                <w:bCs/>
                <w:iCs/>
              </w:rPr>
            </w:pPr>
            <w:r>
              <w:rPr>
                <w:b/>
                <w:bCs/>
                <w:lang w:val="cy"/>
              </w:rPr>
              <w:t xml:space="preserve">Drwy fonitro pa mor doreithiog yw rhywogaethau dros gyfnod penodol ynghyd â phresenoldeb rhywogaethau, gan ddangos bioamrywiaeth cynefin o fewn ecosystemau pob cynefin yna o gymharu data, dylai fod wedi rhoi gwell syniad o'r hyn sy'n digwydd i fflora a ffawna. Gall y dull asesu pa mor doreithiog yw'r rhywogaethau fesur beth sy'n bresennol o fewn cynefin penodol a gall y dull presenoldeb ddangos unrhyw fylchau posib neu nam yn yr ecosystem o fewn y cynefinoedd hynny. Mae cyfyngiadau megis y tywydd a diffyg adnoddau yn barhaol yn arafu'r amcanion hyn </w:t>
            </w:r>
          </w:p>
        </w:tc>
      </w:tr>
      <w:tr w:rsidR="00CD59DE" w:rsidRPr="00CD59DE" w14:paraId="31EFC702" w14:textId="77777777" w:rsidTr="00F13786">
        <w:trPr>
          <w:trHeight w:val="90"/>
        </w:trPr>
        <w:tc>
          <w:tcPr>
            <w:tcW w:w="723" w:type="dxa"/>
            <w:vMerge/>
          </w:tcPr>
          <w:p w14:paraId="30A6CFDB" w14:textId="77777777" w:rsidR="00F13786" w:rsidRPr="00CD59DE" w:rsidRDefault="00F13786" w:rsidP="00286FE0"/>
        </w:tc>
        <w:tc>
          <w:tcPr>
            <w:tcW w:w="1649" w:type="dxa"/>
            <w:gridSpan w:val="5"/>
          </w:tcPr>
          <w:p w14:paraId="0A80E30C" w14:textId="77777777" w:rsidR="00F13786" w:rsidRPr="00CD59DE" w:rsidRDefault="00F13786" w:rsidP="00286FE0">
            <w:r>
              <w:rPr>
                <w:lang w:val="cy"/>
              </w:rPr>
              <w:t xml:space="preserve">Cyfleoedd i'r Dyfodol </w:t>
            </w:r>
          </w:p>
        </w:tc>
        <w:tc>
          <w:tcPr>
            <w:tcW w:w="11576" w:type="dxa"/>
            <w:gridSpan w:val="17"/>
          </w:tcPr>
          <w:p w14:paraId="0D92F8B6" w14:textId="4B2D0414" w:rsidR="00F13786" w:rsidRPr="00CD59DE" w:rsidRDefault="00476832" w:rsidP="00286FE0">
            <w:pPr>
              <w:rPr>
                <w:b/>
                <w:bCs/>
                <w:iCs/>
              </w:rPr>
            </w:pPr>
            <w:r>
              <w:rPr>
                <w:b/>
                <w:bCs/>
                <w:lang w:val="cy"/>
              </w:rPr>
              <w:t xml:space="preserve">Mae'n bosib y bydd mwy o argaeledd staff ac adnoddau.  Trwyddedu ac arolygu i fod dan reolaeth ystadau. Mae symudiadau ar droed i helpu gyda'r broblem hon ond y maent yn disgyn fymryn oddi allan i'r cyfnod adrodd hwn. </w:t>
            </w:r>
          </w:p>
          <w:p w14:paraId="092029C9" w14:textId="2C403D09" w:rsidR="00A5655A" w:rsidRPr="00CD59DE" w:rsidRDefault="00A5655A" w:rsidP="00286FE0">
            <w:pPr>
              <w:rPr>
                <w:b/>
                <w:bCs/>
                <w:iCs/>
              </w:rPr>
            </w:pPr>
            <w:r>
              <w:rPr>
                <w:b/>
                <w:bCs/>
                <w:lang w:val="cy"/>
              </w:rPr>
              <w:t xml:space="preserve">Drwy integreiddio cyfuniad o rywogaethau o fewn y gwrychoedd, mae bioamrywiaeth yn cael ei gryfhau - mae gan y berth newydd chwe rhywogaeth oddi mewn iddo, ond roeddent yn gynnar yn eu tyfiant, a bydd angen amser arnynt i dyfu; mae mwy o goed wedi eu cynllunio ar gyfer mis Hydref 2024 er mwyn gwneud iawn am y coed ifanc wnaeth ddim datblygu, gan fod llawer yn marw'n gynnar. </w:t>
            </w:r>
          </w:p>
        </w:tc>
      </w:tr>
      <w:tr w:rsidR="00CD59DE" w:rsidRPr="00CD59DE" w14:paraId="62DC9915" w14:textId="77777777" w:rsidTr="00AC5D39">
        <w:trPr>
          <w:trHeight w:val="816"/>
        </w:trPr>
        <w:tc>
          <w:tcPr>
            <w:tcW w:w="737" w:type="dxa"/>
            <w:gridSpan w:val="2"/>
            <w:vMerge w:val="restart"/>
          </w:tcPr>
          <w:p w14:paraId="56B25A09" w14:textId="77777777" w:rsidR="00476832" w:rsidRPr="00CD59DE" w:rsidRDefault="00476832" w:rsidP="00F13786">
            <w:r>
              <w:rPr>
                <w:rFonts w:cstheme="minorHAnsi"/>
                <w:sz w:val="24"/>
                <w:szCs w:val="24"/>
                <w:lang w:val="cy"/>
              </w:rPr>
              <w:t>6.2</w:t>
            </w:r>
          </w:p>
        </w:tc>
        <w:tc>
          <w:tcPr>
            <w:tcW w:w="1573" w:type="dxa"/>
            <w:gridSpan w:val="3"/>
          </w:tcPr>
          <w:p w14:paraId="133501F6" w14:textId="77777777" w:rsidR="00476832" w:rsidRPr="00CD59DE" w:rsidRDefault="00476832" w:rsidP="00F13786">
            <w:r>
              <w:rPr>
                <w:rFonts w:cstheme="minorHAnsi"/>
                <w:sz w:val="24"/>
                <w:szCs w:val="24"/>
                <w:lang w:val="cy"/>
              </w:rPr>
              <w:t xml:space="preserve">Mwy o refeniw i gefnogi </w:t>
            </w:r>
            <w:r>
              <w:rPr>
                <w:rFonts w:cstheme="minorHAnsi"/>
                <w:sz w:val="24"/>
                <w:szCs w:val="24"/>
                <w:lang w:val="cy"/>
              </w:rPr>
              <w:lastRenderedPageBreak/>
              <w:t>bioamrywiaeth (Cynllun)</w:t>
            </w:r>
          </w:p>
        </w:tc>
        <w:tc>
          <w:tcPr>
            <w:tcW w:w="1561" w:type="dxa"/>
            <w:gridSpan w:val="4"/>
          </w:tcPr>
          <w:p w14:paraId="7398E30D" w14:textId="77777777" w:rsidR="00476832" w:rsidRPr="00CD59DE" w:rsidRDefault="00476832" w:rsidP="00F13786">
            <w:r>
              <w:rPr>
                <w:rFonts w:cstheme="minorHAnsi"/>
                <w:sz w:val="24"/>
                <w:szCs w:val="24"/>
                <w:lang w:val="cy"/>
              </w:rPr>
              <w:lastRenderedPageBreak/>
              <w:t xml:space="preserve">Edrych ar grantiau ar </w:t>
            </w:r>
            <w:r>
              <w:rPr>
                <w:rFonts w:cstheme="minorHAnsi"/>
                <w:sz w:val="24"/>
                <w:szCs w:val="24"/>
                <w:lang w:val="cy"/>
              </w:rPr>
              <w:lastRenderedPageBreak/>
              <w:t>gyfer prosiectau bioamrywiaeth</w:t>
            </w:r>
          </w:p>
        </w:tc>
        <w:tc>
          <w:tcPr>
            <w:tcW w:w="2361" w:type="dxa"/>
            <w:gridSpan w:val="4"/>
          </w:tcPr>
          <w:p w14:paraId="4B4B5BC3" w14:textId="2BCD47CC" w:rsidR="00476832" w:rsidRPr="00CD59DE" w:rsidRDefault="00476832" w:rsidP="00F13786">
            <w:pPr>
              <w:rPr>
                <w:rFonts w:cstheme="minorHAnsi"/>
                <w:sz w:val="24"/>
                <w:szCs w:val="24"/>
              </w:rPr>
            </w:pPr>
            <w:r>
              <w:rPr>
                <w:rFonts w:cstheme="minorHAnsi"/>
                <w:sz w:val="24"/>
                <w:szCs w:val="24"/>
                <w:lang w:val="cy"/>
              </w:rPr>
              <w:lastRenderedPageBreak/>
              <w:t xml:space="preserve">Ystadau / SAWG / Pwyllgor </w:t>
            </w:r>
            <w:r>
              <w:rPr>
                <w:rFonts w:cstheme="minorHAnsi"/>
                <w:sz w:val="24"/>
                <w:szCs w:val="24"/>
                <w:lang w:val="cy"/>
              </w:rPr>
              <w:lastRenderedPageBreak/>
              <w:t>Gweithredol / Cofnod (Lerc)</w:t>
            </w:r>
          </w:p>
        </w:tc>
        <w:tc>
          <w:tcPr>
            <w:tcW w:w="1855" w:type="dxa"/>
            <w:gridSpan w:val="2"/>
          </w:tcPr>
          <w:p w14:paraId="250C335D" w14:textId="56EF5442" w:rsidR="00476832" w:rsidRPr="00CD59DE" w:rsidRDefault="00476832" w:rsidP="00F13786">
            <w:pPr>
              <w:rPr>
                <w:rFonts w:cstheme="minorHAnsi"/>
                <w:sz w:val="24"/>
                <w:szCs w:val="24"/>
              </w:rPr>
            </w:pPr>
            <w:r>
              <w:rPr>
                <w:rFonts w:cstheme="minorHAnsi"/>
                <w:sz w:val="24"/>
                <w:szCs w:val="24"/>
                <w:lang w:val="cy"/>
              </w:rPr>
              <w:lastRenderedPageBreak/>
              <w:t xml:space="preserve">Ystadau / SAWG / Pwyllgor </w:t>
            </w:r>
            <w:r>
              <w:rPr>
                <w:rFonts w:cstheme="minorHAnsi"/>
                <w:sz w:val="24"/>
                <w:szCs w:val="24"/>
                <w:lang w:val="cy"/>
              </w:rPr>
              <w:lastRenderedPageBreak/>
              <w:t>Gweithredol / Cofnod (Lerc)</w:t>
            </w:r>
          </w:p>
        </w:tc>
        <w:tc>
          <w:tcPr>
            <w:tcW w:w="1976" w:type="dxa"/>
            <w:gridSpan w:val="2"/>
          </w:tcPr>
          <w:p w14:paraId="601B435C" w14:textId="77777777" w:rsidR="00476832" w:rsidRPr="00CD59DE" w:rsidRDefault="00476832" w:rsidP="00F13786"/>
        </w:tc>
        <w:tc>
          <w:tcPr>
            <w:tcW w:w="1272" w:type="dxa"/>
            <w:gridSpan w:val="2"/>
            <w:shd w:val="clear" w:color="auto" w:fill="ED7D31" w:themeFill="accent2"/>
          </w:tcPr>
          <w:p w14:paraId="10F412B1" w14:textId="77777777" w:rsidR="00476832" w:rsidRPr="00CD59DE" w:rsidRDefault="00476832" w:rsidP="00F13786"/>
        </w:tc>
        <w:tc>
          <w:tcPr>
            <w:tcW w:w="1276" w:type="dxa"/>
          </w:tcPr>
          <w:p w14:paraId="7E7DC3D9" w14:textId="77777777" w:rsidR="00476832" w:rsidRPr="00CD59DE" w:rsidRDefault="009E138B" w:rsidP="00F13786">
            <w:pPr>
              <w:rPr>
                <w:b/>
              </w:rPr>
            </w:pPr>
            <w:r>
              <w:rPr>
                <w:b/>
                <w:bCs/>
                <w:lang w:val="cy"/>
              </w:rPr>
              <w:t xml:space="preserve">Wedi symud ymlaen o HEB EI </w:t>
            </w:r>
            <w:r>
              <w:rPr>
                <w:b/>
                <w:bCs/>
                <w:lang w:val="cy"/>
              </w:rPr>
              <w:lastRenderedPageBreak/>
              <w:t>WEITHREDU i AR WAITH</w:t>
            </w:r>
          </w:p>
        </w:tc>
        <w:tc>
          <w:tcPr>
            <w:tcW w:w="1337" w:type="dxa"/>
            <w:gridSpan w:val="3"/>
          </w:tcPr>
          <w:p w14:paraId="39CF5AD6" w14:textId="77777777" w:rsidR="00476832" w:rsidRPr="00CD59DE" w:rsidRDefault="00476832" w:rsidP="00F13786"/>
        </w:tc>
      </w:tr>
      <w:tr w:rsidR="00CD59DE" w:rsidRPr="00CD59DE" w14:paraId="14201B2E" w14:textId="77777777" w:rsidTr="00F13786">
        <w:trPr>
          <w:trHeight w:val="547"/>
        </w:trPr>
        <w:tc>
          <w:tcPr>
            <w:tcW w:w="737" w:type="dxa"/>
            <w:gridSpan w:val="2"/>
            <w:vMerge/>
          </w:tcPr>
          <w:p w14:paraId="43E9B68F" w14:textId="77777777" w:rsidR="00F13786" w:rsidRPr="00CD59DE" w:rsidRDefault="00F13786" w:rsidP="00F13786"/>
        </w:tc>
        <w:tc>
          <w:tcPr>
            <w:tcW w:w="1573" w:type="dxa"/>
            <w:gridSpan w:val="3"/>
          </w:tcPr>
          <w:p w14:paraId="780D766B" w14:textId="77777777" w:rsidR="00F13786" w:rsidRPr="00CD59DE" w:rsidRDefault="00F13786" w:rsidP="00F13786">
            <w:r>
              <w:rPr>
                <w:lang w:val="cy"/>
              </w:rPr>
              <w:t>Cynnydd</w:t>
            </w:r>
          </w:p>
        </w:tc>
        <w:tc>
          <w:tcPr>
            <w:tcW w:w="11638" w:type="dxa"/>
            <w:gridSpan w:val="18"/>
          </w:tcPr>
          <w:p w14:paraId="16658164" w14:textId="0FB2F1A9" w:rsidR="00F9328C" w:rsidRPr="00CD59DE" w:rsidRDefault="008019F6" w:rsidP="003418E8">
            <w:pPr>
              <w:rPr>
                <w:b/>
                <w:bCs/>
                <w:iCs/>
              </w:rPr>
            </w:pPr>
            <w:r>
              <w:rPr>
                <w:b/>
                <w:bCs/>
                <w:lang w:val="cy"/>
              </w:rPr>
              <w:t xml:space="preserve">Cafodd cynlluniau grant eu rhoi ar waith ar gyfer y pwll (Prifysgol Wrecsam ac ARC) ac ar gyfer peth o'r offer gweithgareddau a chyllidebau drwy'r prosiect yn seiliedig ar Natur Rhagnodi Cymdeithasol. </w:t>
            </w:r>
          </w:p>
          <w:p w14:paraId="5FA1958F" w14:textId="77777777" w:rsidR="00A5655A" w:rsidRPr="00CD59DE" w:rsidRDefault="00A5655A" w:rsidP="003418E8">
            <w:pPr>
              <w:rPr>
                <w:b/>
                <w:bCs/>
                <w:iCs/>
              </w:rPr>
            </w:pPr>
          </w:p>
          <w:p w14:paraId="54F37287" w14:textId="5DFD9360" w:rsidR="00A5655A" w:rsidRPr="00CD59DE" w:rsidRDefault="00A5655A" w:rsidP="003418E8">
            <w:pPr>
              <w:rPr>
                <w:b/>
                <w:bCs/>
                <w:iCs/>
              </w:rPr>
            </w:pPr>
            <w:r>
              <w:rPr>
                <w:b/>
                <w:bCs/>
                <w:lang w:val="cy"/>
              </w:rPr>
              <w:t xml:space="preserve">Cafodd cynlluniau grant hefyd eu rhoi ar waith ar gyfer y rhywogaethau cymysg o'r gwrych. </w:t>
            </w:r>
          </w:p>
          <w:p w14:paraId="1A7D99B5" w14:textId="77777777" w:rsidR="00A12BF1" w:rsidRPr="00CD59DE" w:rsidRDefault="00A12BF1" w:rsidP="003418E8">
            <w:pPr>
              <w:rPr>
                <w:b/>
                <w:bCs/>
                <w:iCs/>
              </w:rPr>
            </w:pPr>
          </w:p>
          <w:p w14:paraId="5F7E8779" w14:textId="640BC043" w:rsidR="00A12BF1" w:rsidRPr="00CD59DE" w:rsidRDefault="00A12BF1" w:rsidP="003418E8">
            <w:pPr>
              <w:rPr>
                <w:b/>
                <w:bCs/>
                <w:iCs/>
              </w:rPr>
            </w:pPr>
          </w:p>
        </w:tc>
      </w:tr>
      <w:tr w:rsidR="00CD59DE" w:rsidRPr="00CD59DE" w14:paraId="5B9AC39D" w14:textId="77777777" w:rsidTr="00F13786">
        <w:trPr>
          <w:trHeight w:val="90"/>
        </w:trPr>
        <w:tc>
          <w:tcPr>
            <w:tcW w:w="737" w:type="dxa"/>
            <w:gridSpan w:val="2"/>
            <w:vMerge/>
          </w:tcPr>
          <w:p w14:paraId="2EBF6E9B" w14:textId="77777777" w:rsidR="00F13786" w:rsidRPr="00CD59DE" w:rsidRDefault="00F13786" w:rsidP="00F13786"/>
        </w:tc>
        <w:tc>
          <w:tcPr>
            <w:tcW w:w="1573" w:type="dxa"/>
            <w:gridSpan w:val="3"/>
          </w:tcPr>
          <w:p w14:paraId="0103014F" w14:textId="77777777" w:rsidR="00F13786" w:rsidRPr="00CD59DE" w:rsidRDefault="00F13786" w:rsidP="00F13786">
            <w:r>
              <w:rPr>
                <w:lang w:val="cy"/>
              </w:rPr>
              <w:t xml:space="preserve">Cyfleoedd i'r Dyfodol </w:t>
            </w:r>
          </w:p>
        </w:tc>
        <w:tc>
          <w:tcPr>
            <w:tcW w:w="11638" w:type="dxa"/>
            <w:gridSpan w:val="18"/>
          </w:tcPr>
          <w:p w14:paraId="6B55F4BC" w14:textId="0D4ABDA1" w:rsidR="00F13786" w:rsidRPr="00CD59DE" w:rsidRDefault="008019F6" w:rsidP="00F13786">
            <w:pPr>
              <w:rPr>
                <w:b/>
                <w:bCs/>
                <w:iCs/>
              </w:rPr>
            </w:pPr>
            <w:r>
              <w:rPr>
                <w:b/>
                <w:bCs/>
                <w:lang w:val="cy"/>
              </w:rPr>
              <w:t>Mae mwy o blanhigion wedi cael eu plannu drwy Horticulture Wales for Hedgerow  Mae lleoliadau ar gyfer ail bwll yn cael eu harchwilio cyn gwneud ceisiadau grant</w:t>
            </w:r>
          </w:p>
        </w:tc>
      </w:tr>
      <w:tr w:rsidR="00CD59DE" w:rsidRPr="00CD59DE" w14:paraId="26067630" w14:textId="77777777" w:rsidTr="00E811C2">
        <w:trPr>
          <w:trHeight w:val="816"/>
        </w:trPr>
        <w:tc>
          <w:tcPr>
            <w:tcW w:w="723" w:type="dxa"/>
            <w:vMerge w:val="restart"/>
          </w:tcPr>
          <w:p w14:paraId="5B4F3207" w14:textId="77777777" w:rsidR="00476832" w:rsidRPr="00CD59DE" w:rsidRDefault="00476832" w:rsidP="00F13786">
            <w:pPr>
              <w:rPr>
                <w:b/>
              </w:rPr>
            </w:pPr>
            <w:r>
              <w:rPr>
                <w:rFonts w:cstheme="minorHAnsi"/>
                <w:b/>
                <w:bCs/>
                <w:sz w:val="24"/>
                <w:szCs w:val="24"/>
                <w:lang w:val="cy"/>
              </w:rPr>
              <w:t>6.3</w:t>
            </w:r>
          </w:p>
        </w:tc>
        <w:tc>
          <w:tcPr>
            <w:tcW w:w="1550" w:type="dxa"/>
            <w:gridSpan w:val="2"/>
          </w:tcPr>
          <w:p w14:paraId="083F2823" w14:textId="77777777" w:rsidR="00476832" w:rsidRPr="00CD59DE" w:rsidRDefault="00476832" w:rsidP="00F13786">
            <w:r>
              <w:rPr>
                <w:rFonts w:cstheme="minorHAnsi"/>
                <w:sz w:val="24"/>
                <w:szCs w:val="24"/>
                <w:lang w:val="cy"/>
              </w:rPr>
              <w:t>Defnyddio'r cynllun fel Fframwaith cefnogaeth</w:t>
            </w:r>
          </w:p>
        </w:tc>
        <w:tc>
          <w:tcPr>
            <w:tcW w:w="1746" w:type="dxa"/>
            <w:gridSpan w:val="7"/>
          </w:tcPr>
          <w:p w14:paraId="79F38846" w14:textId="2F9C16FE" w:rsidR="00476832" w:rsidRPr="00CD59DE" w:rsidRDefault="00476832" w:rsidP="00F13786">
            <w:r>
              <w:rPr>
                <w:rFonts w:cstheme="minorHAnsi"/>
                <w:sz w:val="24"/>
                <w:szCs w:val="24"/>
                <w:lang w:val="cy"/>
              </w:rPr>
              <w:t>Cyhoeddi'r cynllun a sicrhau fod pobl yn ymwybodol o'r adroddiad a'r cynllun, integreiddio grwpiau a pherchnogaeth</w:t>
            </w:r>
          </w:p>
        </w:tc>
        <w:tc>
          <w:tcPr>
            <w:tcW w:w="2213" w:type="dxa"/>
            <w:gridSpan w:val="3"/>
          </w:tcPr>
          <w:p w14:paraId="0EBFE32A" w14:textId="72F0AF02" w:rsidR="00476832" w:rsidRPr="00CD59DE" w:rsidRDefault="00476832" w:rsidP="00F13786">
            <w:r>
              <w:rPr>
                <w:rFonts w:cstheme="minorHAnsi"/>
                <w:sz w:val="24"/>
                <w:szCs w:val="24"/>
                <w:lang w:val="cy"/>
              </w:rPr>
              <w:t>Ystadau /Cysylltiadau Cyhoeddus / Marchnata / SAWG / Pwyllgor Gweithredol / Cofnod (LERC)</w:t>
            </w:r>
          </w:p>
        </w:tc>
        <w:tc>
          <w:tcPr>
            <w:tcW w:w="1855" w:type="dxa"/>
            <w:gridSpan w:val="2"/>
          </w:tcPr>
          <w:p w14:paraId="727A6DF0" w14:textId="65E76855" w:rsidR="00476832" w:rsidRPr="00CD59DE" w:rsidRDefault="00476832" w:rsidP="00F13786">
            <w:r>
              <w:rPr>
                <w:rFonts w:cstheme="minorHAnsi"/>
                <w:sz w:val="24"/>
                <w:szCs w:val="24"/>
                <w:lang w:val="cy"/>
              </w:rPr>
              <w:t>Ystadau /Cysylltiadau Cyhoeddus / Marchnata / SAWG / Pwyllgor Gweithredol / Cofnod (LERC)</w:t>
            </w:r>
          </w:p>
        </w:tc>
        <w:tc>
          <w:tcPr>
            <w:tcW w:w="1976" w:type="dxa"/>
            <w:gridSpan w:val="2"/>
          </w:tcPr>
          <w:p w14:paraId="5DD88C6B" w14:textId="77777777" w:rsidR="00476832" w:rsidRPr="00CD59DE" w:rsidRDefault="00476832" w:rsidP="00F13786">
            <w:pPr>
              <w:rPr>
                <w:rFonts w:cstheme="minorHAnsi"/>
                <w:sz w:val="24"/>
                <w:szCs w:val="24"/>
              </w:rPr>
            </w:pPr>
            <w:r>
              <w:rPr>
                <w:rFonts w:cstheme="minorHAnsi"/>
                <w:sz w:val="24"/>
                <w:szCs w:val="24"/>
                <w:lang w:val="cy"/>
              </w:rPr>
              <w:t>Cyfathrebu gwell rhwng adrannau a sefydliadau</w:t>
            </w:r>
          </w:p>
        </w:tc>
        <w:tc>
          <w:tcPr>
            <w:tcW w:w="1272" w:type="dxa"/>
            <w:gridSpan w:val="2"/>
          </w:tcPr>
          <w:p w14:paraId="578FC501" w14:textId="77777777" w:rsidR="00476832" w:rsidRPr="00CD59DE" w:rsidRDefault="00476832" w:rsidP="00F13786"/>
        </w:tc>
        <w:tc>
          <w:tcPr>
            <w:tcW w:w="1276" w:type="dxa"/>
          </w:tcPr>
          <w:p w14:paraId="418592ED" w14:textId="77777777" w:rsidR="00476832" w:rsidRPr="00CD59DE" w:rsidRDefault="00476832" w:rsidP="00F13786"/>
        </w:tc>
        <w:tc>
          <w:tcPr>
            <w:tcW w:w="1337" w:type="dxa"/>
            <w:gridSpan w:val="3"/>
            <w:shd w:val="clear" w:color="auto" w:fill="00B050"/>
          </w:tcPr>
          <w:p w14:paraId="3C626697" w14:textId="77777777" w:rsidR="00476832" w:rsidRPr="00CD59DE" w:rsidRDefault="00476832" w:rsidP="00F13786"/>
        </w:tc>
      </w:tr>
      <w:tr w:rsidR="00CD59DE" w:rsidRPr="00CD59DE" w14:paraId="06B9B9E1" w14:textId="77777777" w:rsidTr="00F13786">
        <w:trPr>
          <w:trHeight w:val="547"/>
        </w:trPr>
        <w:tc>
          <w:tcPr>
            <w:tcW w:w="723" w:type="dxa"/>
            <w:vMerge/>
          </w:tcPr>
          <w:p w14:paraId="60F0E647" w14:textId="77777777" w:rsidR="00F13786" w:rsidRPr="00CD59DE" w:rsidRDefault="00F13786" w:rsidP="00F13786"/>
        </w:tc>
        <w:tc>
          <w:tcPr>
            <w:tcW w:w="1550" w:type="dxa"/>
            <w:gridSpan w:val="2"/>
          </w:tcPr>
          <w:p w14:paraId="14BF1FA4" w14:textId="77777777" w:rsidR="00F13786" w:rsidRPr="00CD59DE" w:rsidRDefault="00F13786" w:rsidP="00F13786">
            <w:r>
              <w:rPr>
                <w:lang w:val="cy"/>
              </w:rPr>
              <w:t>Cynnydd</w:t>
            </w:r>
          </w:p>
        </w:tc>
        <w:tc>
          <w:tcPr>
            <w:tcW w:w="11675" w:type="dxa"/>
            <w:gridSpan w:val="20"/>
          </w:tcPr>
          <w:p w14:paraId="032D94FF" w14:textId="341654A9" w:rsidR="00F13786" w:rsidRPr="00CD59DE" w:rsidRDefault="009E3CDF" w:rsidP="003418E8">
            <w:pPr>
              <w:rPr>
                <w:b/>
                <w:bCs/>
                <w:iCs/>
              </w:rPr>
            </w:pPr>
            <w:r>
              <w:rPr>
                <w:b/>
                <w:bCs/>
                <w:lang w:val="cy"/>
              </w:rPr>
              <w:t xml:space="preserve">Mae'r cynllun wedi datblygu'n raddol yn ystod 2016-2025 i'w ffurf gyfredol, gan ystyried newidiadau mewn deddfwriaeth ac arferion gweithio rheolwyr, a chanolbwyntio ar warchod ecosystemau a rhywogaethau â blaenoriaeth. Mae pwyllgor SAWG wedi rhoi rhagor o bwyslais ar fioamrywiaeth ac wedi hyrwyddo newidiadau i'r cynllun. Mae'r Pwyllgor Gweithredol wedi cymeradwyo'r cynllun.  Mae Partneriaid, y Ganolfan Cofnodion Amgylcheddol Lleol, sef Cofnod, a'r corff anllywodraethol, Amphibian Reptile Conservation, hefyd wedi chwarae eu rhan yn llywio'r ddogfen hon.  O ran digwyddiadau, mae'r adrannau Cysylltiadau Cyhoeddus a Marchnata wedi cyfrannu at helpu i godi ymwybyddiaeth. Ar hyn o bryd, mae cyfathrebu da rhwng yr adrannau a'r sefydliadau. Mae dolenni wedi'u hanfon at yr adrannau perthnasol yn ymwneud â newidiadau bioamrywiaeth, ecosystemau a chydnerthedd er mwyn rhannu'r wybodaeth ddiweddaraf â nhw. Mae'r cynllun yn awr ar gael yn Gymraeg a Saesneg ar wefan Prifysgol Wrecsam. </w:t>
            </w:r>
          </w:p>
        </w:tc>
      </w:tr>
      <w:tr w:rsidR="00CD59DE" w:rsidRPr="00CD59DE" w14:paraId="1E65BF87" w14:textId="77777777" w:rsidTr="00F13786">
        <w:trPr>
          <w:trHeight w:val="90"/>
        </w:trPr>
        <w:tc>
          <w:tcPr>
            <w:tcW w:w="723" w:type="dxa"/>
            <w:vMerge/>
          </w:tcPr>
          <w:p w14:paraId="1E1CABE8" w14:textId="77777777" w:rsidR="00F13786" w:rsidRPr="00CD59DE" w:rsidRDefault="00F13786" w:rsidP="00F13786"/>
        </w:tc>
        <w:tc>
          <w:tcPr>
            <w:tcW w:w="1550" w:type="dxa"/>
            <w:gridSpan w:val="2"/>
          </w:tcPr>
          <w:p w14:paraId="4CFBB278" w14:textId="77777777" w:rsidR="00F13786" w:rsidRPr="00CD59DE" w:rsidRDefault="00F13786" w:rsidP="00F13786">
            <w:r>
              <w:rPr>
                <w:lang w:val="cy"/>
              </w:rPr>
              <w:t xml:space="preserve">Cyfleoedd i'r Dyfodol </w:t>
            </w:r>
          </w:p>
        </w:tc>
        <w:tc>
          <w:tcPr>
            <w:tcW w:w="11675" w:type="dxa"/>
            <w:gridSpan w:val="20"/>
          </w:tcPr>
          <w:p w14:paraId="6EFA9652" w14:textId="2F3CA755" w:rsidR="00F13786" w:rsidRPr="00CD59DE" w:rsidRDefault="001164F0" w:rsidP="00F13786">
            <w:pPr>
              <w:rPr>
                <w:b/>
                <w:bCs/>
                <w:iCs/>
              </w:rPr>
            </w:pPr>
            <w:r>
              <w:rPr>
                <w:b/>
                <w:bCs/>
                <w:lang w:val="cy"/>
              </w:rPr>
              <w:t xml:space="preserve">SAWG i barhau i hyrwyddo'r prif faterion sy'n ymwneud ag unrhyw effeithiau ar fioamrywiaeth, ecosystemau a chydnerthedd. Ystadau i gynnal a hyrwyddo perthnasoedd â phartneriaid llywodraethol a chyrff anllywodraethol. Mae'n bosib y gall gwasgariad ehangach o rai elfennau penodol o'r cynllun annog gwirfoddolwyr ychwanegol. </w:t>
            </w:r>
          </w:p>
        </w:tc>
      </w:tr>
      <w:tr w:rsidR="00CD59DE" w:rsidRPr="00CD59DE" w14:paraId="3C15BB46" w14:textId="77777777" w:rsidTr="00B62594">
        <w:trPr>
          <w:trHeight w:val="816"/>
        </w:trPr>
        <w:tc>
          <w:tcPr>
            <w:tcW w:w="723" w:type="dxa"/>
            <w:vMerge w:val="restart"/>
          </w:tcPr>
          <w:p w14:paraId="40715BB6" w14:textId="77777777" w:rsidR="002F5656" w:rsidRPr="00CD59DE" w:rsidRDefault="002F5656" w:rsidP="00775F80">
            <w:r>
              <w:rPr>
                <w:rFonts w:cstheme="minorHAnsi"/>
                <w:sz w:val="24"/>
                <w:szCs w:val="24"/>
                <w:lang w:val="cy"/>
              </w:rPr>
              <w:lastRenderedPageBreak/>
              <w:t>6.4</w:t>
            </w:r>
          </w:p>
        </w:tc>
        <w:tc>
          <w:tcPr>
            <w:tcW w:w="1570" w:type="dxa"/>
            <w:gridSpan w:val="3"/>
          </w:tcPr>
          <w:p w14:paraId="57D81B66" w14:textId="36B340BE" w:rsidR="002F5656" w:rsidRPr="00CD59DE" w:rsidRDefault="002F5656" w:rsidP="00775F80">
            <w:r>
              <w:rPr>
                <w:rFonts w:cstheme="minorHAnsi"/>
                <w:sz w:val="24"/>
                <w:szCs w:val="24"/>
                <w:lang w:val="cy"/>
              </w:rPr>
              <w:t>Ymgorffori llywodraethu a chefnogaeth yn fframwaith y pwyllgor SAWG</w:t>
            </w:r>
          </w:p>
        </w:tc>
        <w:tc>
          <w:tcPr>
            <w:tcW w:w="1906" w:type="dxa"/>
            <w:gridSpan w:val="7"/>
          </w:tcPr>
          <w:p w14:paraId="18A0006F" w14:textId="2094256A" w:rsidR="002F5656" w:rsidRPr="00CD59DE" w:rsidRDefault="002F5656" w:rsidP="00775F80">
            <w:r>
              <w:rPr>
                <w:rFonts w:cstheme="minorHAnsi"/>
                <w:sz w:val="24"/>
                <w:szCs w:val="24"/>
                <w:lang w:val="cy"/>
              </w:rPr>
              <w:t>Dolen i bolisïau SAWG</w:t>
            </w:r>
          </w:p>
        </w:tc>
        <w:tc>
          <w:tcPr>
            <w:tcW w:w="1235" w:type="dxa"/>
          </w:tcPr>
          <w:p w14:paraId="4D3D56C6" w14:textId="41CD7DCA" w:rsidR="002F5656" w:rsidRPr="00CD59DE" w:rsidRDefault="002F5656" w:rsidP="00775F80">
            <w:pPr>
              <w:rPr>
                <w:rFonts w:cstheme="minorHAnsi"/>
                <w:sz w:val="24"/>
                <w:szCs w:val="24"/>
              </w:rPr>
            </w:pPr>
            <w:r>
              <w:rPr>
                <w:rFonts w:cstheme="minorHAnsi"/>
                <w:sz w:val="24"/>
                <w:szCs w:val="24"/>
                <w:lang w:val="cy"/>
              </w:rPr>
              <w:t>Ystadau / SAWG</w:t>
            </w:r>
          </w:p>
        </w:tc>
        <w:tc>
          <w:tcPr>
            <w:tcW w:w="1373" w:type="dxa"/>
            <w:gridSpan w:val="2"/>
          </w:tcPr>
          <w:p w14:paraId="4536C977" w14:textId="7FF76709" w:rsidR="002F5656" w:rsidRPr="00CD59DE" w:rsidRDefault="002F5656" w:rsidP="00775F80">
            <w:pPr>
              <w:rPr>
                <w:rFonts w:cstheme="minorHAnsi"/>
                <w:sz w:val="24"/>
                <w:szCs w:val="24"/>
              </w:rPr>
            </w:pPr>
            <w:r>
              <w:rPr>
                <w:rFonts w:cstheme="minorHAnsi"/>
                <w:sz w:val="24"/>
                <w:szCs w:val="24"/>
                <w:lang w:val="cy"/>
              </w:rPr>
              <w:t>Ystadau / SAWG</w:t>
            </w:r>
          </w:p>
        </w:tc>
        <w:tc>
          <w:tcPr>
            <w:tcW w:w="3253" w:type="dxa"/>
            <w:gridSpan w:val="3"/>
          </w:tcPr>
          <w:p w14:paraId="61DBA468" w14:textId="77777777" w:rsidR="002F5656" w:rsidRPr="00CD59DE" w:rsidRDefault="002F5656" w:rsidP="00775F80"/>
        </w:tc>
        <w:tc>
          <w:tcPr>
            <w:tcW w:w="1275" w:type="dxa"/>
            <w:gridSpan w:val="2"/>
          </w:tcPr>
          <w:p w14:paraId="423F233D" w14:textId="77777777" w:rsidR="002F5656" w:rsidRPr="00CD59DE" w:rsidRDefault="002F5656" w:rsidP="00775F80"/>
        </w:tc>
        <w:tc>
          <w:tcPr>
            <w:tcW w:w="1418" w:type="dxa"/>
            <w:gridSpan w:val="2"/>
          </w:tcPr>
          <w:p w14:paraId="0B37C5DD" w14:textId="77777777" w:rsidR="002F5656" w:rsidRPr="00CD59DE" w:rsidRDefault="002F5656" w:rsidP="00775F80"/>
        </w:tc>
        <w:tc>
          <w:tcPr>
            <w:tcW w:w="1195" w:type="dxa"/>
            <w:gridSpan w:val="2"/>
            <w:shd w:val="clear" w:color="auto" w:fill="00B050"/>
          </w:tcPr>
          <w:p w14:paraId="75AE5592" w14:textId="77777777" w:rsidR="002F5656" w:rsidRPr="00CD59DE" w:rsidRDefault="002F5656" w:rsidP="00775F80"/>
        </w:tc>
      </w:tr>
      <w:tr w:rsidR="00CD59DE" w:rsidRPr="00CD59DE" w14:paraId="44293867" w14:textId="77777777" w:rsidTr="00775F80">
        <w:trPr>
          <w:trHeight w:val="547"/>
        </w:trPr>
        <w:tc>
          <w:tcPr>
            <w:tcW w:w="723" w:type="dxa"/>
            <w:vMerge/>
          </w:tcPr>
          <w:p w14:paraId="28BE4260" w14:textId="77777777" w:rsidR="00775F80" w:rsidRPr="00CD59DE" w:rsidRDefault="00775F80" w:rsidP="00775F80"/>
        </w:tc>
        <w:tc>
          <w:tcPr>
            <w:tcW w:w="1570" w:type="dxa"/>
            <w:gridSpan w:val="3"/>
          </w:tcPr>
          <w:p w14:paraId="26051D77" w14:textId="77777777" w:rsidR="00775F80" w:rsidRPr="00CD59DE" w:rsidRDefault="00775F80" w:rsidP="00775F80">
            <w:r>
              <w:rPr>
                <w:lang w:val="cy"/>
              </w:rPr>
              <w:t>Cynnydd</w:t>
            </w:r>
          </w:p>
        </w:tc>
        <w:tc>
          <w:tcPr>
            <w:tcW w:w="11655" w:type="dxa"/>
            <w:gridSpan w:val="19"/>
          </w:tcPr>
          <w:p w14:paraId="2D4827BD" w14:textId="088E7673" w:rsidR="007D3D9B" w:rsidRPr="00CD59DE" w:rsidRDefault="009E3CDF" w:rsidP="007D3D9B">
            <w:pPr>
              <w:rPr>
                <w:b/>
                <w:bCs/>
                <w:iCs/>
              </w:rPr>
            </w:pPr>
            <w:r>
              <w:rPr>
                <w:b/>
                <w:bCs/>
                <w:lang w:val="cy"/>
              </w:rPr>
              <w:t>Mae'r 'Cynllun Bioamrywiaeth, Ecosystemau a Chydnerthedd' wedi'i gynnwys yn y fframwaith Strategaeth Cynaliadwyedd Amgylcheddol 2018-2025 sy'n cael ei lywodraethu gan bwyllgor y SAWG.</w:t>
            </w:r>
          </w:p>
        </w:tc>
      </w:tr>
      <w:tr w:rsidR="00CD59DE" w:rsidRPr="00CD59DE" w14:paraId="4BAA541D" w14:textId="77777777" w:rsidTr="00775F80">
        <w:trPr>
          <w:trHeight w:val="90"/>
        </w:trPr>
        <w:tc>
          <w:tcPr>
            <w:tcW w:w="723" w:type="dxa"/>
            <w:vMerge/>
          </w:tcPr>
          <w:p w14:paraId="7C65B0D7" w14:textId="77777777" w:rsidR="00775F80" w:rsidRPr="00CD59DE" w:rsidRDefault="00775F80" w:rsidP="00775F80"/>
        </w:tc>
        <w:tc>
          <w:tcPr>
            <w:tcW w:w="1570" w:type="dxa"/>
            <w:gridSpan w:val="3"/>
          </w:tcPr>
          <w:p w14:paraId="643E17BF" w14:textId="77777777" w:rsidR="00775F80" w:rsidRPr="00CD59DE" w:rsidRDefault="00775F80" w:rsidP="00775F80">
            <w:r>
              <w:rPr>
                <w:lang w:val="cy"/>
              </w:rPr>
              <w:t xml:space="preserve">Cyfleoedd i'r Dyfodol </w:t>
            </w:r>
          </w:p>
        </w:tc>
        <w:tc>
          <w:tcPr>
            <w:tcW w:w="11655" w:type="dxa"/>
            <w:gridSpan w:val="19"/>
          </w:tcPr>
          <w:p w14:paraId="3D21ED1A" w14:textId="57CD4CBD" w:rsidR="00775F80" w:rsidRPr="00CD59DE" w:rsidRDefault="007D3D9B" w:rsidP="00775F80">
            <w:pPr>
              <w:rPr>
                <w:b/>
                <w:bCs/>
                <w:iCs/>
              </w:rPr>
            </w:pPr>
            <w:r>
              <w:rPr>
                <w:b/>
                <w:bCs/>
                <w:lang w:val="cy"/>
              </w:rPr>
              <w:t xml:space="preserve">Cysylltiadau gwell i bolisïau SAWG o'r cynllun </w:t>
            </w:r>
          </w:p>
          <w:p w14:paraId="5991DBCE" w14:textId="4B87C10F" w:rsidR="00AC5D39" w:rsidRPr="00CD59DE" w:rsidRDefault="001164F0" w:rsidP="00AC5D39">
            <w:pPr>
              <w:rPr>
                <w:b/>
                <w:bCs/>
                <w:iCs/>
              </w:rPr>
            </w:pPr>
            <w:r>
              <w:rPr>
                <w:b/>
                <w:bCs/>
                <w:lang w:val="cy"/>
              </w:rPr>
              <w:t xml:space="preserve">Mae SAWG wedi cynyddu gweithgareddau ac wedi hyrwyddo lefelau uwch o ymwybyddiaeth drwy hyrwyddo digwyddiadau. Mae'r gweithgareddau yn cynnwys y prosiect Campws Cyfeillgar i Ddraeanogod, Wythnos Ewch yn Wyrdd, Wythnos Llesiant yn ystod Chwefror / Mawrth gan ddefnyddio delweddu i greu'r cysyniad o 'le braf i fod i fyfyrwyr a byd natur'.  Bydd yr ardaloedd a grybwyllwyd eisoes, yr ardal coetir sydd wedi'i chlirio a'r gromen dryloyw newydd yn parhau i gael eu defnyddio. </w:t>
            </w:r>
          </w:p>
        </w:tc>
      </w:tr>
    </w:tbl>
    <w:p w14:paraId="6069B40D" w14:textId="77777777" w:rsidR="00F13786" w:rsidRPr="00CD59DE" w:rsidRDefault="00F13786" w:rsidP="00B025F7"/>
    <w:p w14:paraId="522D368E" w14:textId="77777777" w:rsidR="00F13786" w:rsidRPr="00CD59DE" w:rsidRDefault="00F13786" w:rsidP="00B025F7"/>
    <w:p w14:paraId="2B92CBA4" w14:textId="77777777" w:rsidR="00EF15F0" w:rsidRPr="00CD59DE" w:rsidRDefault="00EF15F0" w:rsidP="00B025F7"/>
    <w:p w14:paraId="399B1531" w14:textId="77777777" w:rsidR="00EF15F0" w:rsidRPr="00CD59DE" w:rsidRDefault="00EF15F0" w:rsidP="00B025F7"/>
    <w:sectPr w:rsidR="00EF15F0" w:rsidRPr="00CD59DE" w:rsidSect="005F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FB1951"/>
    <w:multiLevelType w:val="hybridMultilevel"/>
    <w:tmpl w:val="B8E6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01D21"/>
    <w:multiLevelType w:val="hybridMultilevel"/>
    <w:tmpl w:val="C4A804CA"/>
    <w:lvl w:ilvl="0" w:tplc="C8A4C0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982360">
    <w:abstractNumId w:val="0"/>
  </w:num>
  <w:num w:numId="2" w16cid:durableId="120036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A1"/>
    <w:rsid w:val="00006E85"/>
    <w:rsid w:val="00032E19"/>
    <w:rsid w:val="00035408"/>
    <w:rsid w:val="00043BDB"/>
    <w:rsid w:val="00086B9F"/>
    <w:rsid w:val="00092AD9"/>
    <w:rsid w:val="00093B12"/>
    <w:rsid w:val="000A03CC"/>
    <w:rsid w:val="000A4215"/>
    <w:rsid w:val="000A5A6A"/>
    <w:rsid w:val="000A6E4F"/>
    <w:rsid w:val="000A7FBF"/>
    <w:rsid w:val="000B0065"/>
    <w:rsid w:val="000B2ECF"/>
    <w:rsid w:val="000C378F"/>
    <w:rsid w:val="000D6756"/>
    <w:rsid w:val="000F1D2B"/>
    <w:rsid w:val="000F3794"/>
    <w:rsid w:val="00114BB2"/>
    <w:rsid w:val="00116097"/>
    <w:rsid w:val="001164F0"/>
    <w:rsid w:val="00122EEC"/>
    <w:rsid w:val="0013199A"/>
    <w:rsid w:val="001411B1"/>
    <w:rsid w:val="001525A3"/>
    <w:rsid w:val="00153EB1"/>
    <w:rsid w:val="00154F3E"/>
    <w:rsid w:val="0015597C"/>
    <w:rsid w:val="001776E4"/>
    <w:rsid w:val="001923F5"/>
    <w:rsid w:val="001D2BD2"/>
    <w:rsid w:val="001D706A"/>
    <w:rsid w:val="001D7AFA"/>
    <w:rsid w:val="001E008F"/>
    <w:rsid w:val="001F126F"/>
    <w:rsid w:val="001F283E"/>
    <w:rsid w:val="00206878"/>
    <w:rsid w:val="002143BE"/>
    <w:rsid w:val="00215396"/>
    <w:rsid w:val="002167DC"/>
    <w:rsid w:val="002374EA"/>
    <w:rsid w:val="0024344D"/>
    <w:rsid w:val="002447E7"/>
    <w:rsid w:val="00253F49"/>
    <w:rsid w:val="002561AC"/>
    <w:rsid w:val="00262F8D"/>
    <w:rsid w:val="00272F75"/>
    <w:rsid w:val="00280379"/>
    <w:rsid w:val="00286FE0"/>
    <w:rsid w:val="002A2019"/>
    <w:rsid w:val="002B3BEF"/>
    <w:rsid w:val="002B5546"/>
    <w:rsid w:val="002C1538"/>
    <w:rsid w:val="002D571F"/>
    <w:rsid w:val="002F5656"/>
    <w:rsid w:val="00324954"/>
    <w:rsid w:val="00327317"/>
    <w:rsid w:val="0033469A"/>
    <w:rsid w:val="0033649C"/>
    <w:rsid w:val="003418E8"/>
    <w:rsid w:val="00361490"/>
    <w:rsid w:val="003642C8"/>
    <w:rsid w:val="00366B60"/>
    <w:rsid w:val="00373D93"/>
    <w:rsid w:val="00381A05"/>
    <w:rsid w:val="00393AA4"/>
    <w:rsid w:val="00397355"/>
    <w:rsid w:val="003A11AA"/>
    <w:rsid w:val="003E094E"/>
    <w:rsid w:val="003F080C"/>
    <w:rsid w:val="003F2062"/>
    <w:rsid w:val="003F5D05"/>
    <w:rsid w:val="003F77F8"/>
    <w:rsid w:val="0040113C"/>
    <w:rsid w:val="004059B1"/>
    <w:rsid w:val="0040725E"/>
    <w:rsid w:val="00424868"/>
    <w:rsid w:val="004266CF"/>
    <w:rsid w:val="00432893"/>
    <w:rsid w:val="00433FB6"/>
    <w:rsid w:val="00443027"/>
    <w:rsid w:val="00452B38"/>
    <w:rsid w:val="004552A2"/>
    <w:rsid w:val="00463361"/>
    <w:rsid w:val="004708A0"/>
    <w:rsid w:val="00476832"/>
    <w:rsid w:val="00476B69"/>
    <w:rsid w:val="004A30F4"/>
    <w:rsid w:val="004A4337"/>
    <w:rsid w:val="004C0FD7"/>
    <w:rsid w:val="004F2B72"/>
    <w:rsid w:val="005018A6"/>
    <w:rsid w:val="005139B2"/>
    <w:rsid w:val="00517AA8"/>
    <w:rsid w:val="00517E4D"/>
    <w:rsid w:val="00522069"/>
    <w:rsid w:val="005244B0"/>
    <w:rsid w:val="00530EC1"/>
    <w:rsid w:val="00534020"/>
    <w:rsid w:val="00535E46"/>
    <w:rsid w:val="005503EC"/>
    <w:rsid w:val="005508A0"/>
    <w:rsid w:val="00576BB2"/>
    <w:rsid w:val="005778E5"/>
    <w:rsid w:val="005816EA"/>
    <w:rsid w:val="0059052B"/>
    <w:rsid w:val="00597ED6"/>
    <w:rsid w:val="005B1258"/>
    <w:rsid w:val="005B5B81"/>
    <w:rsid w:val="005E4C19"/>
    <w:rsid w:val="005F175E"/>
    <w:rsid w:val="005F2B1C"/>
    <w:rsid w:val="005F71F3"/>
    <w:rsid w:val="0060104B"/>
    <w:rsid w:val="006335E0"/>
    <w:rsid w:val="00645494"/>
    <w:rsid w:val="00650F9D"/>
    <w:rsid w:val="00660408"/>
    <w:rsid w:val="00681E76"/>
    <w:rsid w:val="00683A4E"/>
    <w:rsid w:val="006900EF"/>
    <w:rsid w:val="006953DE"/>
    <w:rsid w:val="006A4E7C"/>
    <w:rsid w:val="006C023D"/>
    <w:rsid w:val="006C3153"/>
    <w:rsid w:val="006D120D"/>
    <w:rsid w:val="006F58B5"/>
    <w:rsid w:val="00707E10"/>
    <w:rsid w:val="0072386F"/>
    <w:rsid w:val="00740E2E"/>
    <w:rsid w:val="007502CA"/>
    <w:rsid w:val="00757AE2"/>
    <w:rsid w:val="00764CD4"/>
    <w:rsid w:val="00775F80"/>
    <w:rsid w:val="0079624B"/>
    <w:rsid w:val="007A0593"/>
    <w:rsid w:val="007D05FA"/>
    <w:rsid w:val="007D3D9B"/>
    <w:rsid w:val="007D7275"/>
    <w:rsid w:val="007F6084"/>
    <w:rsid w:val="007F7883"/>
    <w:rsid w:val="008019F6"/>
    <w:rsid w:val="00803891"/>
    <w:rsid w:val="0080728F"/>
    <w:rsid w:val="00821575"/>
    <w:rsid w:val="00841E54"/>
    <w:rsid w:val="00846359"/>
    <w:rsid w:val="00846D0A"/>
    <w:rsid w:val="00851C60"/>
    <w:rsid w:val="00861554"/>
    <w:rsid w:val="008661FB"/>
    <w:rsid w:val="00870AD1"/>
    <w:rsid w:val="00874CDB"/>
    <w:rsid w:val="008803BE"/>
    <w:rsid w:val="00880E84"/>
    <w:rsid w:val="00882B9A"/>
    <w:rsid w:val="008A252A"/>
    <w:rsid w:val="008A47F4"/>
    <w:rsid w:val="008B0F31"/>
    <w:rsid w:val="008F3759"/>
    <w:rsid w:val="008F3971"/>
    <w:rsid w:val="00915D74"/>
    <w:rsid w:val="00915FAE"/>
    <w:rsid w:val="00922F9A"/>
    <w:rsid w:val="00951632"/>
    <w:rsid w:val="00952E51"/>
    <w:rsid w:val="0095433F"/>
    <w:rsid w:val="009622D9"/>
    <w:rsid w:val="00962B08"/>
    <w:rsid w:val="00964393"/>
    <w:rsid w:val="00970CBC"/>
    <w:rsid w:val="0097266A"/>
    <w:rsid w:val="00977900"/>
    <w:rsid w:val="00981365"/>
    <w:rsid w:val="00992F9D"/>
    <w:rsid w:val="009A323F"/>
    <w:rsid w:val="009D03D3"/>
    <w:rsid w:val="009E138B"/>
    <w:rsid w:val="009E3CDF"/>
    <w:rsid w:val="009F1A1C"/>
    <w:rsid w:val="00A05846"/>
    <w:rsid w:val="00A100F6"/>
    <w:rsid w:val="00A12BF1"/>
    <w:rsid w:val="00A171F2"/>
    <w:rsid w:val="00A2016C"/>
    <w:rsid w:val="00A230F1"/>
    <w:rsid w:val="00A31B1D"/>
    <w:rsid w:val="00A32BAE"/>
    <w:rsid w:val="00A3793E"/>
    <w:rsid w:val="00A40A13"/>
    <w:rsid w:val="00A40C45"/>
    <w:rsid w:val="00A47B69"/>
    <w:rsid w:val="00A5655A"/>
    <w:rsid w:val="00A56D67"/>
    <w:rsid w:val="00A63FAC"/>
    <w:rsid w:val="00A641CE"/>
    <w:rsid w:val="00A700B4"/>
    <w:rsid w:val="00A8107C"/>
    <w:rsid w:val="00A839CE"/>
    <w:rsid w:val="00AA2B44"/>
    <w:rsid w:val="00AB2079"/>
    <w:rsid w:val="00AB3D57"/>
    <w:rsid w:val="00AC0339"/>
    <w:rsid w:val="00AC42E5"/>
    <w:rsid w:val="00AC5D39"/>
    <w:rsid w:val="00AC65CA"/>
    <w:rsid w:val="00AD2D30"/>
    <w:rsid w:val="00AD5CF1"/>
    <w:rsid w:val="00AE294D"/>
    <w:rsid w:val="00AE4A84"/>
    <w:rsid w:val="00AF40D2"/>
    <w:rsid w:val="00B025F7"/>
    <w:rsid w:val="00B054E3"/>
    <w:rsid w:val="00B2580B"/>
    <w:rsid w:val="00B26C93"/>
    <w:rsid w:val="00B30A49"/>
    <w:rsid w:val="00B53838"/>
    <w:rsid w:val="00B56492"/>
    <w:rsid w:val="00B62594"/>
    <w:rsid w:val="00B628B7"/>
    <w:rsid w:val="00B74FF7"/>
    <w:rsid w:val="00B75A51"/>
    <w:rsid w:val="00B75D6A"/>
    <w:rsid w:val="00B95B1C"/>
    <w:rsid w:val="00BA4CE8"/>
    <w:rsid w:val="00BA4EFD"/>
    <w:rsid w:val="00BA6445"/>
    <w:rsid w:val="00BB3068"/>
    <w:rsid w:val="00BC124B"/>
    <w:rsid w:val="00BC4CDF"/>
    <w:rsid w:val="00BE30A7"/>
    <w:rsid w:val="00BE79A1"/>
    <w:rsid w:val="00BF05CE"/>
    <w:rsid w:val="00BF608C"/>
    <w:rsid w:val="00C12A06"/>
    <w:rsid w:val="00C1789A"/>
    <w:rsid w:val="00C23BE5"/>
    <w:rsid w:val="00C26C9A"/>
    <w:rsid w:val="00C27E79"/>
    <w:rsid w:val="00C37541"/>
    <w:rsid w:val="00C41722"/>
    <w:rsid w:val="00C43229"/>
    <w:rsid w:val="00C502FF"/>
    <w:rsid w:val="00C54A76"/>
    <w:rsid w:val="00C616FC"/>
    <w:rsid w:val="00C63957"/>
    <w:rsid w:val="00C65B08"/>
    <w:rsid w:val="00C71B86"/>
    <w:rsid w:val="00C74106"/>
    <w:rsid w:val="00C8085F"/>
    <w:rsid w:val="00C80E98"/>
    <w:rsid w:val="00C8447A"/>
    <w:rsid w:val="00C87304"/>
    <w:rsid w:val="00CA38AB"/>
    <w:rsid w:val="00CB2B51"/>
    <w:rsid w:val="00CC1ED5"/>
    <w:rsid w:val="00CD518A"/>
    <w:rsid w:val="00CD59DE"/>
    <w:rsid w:val="00CF38CC"/>
    <w:rsid w:val="00CF7B6C"/>
    <w:rsid w:val="00D060CA"/>
    <w:rsid w:val="00D23F8C"/>
    <w:rsid w:val="00D30375"/>
    <w:rsid w:val="00D339CA"/>
    <w:rsid w:val="00D46BFF"/>
    <w:rsid w:val="00D6272F"/>
    <w:rsid w:val="00D62BBC"/>
    <w:rsid w:val="00D653C4"/>
    <w:rsid w:val="00D731A2"/>
    <w:rsid w:val="00D80056"/>
    <w:rsid w:val="00D85E20"/>
    <w:rsid w:val="00D91BE1"/>
    <w:rsid w:val="00D95F01"/>
    <w:rsid w:val="00DC0CB1"/>
    <w:rsid w:val="00DC0CDD"/>
    <w:rsid w:val="00DC11CC"/>
    <w:rsid w:val="00DC338D"/>
    <w:rsid w:val="00DD383D"/>
    <w:rsid w:val="00DE6AEB"/>
    <w:rsid w:val="00DF47FA"/>
    <w:rsid w:val="00E02CE9"/>
    <w:rsid w:val="00E060A1"/>
    <w:rsid w:val="00E22DD5"/>
    <w:rsid w:val="00E249BB"/>
    <w:rsid w:val="00E27CF5"/>
    <w:rsid w:val="00E45F09"/>
    <w:rsid w:val="00E47143"/>
    <w:rsid w:val="00E527E3"/>
    <w:rsid w:val="00E5790A"/>
    <w:rsid w:val="00E637F6"/>
    <w:rsid w:val="00E73B74"/>
    <w:rsid w:val="00E811C2"/>
    <w:rsid w:val="00E82E27"/>
    <w:rsid w:val="00EA5D21"/>
    <w:rsid w:val="00EB388D"/>
    <w:rsid w:val="00EC0168"/>
    <w:rsid w:val="00EC7B7A"/>
    <w:rsid w:val="00ED79CA"/>
    <w:rsid w:val="00EE0434"/>
    <w:rsid w:val="00EE080E"/>
    <w:rsid w:val="00EE1E45"/>
    <w:rsid w:val="00EE4864"/>
    <w:rsid w:val="00EE4C4E"/>
    <w:rsid w:val="00EF15F0"/>
    <w:rsid w:val="00EF4598"/>
    <w:rsid w:val="00F05622"/>
    <w:rsid w:val="00F13786"/>
    <w:rsid w:val="00F30D5E"/>
    <w:rsid w:val="00F333DD"/>
    <w:rsid w:val="00F34CE1"/>
    <w:rsid w:val="00F62348"/>
    <w:rsid w:val="00F6670F"/>
    <w:rsid w:val="00F74E8F"/>
    <w:rsid w:val="00F7704D"/>
    <w:rsid w:val="00F77A60"/>
    <w:rsid w:val="00F80414"/>
    <w:rsid w:val="00F9328C"/>
    <w:rsid w:val="00FA395D"/>
    <w:rsid w:val="00FA6EC3"/>
    <w:rsid w:val="00FB1F3B"/>
    <w:rsid w:val="00FC1488"/>
    <w:rsid w:val="00FC425D"/>
    <w:rsid w:val="00FC63D1"/>
    <w:rsid w:val="00FD3F89"/>
    <w:rsid w:val="00FE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9ED1"/>
  <w15:chartTrackingRefBased/>
  <w15:docId w15:val="{F80EE63D-2DF8-4876-8216-D81DE6C9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ECF"/>
    <w:pPr>
      <w:ind w:left="720"/>
      <w:contextualSpacing/>
    </w:pPr>
  </w:style>
  <w:style w:type="paragraph" w:styleId="BalloonText">
    <w:name w:val="Balloon Text"/>
    <w:basedOn w:val="Normal"/>
    <w:link w:val="BalloonTextChar"/>
    <w:uiPriority w:val="99"/>
    <w:semiHidden/>
    <w:unhideWhenUsed/>
    <w:rsid w:val="00880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BE"/>
    <w:rPr>
      <w:rFonts w:ascii="Segoe UI" w:hAnsi="Segoe UI" w:cs="Segoe UI"/>
      <w:sz w:val="18"/>
      <w:szCs w:val="18"/>
    </w:rPr>
  </w:style>
  <w:style w:type="character" w:styleId="Hyperlink">
    <w:name w:val="Hyperlink"/>
    <w:basedOn w:val="DefaultParagraphFont"/>
    <w:uiPriority w:val="99"/>
    <w:unhideWhenUsed/>
    <w:rsid w:val="00ED79CA"/>
    <w:rPr>
      <w:color w:val="0563C1" w:themeColor="hyperlink"/>
      <w:u w:val="single"/>
    </w:rPr>
  </w:style>
  <w:style w:type="character" w:customStyle="1" w:styleId="UnresolvedMention1">
    <w:name w:val="Unresolved Mention1"/>
    <w:basedOn w:val="DefaultParagraphFont"/>
    <w:uiPriority w:val="99"/>
    <w:semiHidden/>
    <w:unhideWhenUsed/>
    <w:rsid w:val="00ED79CA"/>
    <w:rPr>
      <w:color w:val="605E5C"/>
      <w:shd w:val="clear" w:color="auto" w:fill="E1DFDD"/>
    </w:rPr>
  </w:style>
  <w:style w:type="character" w:styleId="FollowedHyperlink">
    <w:name w:val="FollowedHyperlink"/>
    <w:basedOn w:val="DefaultParagraphFont"/>
    <w:uiPriority w:val="99"/>
    <w:semiHidden/>
    <w:unhideWhenUsed/>
    <w:rsid w:val="00ED79CA"/>
    <w:rPr>
      <w:color w:val="954F72" w:themeColor="followedHyperlink"/>
      <w:u w:val="single"/>
    </w:rPr>
  </w:style>
  <w:style w:type="character" w:styleId="CommentReference">
    <w:name w:val="annotation reference"/>
    <w:basedOn w:val="DefaultParagraphFont"/>
    <w:uiPriority w:val="99"/>
    <w:semiHidden/>
    <w:unhideWhenUsed/>
    <w:rsid w:val="00BF05CE"/>
    <w:rPr>
      <w:sz w:val="16"/>
      <w:szCs w:val="16"/>
    </w:rPr>
  </w:style>
  <w:style w:type="paragraph" w:styleId="CommentText">
    <w:name w:val="annotation text"/>
    <w:basedOn w:val="Normal"/>
    <w:link w:val="CommentTextChar"/>
    <w:uiPriority w:val="99"/>
    <w:semiHidden/>
    <w:unhideWhenUsed/>
    <w:rsid w:val="00BF05CE"/>
    <w:pPr>
      <w:spacing w:line="240" w:lineRule="auto"/>
    </w:pPr>
    <w:rPr>
      <w:sz w:val="20"/>
      <w:szCs w:val="20"/>
    </w:rPr>
  </w:style>
  <w:style w:type="character" w:customStyle="1" w:styleId="CommentTextChar">
    <w:name w:val="Comment Text Char"/>
    <w:basedOn w:val="DefaultParagraphFont"/>
    <w:link w:val="CommentText"/>
    <w:uiPriority w:val="99"/>
    <w:semiHidden/>
    <w:rsid w:val="00BF05CE"/>
    <w:rPr>
      <w:sz w:val="20"/>
      <w:szCs w:val="20"/>
    </w:rPr>
  </w:style>
  <w:style w:type="paragraph" w:styleId="CommentSubject">
    <w:name w:val="annotation subject"/>
    <w:basedOn w:val="CommentText"/>
    <w:next w:val="CommentText"/>
    <w:link w:val="CommentSubjectChar"/>
    <w:uiPriority w:val="99"/>
    <w:semiHidden/>
    <w:unhideWhenUsed/>
    <w:rsid w:val="00BF05CE"/>
    <w:rPr>
      <w:b/>
      <w:bCs/>
    </w:rPr>
  </w:style>
  <w:style w:type="character" w:customStyle="1" w:styleId="CommentSubjectChar">
    <w:name w:val="Comment Subject Char"/>
    <w:basedOn w:val="CommentTextChar"/>
    <w:link w:val="CommentSubject"/>
    <w:uiPriority w:val="99"/>
    <w:semiHidden/>
    <w:rsid w:val="00BF05CE"/>
    <w:rPr>
      <w:b/>
      <w:bCs/>
      <w:sz w:val="20"/>
      <w:szCs w:val="20"/>
    </w:rPr>
  </w:style>
  <w:style w:type="character" w:styleId="UnresolvedMention">
    <w:name w:val="Unresolved Mention"/>
    <w:basedOn w:val="DefaultParagraphFont"/>
    <w:uiPriority w:val="99"/>
    <w:semiHidden/>
    <w:unhideWhenUsed/>
    <w:rsid w:val="00D95F01"/>
    <w:rPr>
      <w:color w:val="605E5C"/>
      <w:shd w:val="clear" w:color="auto" w:fill="E1DFDD"/>
    </w:rPr>
  </w:style>
  <w:style w:type="paragraph" w:styleId="NormalWeb">
    <w:name w:val="Normal (Web)"/>
    <w:basedOn w:val="Normal"/>
    <w:uiPriority w:val="99"/>
    <w:unhideWhenUsed/>
    <w:rsid w:val="00D95F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0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rexham.ac.uk/cy/cynaliadwye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6491-6886-442D-88A9-A2287482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6447</Words>
  <Characters>33976</Characters>
  <Application>Microsoft Office Word</Application>
  <DocSecurity>0</DocSecurity>
  <Lines>999</Lines>
  <Paragraphs>334</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40089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Payne</dc:creator>
  <cp:keywords/>
  <dc:description/>
  <cp:lastModifiedBy>Ceri Hughes</cp:lastModifiedBy>
  <cp:revision>2</cp:revision>
  <cp:lastPrinted>2020-02-07T11:45:00Z</cp:lastPrinted>
  <dcterms:created xsi:type="dcterms:W3CDTF">2024-06-14T08:24:00Z</dcterms:created>
  <dcterms:modified xsi:type="dcterms:W3CDTF">2024-06-14T08:24:00Z</dcterms:modified>
</cp:coreProperties>
</file>