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b/>
          <w:bCs/>
          <w:highlight w:val="yellow"/>
        </w:rPr>
        <w:id w:val="-678890140"/>
        <w:docPartObj>
          <w:docPartGallery w:val="Cover Pages"/>
          <w:docPartUnique/>
        </w:docPartObj>
      </w:sdtPr>
      <w:sdtEndPr>
        <w:rPr>
          <w:b w:val="0"/>
          <w:bCs w:val="0"/>
          <w:highlight w:val="none"/>
        </w:rPr>
      </w:sdtEndPr>
      <w:sdtContent>
        <w:sdt>
          <w:sdtPr>
            <w:rPr>
              <w:rFonts w:ascii="Arial" w:hAnsi="Arial" w:cs="Arial"/>
              <w:b/>
              <w:bCs/>
              <w:highlight w:val="yellow"/>
            </w:rPr>
            <w:id w:val="-1299917175"/>
            <w:docPartObj>
              <w:docPartGallery w:val="Cover Pages"/>
              <w:docPartUnique/>
            </w:docPartObj>
          </w:sdtPr>
          <w:sdtEndPr>
            <w:rPr>
              <w:b w:val="0"/>
              <w:bCs w:val="0"/>
              <w:highlight w:val="none"/>
            </w:rPr>
          </w:sdtEndPr>
          <w:sdtContent>
            <w:tbl>
              <w:tblPr>
                <w:tblStyle w:val="TableGridLight"/>
                <w:tblW w:w="9508" w:type="dxa"/>
                <w:tblLook w:val="01E0" w:firstRow="1" w:lastRow="1" w:firstColumn="1" w:lastColumn="1" w:noHBand="0" w:noVBand="0"/>
              </w:tblPr>
              <w:tblGrid>
                <w:gridCol w:w="2412"/>
                <w:gridCol w:w="1910"/>
                <w:gridCol w:w="2619"/>
                <w:gridCol w:w="1609"/>
                <w:gridCol w:w="958"/>
              </w:tblGrid>
              <w:tr w:rsidR="0067194E" w:rsidRPr="000D34E2" w14:paraId="472C1BCF" w14:textId="77777777" w:rsidTr="005866DB">
                <w:tc>
                  <w:tcPr>
                    <w:tcW w:w="9508" w:type="dxa"/>
                    <w:gridSpan w:val="5"/>
                  </w:tcPr>
                  <w:p w14:paraId="67A88611" w14:textId="7CA0486C" w:rsidR="0067194E" w:rsidRPr="000D34E2" w:rsidRDefault="0067194E" w:rsidP="0067194E">
                    <w:pPr>
                      <w:jc w:val="center"/>
                      <w:rPr>
                        <w:rFonts w:ascii="Arial" w:hAnsi="Arial" w:cs="Arial"/>
                        <w:b/>
                        <w:bCs/>
                        <w:i/>
                      </w:rPr>
                    </w:pPr>
                    <w:r w:rsidRPr="00DD3F55">
                      <w:rPr>
                        <w:b/>
                      </w:rPr>
                      <w:t>CONTROL HEADER</w:t>
                    </w:r>
                  </w:p>
                </w:tc>
              </w:tr>
              <w:tr w:rsidR="00B74887" w:rsidRPr="000D34E2" w14:paraId="0B35D758" w14:textId="77777777" w:rsidTr="005866DB">
                <w:tc>
                  <w:tcPr>
                    <w:tcW w:w="2412" w:type="dxa"/>
                  </w:tcPr>
                  <w:p w14:paraId="0233A1AE" w14:textId="77777777" w:rsidR="00B74887" w:rsidRPr="000D34E2" w:rsidRDefault="00B74887" w:rsidP="00B74887">
                    <w:pPr>
                      <w:rPr>
                        <w:rFonts w:ascii="Arial" w:hAnsi="Arial" w:cs="Arial"/>
                        <w:b/>
                      </w:rPr>
                    </w:pPr>
                    <w:r w:rsidRPr="000D34E2">
                      <w:rPr>
                        <w:rFonts w:ascii="Arial" w:hAnsi="Arial" w:cs="Arial"/>
                        <w:b/>
                      </w:rPr>
                      <w:t>Department</w:t>
                    </w:r>
                  </w:p>
                  <w:p w14:paraId="11CE3CA6" w14:textId="77777777" w:rsidR="00B74887" w:rsidRPr="000D34E2" w:rsidRDefault="00B74887" w:rsidP="00B74887">
                    <w:pPr>
                      <w:rPr>
                        <w:rFonts w:ascii="Arial" w:hAnsi="Arial" w:cs="Arial"/>
                        <w:b/>
                      </w:rPr>
                    </w:pPr>
                  </w:p>
                </w:tc>
                <w:tc>
                  <w:tcPr>
                    <w:tcW w:w="7096" w:type="dxa"/>
                    <w:gridSpan w:val="4"/>
                  </w:tcPr>
                  <w:p w14:paraId="2FF954C5" w14:textId="62B1450E" w:rsidR="00EC7024" w:rsidRPr="000D34E2" w:rsidRDefault="00EC7024" w:rsidP="00EC7024">
                    <w:pPr>
                      <w:pStyle w:val="HTMLPreformatted"/>
                      <w:shd w:val="clear" w:color="auto" w:fill="F8F9FA"/>
                      <w:spacing w:line="540" w:lineRule="atLeast"/>
                      <w:rPr>
                        <w:rFonts w:ascii="Arial" w:hAnsi="Arial" w:cs="Arial"/>
                        <w:sz w:val="24"/>
                        <w:szCs w:val="24"/>
                      </w:rPr>
                    </w:pPr>
                    <w:r w:rsidRPr="000D34E2">
                      <w:rPr>
                        <w:rFonts w:ascii="Arial" w:hAnsi="Arial" w:cs="Arial"/>
                        <w:color w:val="202124"/>
                        <w:sz w:val="24"/>
                        <w:szCs w:val="24"/>
                        <w:lang w:val="cy-GB"/>
                      </w:rPr>
                      <w:t>Diogelwch, Iechyd a'r Amgylchedd</w:t>
                    </w:r>
                    <w:r w:rsidRPr="000D34E2">
                      <w:rPr>
                        <w:rFonts w:ascii="Arial" w:hAnsi="Arial" w:cs="Arial"/>
                        <w:sz w:val="24"/>
                        <w:szCs w:val="24"/>
                      </w:rPr>
                      <w:t xml:space="preserve"> </w:t>
                    </w:r>
                    <w:r w:rsidR="00B74887" w:rsidRPr="000D34E2">
                      <w:rPr>
                        <w:rFonts w:ascii="Arial" w:hAnsi="Arial" w:cs="Arial"/>
                        <w:sz w:val="24"/>
                        <w:szCs w:val="24"/>
                      </w:rPr>
                      <w:t>(SH&amp;E)</w:t>
                    </w:r>
                  </w:p>
                </w:tc>
              </w:tr>
              <w:tr w:rsidR="00B74887" w:rsidRPr="000D34E2" w14:paraId="2BAA5C33" w14:textId="77777777" w:rsidTr="005866DB">
                <w:tc>
                  <w:tcPr>
                    <w:tcW w:w="2412" w:type="dxa"/>
                  </w:tcPr>
                  <w:p w14:paraId="2B931347" w14:textId="77777777" w:rsidR="00B74887" w:rsidRPr="000D34E2" w:rsidRDefault="00B74887" w:rsidP="00B74887">
                    <w:pPr>
                      <w:rPr>
                        <w:rFonts w:ascii="Arial" w:hAnsi="Arial" w:cs="Arial"/>
                        <w:b/>
                      </w:rPr>
                    </w:pPr>
                    <w:r w:rsidRPr="000D34E2">
                      <w:rPr>
                        <w:rFonts w:ascii="Arial" w:hAnsi="Arial" w:cs="Arial"/>
                        <w:b/>
                      </w:rPr>
                      <w:t>Author</w:t>
                    </w:r>
                  </w:p>
                  <w:p w14:paraId="44574922" w14:textId="77777777" w:rsidR="00B74887" w:rsidRPr="000D34E2" w:rsidRDefault="00B74887" w:rsidP="00B74887">
                    <w:pPr>
                      <w:rPr>
                        <w:rFonts w:ascii="Arial" w:hAnsi="Arial" w:cs="Arial"/>
                        <w:b/>
                      </w:rPr>
                    </w:pPr>
                  </w:p>
                </w:tc>
                <w:tc>
                  <w:tcPr>
                    <w:tcW w:w="7096" w:type="dxa"/>
                    <w:gridSpan w:val="4"/>
                  </w:tcPr>
                  <w:p w14:paraId="639D7BFC" w14:textId="05D85593" w:rsidR="00B74887" w:rsidRPr="000D34E2" w:rsidRDefault="00B74887" w:rsidP="00B74887">
                    <w:pPr>
                      <w:rPr>
                        <w:rFonts w:ascii="Arial" w:hAnsi="Arial" w:cs="Arial"/>
                      </w:rPr>
                    </w:pPr>
                    <w:r w:rsidRPr="000D34E2">
                      <w:rPr>
                        <w:rFonts w:ascii="Arial" w:hAnsi="Arial" w:cs="Arial"/>
                      </w:rPr>
                      <w:t xml:space="preserve">Jenny Thomas / </w:t>
                    </w:r>
                    <w:proofErr w:type="spellStart"/>
                    <w:r w:rsidR="006C1676" w:rsidRPr="000D34E2">
                      <w:rPr>
                        <w:rFonts w:ascii="Arial" w:hAnsi="Arial" w:cs="Arial"/>
                      </w:rPr>
                      <w:t>WorkNest</w:t>
                    </w:r>
                    <w:proofErr w:type="spellEnd"/>
                  </w:p>
                </w:tc>
              </w:tr>
              <w:tr w:rsidR="00B74887" w:rsidRPr="000D34E2" w14:paraId="478A0361" w14:textId="77777777" w:rsidTr="005866DB">
                <w:tc>
                  <w:tcPr>
                    <w:tcW w:w="2412" w:type="dxa"/>
                  </w:tcPr>
                  <w:p w14:paraId="419FC859" w14:textId="77777777" w:rsidR="00B74887" w:rsidRPr="000D34E2" w:rsidRDefault="00B74887" w:rsidP="00B74887">
                    <w:pPr>
                      <w:rPr>
                        <w:rFonts w:ascii="Arial" w:hAnsi="Arial" w:cs="Arial"/>
                        <w:b/>
                      </w:rPr>
                    </w:pPr>
                    <w:r w:rsidRPr="000D34E2">
                      <w:rPr>
                        <w:rFonts w:ascii="Arial" w:hAnsi="Arial" w:cs="Arial"/>
                        <w:b/>
                      </w:rPr>
                      <w:t>Authorised By:</w:t>
                    </w:r>
                  </w:p>
                  <w:p w14:paraId="29D5E489" w14:textId="77777777" w:rsidR="00B74887" w:rsidRPr="000D34E2" w:rsidRDefault="00B74887" w:rsidP="00B74887">
                    <w:pPr>
                      <w:rPr>
                        <w:rFonts w:ascii="Arial" w:hAnsi="Arial" w:cs="Arial"/>
                        <w:b/>
                      </w:rPr>
                    </w:pPr>
                  </w:p>
                </w:tc>
                <w:tc>
                  <w:tcPr>
                    <w:tcW w:w="7096" w:type="dxa"/>
                    <w:gridSpan w:val="4"/>
                  </w:tcPr>
                  <w:p w14:paraId="0DAD2C52" w14:textId="57F6497D" w:rsidR="00B74887" w:rsidRPr="000D34E2" w:rsidRDefault="00EC7024" w:rsidP="00EC7024">
                    <w:pPr>
                      <w:rPr>
                        <w:rFonts w:ascii="Arial" w:hAnsi="Arial" w:cs="Arial"/>
                      </w:rPr>
                    </w:pPr>
                    <w:proofErr w:type="spellStart"/>
                    <w:r w:rsidRPr="000D34E2">
                      <w:rPr>
                        <w:rFonts w:ascii="Arial" w:hAnsi="Arial" w:cs="Arial"/>
                        <w:color w:val="202124"/>
                        <w:shd w:val="clear" w:color="auto" w:fill="F8F9FA"/>
                      </w:rPr>
                      <w:t>Cyfarwyddwr</w:t>
                    </w:r>
                    <w:proofErr w:type="spellEnd"/>
                    <w:r w:rsidRPr="000D34E2">
                      <w:rPr>
                        <w:rFonts w:ascii="Arial" w:hAnsi="Arial" w:cs="Arial"/>
                        <w:color w:val="202124"/>
                        <w:shd w:val="clear" w:color="auto" w:fill="F8F9FA"/>
                      </w:rPr>
                      <w:t xml:space="preserve"> </w:t>
                    </w:r>
                    <w:proofErr w:type="spellStart"/>
                    <w:r w:rsidRPr="000D34E2">
                      <w:rPr>
                        <w:rFonts w:ascii="Arial" w:hAnsi="Arial" w:cs="Arial"/>
                        <w:color w:val="202124"/>
                        <w:shd w:val="clear" w:color="auto" w:fill="F8F9FA"/>
                      </w:rPr>
                      <w:t>Gweithrediadau</w:t>
                    </w:r>
                    <w:proofErr w:type="spellEnd"/>
                  </w:p>
                </w:tc>
              </w:tr>
              <w:tr w:rsidR="00B74887" w:rsidRPr="000D34E2" w14:paraId="3494BE07" w14:textId="77777777" w:rsidTr="005866DB">
                <w:tc>
                  <w:tcPr>
                    <w:tcW w:w="2412" w:type="dxa"/>
                  </w:tcPr>
                  <w:p w14:paraId="14B085EB" w14:textId="77777777" w:rsidR="00B74887" w:rsidRPr="000D34E2" w:rsidRDefault="00B74887" w:rsidP="00B74887">
                    <w:pPr>
                      <w:rPr>
                        <w:rFonts w:ascii="Arial" w:hAnsi="Arial" w:cs="Arial"/>
                        <w:b/>
                      </w:rPr>
                    </w:pPr>
                    <w:r w:rsidRPr="000D34E2">
                      <w:rPr>
                        <w:rFonts w:ascii="Arial" w:hAnsi="Arial" w:cs="Arial"/>
                        <w:b/>
                      </w:rPr>
                      <w:t>Implementation By:</w:t>
                    </w:r>
                  </w:p>
                  <w:p w14:paraId="530E4E81" w14:textId="77777777" w:rsidR="00B74887" w:rsidRPr="000D34E2" w:rsidRDefault="00B74887" w:rsidP="00B74887">
                    <w:pPr>
                      <w:rPr>
                        <w:rFonts w:ascii="Arial" w:hAnsi="Arial" w:cs="Arial"/>
                        <w:b/>
                      </w:rPr>
                    </w:pPr>
                  </w:p>
                </w:tc>
                <w:tc>
                  <w:tcPr>
                    <w:tcW w:w="7096" w:type="dxa"/>
                    <w:gridSpan w:val="4"/>
                  </w:tcPr>
                  <w:p w14:paraId="66E6854D" w14:textId="23C2E830" w:rsidR="00B74887" w:rsidRPr="000D34E2" w:rsidRDefault="00B74887" w:rsidP="00A3074D">
                    <w:pPr>
                      <w:rPr>
                        <w:rFonts w:ascii="Arial" w:hAnsi="Arial" w:cs="Arial"/>
                      </w:rPr>
                    </w:pPr>
                    <w:r w:rsidRPr="000D34E2">
                      <w:rPr>
                        <w:rFonts w:ascii="Arial" w:hAnsi="Arial" w:cs="Arial"/>
                      </w:rPr>
                      <w:t>SHE</w:t>
                    </w:r>
                  </w:p>
                </w:tc>
              </w:tr>
              <w:tr w:rsidR="00B74887" w:rsidRPr="000D34E2" w14:paraId="13C316E6" w14:textId="77777777" w:rsidTr="005866DB">
                <w:tc>
                  <w:tcPr>
                    <w:tcW w:w="2412" w:type="dxa"/>
                  </w:tcPr>
                  <w:p w14:paraId="0FA42E0A" w14:textId="77777777" w:rsidR="00B74887" w:rsidRPr="000D34E2" w:rsidRDefault="00B74887" w:rsidP="00B74887">
                    <w:pPr>
                      <w:rPr>
                        <w:rFonts w:ascii="Arial" w:hAnsi="Arial" w:cs="Arial"/>
                        <w:b/>
                      </w:rPr>
                    </w:pPr>
                    <w:r w:rsidRPr="000D34E2">
                      <w:rPr>
                        <w:rFonts w:ascii="Arial" w:hAnsi="Arial" w:cs="Arial"/>
                        <w:b/>
                      </w:rPr>
                      <w:t>Policy Reference:</w:t>
                    </w:r>
                  </w:p>
                  <w:p w14:paraId="5B18F4BD" w14:textId="2ED07EFB" w:rsidR="00B74887" w:rsidRPr="000D34E2" w:rsidRDefault="00B74887" w:rsidP="00B74887">
                    <w:pPr>
                      <w:rPr>
                        <w:rFonts w:ascii="Arial" w:hAnsi="Arial" w:cs="Arial"/>
                        <w:b/>
                      </w:rPr>
                    </w:pPr>
                  </w:p>
                </w:tc>
                <w:tc>
                  <w:tcPr>
                    <w:tcW w:w="7096" w:type="dxa"/>
                    <w:gridSpan w:val="4"/>
                  </w:tcPr>
                  <w:p w14:paraId="6771CC9A" w14:textId="7F4D7722" w:rsidR="003304B2" w:rsidRPr="000D34E2" w:rsidRDefault="00CB1B47" w:rsidP="00B74887">
                    <w:pPr>
                      <w:rPr>
                        <w:rFonts w:ascii="Arial" w:hAnsi="Arial" w:cs="Arial"/>
                      </w:rPr>
                    </w:pPr>
                    <w:r>
                      <w:rPr>
                        <w:rFonts w:cs="Arial"/>
                      </w:rPr>
                      <w:t>POSHE</w:t>
                    </w:r>
                    <w:r w:rsidR="00842530">
                      <w:rPr>
                        <w:rFonts w:cs="Arial"/>
                      </w:rPr>
                      <w:t>2425092</w:t>
                    </w:r>
                  </w:p>
                </w:tc>
              </w:tr>
              <w:tr w:rsidR="00B74887" w:rsidRPr="000D34E2" w14:paraId="39126472" w14:textId="77777777" w:rsidTr="005866DB">
                <w:tc>
                  <w:tcPr>
                    <w:tcW w:w="2412" w:type="dxa"/>
                  </w:tcPr>
                  <w:p w14:paraId="22219A35" w14:textId="77777777" w:rsidR="00B74887" w:rsidRPr="000D34E2" w:rsidRDefault="00B74887" w:rsidP="00B74887">
                    <w:pPr>
                      <w:rPr>
                        <w:rFonts w:ascii="Arial" w:hAnsi="Arial" w:cs="Arial"/>
                        <w:b/>
                      </w:rPr>
                    </w:pPr>
                    <w:r w:rsidRPr="000D34E2">
                      <w:rPr>
                        <w:rFonts w:ascii="Arial" w:hAnsi="Arial" w:cs="Arial"/>
                        <w:b/>
                      </w:rPr>
                      <w:t>Policy Replaced:</w:t>
                    </w:r>
                  </w:p>
                  <w:p w14:paraId="744A038E" w14:textId="0B038C14" w:rsidR="00B74887" w:rsidRPr="000D34E2" w:rsidRDefault="00B74887" w:rsidP="00B74887">
                    <w:pPr>
                      <w:rPr>
                        <w:rFonts w:ascii="Arial" w:hAnsi="Arial" w:cs="Arial"/>
                        <w:b/>
                      </w:rPr>
                    </w:pPr>
                  </w:p>
                </w:tc>
                <w:tc>
                  <w:tcPr>
                    <w:tcW w:w="7096" w:type="dxa"/>
                    <w:gridSpan w:val="4"/>
                  </w:tcPr>
                  <w:p w14:paraId="56774802" w14:textId="5041AF03" w:rsidR="00B74887" w:rsidRPr="000D34E2" w:rsidRDefault="00842530" w:rsidP="00B74887">
                    <w:pPr>
                      <w:rPr>
                        <w:rFonts w:ascii="Arial" w:hAnsi="Arial" w:cs="Arial"/>
                      </w:rPr>
                    </w:pPr>
                    <w:r>
                      <w:rPr>
                        <w:rFonts w:cs="Arial"/>
                      </w:rPr>
                      <w:t>POSHE2324086</w:t>
                    </w:r>
                  </w:p>
                </w:tc>
              </w:tr>
              <w:tr w:rsidR="00B74887" w:rsidRPr="000D34E2" w14:paraId="5F72B181" w14:textId="77777777" w:rsidTr="005866DB">
                <w:tc>
                  <w:tcPr>
                    <w:tcW w:w="2412" w:type="dxa"/>
                  </w:tcPr>
                  <w:p w14:paraId="11A43C96" w14:textId="77777777" w:rsidR="00B74887" w:rsidRPr="000D34E2" w:rsidRDefault="00B74887" w:rsidP="00B74887">
                    <w:pPr>
                      <w:rPr>
                        <w:rFonts w:ascii="Arial" w:hAnsi="Arial" w:cs="Arial"/>
                        <w:b/>
                      </w:rPr>
                    </w:pPr>
                    <w:r w:rsidRPr="000D34E2">
                      <w:rPr>
                        <w:rFonts w:ascii="Arial" w:hAnsi="Arial" w:cs="Arial"/>
                        <w:b/>
                      </w:rPr>
                      <w:t>Version No:</w:t>
                    </w:r>
                  </w:p>
                  <w:p w14:paraId="64B511CB" w14:textId="77777777" w:rsidR="00B74887" w:rsidRPr="000D34E2" w:rsidRDefault="00B74887" w:rsidP="00B74887">
                    <w:pPr>
                      <w:rPr>
                        <w:rFonts w:ascii="Arial" w:hAnsi="Arial" w:cs="Arial"/>
                        <w:b/>
                      </w:rPr>
                    </w:pPr>
                  </w:p>
                </w:tc>
                <w:tc>
                  <w:tcPr>
                    <w:tcW w:w="1910" w:type="dxa"/>
                  </w:tcPr>
                  <w:p w14:paraId="117887A5" w14:textId="14EAC3E5" w:rsidR="00B74887" w:rsidRPr="000D34E2" w:rsidRDefault="00542B6C" w:rsidP="00B74887">
                    <w:pPr>
                      <w:rPr>
                        <w:rFonts w:ascii="Arial" w:hAnsi="Arial" w:cs="Arial"/>
                      </w:rPr>
                    </w:pPr>
                    <w:r w:rsidRPr="000D34E2">
                      <w:rPr>
                        <w:rFonts w:ascii="Arial" w:hAnsi="Arial" w:cs="Arial"/>
                      </w:rPr>
                      <w:t>V1</w:t>
                    </w:r>
                    <w:r w:rsidR="004530E5">
                      <w:rPr>
                        <w:rFonts w:ascii="Arial" w:hAnsi="Arial" w:cs="Arial"/>
                      </w:rPr>
                      <w:t>4</w:t>
                    </w:r>
                  </w:p>
                </w:tc>
                <w:tc>
                  <w:tcPr>
                    <w:tcW w:w="2619" w:type="dxa"/>
                  </w:tcPr>
                  <w:p w14:paraId="57F871D3" w14:textId="77777777" w:rsidR="00B74887" w:rsidRPr="000D34E2" w:rsidRDefault="00B74887" w:rsidP="00B74887">
                    <w:pPr>
                      <w:rPr>
                        <w:rFonts w:ascii="Arial" w:hAnsi="Arial" w:cs="Arial"/>
                        <w:b/>
                      </w:rPr>
                    </w:pPr>
                    <w:r w:rsidRPr="000D34E2">
                      <w:rPr>
                        <w:rFonts w:ascii="Arial" w:hAnsi="Arial" w:cs="Arial"/>
                        <w:b/>
                      </w:rPr>
                      <w:t>Approval Committee:</w:t>
                    </w:r>
                  </w:p>
                </w:tc>
                <w:tc>
                  <w:tcPr>
                    <w:tcW w:w="2567" w:type="dxa"/>
                    <w:gridSpan w:val="2"/>
                  </w:tcPr>
                  <w:p w14:paraId="025F084E" w14:textId="77777777" w:rsidR="004530E5" w:rsidRPr="00325E6B" w:rsidRDefault="004530E5" w:rsidP="004530E5">
                    <w:pPr>
                      <w:rPr>
                        <w:rFonts w:cs="Arial"/>
                      </w:rPr>
                    </w:pPr>
                    <w:r>
                      <w:rPr>
                        <w:rFonts w:cs="Arial"/>
                      </w:rPr>
                      <w:t>SLT Committee</w:t>
                    </w:r>
                  </w:p>
                  <w:p w14:paraId="71337DEC" w14:textId="12CE455F" w:rsidR="00B74887" w:rsidRPr="000D34E2" w:rsidRDefault="004530E5" w:rsidP="004530E5">
                    <w:pPr>
                      <w:rPr>
                        <w:rFonts w:ascii="Arial" w:hAnsi="Arial" w:cs="Arial"/>
                      </w:rPr>
                    </w:pPr>
                    <w:r w:rsidRPr="00325E6B">
                      <w:rPr>
                        <w:rFonts w:cs="Arial"/>
                      </w:rPr>
                      <w:t>P&amp;C Committee</w:t>
                    </w:r>
                  </w:p>
                </w:tc>
              </w:tr>
              <w:tr w:rsidR="00C414CB" w:rsidRPr="000D34E2" w14:paraId="0FD9764F" w14:textId="77777777" w:rsidTr="005866DB">
                <w:tc>
                  <w:tcPr>
                    <w:tcW w:w="2412" w:type="dxa"/>
                  </w:tcPr>
                  <w:p w14:paraId="4E109BEC" w14:textId="77777777" w:rsidR="00C414CB" w:rsidRPr="000D34E2" w:rsidRDefault="00C414CB" w:rsidP="00C414CB">
                    <w:pPr>
                      <w:rPr>
                        <w:rFonts w:ascii="Arial" w:hAnsi="Arial" w:cs="Arial"/>
                        <w:b/>
                      </w:rPr>
                    </w:pPr>
                    <w:r w:rsidRPr="000D34E2">
                      <w:rPr>
                        <w:rFonts w:ascii="Arial" w:hAnsi="Arial" w:cs="Arial"/>
                        <w:b/>
                      </w:rPr>
                      <w:t>Date approved:</w:t>
                    </w:r>
                  </w:p>
                  <w:p w14:paraId="6E3A8273" w14:textId="77777777" w:rsidR="00C414CB" w:rsidRPr="000D34E2" w:rsidRDefault="00C414CB" w:rsidP="00C414CB">
                    <w:pPr>
                      <w:rPr>
                        <w:rFonts w:ascii="Arial" w:hAnsi="Arial" w:cs="Arial"/>
                        <w:b/>
                      </w:rPr>
                    </w:pPr>
                  </w:p>
                </w:tc>
                <w:tc>
                  <w:tcPr>
                    <w:tcW w:w="1910" w:type="dxa"/>
                  </w:tcPr>
                  <w:p w14:paraId="55AB6E30" w14:textId="5C409F92" w:rsidR="00C414CB" w:rsidRPr="00C414CB" w:rsidRDefault="004530E5" w:rsidP="00C414CB">
                    <w:pPr>
                      <w:rPr>
                        <w:rFonts w:ascii="Arial" w:hAnsi="Arial" w:cs="Arial"/>
                      </w:rPr>
                    </w:pPr>
                    <w:r>
                      <w:rPr>
                        <w:rFonts w:cs="Arial"/>
                      </w:rPr>
                      <w:t>16.10.24</w:t>
                    </w:r>
                  </w:p>
                </w:tc>
                <w:tc>
                  <w:tcPr>
                    <w:tcW w:w="2619" w:type="dxa"/>
                  </w:tcPr>
                  <w:p w14:paraId="2CAEFD62" w14:textId="77777777" w:rsidR="00C414CB" w:rsidRPr="000D34E2" w:rsidRDefault="00C414CB" w:rsidP="00C414CB">
                    <w:pPr>
                      <w:rPr>
                        <w:rFonts w:ascii="Arial" w:hAnsi="Arial" w:cs="Arial"/>
                        <w:b/>
                      </w:rPr>
                    </w:pPr>
                    <w:r w:rsidRPr="000D34E2">
                      <w:rPr>
                        <w:rFonts w:ascii="Arial" w:hAnsi="Arial" w:cs="Arial"/>
                        <w:b/>
                      </w:rPr>
                      <w:t>Minute no:</w:t>
                    </w:r>
                  </w:p>
                </w:tc>
                <w:tc>
                  <w:tcPr>
                    <w:tcW w:w="2567" w:type="dxa"/>
                    <w:gridSpan w:val="2"/>
                  </w:tcPr>
                  <w:p w14:paraId="503B5930" w14:textId="14A82E0E" w:rsidR="00C414CB" w:rsidRPr="00C414CB" w:rsidRDefault="004530E5" w:rsidP="00C414CB">
                    <w:pPr>
                      <w:pStyle w:val="ListParagraph"/>
                      <w:ind w:left="0"/>
                      <w:rPr>
                        <w:rFonts w:ascii="Arial" w:hAnsi="Arial" w:cs="Arial"/>
                      </w:rPr>
                    </w:pPr>
                    <w:r>
                      <w:rPr>
                        <w:rFonts w:cs="Arial"/>
                      </w:rPr>
                      <w:t>24.48.03</w:t>
                    </w:r>
                  </w:p>
                </w:tc>
              </w:tr>
              <w:tr w:rsidR="00C414CB" w:rsidRPr="000D34E2" w14:paraId="4901AC89" w14:textId="77777777" w:rsidTr="005866DB">
                <w:tc>
                  <w:tcPr>
                    <w:tcW w:w="2412" w:type="dxa"/>
                  </w:tcPr>
                  <w:p w14:paraId="249C6F72" w14:textId="77777777" w:rsidR="00C414CB" w:rsidRPr="000D34E2" w:rsidRDefault="00C414CB" w:rsidP="00C414CB">
                    <w:pPr>
                      <w:rPr>
                        <w:rFonts w:ascii="Arial" w:hAnsi="Arial" w:cs="Arial"/>
                        <w:b/>
                      </w:rPr>
                    </w:pPr>
                    <w:r w:rsidRPr="000D34E2">
                      <w:rPr>
                        <w:rFonts w:ascii="Arial" w:hAnsi="Arial" w:cs="Arial"/>
                        <w:b/>
                      </w:rPr>
                      <w:t>Status:</w:t>
                    </w:r>
                  </w:p>
                  <w:p w14:paraId="206C2B7A" w14:textId="77777777" w:rsidR="00C414CB" w:rsidRPr="000D34E2" w:rsidRDefault="00C414CB" w:rsidP="00C414CB">
                    <w:pPr>
                      <w:rPr>
                        <w:rFonts w:ascii="Arial" w:hAnsi="Arial" w:cs="Arial"/>
                        <w:b/>
                      </w:rPr>
                    </w:pPr>
                  </w:p>
                </w:tc>
                <w:tc>
                  <w:tcPr>
                    <w:tcW w:w="1910" w:type="dxa"/>
                  </w:tcPr>
                  <w:p w14:paraId="70CCB099" w14:textId="1AD3DB1D" w:rsidR="00C414CB" w:rsidRPr="000D34E2" w:rsidRDefault="00C414CB" w:rsidP="00C414CB">
                    <w:pPr>
                      <w:rPr>
                        <w:rFonts w:ascii="Arial" w:hAnsi="Arial" w:cs="Arial"/>
                        <w:lang w:val="en-US"/>
                      </w:rPr>
                    </w:pPr>
                    <w:proofErr w:type="spellStart"/>
                    <w:r>
                      <w:rPr>
                        <w:rFonts w:ascii="Arial" w:hAnsi="Arial" w:cs="Arial"/>
                        <w:lang w:val="en-US"/>
                      </w:rPr>
                      <w:t>Drafft</w:t>
                    </w:r>
                    <w:proofErr w:type="spellEnd"/>
                  </w:p>
                </w:tc>
                <w:tc>
                  <w:tcPr>
                    <w:tcW w:w="2619" w:type="dxa"/>
                  </w:tcPr>
                  <w:p w14:paraId="779FD025" w14:textId="77777777" w:rsidR="00C414CB" w:rsidRPr="000D34E2" w:rsidRDefault="00C414CB" w:rsidP="00C414CB">
                    <w:pPr>
                      <w:rPr>
                        <w:rFonts w:ascii="Arial" w:hAnsi="Arial" w:cs="Arial"/>
                        <w:b/>
                      </w:rPr>
                    </w:pPr>
                    <w:r w:rsidRPr="000D34E2">
                      <w:rPr>
                        <w:rFonts w:ascii="Arial" w:hAnsi="Arial" w:cs="Arial"/>
                        <w:b/>
                      </w:rPr>
                      <w:t>Implementation Date:</w:t>
                    </w:r>
                  </w:p>
                </w:tc>
                <w:tc>
                  <w:tcPr>
                    <w:tcW w:w="2567" w:type="dxa"/>
                    <w:gridSpan w:val="2"/>
                  </w:tcPr>
                  <w:p w14:paraId="4901114E" w14:textId="0ECDE3A8" w:rsidR="00C414CB" w:rsidRPr="000D34E2" w:rsidRDefault="004530E5" w:rsidP="00C414CB">
                    <w:pPr>
                      <w:rPr>
                        <w:rFonts w:ascii="Arial" w:hAnsi="Arial" w:cs="Arial"/>
                      </w:rPr>
                    </w:pPr>
                    <w:r>
                      <w:rPr>
                        <w:rFonts w:ascii="Arial" w:hAnsi="Arial" w:cs="Arial"/>
                      </w:rPr>
                      <w:t xml:space="preserve">Hydref </w:t>
                    </w:r>
                    <w:r w:rsidR="00C414CB">
                      <w:rPr>
                        <w:rFonts w:ascii="Arial" w:hAnsi="Arial" w:cs="Arial"/>
                      </w:rPr>
                      <w:t>2</w:t>
                    </w:r>
                    <w:r>
                      <w:rPr>
                        <w:rFonts w:ascii="Arial" w:hAnsi="Arial" w:cs="Arial"/>
                      </w:rPr>
                      <w:t>4</w:t>
                    </w:r>
                  </w:p>
                </w:tc>
              </w:tr>
              <w:tr w:rsidR="004530E5" w:rsidRPr="000D34E2" w14:paraId="72B0E5B4" w14:textId="77777777" w:rsidTr="005866DB">
                <w:tc>
                  <w:tcPr>
                    <w:tcW w:w="2412" w:type="dxa"/>
                  </w:tcPr>
                  <w:p w14:paraId="6044DD62" w14:textId="77777777" w:rsidR="004530E5" w:rsidRPr="000D34E2" w:rsidRDefault="004530E5" w:rsidP="004530E5">
                    <w:pPr>
                      <w:rPr>
                        <w:rFonts w:ascii="Arial" w:hAnsi="Arial" w:cs="Arial"/>
                        <w:b/>
                      </w:rPr>
                    </w:pPr>
                    <w:r w:rsidRPr="000D34E2">
                      <w:rPr>
                        <w:rFonts w:ascii="Arial" w:hAnsi="Arial" w:cs="Arial"/>
                        <w:b/>
                      </w:rPr>
                      <w:t>Period of approval:</w:t>
                    </w:r>
                  </w:p>
                  <w:p w14:paraId="4CEDDBBB" w14:textId="77777777" w:rsidR="004530E5" w:rsidRPr="000D34E2" w:rsidRDefault="004530E5" w:rsidP="004530E5">
                    <w:pPr>
                      <w:rPr>
                        <w:rFonts w:ascii="Arial" w:hAnsi="Arial" w:cs="Arial"/>
                        <w:b/>
                      </w:rPr>
                    </w:pPr>
                  </w:p>
                </w:tc>
                <w:tc>
                  <w:tcPr>
                    <w:tcW w:w="1910" w:type="dxa"/>
                  </w:tcPr>
                  <w:p w14:paraId="5C137AAF" w14:textId="1A490CD5" w:rsidR="004530E5" w:rsidRPr="000D34E2" w:rsidRDefault="004530E5" w:rsidP="004530E5">
                    <w:pPr>
                      <w:rPr>
                        <w:rFonts w:ascii="Arial" w:hAnsi="Arial" w:cs="Arial"/>
                      </w:rPr>
                    </w:pPr>
                    <w:proofErr w:type="spellStart"/>
                    <w:r>
                      <w:rPr>
                        <w:rFonts w:ascii="Arial" w:hAnsi="Arial" w:cs="Arial"/>
                      </w:rPr>
                      <w:t>Blynyddol</w:t>
                    </w:r>
                    <w:proofErr w:type="spellEnd"/>
                  </w:p>
                </w:tc>
                <w:tc>
                  <w:tcPr>
                    <w:tcW w:w="2619" w:type="dxa"/>
                  </w:tcPr>
                  <w:p w14:paraId="72567F09" w14:textId="77777777" w:rsidR="004530E5" w:rsidRPr="000D34E2" w:rsidRDefault="004530E5" w:rsidP="004530E5">
                    <w:pPr>
                      <w:rPr>
                        <w:rFonts w:ascii="Arial" w:hAnsi="Arial" w:cs="Arial"/>
                        <w:b/>
                      </w:rPr>
                    </w:pPr>
                    <w:r w:rsidRPr="000D34E2">
                      <w:rPr>
                        <w:rFonts w:ascii="Arial" w:hAnsi="Arial" w:cs="Arial"/>
                        <w:b/>
                      </w:rPr>
                      <w:t>Review Date:</w:t>
                    </w:r>
                  </w:p>
                </w:tc>
                <w:tc>
                  <w:tcPr>
                    <w:tcW w:w="2567" w:type="dxa"/>
                    <w:gridSpan w:val="2"/>
                  </w:tcPr>
                  <w:p w14:paraId="7B5478F2" w14:textId="08AB985F" w:rsidR="004530E5" w:rsidRPr="000D34E2" w:rsidRDefault="004530E5" w:rsidP="004530E5">
                    <w:pPr>
                      <w:rPr>
                        <w:rFonts w:ascii="Arial" w:hAnsi="Arial" w:cs="Arial"/>
                      </w:rPr>
                    </w:pPr>
                    <w:r>
                      <w:rPr>
                        <w:rFonts w:ascii="Arial" w:hAnsi="Arial" w:cs="Arial"/>
                      </w:rPr>
                      <w:t>Hydref 25</w:t>
                    </w:r>
                  </w:p>
                </w:tc>
              </w:tr>
              <w:tr w:rsidR="004530E5" w:rsidRPr="000D34E2" w14:paraId="28C45BE7" w14:textId="77777777" w:rsidTr="005866DB">
                <w:tc>
                  <w:tcPr>
                    <w:tcW w:w="8550" w:type="dxa"/>
                    <w:gridSpan w:val="4"/>
                  </w:tcPr>
                  <w:p w14:paraId="07692C18" w14:textId="47AA725E" w:rsidR="004530E5" w:rsidRPr="000D34E2" w:rsidRDefault="004530E5" w:rsidP="004530E5">
                    <w:pPr>
                      <w:pStyle w:val="Default"/>
                      <w:jc w:val="both"/>
                      <w:rPr>
                        <w:b/>
                        <w:color w:val="FF0000"/>
                      </w:rPr>
                    </w:pPr>
                    <w:proofErr w:type="spellStart"/>
                    <w:r w:rsidRPr="000D34E2">
                      <w:t>Rwyf</w:t>
                    </w:r>
                    <w:proofErr w:type="spellEnd"/>
                    <w:r w:rsidRPr="000D34E2">
                      <w:t xml:space="preserve"> </w:t>
                    </w:r>
                    <w:proofErr w:type="spellStart"/>
                    <w:r w:rsidRPr="000D34E2">
                      <w:t>wedi</w:t>
                    </w:r>
                    <w:proofErr w:type="spellEnd"/>
                    <w:r w:rsidRPr="000D34E2">
                      <w:t xml:space="preserve"> </w:t>
                    </w:r>
                    <w:proofErr w:type="spellStart"/>
                    <w:r w:rsidRPr="000D34E2">
                      <w:t>sgrinio</w:t>
                    </w:r>
                    <w:proofErr w:type="spellEnd"/>
                    <w:r w:rsidRPr="000D34E2">
                      <w:t xml:space="preserve"> </w:t>
                    </w:r>
                    <w:proofErr w:type="spellStart"/>
                    <w:r w:rsidRPr="000D34E2">
                      <w:t>asesiad</w:t>
                    </w:r>
                    <w:proofErr w:type="spellEnd"/>
                    <w:r w:rsidRPr="000D34E2">
                      <w:t xml:space="preserve"> </w:t>
                    </w:r>
                    <w:proofErr w:type="spellStart"/>
                    <w:r w:rsidRPr="000D34E2">
                      <w:t>o’r</w:t>
                    </w:r>
                    <w:proofErr w:type="spellEnd"/>
                    <w:r w:rsidRPr="000D34E2">
                      <w:t xml:space="preserve"> </w:t>
                    </w:r>
                    <w:proofErr w:type="spellStart"/>
                    <w:r w:rsidRPr="000D34E2">
                      <w:t>effaith</w:t>
                    </w:r>
                    <w:proofErr w:type="spellEnd"/>
                    <w:r w:rsidRPr="000D34E2">
                      <w:t xml:space="preserve"> </w:t>
                    </w:r>
                    <w:proofErr w:type="spellStart"/>
                    <w:r w:rsidRPr="000D34E2">
                      <w:t>ar</w:t>
                    </w:r>
                    <w:proofErr w:type="spellEnd"/>
                    <w:r w:rsidRPr="000D34E2">
                      <w:t xml:space="preserve"> </w:t>
                    </w:r>
                    <w:proofErr w:type="spellStart"/>
                    <w:r w:rsidRPr="000D34E2">
                      <w:t>gydraddoldeb</w:t>
                    </w:r>
                    <w:proofErr w:type="spellEnd"/>
                    <w:r w:rsidRPr="000D34E2">
                      <w:t xml:space="preserve"> i </w:t>
                    </w:r>
                    <w:proofErr w:type="spellStart"/>
                    <w:r w:rsidRPr="000D34E2">
                      <w:t>helpu</w:t>
                    </w:r>
                    <w:proofErr w:type="spellEnd"/>
                    <w:r w:rsidRPr="000D34E2">
                      <w:t xml:space="preserve"> i </w:t>
                    </w:r>
                    <w:proofErr w:type="spellStart"/>
                    <w:r w:rsidRPr="000D34E2">
                      <w:t>ddiogelu</w:t>
                    </w:r>
                    <w:proofErr w:type="spellEnd"/>
                    <w:r w:rsidRPr="000D34E2">
                      <w:t xml:space="preserve"> </w:t>
                    </w:r>
                    <w:proofErr w:type="spellStart"/>
                    <w:r w:rsidRPr="000D34E2">
                      <w:t>rhag</w:t>
                    </w:r>
                    <w:proofErr w:type="spellEnd"/>
                    <w:r w:rsidRPr="000D34E2">
                      <w:t xml:space="preserve"> </w:t>
                    </w:r>
                    <w:proofErr w:type="spellStart"/>
                    <w:r w:rsidRPr="000D34E2">
                      <w:t>gwahaniaethu</w:t>
                    </w:r>
                    <w:proofErr w:type="spellEnd"/>
                    <w:r w:rsidRPr="000D34E2">
                      <w:t xml:space="preserve"> ac i </w:t>
                    </w:r>
                    <w:proofErr w:type="spellStart"/>
                    <w:r w:rsidRPr="000D34E2">
                      <w:t>hyrwyddo</w:t>
                    </w:r>
                    <w:proofErr w:type="spellEnd"/>
                    <w:r w:rsidRPr="000D34E2">
                      <w:t xml:space="preserve"> </w:t>
                    </w:r>
                    <w:proofErr w:type="spellStart"/>
                    <w:r w:rsidRPr="000D34E2">
                      <w:t>cydraddoldeb</w:t>
                    </w:r>
                    <w:proofErr w:type="spellEnd"/>
                    <w:r w:rsidRPr="000D34E2">
                      <w:t>.</w:t>
                    </w:r>
                  </w:p>
                </w:tc>
                <w:tc>
                  <w:tcPr>
                    <w:tcW w:w="958" w:type="dxa"/>
                  </w:tcPr>
                  <w:p w14:paraId="68CD5860" w14:textId="2475310A" w:rsidR="004530E5" w:rsidRPr="000D34E2" w:rsidRDefault="004530E5" w:rsidP="004530E5">
                    <w:pPr>
                      <w:rPr>
                        <w:rFonts w:ascii="Arial" w:hAnsi="Arial" w:cs="Arial"/>
                      </w:rPr>
                    </w:pPr>
                    <w:r w:rsidRPr="000D34E2">
                      <w:rPr>
                        <w:rFonts w:ascii="Arial" w:hAnsi="Arial" w:cs="Arial"/>
                      </w:rPr>
                      <w:t>x</w:t>
                    </w:r>
                  </w:p>
                </w:tc>
              </w:tr>
              <w:tr w:rsidR="004530E5" w:rsidRPr="000D34E2" w14:paraId="2EEE1539" w14:textId="77777777" w:rsidTr="005866DB">
                <w:tc>
                  <w:tcPr>
                    <w:tcW w:w="8550" w:type="dxa"/>
                    <w:gridSpan w:val="4"/>
                  </w:tcPr>
                  <w:p w14:paraId="10067E85" w14:textId="1CA10E84" w:rsidR="004530E5" w:rsidRPr="000D34E2" w:rsidRDefault="004530E5" w:rsidP="004530E5">
                    <w:pPr>
                      <w:pStyle w:val="Default"/>
                      <w:jc w:val="both"/>
                      <w:rPr>
                        <w:color w:val="FF0000"/>
                      </w:rPr>
                    </w:pPr>
                    <w:proofErr w:type="spellStart"/>
                    <w:r w:rsidRPr="000D34E2">
                      <w:t>Rwyf</w:t>
                    </w:r>
                    <w:proofErr w:type="spellEnd"/>
                    <w:r w:rsidRPr="000D34E2">
                      <w:t xml:space="preserve"> </w:t>
                    </w:r>
                    <w:proofErr w:type="spellStart"/>
                    <w:r w:rsidRPr="000D34E2">
                      <w:t>wedi</w:t>
                    </w:r>
                    <w:proofErr w:type="spellEnd"/>
                    <w:r w:rsidRPr="000D34E2">
                      <w:t xml:space="preserve"> </w:t>
                    </w:r>
                    <w:proofErr w:type="spellStart"/>
                    <w:r w:rsidRPr="000D34E2">
                      <w:t>ystyried</w:t>
                    </w:r>
                    <w:proofErr w:type="spellEnd"/>
                    <w:r w:rsidRPr="000D34E2">
                      <w:t xml:space="preserve"> </w:t>
                    </w:r>
                    <w:proofErr w:type="spellStart"/>
                    <w:r w:rsidRPr="000D34E2">
                      <w:t>effaith</w:t>
                    </w:r>
                    <w:proofErr w:type="spellEnd"/>
                    <w:r w:rsidRPr="000D34E2">
                      <w:t xml:space="preserve"> y Polisi / </w:t>
                    </w:r>
                    <w:proofErr w:type="spellStart"/>
                    <w:r w:rsidRPr="000D34E2">
                      <w:t>Strategaeth</w:t>
                    </w:r>
                    <w:proofErr w:type="spellEnd"/>
                    <w:r w:rsidRPr="000D34E2">
                      <w:t xml:space="preserve"> / </w:t>
                    </w:r>
                    <w:proofErr w:type="spellStart"/>
                    <w:r w:rsidRPr="000D34E2">
                      <w:t>Gweithdrefn</w:t>
                    </w:r>
                    <w:proofErr w:type="spellEnd"/>
                    <w:r w:rsidRPr="000D34E2">
                      <w:t xml:space="preserve"> (</w:t>
                    </w:r>
                    <w:proofErr w:type="spellStart"/>
                    <w:r w:rsidRPr="000D34E2">
                      <w:t>dileer</w:t>
                    </w:r>
                    <w:proofErr w:type="spellEnd"/>
                    <w:r w:rsidRPr="000D34E2">
                      <w:t xml:space="preserve"> </w:t>
                    </w:r>
                    <w:proofErr w:type="spellStart"/>
                    <w:r w:rsidRPr="000D34E2">
                      <w:t>fel</w:t>
                    </w:r>
                    <w:proofErr w:type="spellEnd"/>
                    <w:r w:rsidRPr="000D34E2">
                      <w:t xml:space="preserve"> </w:t>
                    </w:r>
                    <w:proofErr w:type="spellStart"/>
                    <w:r w:rsidRPr="000D34E2">
                      <w:t>bo'n</w:t>
                    </w:r>
                    <w:proofErr w:type="spellEnd"/>
                    <w:r w:rsidRPr="000D34E2">
                      <w:t xml:space="preserve"> </w:t>
                    </w:r>
                    <w:proofErr w:type="spellStart"/>
                    <w:r w:rsidRPr="000D34E2">
                      <w:t>briodol</w:t>
                    </w:r>
                    <w:proofErr w:type="spellEnd"/>
                    <w:r w:rsidRPr="000D34E2">
                      <w:t xml:space="preserve">) </w:t>
                    </w:r>
                    <w:proofErr w:type="spellStart"/>
                    <w:r w:rsidRPr="000D34E2">
                      <w:t>ar</w:t>
                    </w:r>
                    <w:proofErr w:type="spellEnd"/>
                    <w:r w:rsidRPr="000D34E2">
                      <w:t xml:space="preserve"> y </w:t>
                    </w:r>
                    <w:proofErr w:type="spellStart"/>
                    <w:r w:rsidRPr="000D34E2">
                      <w:t>Gymraeg</w:t>
                    </w:r>
                    <w:proofErr w:type="spellEnd"/>
                    <w:r w:rsidRPr="000D34E2">
                      <w:t xml:space="preserve"> </w:t>
                    </w:r>
                    <w:proofErr w:type="spellStart"/>
                    <w:r w:rsidRPr="000D34E2">
                      <w:t>a'r</w:t>
                    </w:r>
                    <w:proofErr w:type="spellEnd"/>
                    <w:r w:rsidRPr="000D34E2">
                      <w:t xml:space="preserve"> </w:t>
                    </w:r>
                    <w:proofErr w:type="spellStart"/>
                    <w:r w:rsidRPr="000D34E2">
                      <w:t>ddarpariaeth</w:t>
                    </w:r>
                    <w:proofErr w:type="spellEnd"/>
                    <w:r w:rsidRPr="000D34E2">
                      <w:t xml:space="preserve"> </w:t>
                    </w:r>
                    <w:proofErr w:type="spellStart"/>
                    <w:r w:rsidRPr="000D34E2">
                      <w:t>Gymraeg</w:t>
                    </w:r>
                    <w:proofErr w:type="spellEnd"/>
                    <w:r w:rsidRPr="000D34E2">
                      <w:t xml:space="preserve"> </w:t>
                    </w:r>
                    <w:proofErr w:type="spellStart"/>
                    <w:r w:rsidRPr="000D34E2">
                      <w:t>yn</w:t>
                    </w:r>
                    <w:proofErr w:type="spellEnd"/>
                    <w:r w:rsidRPr="000D34E2">
                      <w:t xml:space="preserve"> y </w:t>
                    </w:r>
                    <w:proofErr w:type="spellStart"/>
                    <w:r w:rsidRPr="000D34E2">
                      <w:t>Brifysgol</w:t>
                    </w:r>
                    <w:proofErr w:type="spellEnd"/>
                    <w:r w:rsidRPr="000D34E2">
                      <w:t>.</w:t>
                    </w:r>
                  </w:p>
                </w:tc>
                <w:tc>
                  <w:tcPr>
                    <w:tcW w:w="958" w:type="dxa"/>
                  </w:tcPr>
                  <w:p w14:paraId="6430605F" w14:textId="75653AA2" w:rsidR="004530E5" w:rsidRPr="000D34E2" w:rsidRDefault="004530E5" w:rsidP="004530E5">
                    <w:pPr>
                      <w:rPr>
                        <w:rFonts w:ascii="Arial" w:hAnsi="Arial" w:cs="Arial"/>
                      </w:rPr>
                    </w:pPr>
                    <w:r w:rsidRPr="000D34E2">
                      <w:rPr>
                        <w:rFonts w:ascii="Arial" w:hAnsi="Arial" w:cs="Arial"/>
                      </w:rPr>
                      <w:t>x</w:t>
                    </w:r>
                  </w:p>
                </w:tc>
              </w:tr>
            </w:tbl>
            <w:p w14:paraId="0F0B0B40" w14:textId="4DCFB652" w:rsidR="0015431D" w:rsidRPr="000D34E2" w:rsidRDefault="0015431D" w:rsidP="0015431D">
              <w:pPr>
                <w:contextualSpacing/>
                <w:rPr>
                  <w:rFonts w:ascii="Arial" w:hAnsi="Arial" w:cs="Arial"/>
                </w:rPr>
              </w:pPr>
            </w:p>
            <w:p w14:paraId="2C755206" w14:textId="77777777" w:rsidR="0015431D" w:rsidRPr="000D34E2" w:rsidRDefault="00842530" w:rsidP="0015431D">
              <w:pPr>
                <w:contextualSpacing/>
                <w:jc w:val="both"/>
                <w:rPr>
                  <w:rFonts w:ascii="Arial" w:hAnsi="Arial" w:cs="Arial"/>
                </w:rPr>
              </w:pPr>
            </w:p>
          </w:sdtContent>
        </w:sdt>
        <w:p w14:paraId="6BB0C542" w14:textId="77777777" w:rsidR="0067194E" w:rsidRPr="000D34E2" w:rsidRDefault="0067194E" w:rsidP="0067194E">
          <w:pPr>
            <w:rPr>
              <w:rFonts w:ascii="Arial" w:hAnsi="Arial" w:cs="Arial"/>
              <w:b/>
              <w:bCs/>
            </w:rPr>
          </w:pPr>
        </w:p>
        <w:p w14:paraId="2BD87BC9" w14:textId="5F8CD915" w:rsidR="0015431D" w:rsidRPr="000D34E2" w:rsidRDefault="0067194E" w:rsidP="0067194E">
          <w:pPr>
            <w:pStyle w:val="ListParagraph"/>
            <w:ind w:left="360"/>
            <w:jc w:val="center"/>
            <w:rPr>
              <w:rFonts w:ascii="Arial" w:hAnsi="Arial" w:cs="Arial"/>
              <w:b/>
            </w:rPr>
          </w:pPr>
          <w:r w:rsidRPr="000D34E2">
            <w:rPr>
              <w:rFonts w:ascii="Arial" w:hAnsi="Arial" w:cs="Arial"/>
              <w:b/>
              <w:bCs/>
            </w:rPr>
            <w:t xml:space="preserve">Polisi Iechyd a </w:t>
          </w:r>
          <w:proofErr w:type="spellStart"/>
          <w:r w:rsidRPr="000D34E2">
            <w:rPr>
              <w:rFonts w:ascii="Arial" w:hAnsi="Arial" w:cs="Arial"/>
              <w:b/>
              <w:bCs/>
            </w:rPr>
            <w:t>Diogelwch</w:t>
          </w:r>
          <w:proofErr w:type="spellEnd"/>
        </w:p>
        <w:p w14:paraId="1299C43A" w14:textId="428666F1" w:rsidR="000E386C" w:rsidRPr="000D34E2" w:rsidRDefault="00842530" w:rsidP="00504147">
          <w:pPr>
            <w:contextualSpacing/>
            <w:rPr>
              <w:rFonts w:ascii="Arial" w:hAnsi="Arial" w:cs="Arial"/>
              <w:b/>
            </w:rPr>
          </w:pPr>
        </w:p>
      </w:sdtContent>
    </w:sdt>
    <w:p w14:paraId="2E79F93C" w14:textId="77777777" w:rsidR="00C56C88" w:rsidRPr="000D34E2" w:rsidRDefault="00C56C88">
      <w:pPr>
        <w:rPr>
          <w:rFonts w:ascii="Arial" w:hAnsi="Arial" w:cs="Arial"/>
          <w:b/>
        </w:rPr>
      </w:pPr>
      <w:r w:rsidRPr="000D34E2">
        <w:rPr>
          <w:rFonts w:ascii="Arial" w:hAnsi="Arial" w:cs="Arial"/>
          <w:b/>
        </w:rPr>
        <w:br w:type="page"/>
      </w:r>
    </w:p>
    <w:bookmarkStart w:id="0" w:name="_Toc55293725" w:displacedByCustomXml="next"/>
    <w:bookmarkStart w:id="1" w:name="_Toc498159050" w:displacedByCustomXml="next"/>
    <w:sdt>
      <w:sdtPr>
        <w:rPr>
          <w:rFonts w:ascii="Arial" w:eastAsia="Times New Roman" w:hAnsi="Arial" w:cs="Arial"/>
          <w:color w:val="auto"/>
          <w:sz w:val="24"/>
          <w:szCs w:val="24"/>
          <w:lang w:val="en-GB"/>
        </w:rPr>
        <w:id w:val="47112267"/>
        <w:docPartObj>
          <w:docPartGallery w:val="Table of Contents"/>
          <w:docPartUnique/>
        </w:docPartObj>
      </w:sdtPr>
      <w:sdtEndPr>
        <w:rPr>
          <w:b/>
          <w:bCs/>
          <w:noProof/>
        </w:rPr>
      </w:sdtEndPr>
      <w:sdtContent>
        <w:p w14:paraId="01A17998" w14:textId="0C0C44E0" w:rsidR="00BB33BC" w:rsidRPr="000D34E2" w:rsidRDefault="00EF030D">
          <w:pPr>
            <w:pStyle w:val="TOCHeading"/>
            <w:rPr>
              <w:rFonts w:ascii="Arial" w:hAnsi="Arial" w:cs="Arial"/>
              <w:sz w:val="24"/>
              <w:szCs w:val="24"/>
            </w:rPr>
          </w:pPr>
          <w:proofErr w:type="spellStart"/>
          <w:r w:rsidRPr="000D34E2">
            <w:rPr>
              <w:rFonts w:ascii="Arial" w:hAnsi="Arial" w:cs="Arial"/>
              <w:sz w:val="24"/>
              <w:szCs w:val="24"/>
            </w:rPr>
            <w:t>Cynnwys</w:t>
          </w:r>
          <w:proofErr w:type="spellEnd"/>
        </w:p>
        <w:p w14:paraId="06BB305C" w14:textId="1A538E82" w:rsidR="00CB3CF0" w:rsidRDefault="00BB33BC">
          <w:pPr>
            <w:pStyle w:val="TOC2"/>
            <w:rPr>
              <w:rFonts w:asciiTheme="minorHAnsi" w:eastAsiaTheme="minorEastAsia" w:hAnsiTheme="minorHAnsi" w:cstheme="minorBidi"/>
            </w:rPr>
          </w:pPr>
          <w:r w:rsidRPr="000D34E2">
            <w:rPr>
              <w:noProof w:val="0"/>
            </w:rPr>
            <w:fldChar w:fldCharType="begin"/>
          </w:r>
          <w:r w:rsidRPr="000D34E2">
            <w:instrText xml:space="preserve"> TOC \o "1-3" \h \z \u </w:instrText>
          </w:r>
          <w:r w:rsidRPr="000D34E2">
            <w:rPr>
              <w:noProof w:val="0"/>
            </w:rPr>
            <w:fldChar w:fldCharType="separate"/>
          </w:r>
          <w:hyperlink w:anchor="_Toc87955767" w:history="1">
            <w:r w:rsidR="00CB3CF0" w:rsidRPr="00B91BED">
              <w:rPr>
                <w:rStyle w:val="Hyperlink"/>
              </w:rPr>
              <w:t>3.</w:t>
            </w:r>
            <w:r w:rsidR="00CB3CF0">
              <w:rPr>
                <w:rFonts w:asciiTheme="minorHAnsi" w:eastAsiaTheme="minorEastAsia" w:hAnsiTheme="minorHAnsi" w:cstheme="minorBidi"/>
              </w:rPr>
              <w:tab/>
            </w:r>
            <w:r w:rsidR="00CB3CF0" w:rsidRPr="00B91BED">
              <w:rPr>
                <w:rStyle w:val="Hyperlink"/>
              </w:rPr>
              <w:t>Cyflwyniad</w:t>
            </w:r>
            <w:r w:rsidR="00CB3CF0">
              <w:rPr>
                <w:webHidden/>
              </w:rPr>
              <w:tab/>
            </w:r>
            <w:r w:rsidR="00CB3CF0">
              <w:rPr>
                <w:webHidden/>
              </w:rPr>
              <w:fldChar w:fldCharType="begin"/>
            </w:r>
            <w:r w:rsidR="00CB3CF0">
              <w:rPr>
                <w:webHidden/>
              </w:rPr>
              <w:instrText xml:space="preserve"> PAGEREF _Toc87955767 \h </w:instrText>
            </w:r>
            <w:r w:rsidR="00CB3CF0">
              <w:rPr>
                <w:webHidden/>
              </w:rPr>
            </w:r>
            <w:r w:rsidR="00CB3CF0">
              <w:rPr>
                <w:webHidden/>
              </w:rPr>
              <w:fldChar w:fldCharType="separate"/>
            </w:r>
            <w:r w:rsidR="00CB3CF0">
              <w:rPr>
                <w:webHidden/>
              </w:rPr>
              <w:t>5</w:t>
            </w:r>
            <w:r w:rsidR="00CB3CF0">
              <w:rPr>
                <w:webHidden/>
              </w:rPr>
              <w:fldChar w:fldCharType="end"/>
            </w:r>
          </w:hyperlink>
        </w:p>
        <w:p w14:paraId="563AEC99" w14:textId="41613E33" w:rsidR="00CB3CF0" w:rsidRDefault="00CB3CF0">
          <w:pPr>
            <w:pStyle w:val="TOC2"/>
            <w:rPr>
              <w:rFonts w:asciiTheme="minorHAnsi" w:eastAsiaTheme="minorEastAsia" w:hAnsiTheme="minorHAnsi" w:cstheme="minorBidi"/>
            </w:rPr>
          </w:pPr>
          <w:hyperlink w:anchor="_Toc87955768" w:history="1">
            <w:r w:rsidRPr="00B91BED">
              <w:rPr>
                <w:rStyle w:val="Hyperlink"/>
              </w:rPr>
              <w:t>4.</w:t>
            </w:r>
            <w:r>
              <w:rPr>
                <w:rFonts w:asciiTheme="minorHAnsi" w:eastAsiaTheme="minorEastAsia" w:hAnsiTheme="minorHAnsi" w:cstheme="minorBidi"/>
              </w:rPr>
              <w:tab/>
            </w:r>
            <w:r w:rsidRPr="00B91BED">
              <w:rPr>
                <w:rStyle w:val="Hyperlink"/>
              </w:rPr>
              <w:t>Adolygu’r Polisi</w:t>
            </w:r>
            <w:r>
              <w:rPr>
                <w:webHidden/>
              </w:rPr>
              <w:tab/>
            </w:r>
            <w:r>
              <w:rPr>
                <w:webHidden/>
              </w:rPr>
              <w:fldChar w:fldCharType="begin"/>
            </w:r>
            <w:r>
              <w:rPr>
                <w:webHidden/>
              </w:rPr>
              <w:instrText xml:space="preserve"> PAGEREF _Toc87955768 \h </w:instrText>
            </w:r>
            <w:r>
              <w:rPr>
                <w:webHidden/>
              </w:rPr>
            </w:r>
            <w:r>
              <w:rPr>
                <w:webHidden/>
              </w:rPr>
              <w:fldChar w:fldCharType="separate"/>
            </w:r>
            <w:r>
              <w:rPr>
                <w:webHidden/>
              </w:rPr>
              <w:t>5</w:t>
            </w:r>
            <w:r>
              <w:rPr>
                <w:webHidden/>
              </w:rPr>
              <w:fldChar w:fldCharType="end"/>
            </w:r>
          </w:hyperlink>
        </w:p>
        <w:p w14:paraId="2D9385BF" w14:textId="061AC5A3" w:rsidR="00CB3CF0" w:rsidRDefault="00CB3CF0">
          <w:pPr>
            <w:pStyle w:val="TOC2"/>
            <w:rPr>
              <w:rFonts w:asciiTheme="minorHAnsi" w:eastAsiaTheme="minorEastAsia" w:hAnsiTheme="minorHAnsi" w:cstheme="minorBidi"/>
            </w:rPr>
          </w:pPr>
          <w:hyperlink w:anchor="_Toc87955769" w:history="1">
            <w:r w:rsidRPr="00B91BED">
              <w:rPr>
                <w:rStyle w:val="Hyperlink"/>
              </w:rPr>
              <w:t>5.</w:t>
            </w:r>
            <w:r>
              <w:rPr>
                <w:rFonts w:asciiTheme="minorHAnsi" w:eastAsiaTheme="minorEastAsia" w:hAnsiTheme="minorHAnsi" w:cstheme="minorBidi"/>
              </w:rPr>
              <w:tab/>
            </w:r>
            <w:r w:rsidRPr="00B91BED">
              <w:rPr>
                <w:rStyle w:val="Hyperlink"/>
              </w:rPr>
              <w:t>Rheoli’r Ddogfen</w:t>
            </w:r>
            <w:r>
              <w:rPr>
                <w:webHidden/>
              </w:rPr>
              <w:tab/>
            </w:r>
            <w:r>
              <w:rPr>
                <w:webHidden/>
              </w:rPr>
              <w:fldChar w:fldCharType="begin"/>
            </w:r>
            <w:r>
              <w:rPr>
                <w:webHidden/>
              </w:rPr>
              <w:instrText xml:space="preserve"> PAGEREF _Toc87955769 \h </w:instrText>
            </w:r>
            <w:r>
              <w:rPr>
                <w:webHidden/>
              </w:rPr>
            </w:r>
            <w:r>
              <w:rPr>
                <w:webHidden/>
              </w:rPr>
              <w:fldChar w:fldCharType="separate"/>
            </w:r>
            <w:r>
              <w:rPr>
                <w:webHidden/>
              </w:rPr>
              <w:t>6</w:t>
            </w:r>
            <w:r>
              <w:rPr>
                <w:webHidden/>
              </w:rPr>
              <w:fldChar w:fldCharType="end"/>
            </w:r>
          </w:hyperlink>
        </w:p>
        <w:p w14:paraId="0F7EB3E7" w14:textId="27F4CE5E" w:rsidR="00CB3CF0" w:rsidRDefault="00CB3CF0">
          <w:pPr>
            <w:pStyle w:val="TOC2"/>
            <w:rPr>
              <w:rFonts w:asciiTheme="minorHAnsi" w:eastAsiaTheme="minorEastAsia" w:hAnsiTheme="minorHAnsi" w:cstheme="minorBidi"/>
            </w:rPr>
          </w:pPr>
          <w:hyperlink w:anchor="_Toc87955770" w:history="1">
            <w:r w:rsidRPr="00B91BED">
              <w:rPr>
                <w:rStyle w:val="Hyperlink"/>
              </w:rPr>
              <w:t>6.</w:t>
            </w:r>
            <w:r>
              <w:rPr>
                <w:rFonts w:asciiTheme="minorHAnsi" w:eastAsiaTheme="minorEastAsia" w:hAnsiTheme="minorHAnsi" w:cstheme="minorBidi"/>
              </w:rPr>
              <w:tab/>
            </w:r>
            <w:r w:rsidRPr="00B91BED">
              <w:rPr>
                <w:rStyle w:val="Hyperlink"/>
              </w:rPr>
              <w:t>Cofrestr</w:t>
            </w:r>
            <w:r>
              <w:rPr>
                <w:webHidden/>
              </w:rPr>
              <w:tab/>
            </w:r>
            <w:r>
              <w:rPr>
                <w:webHidden/>
              </w:rPr>
              <w:fldChar w:fldCharType="begin"/>
            </w:r>
            <w:r>
              <w:rPr>
                <w:webHidden/>
              </w:rPr>
              <w:instrText xml:space="preserve"> PAGEREF _Toc87955770 \h </w:instrText>
            </w:r>
            <w:r>
              <w:rPr>
                <w:webHidden/>
              </w:rPr>
            </w:r>
            <w:r>
              <w:rPr>
                <w:webHidden/>
              </w:rPr>
              <w:fldChar w:fldCharType="separate"/>
            </w:r>
            <w:r>
              <w:rPr>
                <w:webHidden/>
              </w:rPr>
              <w:t>6</w:t>
            </w:r>
            <w:r>
              <w:rPr>
                <w:webHidden/>
              </w:rPr>
              <w:fldChar w:fldCharType="end"/>
            </w:r>
          </w:hyperlink>
        </w:p>
        <w:p w14:paraId="0AC84B49" w14:textId="7B7BBFF5" w:rsidR="00CB3CF0" w:rsidRDefault="00CB3CF0">
          <w:pPr>
            <w:pStyle w:val="TOC2"/>
            <w:rPr>
              <w:rFonts w:asciiTheme="minorHAnsi" w:eastAsiaTheme="minorEastAsia" w:hAnsiTheme="minorHAnsi" w:cstheme="minorBidi"/>
            </w:rPr>
          </w:pPr>
          <w:hyperlink w:anchor="_Toc87955771" w:history="1">
            <w:r w:rsidRPr="00B91BED">
              <w:rPr>
                <w:rStyle w:val="Hyperlink"/>
              </w:rPr>
              <w:t>7.</w:t>
            </w:r>
            <w:r>
              <w:rPr>
                <w:rFonts w:asciiTheme="minorHAnsi" w:eastAsiaTheme="minorEastAsia" w:hAnsiTheme="minorHAnsi" w:cstheme="minorBidi"/>
              </w:rPr>
              <w:tab/>
            </w:r>
            <w:r w:rsidRPr="00B91BED">
              <w:rPr>
                <w:rStyle w:val="Hyperlink"/>
              </w:rPr>
              <w:t>Cofnod o Newid</w:t>
            </w:r>
            <w:r>
              <w:rPr>
                <w:webHidden/>
              </w:rPr>
              <w:tab/>
            </w:r>
            <w:r>
              <w:rPr>
                <w:webHidden/>
              </w:rPr>
              <w:fldChar w:fldCharType="begin"/>
            </w:r>
            <w:r>
              <w:rPr>
                <w:webHidden/>
              </w:rPr>
              <w:instrText xml:space="preserve"> PAGEREF _Toc87955771 \h </w:instrText>
            </w:r>
            <w:r>
              <w:rPr>
                <w:webHidden/>
              </w:rPr>
            </w:r>
            <w:r>
              <w:rPr>
                <w:webHidden/>
              </w:rPr>
              <w:fldChar w:fldCharType="separate"/>
            </w:r>
            <w:r>
              <w:rPr>
                <w:webHidden/>
              </w:rPr>
              <w:t>7</w:t>
            </w:r>
            <w:r>
              <w:rPr>
                <w:webHidden/>
              </w:rPr>
              <w:fldChar w:fldCharType="end"/>
            </w:r>
          </w:hyperlink>
        </w:p>
        <w:p w14:paraId="40FCE2FF" w14:textId="220A1BE3" w:rsidR="00CB3CF0" w:rsidRDefault="00CB3CF0">
          <w:pPr>
            <w:pStyle w:val="TOC2"/>
            <w:rPr>
              <w:rFonts w:asciiTheme="minorHAnsi" w:eastAsiaTheme="minorEastAsia" w:hAnsiTheme="minorHAnsi" w:cstheme="minorBidi"/>
            </w:rPr>
          </w:pPr>
          <w:hyperlink w:anchor="_Toc87955772" w:history="1">
            <w:r w:rsidRPr="00B91BED">
              <w:rPr>
                <w:rStyle w:val="Hyperlink"/>
              </w:rPr>
              <w:t>8.</w:t>
            </w:r>
            <w:r>
              <w:rPr>
                <w:rFonts w:asciiTheme="minorHAnsi" w:eastAsiaTheme="minorEastAsia" w:hAnsiTheme="minorHAnsi" w:cstheme="minorBidi"/>
              </w:rPr>
              <w:tab/>
            </w:r>
            <w:r w:rsidRPr="00B91BED">
              <w:rPr>
                <w:rStyle w:val="Hyperlink"/>
              </w:rPr>
              <w:t>Deddfwriaeth</w:t>
            </w:r>
            <w:r>
              <w:rPr>
                <w:webHidden/>
              </w:rPr>
              <w:tab/>
            </w:r>
            <w:r>
              <w:rPr>
                <w:webHidden/>
              </w:rPr>
              <w:fldChar w:fldCharType="begin"/>
            </w:r>
            <w:r>
              <w:rPr>
                <w:webHidden/>
              </w:rPr>
              <w:instrText xml:space="preserve"> PAGEREF _Toc87955772 \h </w:instrText>
            </w:r>
            <w:r>
              <w:rPr>
                <w:webHidden/>
              </w:rPr>
            </w:r>
            <w:r>
              <w:rPr>
                <w:webHidden/>
              </w:rPr>
              <w:fldChar w:fldCharType="separate"/>
            </w:r>
            <w:r>
              <w:rPr>
                <w:webHidden/>
              </w:rPr>
              <w:t>12</w:t>
            </w:r>
            <w:r>
              <w:rPr>
                <w:webHidden/>
              </w:rPr>
              <w:fldChar w:fldCharType="end"/>
            </w:r>
          </w:hyperlink>
        </w:p>
        <w:p w14:paraId="409D224F" w14:textId="15711022" w:rsidR="00CB3CF0" w:rsidRDefault="00CB3CF0">
          <w:pPr>
            <w:pStyle w:val="TOC2"/>
            <w:rPr>
              <w:rFonts w:asciiTheme="minorHAnsi" w:eastAsiaTheme="minorEastAsia" w:hAnsiTheme="minorHAnsi" w:cstheme="minorBidi"/>
            </w:rPr>
          </w:pPr>
          <w:hyperlink w:anchor="_Toc87955773" w:history="1">
            <w:r w:rsidRPr="00B91BED">
              <w:rPr>
                <w:rStyle w:val="Hyperlink"/>
              </w:rPr>
              <w:t>9.</w:t>
            </w:r>
            <w:r>
              <w:rPr>
                <w:rFonts w:asciiTheme="minorHAnsi" w:eastAsiaTheme="minorEastAsia" w:hAnsiTheme="minorHAnsi" w:cstheme="minorBidi"/>
              </w:rPr>
              <w:tab/>
            </w:r>
            <w:r w:rsidRPr="00B91BED">
              <w:rPr>
                <w:rStyle w:val="Hyperlink"/>
              </w:rPr>
              <w:t>Canllawiau</w:t>
            </w:r>
            <w:r>
              <w:rPr>
                <w:webHidden/>
              </w:rPr>
              <w:tab/>
            </w:r>
            <w:r>
              <w:rPr>
                <w:webHidden/>
              </w:rPr>
              <w:fldChar w:fldCharType="begin"/>
            </w:r>
            <w:r>
              <w:rPr>
                <w:webHidden/>
              </w:rPr>
              <w:instrText xml:space="preserve"> PAGEREF _Toc87955773 \h </w:instrText>
            </w:r>
            <w:r>
              <w:rPr>
                <w:webHidden/>
              </w:rPr>
            </w:r>
            <w:r>
              <w:rPr>
                <w:webHidden/>
              </w:rPr>
              <w:fldChar w:fldCharType="separate"/>
            </w:r>
            <w:r>
              <w:rPr>
                <w:webHidden/>
              </w:rPr>
              <w:t>12</w:t>
            </w:r>
            <w:r>
              <w:rPr>
                <w:webHidden/>
              </w:rPr>
              <w:fldChar w:fldCharType="end"/>
            </w:r>
          </w:hyperlink>
        </w:p>
        <w:p w14:paraId="673A0A16" w14:textId="2820A1AD" w:rsidR="00CB3CF0" w:rsidRDefault="00CB3CF0">
          <w:pPr>
            <w:pStyle w:val="TOC2"/>
            <w:rPr>
              <w:rFonts w:asciiTheme="minorHAnsi" w:eastAsiaTheme="minorEastAsia" w:hAnsiTheme="minorHAnsi" w:cstheme="minorBidi"/>
            </w:rPr>
          </w:pPr>
          <w:hyperlink w:anchor="_Toc87955774" w:history="1">
            <w:r w:rsidRPr="00B91BED">
              <w:rPr>
                <w:rStyle w:val="Hyperlink"/>
              </w:rPr>
              <w:t>10.</w:t>
            </w:r>
            <w:r>
              <w:rPr>
                <w:rFonts w:asciiTheme="minorHAnsi" w:eastAsiaTheme="minorEastAsia" w:hAnsiTheme="minorHAnsi" w:cstheme="minorBidi"/>
              </w:rPr>
              <w:tab/>
            </w:r>
            <w:r w:rsidRPr="00B91BED">
              <w:rPr>
                <w:rStyle w:val="Hyperlink"/>
              </w:rPr>
              <w:t>Ffurflenni</w:t>
            </w:r>
            <w:r>
              <w:rPr>
                <w:webHidden/>
              </w:rPr>
              <w:tab/>
            </w:r>
            <w:r>
              <w:rPr>
                <w:webHidden/>
              </w:rPr>
              <w:fldChar w:fldCharType="begin"/>
            </w:r>
            <w:r>
              <w:rPr>
                <w:webHidden/>
              </w:rPr>
              <w:instrText xml:space="preserve"> PAGEREF _Toc87955774 \h </w:instrText>
            </w:r>
            <w:r>
              <w:rPr>
                <w:webHidden/>
              </w:rPr>
            </w:r>
            <w:r>
              <w:rPr>
                <w:webHidden/>
              </w:rPr>
              <w:fldChar w:fldCharType="separate"/>
            </w:r>
            <w:r>
              <w:rPr>
                <w:webHidden/>
              </w:rPr>
              <w:t>13</w:t>
            </w:r>
            <w:r>
              <w:rPr>
                <w:webHidden/>
              </w:rPr>
              <w:fldChar w:fldCharType="end"/>
            </w:r>
          </w:hyperlink>
        </w:p>
        <w:p w14:paraId="38A1E295" w14:textId="39D0ADB4" w:rsidR="00CB3CF0" w:rsidRDefault="00CB3CF0">
          <w:pPr>
            <w:pStyle w:val="TOC2"/>
            <w:rPr>
              <w:rFonts w:asciiTheme="minorHAnsi" w:eastAsiaTheme="minorEastAsia" w:hAnsiTheme="minorHAnsi" w:cstheme="minorBidi"/>
            </w:rPr>
          </w:pPr>
          <w:hyperlink w:anchor="_Toc87955775" w:history="1">
            <w:r w:rsidRPr="00B91BED">
              <w:rPr>
                <w:rStyle w:val="Hyperlink"/>
              </w:rPr>
              <w:t>11.</w:t>
            </w:r>
            <w:r>
              <w:rPr>
                <w:rFonts w:asciiTheme="minorHAnsi" w:eastAsiaTheme="minorEastAsia" w:hAnsiTheme="minorHAnsi" w:cstheme="minorBidi"/>
              </w:rPr>
              <w:tab/>
            </w:r>
            <w:r w:rsidRPr="00B91BED">
              <w:rPr>
                <w:rStyle w:val="Hyperlink"/>
              </w:rPr>
              <w:t>Polisi Iechyd a Diogelwch Rhan 1: Datganiad Polisi Iechyd a Diogelwch</w:t>
            </w:r>
            <w:r>
              <w:rPr>
                <w:webHidden/>
              </w:rPr>
              <w:tab/>
            </w:r>
            <w:r>
              <w:rPr>
                <w:webHidden/>
              </w:rPr>
              <w:fldChar w:fldCharType="begin"/>
            </w:r>
            <w:r>
              <w:rPr>
                <w:webHidden/>
              </w:rPr>
              <w:instrText xml:space="preserve"> PAGEREF _Toc87955775 \h </w:instrText>
            </w:r>
            <w:r>
              <w:rPr>
                <w:webHidden/>
              </w:rPr>
            </w:r>
            <w:r>
              <w:rPr>
                <w:webHidden/>
              </w:rPr>
              <w:fldChar w:fldCharType="separate"/>
            </w:r>
            <w:r>
              <w:rPr>
                <w:webHidden/>
              </w:rPr>
              <w:t>14</w:t>
            </w:r>
            <w:r>
              <w:rPr>
                <w:webHidden/>
              </w:rPr>
              <w:fldChar w:fldCharType="end"/>
            </w:r>
          </w:hyperlink>
        </w:p>
        <w:p w14:paraId="357E39E2" w14:textId="473505FC" w:rsidR="00CB3CF0" w:rsidRDefault="00CB3CF0">
          <w:pPr>
            <w:pStyle w:val="TOC1"/>
            <w:tabs>
              <w:tab w:val="left" w:pos="480"/>
              <w:tab w:val="right" w:leader="dot" w:pos="9322"/>
            </w:tabs>
            <w:rPr>
              <w:rFonts w:asciiTheme="minorHAnsi" w:eastAsiaTheme="minorEastAsia" w:hAnsiTheme="minorHAnsi" w:cstheme="minorBidi"/>
              <w:noProof/>
              <w:szCs w:val="22"/>
              <w:lang w:eastAsia="en-GB"/>
            </w:rPr>
          </w:pPr>
          <w:hyperlink w:anchor="_Toc87955776" w:history="1">
            <w:r w:rsidRPr="00B91BED">
              <w:rPr>
                <w:rStyle w:val="Hyperlink"/>
                <w:noProof/>
              </w:rPr>
              <w:t>2</w:t>
            </w:r>
            <w:r>
              <w:rPr>
                <w:rFonts w:asciiTheme="minorHAnsi" w:eastAsiaTheme="minorEastAsia" w:hAnsiTheme="minorHAnsi" w:cstheme="minorBidi"/>
                <w:noProof/>
                <w:szCs w:val="22"/>
                <w:lang w:eastAsia="en-GB"/>
              </w:rPr>
              <w:tab/>
            </w:r>
            <w:r w:rsidRPr="00B91BED">
              <w:rPr>
                <w:rStyle w:val="Hyperlink"/>
                <w:noProof/>
              </w:rPr>
              <w:t>Polisi Iechyd a Dioglwch Rhan 2: Cyfrifoldebau Iechyd a Diogelwch</w:t>
            </w:r>
            <w:r>
              <w:rPr>
                <w:noProof/>
                <w:webHidden/>
              </w:rPr>
              <w:tab/>
            </w:r>
            <w:r>
              <w:rPr>
                <w:noProof/>
                <w:webHidden/>
              </w:rPr>
              <w:fldChar w:fldCharType="begin"/>
            </w:r>
            <w:r>
              <w:rPr>
                <w:noProof/>
                <w:webHidden/>
              </w:rPr>
              <w:instrText xml:space="preserve"> PAGEREF _Toc87955776 \h </w:instrText>
            </w:r>
            <w:r>
              <w:rPr>
                <w:noProof/>
                <w:webHidden/>
              </w:rPr>
            </w:r>
            <w:r>
              <w:rPr>
                <w:noProof/>
                <w:webHidden/>
              </w:rPr>
              <w:fldChar w:fldCharType="separate"/>
            </w:r>
            <w:r>
              <w:rPr>
                <w:noProof/>
                <w:webHidden/>
              </w:rPr>
              <w:t>16</w:t>
            </w:r>
            <w:r>
              <w:rPr>
                <w:noProof/>
                <w:webHidden/>
              </w:rPr>
              <w:fldChar w:fldCharType="end"/>
            </w:r>
          </w:hyperlink>
        </w:p>
        <w:p w14:paraId="467F5F14" w14:textId="10799BC4" w:rsidR="00CB3CF0" w:rsidRDefault="00CB3CF0">
          <w:pPr>
            <w:pStyle w:val="TOC2"/>
            <w:rPr>
              <w:rFonts w:asciiTheme="minorHAnsi" w:eastAsiaTheme="minorEastAsia" w:hAnsiTheme="minorHAnsi" w:cstheme="minorBidi"/>
            </w:rPr>
          </w:pPr>
          <w:hyperlink w:anchor="_Toc87955777" w:history="1">
            <w:r w:rsidRPr="00B91BED">
              <w:rPr>
                <w:rStyle w:val="Hyperlink"/>
              </w:rPr>
              <w:t>2.1</w:t>
            </w:r>
            <w:r>
              <w:rPr>
                <w:rFonts w:asciiTheme="minorHAnsi" w:eastAsiaTheme="minorEastAsia" w:hAnsiTheme="minorHAnsi" w:cstheme="minorBidi"/>
              </w:rPr>
              <w:tab/>
            </w:r>
            <w:r w:rsidRPr="00B91BED">
              <w:rPr>
                <w:rStyle w:val="Hyperlink"/>
              </w:rPr>
              <w:t>Bwrdd y Llywodraethwyr (y Bwrdd Llywodraethol)</w:t>
            </w:r>
            <w:r>
              <w:rPr>
                <w:webHidden/>
              </w:rPr>
              <w:tab/>
            </w:r>
            <w:r>
              <w:rPr>
                <w:webHidden/>
              </w:rPr>
              <w:fldChar w:fldCharType="begin"/>
            </w:r>
            <w:r>
              <w:rPr>
                <w:webHidden/>
              </w:rPr>
              <w:instrText xml:space="preserve"> PAGEREF _Toc87955777 \h </w:instrText>
            </w:r>
            <w:r>
              <w:rPr>
                <w:webHidden/>
              </w:rPr>
            </w:r>
            <w:r>
              <w:rPr>
                <w:webHidden/>
              </w:rPr>
              <w:fldChar w:fldCharType="separate"/>
            </w:r>
            <w:r>
              <w:rPr>
                <w:webHidden/>
              </w:rPr>
              <w:t>16</w:t>
            </w:r>
            <w:r>
              <w:rPr>
                <w:webHidden/>
              </w:rPr>
              <w:fldChar w:fldCharType="end"/>
            </w:r>
          </w:hyperlink>
        </w:p>
        <w:p w14:paraId="1F6F6326" w14:textId="41EF1000" w:rsidR="00CB3CF0" w:rsidRDefault="00CB3CF0">
          <w:pPr>
            <w:pStyle w:val="TOC2"/>
            <w:rPr>
              <w:rFonts w:asciiTheme="minorHAnsi" w:eastAsiaTheme="minorEastAsia" w:hAnsiTheme="minorHAnsi" w:cstheme="minorBidi"/>
            </w:rPr>
          </w:pPr>
          <w:hyperlink w:anchor="_Toc87955778" w:history="1">
            <w:r w:rsidRPr="00B91BED">
              <w:rPr>
                <w:rStyle w:val="Hyperlink"/>
              </w:rPr>
              <w:t>2.2</w:t>
            </w:r>
            <w:r>
              <w:rPr>
                <w:rFonts w:asciiTheme="minorHAnsi" w:eastAsiaTheme="minorEastAsia" w:hAnsiTheme="minorHAnsi" w:cstheme="minorBidi"/>
              </w:rPr>
              <w:tab/>
            </w:r>
            <w:r w:rsidRPr="00B91BED">
              <w:rPr>
                <w:rStyle w:val="Hyperlink"/>
              </w:rPr>
              <w:t>Yr Is-ganghellor ac Aelodau o Fwrdd yr Is-ganghellor</w:t>
            </w:r>
            <w:r>
              <w:rPr>
                <w:webHidden/>
              </w:rPr>
              <w:tab/>
            </w:r>
            <w:r>
              <w:rPr>
                <w:webHidden/>
              </w:rPr>
              <w:fldChar w:fldCharType="begin"/>
            </w:r>
            <w:r>
              <w:rPr>
                <w:webHidden/>
              </w:rPr>
              <w:instrText xml:space="preserve"> PAGEREF _Toc87955778 \h </w:instrText>
            </w:r>
            <w:r>
              <w:rPr>
                <w:webHidden/>
              </w:rPr>
            </w:r>
            <w:r>
              <w:rPr>
                <w:webHidden/>
              </w:rPr>
              <w:fldChar w:fldCharType="separate"/>
            </w:r>
            <w:r>
              <w:rPr>
                <w:webHidden/>
              </w:rPr>
              <w:t>17</w:t>
            </w:r>
            <w:r>
              <w:rPr>
                <w:webHidden/>
              </w:rPr>
              <w:fldChar w:fldCharType="end"/>
            </w:r>
          </w:hyperlink>
        </w:p>
        <w:p w14:paraId="0F3B7D54" w14:textId="05D3A897" w:rsidR="00CB3CF0" w:rsidRDefault="00CB3CF0">
          <w:pPr>
            <w:pStyle w:val="TOC2"/>
            <w:rPr>
              <w:rFonts w:asciiTheme="minorHAnsi" w:eastAsiaTheme="minorEastAsia" w:hAnsiTheme="minorHAnsi" w:cstheme="minorBidi"/>
            </w:rPr>
          </w:pPr>
          <w:hyperlink w:anchor="_Toc87955779" w:history="1">
            <w:r w:rsidRPr="00B91BED">
              <w:rPr>
                <w:rStyle w:val="Hyperlink"/>
              </w:rPr>
              <w:t>2.3</w:t>
            </w:r>
            <w:r>
              <w:rPr>
                <w:rFonts w:asciiTheme="minorHAnsi" w:eastAsiaTheme="minorEastAsia" w:hAnsiTheme="minorHAnsi" w:cstheme="minorBidi"/>
              </w:rPr>
              <w:tab/>
            </w:r>
            <w:r w:rsidRPr="00B91BED">
              <w:rPr>
                <w:rStyle w:val="Hyperlink"/>
              </w:rPr>
              <w:t>Y Pwyllgor Iechyd, Diogelwch a’r Amgylchedd</w:t>
            </w:r>
            <w:r>
              <w:rPr>
                <w:webHidden/>
              </w:rPr>
              <w:tab/>
            </w:r>
            <w:r>
              <w:rPr>
                <w:webHidden/>
              </w:rPr>
              <w:fldChar w:fldCharType="begin"/>
            </w:r>
            <w:r>
              <w:rPr>
                <w:webHidden/>
              </w:rPr>
              <w:instrText xml:space="preserve"> PAGEREF _Toc87955779 \h </w:instrText>
            </w:r>
            <w:r>
              <w:rPr>
                <w:webHidden/>
              </w:rPr>
            </w:r>
            <w:r>
              <w:rPr>
                <w:webHidden/>
              </w:rPr>
              <w:fldChar w:fldCharType="separate"/>
            </w:r>
            <w:r>
              <w:rPr>
                <w:webHidden/>
              </w:rPr>
              <w:t>19</w:t>
            </w:r>
            <w:r>
              <w:rPr>
                <w:webHidden/>
              </w:rPr>
              <w:fldChar w:fldCharType="end"/>
            </w:r>
          </w:hyperlink>
        </w:p>
        <w:p w14:paraId="7843AECB" w14:textId="4EE3722A" w:rsidR="00CB3CF0" w:rsidRDefault="00CB3CF0">
          <w:pPr>
            <w:pStyle w:val="TOC2"/>
            <w:rPr>
              <w:rFonts w:asciiTheme="minorHAnsi" w:eastAsiaTheme="minorEastAsia" w:hAnsiTheme="minorHAnsi" w:cstheme="minorBidi"/>
            </w:rPr>
          </w:pPr>
          <w:hyperlink w:anchor="_Toc87955780" w:history="1">
            <w:r w:rsidRPr="00B91BED">
              <w:rPr>
                <w:rStyle w:val="Hyperlink"/>
              </w:rPr>
              <w:t>2.4</w:t>
            </w:r>
            <w:r>
              <w:rPr>
                <w:rFonts w:asciiTheme="minorHAnsi" w:eastAsiaTheme="minorEastAsia" w:hAnsiTheme="minorHAnsi" w:cstheme="minorBidi"/>
              </w:rPr>
              <w:tab/>
            </w:r>
            <w:r w:rsidRPr="00B91BED">
              <w:rPr>
                <w:rStyle w:val="Hyperlink"/>
              </w:rPr>
              <w:t>Yr Holl Bwyllgorau, Grwpiau Tasg a Chyrff Tebyg Eraill</w:t>
            </w:r>
            <w:r>
              <w:rPr>
                <w:webHidden/>
              </w:rPr>
              <w:tab/>
            </w:r>
            <w:r>
              <w:rPr>
                <w:webHidden/>
              </w:rPr>
              <w:fldChar w:fldCharType="begin"/>
            </w:r>
            <w:r>
              <w:rPr>
                <w:webHidden/>
              </w:rPr>
              <w:instrText xml:space="preserve"> PAGEREF _Toc87955780 \h </w:instrText>
            </w:r>
            <w:r>
              <w:rPr>
                <w:webHidden/>
              </w:rPr>
            </w:r>
            <w:r>
              <w:rPr>
                <w:webHidden/>
              </w:rPr>
              <w:fldChar w:fldCharType="separate"/>
            </w:r>
            <w:r>
              <w:rPr>
                <w:webHidden/>
              </w:rPr>
              <w:t>19</w:t>
            </w:r>
            <w:r>
              <w:rPr>
                <w:webHidden/>
              </w:rPr>
              <w:fldChar w:fldCharType="end"/>
            </w:r>
          </w:hyperlink>
        </w:p>
        <w:p w14:paraId="57959330" w14:textId="26703558" w:rsidR="00CB3CF0" w:rsidRDefault="00CB3CF0">
          <w:pPr>
            <w:pStyle w:val="TOC2"/>
            <w:rPr>
              <w:rFonts w:asciiTheme="minorHAnsi" w:eastAsiaTheme="minorEastAsia" w:hAnsiTheme="minorHAnsi" w:cstheme="minorBidi"/>
            </w:rPr>
          </w:pPr>
          <w:hyperlink w:anchor="_Toc87955781" w:history="1">
            <w:r w:rsidRPr="00B91BED">
              <w:rPr>
                <w:rStyle w:val="Hyperlink"/>
              </w:rPr>
              <w:t>2.5</w:t>
            </w:r>
            <w:r>
              <w:rPr>
                <w:rFonts w:asciiTheme="minorHAnsi" w:eastAsiaTheme="minorEastAsia" w:hAnsiTheme="minorHAnsi" w:cstheme="minorBidi"/>
              </w:rPr>
              <w:tab/>
            </w:r>
            <w:r w:rsidRPr="00B91BED">
              <w:rPr>
                <w:rStyle w:val="Hyperlink"/>
              </w:rPr>
              <w:t>Cyngor Iechyd a Diogelwch Cymwys: Yr Adran Diogelwch, Iechyd a’r Amglychedd</w:t>
            </w:r>
            <w:r>
              <w:rPr>
                <w:webHidden/>
              </w:rPr>
              <w:tab/>
            </w:r>
            <w:r>
              <w:rPr>
                <w:webHidden/>
              </w:rPr>
              <w:fldChar w:fldCharType="begin"/>
            </w:r>
            <w:r>
              <w:rPr>
                <w:webHidden/>
              </w:rPr>
              <w:instrText xml:space="preserve"> PAGEREF _Toc87955781 \h </w:instrText>
            </w:r>
            <w:r>
              <w:rPr>
                <w:webHidden/>
              </w:rPr>
            </w:r>
            <w:r>
              <w:rPr>
                <w:webHidden/>
              </w:rPr>
              <w:fldChar w:fldCharType="separate"/>
            </w:r>
            <w:r>
              <w:rPr>
                <w:webHidden/>
              </w:rPr>
              <w:t>19</w:t>
            </w:r>
            <w:r>
              <w:rPr>
                <w:webHidden/>
              </w:rPr>
              <w:fldChar w:fldCharType="end"/>
            </w:r>
          </w:hyperlink>
        </w:p>
        <w:p w14:paraId="203C7294" w14:textId="5A9830CD" w:rsidR="00CB3CF0" w:rsidRDefault="00CB3CF0">
          <w:pPr>
            <w:pStyle w:val="TOC2"/>
            <w:rPr>
              <w:rFonts w:asciiTheme="minorHAnsi" w:eastAsiaTheme="minorEastAsia" w:hAnsiTheme="minorHAnsi" w:cstheme="minorBidi"/>
            </w:rPr>
          </w:pPr>
          <w:hyperlink w:anchor="_Toc87955782" w:history="1">
            <w:r w:rsidRPr="00B91BED">
              <w:rPr>
                <w:rStyle w:val="Hyperlink"/>
                <w:lang w:val="en"/>
              </w:rPr>
              <w:t>Bydd yr Adran Diogelwch, Iechyd a’r Amgylchedd yn:</w:t>
            </w:r>
            <w:r>
              <w:rPr>
                <w:webHidden/>
              </w:rPr>
              <w:tab/>
            </w:r>
            <w:r>
              <w:rPr>
                <w:webHidden/>
              </w:rPr>
              <w:fldChar w:fldCharType="begin"/>
            </w:r>
            <w:r>
              <w:rPr>
                <w:webHidden/>
              </w:rPr>
              <w:instrText xml:space="preserve"> PAGEREF _Toc87955782 \h </w:instrText>
            </w:r>
            <w:r>
              <w:rPr>
                <w:webHidden/>
              </w:rPr>
            </w:r>
            <w:r>
              <w:rPr>
                <w:webHidden/>
              </w:rPr>
              <w:fldChar w:fldCharType="separate"/>
            </w:r>
            <w:r>
              <w:rPr>
                <w:webHidden/>
              </w:rPr>
              <w:t>20</w:t>
            </w:r>
            <w:r>
              <w:rPr>
                <w:webHidden/>
              </w:rPr>
              <w:fldChar w:fldCharType="end"/>
            </w:r>
          </w:hyperlink>
        </w:p>
        <w:p w14:paraId="4A045EF2" w14:textId="67B5292D" w:rsidR="00CB3CF0" w:rsidRDefault="00CB3CF0">
          <w:pPr>
            <w:pStyle w:val="TOC2"/>
            <w:rPr>
              <w:rFonts w:asciiTheme="minorHAnsi" w:eastAsiaTheme="minorEastAsia" w:hAnsiTheme="minorHAnsi" w:cstheme="minorBidi"/>
            </w:rPr>
          </w:pPr>
          <w:hyperlink w:anchor="_Toc87955783" w:history="1">
            <w:r w:rsidRPr="00B91BED">
              <w:rPr>
                <w:rStyle w:val="Hyperlink"/>
              </w:rPr>
              <w:t>2.6</w:t>
            </w:r>
            <w:r>
              <w:rPr>
                <w:rFonts w:asciiTheme="minorHAnsi" w:eastAsiaTheme="minorEastAsia" w:hAnsiTheme="minorHAnsi" w:cstheme="minorBidi"/>
              </w:rPr>
              <w:tab/>
            </w:r>
            <w:r w:rsidRPr="00B91BED">
              <w:rPr>
                <w:rStyle w:val="Hyperlink"/>
              </w:rPr>
              <w:t>Deoniaid Cyfadran a Phenaethiaid Adrannau Gweithredol (Uwch-reolwyr)</w:t>
            </w:r>
            <w:r>
              <w:rPr>
                <w:webHidden/>
              </w:rPr>
              <w:tab/>
            </w:r>
            <w:r>
              <w:rPr>
                <w:webHidden/>
              </w:rPr>
              <w:fldChar w:fldCharType="begin"/>
            </w:r>
            <w:r>
              <w:rPr>
                <w:webHidden/>
              </w:rPr>
              <w:instrText xml:space="preserve"> PAGEREF _Toc87955783 \h </w:instrText>
            </w:r>
            <w:r>
              <w:rPr>
                <w:webHidden/>
              </w:rPr>
            </w:r>
            <w:r>
              <w:rPr>
                <w:webHidden/>
              </w:rPr>
              <w:fldChar w:fldCharType="separate"/>
            </w:r>
            <w:r>
              <w:rPr>
                <w:webHidden/>
              </w:rPr>
              <w:t>21</w:t>
            </w:r>
            <w:r>
              <w:rPr>
                <w:webHidden/>
              </w:rPr>
              <w:fldChar w:fldCharType="end"/>
            </w:r>
          </w:hyperlink>
        </w:p>
        <w:p w14:paraId="24BB592F" w14:textId="3AB52465" w:rsidR="00CB3CF0" w:rsidRDefault="00CB3CF0">
          <w:pPr>
            <w:pStyle w:val="TOC2"/>
            <w:rPr>
              <w:rFonts w:asciiTheme="minorHAnsi" w:eastAsiaTheme="minorEastAsia" w:hAnsiTheme="minorHAnsi" w:cstheme="minorBidi"/>
            </w:rPr>
          </w:pPr>
          <w:hyperlink w:anchor="_Toc87955784" w:history="1">
            <w:r w:rsidRPr="00B91BED">
              <w:rPr>
                <w:rStyle w:val="Hyperlink"/>
              </w:rPr>
              <w:t>Gwirio</w:t>
            </w:r>
            <w:r>
              <w:rPr>
                <w:webHidden/>
              </w:rPr>
              <w:tab/>
            </w:r>
            <w:r>
              <w:rPr>
                <w:webHidden/>
              </w:rPr>
              <w:fldChar w:fldCharType="begin"/>
            </w:r>
            <w:r>
              <w:rPr>
                <w:webHidden/>
              </w:rPr>
              <w:instrText xml:space="preserve"> PAGEREF _Toc87955784 \h </w:instrText>
            </w:r>
            <w:r>
              <w:rPr>
                <w:webHidden/>
              </w:rPr>
            </w:r>
            <w:r>
              <w:rPr>
                <w:webHidden/>
              </w:rPr>
              <w:fldChar w:fldCharType="separate"/>
            </w:r>
            <w:r>
              <w:rPr>
                <w:webHidden/>
              </w:rPr>
              <w:t>22</w:t>
            </w:r>
            <w:r>
              <w:rPr>
                <w:webHidden/>
              </w:rPr>
              <w:fldChar w:fldCharType="end"/>
            </w:r>
          </w:hyperlink>
        </w:p>
        <w:p w14:paraId="42592FCC" w14:textId="49B4AE1D" w:rsidR="00CB3CF0" w:rsidRDefault="00CB3CF0">
          <w:pPr>
            <w:pStyle w:val="TOC2"/>
            <w:rPr>
              <w:rFonts w:asciiTheme="minorHAnsi" w:eastAsiaTheme="minorEastAsia" w:hAnsiTheme="minorHAnsi" w:cstheme="minorBidi"/>
            </w:rPr>
          </w:pPr>
          <w:hyperlink w:anchor="_Toc87955785" w:history="1">
            <w:r w:rsidRPr="00B91BED">
              <w:rPr>
                <w:rStyle w:val="Hyperlink"/>
              </w:rPr>
              <w:t>2.7</w:t>
            </w:r>
            <w:r>
              <w:rPr>
                <w:rFonts w:asciiTheme="minorHAnsi" w:eastAsiaTheme="minorEastAsia" w:hAnsiTheme="minorHAnsi" w:cstheme="minorBidi"/>
              </w:rPr>
              <w:tab/>
            </w:r>
            <w:r w:rsidRPr="00B91BED">
              <w:rPr>
                <w:rStyle w:val="Hyperlink"/>
              </w:rPr>
              <w:t>Cydlynwyr Iechyd a Diogelwch Adrannol</w:t>
            </w:r>
            <w:r>
              <w:rPr>
                <w:webHidden/>
              </w:rPr>
              <w:tab/>
            </w:r>
            <w:r>
              <w:rPr>
                <w:webHidden/>
              </w:rPr>
              <w:fldChar w:fldCharType="begin"/>
            </w:r>
            <w:r>
              <w:rPr>
                <w:webHidden/>
              </w:rPr>
              <w:instrText xml:space="preserve"> PAGEREF _Toc87955785 \h </w:instrText>
            </w:r>
            <w:r>
              <w:rPr>
                <w:webHidden/>
              </w:rPr>
            </w:r>
            <w:r>
              <w:rPr>
                <w:webHidden/>
              </w:rPr>
              <w:fldChar w:fldCharType="separate"/>
            </w:r>
            <w:r>
              <w:rPr>
                <w:webHidden/>
              </w:rPr>
              <w:t>22</w:t>
            </w:r>
            <w:r>
              <w:rPr>
                <w:webHidden/>
              </w:rPr>
              <w:fldChar w:fldCharType="end"/>
            </w:r>
          </w:hyperlink>
        </w:p>
        <w:p w14:paraId="728B8923" w14:textId="7F1608A7" w:rsidR="00CB3CF0" w:rsidRDefault="00CB3CF0">
          <w:pPr>
            <w:pStyle w:val="TOC2"/>
            <w:rPr>
              <w:rFonts w:asciiTheme="minorHAnsi" w:eastAsiaTheme="minorEastAsia" w:hAnsiTheme="minorHAnsi" w:cstheme="minorBidi"/>
            </w:rPr>
          </w:pPr>
          <w:hyperlink w:anchor="_Toc87955786" w:history="1">
            <w:r w:rsidRPr="00B91BED">
              <w:rPr>
                <w:rStyle w:val="Hyperlink"/>
              </w:rPr>
              <w:t>2.8</w:t>
            </w:r>
            <w:r>
              <w:rPr>
                <w:rFonts w:asciiTheme="minorHAnsi" w:eastAsiaTheme="minorEastAsia" w:hAnsiTheme="minorHAnsi" w:cstheme="minorBidi"/>
              </w:rPr>
              <w:tab/>
            </w:r>
            <w:r w:rsidRPr="00B91BED">
              <w:rPr>
                <w:rStyle w:val="Hyperlink"/>
                <w:rFonts w:eastAsiaTheme="majorEastAsia"/>
              </w:rPr>
              <w:t>Cydlynwyr Iechyd a Diogelwch Adrannol Arbenigol</w:t>
            </w:r>
            <w:r>
              <w:rPr>
                <w:webHidden/>
              </w:rPr>
              <w:tab/>
            </w:r>
            <w:r>
              <w:rPr>
                <w:webHidden/>
              </w:rPr>
              <w:fldChar w:fldCharType="begin"/>
            </w:r>
            <w:r>
              <w:rPr>
                <w:webHidden/>
              </w:rPr>
              <w:instrText xml:space="preserve"> PAGEREF _Toc87955786 \h </w:instrText>
            </w:r>
            <w:r>
              <w:rPr>
                <w:webHidden/>
              </w:rPr>
            </w:r>
            <w:r>
              <w:rPr>
                <w:webHidden/>
              </w:rPr>
              <w:fldChar w:fldCharType="separate"/>
            </w:r>
            <w:r>
              <w:rPr>
                <w:webHidden/>
              </w:rPr>
              <w:t>23</w:t>
            </w:r>
            <w:r>
              <w:rPr>
                <w:webHidden/>
              </w:rPr>
              <w:fldChar w:fldCharType="end"/>
            </w:r>
          </w:hyperlink>
        </w:p>
        <w:p w14:paraId="6E18F05C" w14:textId="78213314" w:rsidR="00CB3CF0" w:rsidRDefault="00CB3CF0">
          <w:pPr>
            <w:pStyle w:val="TOC2"/>
            <w:rPr>
              <w:rFonts w:asciiTheme="minorHAnsi" w:eastAsiaTheme="minorEastAsia" w:hAnsiTheme="minorHAnsi" w:cstheme="minorBidi"/>
            </w:rPr>
          </w:pPr>
          <w:hyperlink w:anchor="_Toc87955787" w:history="1">
            <w:r w:rsidRPr="00B91BED">
              <w:rPr>
                <w:rStyle w:val="Hyperlink"/>
              </w:rPr>
              <w:t>2.9</w:t>
            </w:r>
            <w:r>
              <w:rPr>
                <w:rFonts w:asciiTheme="minorHAnsi" w:eastAsiaTheme="minorEastAsia" w:hAnsiTheme="minorHAnsi" w:cstheme="minorBidi"/>
              </w:rPr>
              <w:tab/>
            </w:r>
            <w:r w:rsidRPr="00B91BED">
              <w:rPr>
                <w:rStyle w:val="Hyperlink"/>
              </w:rPr>
              <w:t>Rheolwyr Llinell</w:t>
            </w:r>
            <w:r>
              <w:rPr>
                <w:webHidden/>
              </w:rPr>
              <w:tab/>
            </w:r>
            <w:r>
              <w:rPr>
                <w:webHidden/>
              </w:rPr>
              <w:fldChar w:fldCharType="begin"/>
            </w:r>
            <w:r>
              <w:rPr>
                <w:webHidden/>
              </w:rPr>
              <w:instrText xml:space="preserve"> PAGEREF _Toc87955787 \h </w:instrText>
            </w:r>
            <w:r>
              <w:rPr>
                <w:webHidden/>
              </w:rPr>
            </w:r>
            <w:r>
              <w:rPr>
                <w:webHidden/>
              </w:rPr>
              <w:fldChar w:fldCharType="separate"/>
            </w:r>
            <w:r>
              <w:rPr>
                <w:webHidden/>
              </w:rPr>
              <w:t>23</w:t>
            </w:r>
            <w:r>
              <w:rPr>
                <w:webHidden/>
              </w:rPr>
              <w:fldChar w:fldCharType="end"/>
            </w:r>
          </w:hyperlink>
        </w:p>
        <w:p w14:paraId="4DC9E1F2" w14:textId="60E9BEE6" w:rsidR="00CB3CF0" w:rsidRDefault="00CB3CF0">
          <w:pPr>
            <w:pStyle w:val="TOC2"/>
            <w:rPr>
              <w:rFonts w:asciiTheme="minorHAnsi" w:eastAsiaTheme="minorEastAsia" w:hAnsiTheme="minorHAnsi" w:cstheme="minorBidi"/>
            </w:rPr>
          </w:pPr>
          <w:hyperlink w:anchor="_Toc87955788" w:history="1">
            <w:r w:rsidRPr="00B91BED">
              <w:rPr>
                <w:rStyle w:val="Hyperlink"/>
              </w:rPr>
              <w:t>2.10 Staff a Darlithwyr Goruchwyliol (Staff Goruchwyliol)</w:t>
            </w:r>
            <w:r>
              <w:rPr>
                <w:webHidden/>
              </w:rPr>
              <w:tab/>
            </w:r>
            <w:r>
              <w:rPr>
                <w:webHidden/>
              </w:rPr>
              <w:fldChar w:fldCharType="begin"/>
            </w:r>
            <w:r>
              <w:rPr>
                <w:webHidden/>
              </w:rPr>
              <w:instrText xml:space="preserve"> PAGEREF _Toc87955788 \h </w:instrText>
            </w:r>
            <w:r>
              <w:rPr>
                <w:webHidden/>
              </w:rPr>
            </w:r>
            <w:r>
              <w:rPr>
                <w:webHidden/>
              </w:rPr>
              <w:fldChar w:fldCharType="separate"/>
            </w:r>
            <w:r>
              <w:rPr>
                <w:webHidden/>
              </w:rPr>
              <w:t>25</w:t>
            </w:r>
            <w:r>
              <w:rPr>
                <w:webHidden/>
              </w:rPr>
              <w:fldChar w:fldCharType="end"/>
            </w:r>
          </w:hyperlink>
        </w:p>
        <w:p w14:paraId="54EDE9BD" w14:textId="00C40A17" w:rsidR="00CB3CF0" w:rsidRDefault="00CB3CF0">
          <w:pPr>
            <w:pStyle w:val="TOC2"/>
            <w:rPr>
              <w:rFonts w:asciiTheme="minorHAnsi" w:eastAsiaTheme="minorEastAsia" w:hAnsiTheme="minorHAnsi" w:cstheme="minorBidi"/>
            </w:rPr>
          </w:pPr>
          <w:hyperlink w:anchor="_Toc87955789" w:history="1">
            <w:r w:rsidRPr="00B91BED">
              <w:rPr>
                <w:rStyle w:val="Hyperlink"/>
              </w:rPr>
              <w:t>2.11</w:t>
            </w:r>
            <w:r>
              <w:rPr>
                <w:rFonts w:asciiTheme="minorHAnsi" w:eastAsiaTheme="minorEastAsia" w:hAnsiTheme="minorHAnsi" w:cstheme="minorBidi"/>
              </w:rPr>
              <w:tab/>
            </w:r>
            <w:r w:rsidRPr="00B91BED">
              <w:rPr>
                <w:rStyle w:val="Hyperlink"/>
              </w:rPr>
              <w:t>Undebau Llafur, Cynrychiolwyr Diogelwch Staff a Myfyrwyr</w:t>
            </w:r>
            <w:r>
              <w:rPr>
                <w:webHidden/>
              </w:rPr>
              <w:tab/>
            </w:r>
            <w:r>
              <w:rPr>
                <w:webHidden/>
              </w:rPr>
              <w:fldChar w:fldCharType="begin"/>
            </w:r>
            <w:r>
              <w:rPr>
                <w:webHidden/>
              </w:rPr>
              <w:instrText xml:space="preserve"> PAGEREF _Toc87955789 \h </w:instrText>
            </w:r>
            <w:r>
              <w:rPr>
                <w:webHidden/>
              </w:rPr>
            </w:r>
            <w:r>
              <w:rPr>
                <w:webHidden/>
              </w:rPr>
              <w:fldChar w:fldCharType="separate"/>
            </w:r>
            <w:r>
              <w:rPr>
                <w:webHidden/>
              </w:rPr>
              <w:t>26</w:t>
            </w:r>
            <w:r>
              <w:rPr>
                <w:webHidden/>
              </w:rPr>
              <w:fldChar w:fldCharType="end"/>
            </w:r>
          </w:hyperlink>
        </w:p>
        <w:p w14:paraId="462CD5EB" w14:textId="021FFA1E" w:rsidR="00CB3CF0" w:rsidRDefault="00CB3CF0">
          <w:pPr>
            <w:pStyle w:val="TOC2"/>
            <w:rPr>
              <w:rFonts w:asciiTheme="minorHAnsi" w:eastAsiaTheme="minorEastAsia" w:hAnsiTheme="minorHAnsi" w:cstheme="minorBidi"/>
            </w:rPr>
          </w:pPr>
          <w:hyperlink w:anchor="_Toc87955790" w:history="1">
            <w:r w:rsidRPr="00B91BED">
              <w:rPr>
                <w:rStyle w:val="Hyperlink"/>
              </w:rPr>
              <w:t>2.12</w:t>
            </w:r>
            <w:r>
              <w:rPr>
                <w:rFonts w:asciiTheme="minorHAnsi" w:eastAsiaTheme="minorEastAsia" w:hAnsiTheme="minorHAnsi" w:cstheme="minorBidi"/>
              </w:rPr>
              <w:tab/>
            </w:r>
            <w:r w:rsidRPr="00B91BED">
              <w:rPr>
                <w:rStyle w:val="Hyperlink"/>
              </w:rPr>
              <w:t>Yr Holl Staff a’r Myfyrwyr</w:t>
            </w:r>
            <w:r>
              <w:rPr>
                <w:webHidden/>
              </w:rPr>
              <w:tab/>
            </w:r>
            <w:r>
              <w:rPr>
                <w:webHidden/>
              </w:rPr>
              <w:fldChar w:fldCharType="begin"/>
            </w:r>
            <w:r>
              <w:rPr>
                <w:webHidden/>
              </w:rPr>
              <w:instrText xml:space="preserve"> PAGEREF _Toc87955790 \h </w:instrText>
            </w:r>
            <w:r>
              <w:rPr>
                <w:webHidden/>
              </w:rPr>
            </w:r>
            <w:r>
              <w:rPr>
                <w:webHidden/>
              </w:rPr>
              <w:fldChar w:fldCharType="separate"/>
            </w:r>
            <w:r>
              <w:rPr>
                <w:webHidden/>
              </w:rPr>
              <w:t>27</w:t>
            </w:r>
            <w:r>
              <w:rPr>
                <w:webHidden/>
              </w:rPr>
              <w:fldChar w:fldCharType="end"/>
            </w:r>
          </w:hyperlink>
        </w:p>
        <w:p w14:paraId="4117858B" w14:textId="1132FC22" w:rsidR="00CB3CF0" w:rsidRDefault="00CB3CF0">
          <w:pPr>
            <w:pStyle w:val="TOC2"/>
            <w:rPr>
              <w:rFonts w:asciiTheme="minorHAnsi" w:eastAsiaTheme="minorEastAsia" w:hAnsiTheme="minorHAnsi" w:cstheme="minorBidi"/>
            </w:rPr>
          </w:pPr>
          <w:hyperlink w:anchor="_Toc87955791" w:history="1">
            <w:r w:rsidRPr="00B91BED">
              <w:rPr>
                <w:rStyle w:val="Hyperlink"/>
              </w:rPr>
              <w:t>2.13</w:t>
            </w:r>
            <w:r>
              <w:rPr>
                <w:rFonts w:asciiTheme="minorHAnsi" w:eastAsiaTheme="minorEastAsia" w:hAnsiTheme="minorHAnsi" w:cstheme="minorBidi"/>
              </w:rPr>
              <w:tab/>
            </w:r>
            <w:r w:rsidRPr="00B91BED">
              <w:rPr>
                <w:rStyle w:val="Hyperlink"/>
              </w:rPr>
              <w:t>Academyddion Gwadd a Gweithwyr Gwadd/ Lleoliadau</w:t>
            </w:r>
            <w:r>
              <w:rPr>
                <w:webHidden/>
              </w:rPr>
              <w:tab/>
            </w:r>
            <w:r>
              <w:rPr>
                <w:webHidden/>
              </w:rPr>
              <w:fldChar w:fldCharType="begin"/>
            </w:r>
            <w:r>
              <w:rPr>
                <w:webHidden/>
              </w:rPr>
              <w:instrText xml:space="preserve"> PAGEREF _Toc87955791 \h </w:instrText>
            </w:r>
            <w:r>
              <w:rPr>
                <w:webHidden/>
              </w:rPr>
            </w:r>
            <w:r>
              <w:rPr>
                <w:webHidden/>
              </w:rPr>
              <w:fldChar w:fldCharType="separate"/>
            </w:r>
            <w:r>
              <w:rPr>
                <w:webHidden/>
              </w:rPr>
              <w:t>28</w:t>
            </w:r>
            <w:r>
              <w:rPr>
                <w:webHidden/>
              </w:rPr>
              <w:fldChar w:fldCharType="end"/>
            </w:r>
          </w:hyperlink>
        </w:p>
        <w:p w14:paraId="3E6AF1EC" w14:textId="6D6DA460" w:rsidR="00CB3CF0" w:rsidRDefault="00CB3CF0">
          <w:pPr>
            <w:pStyle w:val="TOC2"/>
            <w:rPr>
              <w:rFonts w:asciiTheme="minorHAnsi" w:eastAsiaTheme="minorEastAsia" w:hAnsiTheme="minorHAnsi" w:cstheme="minorBidi"/>
            </w:rPr>
          </w:pPr>
          <w:hyperlink w:anchor="_Toc87955792" w:history="1">
            <w:r w:rsidRPr="00B91BED">
              <w:rPr>
                <w:rStyle w:val="Hyperlink"/>
              </w:rPr>
              <w:t>2.14</w:t>
            </w:r>
            <w:r>
              <w:rPr>
                <w:rFonts w:asciiTheme="minorHAnsi" w:eastAsiaTheme="minorEastAsia" w:hAnsiTheme="minorHAnsi" w:cstheme="minorBidi"/>
              </w:rPr>
              <w:tab/>
            </w:r>
            <w:r w:rsidRPr="00B91BED">
              <w:rPr>
                <w:rStyle w:val="Hyperlink"/>
              </w:rPr>
              <w:t>Ymwelwyr</w:t>
            </w:r>
            <w:r>
              <w:rPr>
                <w:webHidden/>
              </w:rPr>
              <w:tab/>
            </w:r>
            <w:r>
              <w:rPr>
                <w:webHidden/>
              </w:rPr>
              <w:fldChar w:fldCharType="begin"/>
            </w:r>
            <w:r>
              <w:rPr>
                <w:webHidden/>
              </w:rPr>
              <w:instrText xml:space="preserve"> PAGEREF _Toc87955792 \h </w:instrText>
            </w:r>
            <w:r>
              <w:rPr>
                <w:webHidden/>
              </w:rPr>
            </w:r>
            <w:r>
              <w:rPr>
                <w:webHidden/>
              </w:rPr>
              <w:fldChar w:fldCharType="separate"/>
            </w:r>
            <w:r>
              <w:rPr>
                <w:webHidden/>
              </w:rPr>
              <w:t>28</w:t>
            </w:r>
            <w:r>
              <w:rPr>
                <w:webHidden/>
              </w:rPr>
              <w:fldChar w:fldCharType="end"/>
            </w:r>
          </w:hyperlink>
        </w:p>
        <w:p w14:paraId="27CFCF11" w14:textId="69E52798" w:rsidR="00CB3CF0" w:rsidRDefault="00CB3CF0">
          <w:pPr>
            <w:pStyle w:val="TOC2"/>
            <w:rPr>
              <w:rFonts w:asciiTheme="minorHAnsi" w:eastAsiaTheme="minorEastAsia" w:hAnsiTheme="minorHAnsi" w:cstheme="minorBidi"/>
            </w:rPr>
          </w:pPr>
          <w:hyperlink w:anchor="_Toc87955793" w:history="1">
            <w:r w:rsidRPr="00B91BED">
              <w:rPr>
                <w:rStyle w:val="Hyperlink"/>
              </w:rPr>
              <w:t>2.15</w:t>
            </w:r>
            <w:r>
              <w:rPr>
                <w:rFonts w:asciiTheme="minorHAnsi" w:eastAsiaTheme="minorEastAsia" w:hAnsiTheme="minorHAnsi" w:cstheme="minorBidi"/>
              </w:rPr>
              <w:tab/>
            </w:r>
            <w:r w:rsidRPr="00B91BED">
              <w:rPr>
                <w:rStyle w:val="Hyperlink"/>
              </w:rPr>
              <w:t>Plant a Phobl Ifanc</w:t>
            </w:r>
            <w:r>
              <w:rPr>
                <w:webHidden/>
              </w:rPr>
              <w:tab/>
            </w:r>
            <w:r>
              <w:rPr>
                <w:webHidden/>
              </w:rPr>
              <w:fldChar w:fldCharType="begin"/>
            </w:r>
            <w:r>
              <w:rPr>
                <w:webHidden/>
              </w:rPr>
              <w:instrText xml:space="preserve"> PAGEREF _Toc87955793 \h </w:instrText>
            </w:r>
            <w:r>
              <w:rPr>
                <w:webHidden/>
              </w:rPr>
            </w:r>
            <w:r>
              <w:rPr>
                <w:webHidden/>
              </w:rPr>
              <w:fldChar w:fldCharType="separate"/>
            </w:r>
            <w:r>
              <w:rPr>
                <w:webHidden/>
              </w:rPr>
              <w:t>28</w:t>
            </w:r>
            <w:r>
              <w:rPr>
                <w:webHidden/>
              </w:rPr>
              <w:fldChar w:fldCharType="end"/>
            </w:r>
          </w:hyperlink>
        </w:p>
        <w:p w14:paraId="6A477AF7" w14:textId="7C0276CA" w:rsidR="00CB3CF0" w:rsidRDefault="00CB3CF0">
          <w:pPr>
            <w:pStyle w:val="TOC2"/>
            <w:rPr>
              <w:rFonts w:asciiTheme="minorHAnsi" w:eastAsiaTheme="minorEastAsia" w:hAnsiTheme="minorHAnsi" w:cstheme="minorBidi"/>
            </w:rPr>
          </w:pPr>
          <w:hyperlink w:anchor="_Toc87955794" w:history="1">
            <w:r w:rsidRPr="00B91BED">
              <w:rPr>
                <w:rStyle w:val="Hyperlink"/>
              </w:rPr>
              <w:t>2.16</w:t>
            </w:r>
            <w:r>
              <w:rPr>
                <w:rFonts w:asciiTheme="minorHAnsi" w:eastAsiaTheme="minorEastAsia" w:hAnsiTheme="minorHAnsi" w:cstheme="minorBidi"/>
              </w:rPr>
              <w:tab/>
            </w:r>
            <w:r w:rsidRPr="00B91BED">
              <w:rPr>
                <w:rStyle w:val="Hyperlink"/>
              </w:rPr>
              <w:t>Contractwyr</w:t>
            </w:r>
            <w:r>
              <w:rPr>
                <w:webHidden/>
              </w:rPr>
              <w:tab/>
            </w:r>
            <w:r>
              <w:rPr>
                <w:webHidden/>
              </w:rPr>
              <w:fldChar w:fldCharType="begin"/>
            </w:r>
            <w:r>
              <w:rPr>
                <w:webHidden/>
              </w:rPr>
              <w:instrText xml:space="preserve"> PAGEREF _Toc87955794 \h </w:instrText>
            </w:r>
            <w:r>
              <w:rPr>
                <w:webHidden/>
              </w:rPr>
            </w:r>
            <w:r>
              <w:rPr>
                <w:webHidden/>
              </w:rPr>
              <w:fldChar w:fldCharType="separate"/>
            </w:r>
            <w:r>
              <w:rPr>
                <w:webHidden/>
              </w:rPr>
              <w:t>29</w:t>
            </w:r>
            <w:r>
              <w:rPr>
                <w:webHidden/>
              </w:rPr>
              <w:fldChar w:fldCharType="end"/>
            </w:r>
          </w:hyperlink>
        </w:p>
        <w:p w14:paraId="534553FC" w14:textId="2A7DDBB0" w:rsidR="00CB3CF0" w:rsidRDefault="00CB3CF0">
          <w:pPr>
            <w:pStyle w:val="TOC2"/>
            <w:rPr>
              <w:rFonts w:asciiTheme="minorHAnsi" w:eastAsiaTheme="minorEastAsia" w:hAnsiTheme="minorHAnsi" w:cstheme="minorBidi"/>
            </w:rPr>
          </w:pPr>
          <w:hyperlink w:anchor="_Toc87955795" w:history="1">
            <w:r w:rsidRPr="00B91BED">
              <w:rPr>
                <w:rStyle w:val="Hyperlink"/>
              </w:rPr>
              <w:t>2.17</w:t>
            </w:r>
            <w:r>
              <w:rPr>
                <w:rFonts w:asciiTheme="minorHAnsi" w:eastAsiaTheme="minorEastAsia" w:hAnsiTheme="minorHAnsi" w:cstheme="minorBidi"/>
              </w:rPr>
              <w:tab/>
            </w:r>
            <w:r w:rsidRPr="00B91BED">
              <w:rPr>
                <w:rStyle w:val="Hyperlink"/>
              </w:rPr>
              <w:t>Cydweithredu a Chydlynu</w:t>
            </w:r>
            <w:r>
              <w:rPr>
                <w:webHidden/>
              </w:rPr>
              <w:tab/>
            </w:r>
            <w:r>
              <w:rPr>
                <w:webHidden/>
              </w:rPr>
              <w:fldChar w:fldCharType="begin"/>
            </w:r>
            <w:r>
              <w:rPr>
                <w:webHidden/>
              </w:rPr>
              <w:instrText xml:space="preserve"> PAGEREF _Toc87955795 \h </w:instrText>
            </w:r>
            <w:r>
              <w:rPr>
                <w:webHidden/>
              </w:rPr>
            </w:r>
            <w:r>
              <w:rPr>
                <w:webHidden/>
              </w:rPr>
              <w:fldChar w:fldCharType="separate"/>
            </w:r>
            <w:r>
              <w:rPr>
                <w:webHidden/>
              </w:rPr>
              <w:t>30</w:t>
            </w:r>
            <w:r>
              <w:rPr>
                <w:webHidden/>
              </w:rPr>
              <w:fldChar w:fldCharType="end"/>
            </w:r>
          </w:hyperlink>
        </w:p>
        <w:p w14:paraId="25B3C6DC" w14:textId="4A798E02" w:rsidR="00CB3CF0" w:rsidRDefault="00CB3CF0">
          <w:pPr>
            <w:pStyle w:val="TOC2"/>
            <w:rPr>
              <w:rFonts w:asciiTheme="minorHAnsi" w:eastAsiaTheme="minorEastAsia" w:hAnsiTheme="minorHAnsi" w:cstheme="minorBidi"/>
            </w:rPr>
          </w:pPr>
          <w:hyperlink w:anchor="_Toc87955796" w:history="1">
            <w:r w:rsidRPr="00B91BED">
              <w:rPr>
                <w:rStyle w:val="Hyperlink"/>
              </w:rPr>
              <w:t>2.18</w:t>
            </w:r>
            <w:r>
              <w:rPr>
                <w:rFonts w:asciiTheme="minorHAnsi" w:eastAsiaTheme="minorEastAsia" w:hAnsiTheme="minorHAnsi" w:cstheme="minorBidi"/>
              </w:rPr>
              <w:tab/>
            </w:r>
            <w:r w:rsidRPr="00B91BED">
              <w:rPr>
                <w:rStyle w:val="Hyperlink"/>
              </w:rPr>
              <w:t>Cydymffurfio</w:t>
            </w:r>
            <w:r>
              <w:rPr>
                <w:webHidden/>
              </w:rPr>
              <w:tab/>
            </w:r>
            <w:r>
              <w:rPr>
                <w:webHidden/>
              </w:rPr>
              <w:fldChar w:fldCharType="begin"/>
            </w:r>
            <w:r>
              <w:rPr>
                <w:webHidden/>
              </w:rPr>
              <w:instrText xml:space="preserve"> PAGEREF _Toc87955796 \h </w:instrText>
            </w:r>
            <w:r>
              <w:rPr>
                <w:webHidden/>
              </w:rPr>
            </w:r>
            <w:r>
              <w:rPr>
                <w:webHidden/>
              </w:rPr>
              <w:fldChar w:fldCharType="separate"/>
            </w:r>
            <w:r>
              <w:rPr>
                <w:webHidden/>
              </w:rPr>
              <w:t>30</w:t>
            </w:r>
            <w:r>
              <w:rPr>
                <w:webHidden/>
              </w:rPr>
              <w:fldChar w:fldCharType="end"/>
            </w:r>
          </w:hyperlink>
        </w:p>
        <w:p w14:paraId="7CE0B75E" w14:textId="0C383222" w:rsidR="00CB3CF0" w:rsidRDefault="00CB3CF0">
          <w:pPr>
            <w:pStyle w:val="TOC2"/>
            <w:rPr>
              <w:rFonts w:asciiTheme="minorHAnsi" w:eastAsiaTheme="minorEastAsia" w:hAnsiTheme="minorHAnsi" w:cstheme="minorBidi"/>
            </w:rPr>
          </w:pPr>
          <w:hyperlink w:anchor="_Toc87955797" w:history="1">
            <w:r w:rsidRPr="00B91BED">
              <w:rPr>
                <w:rStyle w:val="Hyperlink"/>
              </w:rPr>
              <w:t>2.20</w:t>
            </w:r>
            <w:r>
              <w:rPr>
                <w:rFonts w:asciiTheme="minorHAnsi" w:eastAsiaTheme="minorEastAsia" w:hAnsiTheme="minorHAnsi" w:cstheme="minorBidi"/>
              </w:rPr>
              <w:tab/>
            </w:r>
            <w:r w:rsidRPr="00B91BED">
              <w:rPr>
                <w:rStyle w:val="Hyperlink"/>
              </w:rPr>
              <w:t>Cyfathrebu</w:t>
            </w:r>
            <w:r>
              <w:rPr>
                <w:webHidden/>
              </w:rPr>
              <w:tab/>
            </w:r>
            <w:r>
              <w:rPr>
                <w:webHidden/>
              </w:rPr>
              <w:fldChar w:fldCharType="begin"/>
            </w:r>
            <w:r>
              <w:rPr>
                <w:webHidden/>
              </w:rPr>
              <w:instrText xml:space="preserve"> PAGEREF _Toc87955797 \h </w:instrText>
            </w:r>
            <w:r>
              <w:rPr>
                <w:webHidden/>
              </w:rPr>
            </w:r>
            <w:r>
              <w:rPr>
                <w:webHidden/>
              </w:rPr>
              <w:fldChar w:fldCharType="separate"/>
            </w:r>
            <w:r>
              <w:rPr>
                <w:webHidden/>
              </w:rPr>
              <w:t>30</w:t>
            </w:r>
            <w:r>
              <w:rPr>
                <w:webHidden/>
              </w:rPr>
              <w:fldChar w:fldCharType="end"/>
            </w:r>
          </w:hyperlink>
        </w:p>
        <w:p w14:paraId="53E77BFF" w14:textId="71B6BAFA" w:rsidR="00CB3CF0" w:rsidRDefault="00CB3CF0">
          <w:pPr>
            <w:pStyle w:val="TOC1"/>
            <w:tabs>
              <w:tab w:val="left" w:pos="480"/>
              <w:tab w:val="right" w:leader="dot" w:pos="9322"/>
            </w:tabs>
            <w:rPr>
              <w:rFonts w:asciiTheme="minorHAnsi" w:eastAsiaTheme="minorEastAsia" w:hAnsiTheme="minorHAnsi" w:cstheme="minorBidi"/>
              <w:noProof/>
              <w:szCs w:val="22"/>
              <w:lang w:eastAsia="en-GB"/>
            </w:rPr>
          </w:pPr>
          <w:hyperlink w:anchor="_Toc87955798" w:history="1">
            <w:r w:rsidRPr="00B91BED">
              <w:rPr>
                <w:rStyle w:val="Hyperlink"/>
                <w:noProof/>
              </w:rPr>
              <w:t>3</w:t>
            </w:r>
            <w:r>
              <w:rPr>
                <w:rFonts w:asciiTheme="minorHAnsi" w:eastAsiaTheme="minorEastAsia" w:hAnsiTheme="minorHAnsi" w:cstheme="minorBidi"/>
                <w:noProof/>
                <w:szCs w:val="22"/>
                <w:lang w:eastAsia="en-GB"/>
              </w:rPr>
              <w:tab/>
            </w:r>
            <w:r w:rsidRPr="00B91BED">
              <w:rPr>
                <w:rStyle w:val="Hyperlink"/>
                <w:noProof/>
              </w:rPr>
              <w:t>Polisi Iechyd a Diogelwch Rhan 3: Trefniadau Gweithredol</w:t>
            </w:r>
            <w:r>
              <w:rPr>
                <w:noProof/>
                <w:webHidden/>
              </w:rPr>
              <w:tab/>
            </w:r>
            <w:r>
              <w:rPr>
                <w:noProof/>
                <w:webHidden/>
              </w:rPr>
              <w:fldChar w:fldCharType="begin"/>
            </w:r>
            <w:r>
              <w:rPr>
                <w:noProof/>
                <w:webHidden/>
              </w:rPr>
              <w:instrText xml:space="preserve"> PAGEREF _Toc87955798 \h </w:instrText>
            </w:r>
            <w:r>
              <w:rPr>
                <w:noProof/>
                <w:webHidden/>
              </w:rPr>
            </w:r>
            <w:r>
              <w:rPr>
                <w:noProof/>
                <w:webHidden/>
              </w:rPr>
              <w:fldChar w:fldCharType="separate"/>
            </w:r>
            <w:r>
              <w:rPr>
                <w:noProof/>
                <w:webHidden/>
              </w:rPr>
              <w:t>31</w:t>
            </w:r>
            <w:r>
              <w:rPr>
                <w:noProof/>
                <w:webHidden/>
              </w:rPr>
              <w:fldChar w:fldCharType="end"/>
            </w:r>
          </w:hyperlink>
        </w:p>
        <w:p w14:paraId="728CC05F" w14:textId="40E46A9A" w:rsidR="00CB3CF0" w:rsidRDefault="00CB3CF0">
          <w:pPr>
            <w:pStyle w:val="TOC2"/>
            <w:rPr>
              <w:rFonts w:asciiTheme="minorHAnsi" w:eastAsiaTheme="minorEastAsia" w:hAnsiTheme="minorHAnsi" w:cstheme="minorBidi"/>
            </w:rPr>
          </w:pPr>
          <w:hyperlink w:anchor="_Toc87955799" w:history="1">
            <w:r w:rsidRPr="00B91BED">
              <w:rPr>
                <w:rStyle w:val="Hyperlink"/>
              </w:rPr>
              <w:t>Cyflwyniad</w:t>
            </w:r>
            <w:r>
              <w:rPr>
                <w:webHidden/>
              </w:rPr>
              <w:tab/>
            </w:r>
            <w:r>
              <w:rPr>
                <w:webHidden/>
              </w:rPr>
              <w:fldChar w:fldCharType="begin"/>
            </w:r>
            <w:r>
              <w:rPr>
                <w:webHidden/>
              </w:rPr>
              <w:instrText xml:space="preserve"> PAGEREF _Toc87955799 \h </w:instrText>
            </w:r>
            <w:r>
              <w:rPr>
                <w:webHidden/>
              </w:rPr>
            </w:r>
            <w:r>
              <w:rPr>
                <w:webHidden/>
              </w:rPr>
              <w:fldChar w:fldCharType="separate"/>
            </w:r>
            <w:r>
              <w:rPr>
                <w:webHidden/>
              </w:rPr>
              <w:t>31</w:t>
            </w:r>
            <w:r>
              <w:rPr>
                <w:webHidden/>
              </w:rPr>
              <w:fldChar w:fldCharType="end"/>
            </w:r>
          </w:hyperlink>
        </w:p>
        <w:p w14:paraId="1CBCFB71" w14:textId="4DFDE6FA" w:rsidR="00CB3CF0" w:rsidRDefault="00CB3CF0">
          <w:pPr>
            <w:pStyle w:val="TOC2"/>
            <w:rPr>
              <w:rFonts w:asciiTheme="minorHAnsi" w:eastAsiaTheme="minorEastAsia" w:hAnsiTheme="minorHAnsi" w:cstheme="minorBidi"/>
            </w:rPr>
          </w:pPr>
          <w:hyperlink w:anchor="_Toc87955800" w:history="1">
            <w:r w:rsidRPr="00B91BED">
              <w:rPr>
                <w:rStyle w:val="Hyperlink"/>
                <w:rFonts w:eastAsia="Calibri"/>
              </w:rPr>
              <w:t>Damweiniau, Digwyddiadau a Digwyddiadau Perglus</w:t>
            </w:r>
            <w:r>
              <w:rPr>
                <w:webHidden/>
              </w:rPr>
              <w:tab/>
            </w:r>
            <w:r>
              <w:rPr>
                <w:webHidden/>
              </w:rPr>
              <w:fldChar w:fldCharType="begin"/>
            </w:r>
            <w:r>
              <w:rPr>
                <w:webHidden/>
              </w:rPr>
              <w:instrText xml:space="preserve"> PAGEREF _Toc87955800 \h </w:instrText>
            </w:r>
            <w:r>
              <w:rPr>
                <w:webHidden/>
              </w:rPr>
            </w:r>
            <w:r>
              <w:rPr>
                <w:webHidden/>
              </w:rPr>
              <w:fldChar w:fldCharType="separate"/>
            </w:r>
            <w:r>
              <w:rPr>
                <w:webHidden/>
              </w:rPr>
              <w:t>31</w:t>
            </w:r>
            <w:r>
              <w:rPr>
                <w:webHidden/>
              </w:rPr>
              <w:fldChar w:fldCharType="end"/>
            </w:r>
          </w:hyperlink>
        </w:p>
        <w:p w14:paraId="1906EC81" w14:textId="06080539" w:rsidR="00CB3CF0" w:rsidRDefault="00CB3CF0">
          <w:pPr>
            <w:pStyle w:val="TOC2"/>
            <w:rPr>
              <w:rFonts w:asciiTheme="minorHAnsi" w:eastAsiaTheme="minorEastAsia" w:hAnsiTheme="minorHAnsi" w:cstheme="minorBidi"/>
            </w:rPr>
          </w:pPr>
          <w:hyperlink w:anchor="_Toc87955801" w:history="1">
            <w:r w:rsidRPr="00B91BED">
              <w:rPr>
                <w:rStyle w:val="Hyperlink"/>
                <w:rFonts w:eastAsia="Calibri"/>
              </w:rPr>
              <w:t>3.1</w:t>
            </w:r>
            <w:r>
              <w:rPr>
                <w:rFonts w:asciiTheme="minorHAnsi" w:eastAsiaTheme="minorEastAsia" w:hAnsiTheme="minorHAnsi" w:cstheme="minorBidi"/>
              </w:rPr>
              <w:tab/>
            </w:r>
            <w:r w:rsidRPr="00B91BED">
              <w:rPr>
                <w:rStyle w:val="Hyperlink"/>
                <w:rFonts w:eastAsia="Calibri"/>
              </w:rPr>
              <w:t>Asbestos</w:t>
            </w:r>
            <w:r>
              <w:rPr>
                <w:webHidden/>
              </w:rPr>
              <w:tab/>
            </w:r>
            <w:r>
              <w:rPr>
                <w:webHidden/>
              </w:rPr>
              <w:fldChar w:fldCharType="begin"/>
            </w:r>
            <w:r>
              <w:rPr>
                <w:webHidden/>
              </w:rPr>
              <w:instrText xml:space="preserve"> PAGEREF _Toc87955801 \h </w:instrText>
            </w:r>
            <w:r>
              <w:rPr>
                <w:webHidden/>
              </w:rPr>
            </w:r>
            <w:r>
              <w:rPr>
                <w:webHidden/>
              </w:rPr>
              <w:fldChar w:fldCharType="separate"/>
            </w:r>
            <w:r>
              <w:rPr>
                <w:webHidden/>
              </w:rPr>
              <w:t>32</w:t>
            </w:r>
            <w:r>
              <w:rPr>
                <w:webHidden/>
              </w:rPr>
              <w:fldChar w:fldCharType="end"/>
            </w:r>
          </w:hyperlink>
        </w:p>
        <w:p w14:paraId="39ABCB29" w14:textId="6867BF2F" w:rsidR="00CB3CF0" w:rsidRDefault="00CB3CF0">
          <w:pPr>
            <w:pStyle w:val="TOC3"/>
            <w:rPr>
              <w:rFonts w:asciiTheme="minorHAnsi" w:eastAsiaTheme="minorEastAsia" w:hAnsiTheme="minorHAnsi" w:cstheme="minorBidi"/>
              <w:lang w:eastAsia="en-GB"/>
            </w:rPr>
          </w:pPr>
          <w:hyperlink w:anchor="_Toc87955802" w:history="1">
            <w:r w:rsidRPr="00B91BED">
              <w:rPr>
                <w:rStyle w:val="Hyperlink"/>
                <w:bCs/>
              </w:rPr>
              <w:t>3.1.1</w:t>
            </w:r>
            <w:r>
              <w:rPr>
                <w:rFonts w:asciiTheme="minorHAnsi" w:eastAsiaTheme="minorEastAsia" w:hAnsiTheme="minorHAnsi" w:cstheme="minorBidi"/>
                <w:lang w:eastAsia="en-GB"/>
              </w:rPr>
              <w:tab/>
            </w:r>
            <w:r w:rsidRPr="00B91BED">
              <w:rPr>
                <w:rStyle w:val="Hyperlink"/>
                <w:bCs/>
              </w:rPr>
              <w:t>Dyletswyddau a Chyfrifoldebau</w:t>
            </w:r>
            <w:r>
              <w:rPr>
                <w:webHidden/>
              </w:rPr>
              <w:tab/>
            </w:r>
            <w:r>
              <w:rPr>
                <w:webHidden/>
              </w:rPr>
              <w:fldChar w:fldCharType="begin"/>
            </w:r>
            <w:r>
              <w:rPr>
                <w:webHidden/>
              </w:rPr>
              <w:instrText xml:space="preserve"> PAGEREF _Toc87955802 \h </w:instrText>
            </w:r>
            <w:r>
              <w:rPr>
                <w:webHidden/>
              </w:rPr>
            </w:r>
            <w:r>
              <w:rPr>
                <w:webHidden/>
              </w:rPr>
              <w:fldChar w:fldCharType="separate"/>
            </w:r>
            <w:r>
              <w:rPr>
                <w:webHidden/>
              </w:rPr>
              <w:t>32</w:t>
            </w:r>
            <w:r>
              <w:rPr>
                <w:webHidden/>
              </w:rPr>
              <w:fldChar w:fldCharType="end"/>
            </w:r>
          </w:hyperlink>
        </w:p>
        <w:p w14:paraId="0E9DA383" w14:textId="78E68A5E" w:rsidR="00CB3CF0" w:rsidRDefault="00CB3CF0">
          <w:pPr>
            <w:pStyle w:val="TOC2"/>
            <w:rPr>
              <w:rFonts w:asciiTheme="minorHAnsi" w:eastAsiaTheme="minorEastAsia" w:hAnsiTheme="minorHAnsi" w:cstheme="minorBidi"/>
            </w:rPr>
          </w:pPr>
          <w:hyperlink w:anchor="_Toc87955803" w:history="1">
            <w:r w:rsidRPr="00B91BED">
              <w:rPr>
                <w:rStyle w:val="Hyperlink"/>
                <w:rFonts w:eastAsia="Calibri"/>
              </w:rPr>
              <w:t>3.2</w:t>
            </w:r>
            <w:r>
              <w:rPr>
                <w:rFonts w:asciiTheme="minorHAnsi" w:eastAsiaTheme="minorEastAsia" w:hAnsiTheme="minorHAnsi" w:cstheme="minorBidi"/>
              </w:rPr>
              <w:tab/>
            </w:r>
            <w:r w:rsidRPr="00B91BED">
              <w:rPr>
                <w:rStyle w:val="Hyperlink"/>
                <w:rFonts w:eastAsia="Calibri"/>
              </w:rPr>
              <w:t>Archwiliadau ac Adolygiadau</w:t>
            </w:r>
            <w:r>
              <w:rPr>
                <w:webHidden/>
              </w:rPr>
              <w:tab/>
            </w:r>
            <w:r>
              <w:rPr>
                <w:webHidden/>
              </w:rPr>
              <w:fldChar w:fldCharType="begin"/>
            </w:r>
            <w:r>
              <w:rPr>
                <w:webHidden/>
              </w:rPr>
              <w:instrText xml:space="preserve"> PAGEREF _Toc87955803 \h </w:instrText>
            </w:r>
            <w:r>
              <w:rPr>
                <w:webHidden/>
              </w:rPr>
            </w:r>
            <w:r>
              <w:rPr>
                <w:webHidden/>
              </w:rPr>
              <w:fldChar w:fldCharType="separate"/>
            </w:r>
            <w:r>
              <w:rPr>
                <w:webHidden/>
              </w:rPr>
              <w:t>33</w:t>
            </w:r>
            <w:r>
              <w:rPr>
                <w:webHidden/>
              </w:rPr>
              <w:fldChar w:fldCharType="end"/>
            </w:r>
          </w:hyperlink>
        </w:p>
        <w:p w14:paraId="5096943B" w14:textId="30252BE0" w:rsidR="00CB3CF0" w:rsidRDefault="00CB3CF0">
          <w:pPr>
            <w:pStyle w:val="TOC3"/>
            <w:rPr>
              <w:rFonts w:asciiTheme="minorHAnsi" w:eastAsiaTheme="minorEastAsia" w:hAnsiTheme="minorHAnsi" w:cstheme="minorBidi"/>
              <w:lang w:eastAsia="en-GB"/>
            </w:rPr>
          </w:pPr>
          <w:hyperlink w:anchor="_Toc87955804" w:history="1">
            <w:r w:rsidRPr="00B91BED">
              <w:rPr>
                <w:rStyle w:val="Hyperlink"/>
                <w:bCs/>
              </w:rPr>
              <w:t>3.2.1</w:t>
            </w:r>
            <w:r>
              <w:rPr>
                <w:rFonts w:asciiTheme="minorHAnsi" w:eastAsiaTheme="minorEastAsia" w:hAnsiTheme="minorHAnsi" w:cstheme="minorBidi"/>
                <w:lang w:eastAsia="en-GB"/>
              </w:rPr>
              <w:tab/>
            </w:r>
            <w:r w:rsidRPr="00B91BED">
              <w:rPr>
                <w:rStyle w:val="Hyperlink"/>
                <w:bCs/>
              </w:rPr>
              <w:t>Archwiliadau o’r Gweithle</w:t>
            </w:r>
            <w:r>
              <w:rPr>
                <w:webHidden/>
              </w:rPr>
              <w:tab/>
            </w:r>
            <w:r>
              <w:rPr>
                <w:webHidden/>
              </w:rPr>
              <w:fldChar w:fldCharType="begin"/>
            </w:r>
            <w:r>
              <w:rPr>
                <w:webHidden/>
              </w:rPr>
              <w:instrText xml:space="preserve"> PAGEREF _Toc87955804 \h </w:instrText>
            </w:r>
            <w:r>
              <w:rPr>
                <w:webHidden/>
              </w:rPr>
            </w:r>
            <w:r>
              <w:rPr>
                <w:webHidden/>
              </w:rPr>
              <w:fldChar w:fldCharType="separate"/>
            </w:r>
            <w:r>
              <w:rPr>
                <w:webHidden/>
              </w:rPr>
              <w:t>34</w:t>
            </w:r>
            <w:r>
              <w:rPr>
                <w:webHidden/>
              </w:rPr>
              <w:fldChar w:fldCharType="end"/>
            </w:r>
          </w:hyperlink>
        </w:p>
        <w:p w14:paraId="3BC18BC0" w14:textId="18F4BA64" w:rsidR="00CB3CF0" w:rsidRDefault="00CB3CF0">
          <w:pPr>
            <w:pStyle w:val="TOC3"/>
            <w:rPr>
              <w:rFonts w:asciiTheme="minorHAnsi" w:eastAsiaTheme="minorEastAsia" w:hAnsiTheme="minorHAnsi" w:cstheme="minorBidi"/>
              <w:lang w:eastAsia="en-GB"/>
            </w:rPr>
          </w:pPr>
          <w:hyperlink w:anchor="_Toc87955805" w:history="1">
            <w:r w:rsidRPr="00B91BED">
              <w:rPr>
                <w:rStyle w:val="Hyperlink"/>
              </w:rPr>
              <w:t>3.2.2</w:t>
            </w:r>
            <w:r>
              <w:rPr>
                <w:rFonts w:asciiTheme="minorHAnsi" w:eastAsiaTheme="minorEastAsia" w:hAnsiTheme="minorHAnsi" w:cstheme="minorBidi"/>
                <w:lang w:eastAsia="en-GB"/>
              </w:rPr>
              <w:tab/>
            </w:r>
            <w:r w:rsidRPr="00B91BED">
              <w:rPr>
                <w:rStyle w:val="Hyperlink"/>
              </w:rPr>
              <w:t>Archwiliad Diogelwch Blynyddol</w:t>
            </w:r>
            <w:r>
              <w:rPr>
                <w:webHidden/>
              </w:rPr>
              <w:tab/>
            </w:r>
            <w:r>
              <w:rPr>
                <w:webHidden/>
              </w:rPr>
              <w:fldChar w:fldCharType="begin"/>
            </w:r>
            <w:r>
              <w:rPr>
                <w:webHidden/>
              </w:rPr>
              <w:instrText xml:space="preserve"> PAGEREF _Toc87955805 \h </w:instrText>
            </w:r>
            <w:r>
              <w:rPr>
                <w:webHidden/>
              </w:rPr>
            </w:r>
            <w:r>
              <w:rPr>
                <w:webHidden/>
              </w:rPr>
              <w:fldChar w:fldCharType="separate"/>
            </w:r>
            <w:r>
              <w:rPr>
                <w:webHidden/>
              </w:rPr>
              <w:t>34</w:t>
            </w:r>
            <w:r>
              <w:rPr>
                <w:webHidden/>
              </w:rPr>
              <w:fldChar w:fldCharType="end"/>
            </w:r>
          </w:hyperlink>
        </w:p>
        <w:p w14:paraId="0B1B294F" w14:textId="6D3D9891" w:rsidR="00CB3CF0" w:rsidRDefault="00CB3CF0">
          <w:pPr>
            <w:pStyle w:val="TOC3"/>
            <w:rPr>
              <w:rFonts w:asciiTheme="minorHAnsi" w:eastAsiaTheme="minorEastAsia" w:hAnsiTheme="minorHAnsi" w:cstheme="minorBidi"/>
              <w:lang w:eastAsia="en-GB"/>
            </w:rPr>
          </w:pPr>
          <w:hyperlink w:anchor="_Toc87955806" w:history="1">
            <w:r w:rsidRPr="00B91BED">
              <w:rPr>
                <w:rStyle w:val="Hyperlink"/>
                <w:bCs/>
              </w:rPr>
              <w:t>3.2.3</w:t>
            </w:r>
            <w:r>
              <w:rPr>
                <w:rFonts w:asciiTheme="minorHAnsi" w:eastAsiaTheme="minorEastAsia" w:hAnsiTheme="minorHAnsi" w:cstheme="minorBidi"/>
                <w:lang w:eastAsia="en-GB"/>
              </w:rPr>
              <w:tab/>
            </w:r>
            <w:r w:rsidRPr="00B91BED">
              <w:rPr>
                <w:rStyle w:val="Hyperlink"/>
                <w:bCs/>
              </w:rPr>
              <w:t>Cynlluniau Gweithredu Blynyddol</w:t>
            </w:r>
            <w:r>
              <w:rPr>
                <w:webHidden/>
              </w:rPr>
              <w:tab/>
            </w:r>
            <w:r>
              <w:rPr>
                <w:webHidden/>
              </w:rPr>
              <w:fldChar w:fldCharType="begin"/>
            </w:r>
            <w:r>
              <w:rPr>
                <w:webHidden/>
              </w:rPr>
              <w:instrText xml:space="preserve"> PAGEREF _Toc87955806 \h </w:instrText>
            </w:r>
            <w:r>
              <w:rPr>
                <w:webHidden/>
              </w:rPr>
            </w:r>
            <w:r>
              <w:rPr>
                <w:webHidden/>
              </w:rPr>
              <w:fldChar w:fldCharType="separate"/>
            </w:r>
            <w:r>
              <w:rPr>
                <w:webHidden/>
              </w:rPr>
              <w:t>34</w:t>
            </w:r>
            <w:r>
              <w:rPr>
                <w:webHidden/>
              </w:rPr>
              <w:fldChar w:fldCharType="end"/>
            </w:r>
          </w:hyperlink>
        </w:p>
        <w:p w14:paraId="2C0C6609" w14:textId="61AE2752" w:rsidR="00CB3CF0" w:rsidRDefault="00CB3CF0">
          <w:pPr>
            <w:pStyle w:val="TOC2"/>
            <w:rPr>
              <w:rFonts w:asciiTheme="minorHAnsi" w:eastAsiaTheme="minorEastAsia" w:hAnsiTheme="minorHAnsi" w:cstheme="minorBidi"/>
            </w:rPr>
          </w:pPr>
          <w:hyperlink w:anchor="_Toc87955807" w:history="1">
            <w:r w:rsidRPr="00B91BED">
              <w:rPr>
                <w:rStyle w:val="Hyperlink"/>
                <w:rFonts w:eastAsia="Calibri"/>
              </w:rPr>
              <w:t>3.3</w:t>
            </w:r>
            <w:r>
              <w:rPr>
                <w:rFonts w:asciiTheme="minorHAnsi" w:eastAsiaTheme="minorEastAsia" w:hAnsiTheme="minorHAnsi" w:cstheme="minorBidi"/>
              </w:rPr>
              <w:tab/>
            </w:r>
            <w:r w:rsidRPr="00B91BED">
              <w:rPr>
                <w:rStyle w:val="Hyperlink"/>
                <w:rFonts w:eastAsia="Calibri"/>
              </w:rPr>
              <w:t>Babanod a Phlant ar y Campws – Staff a Myrfyrwyr</w:t>
            </w:r>
            <w:r>
              <w:rPr>
                <w:webHidden/>
              </w:rPr>
              <w:tab/>
            </w:r>
            <w:r>
              <w:rPr>
                <w:webHidden/>
              </w:rPr>
              <w:fldChar w:fldCharType="begin"/>
            </w:r>
            <w:r>
              <w:rPr>
                <w:webHidden/>
              </w:rPr>
              <w:instrText xml:space="preserve"> PAGEREF _Toc87955807 \h </w:instrText>
            </w:r>
            <w:r>
              <w:rPr>
                <w:webHidden/>
              </w:rPr>
            </w:r>
            <w:r>
              <w:rPr>
                <w:webHidden/>
              </w:rPr>
              <w:fldChar w:fldCharType="separate"/>
            </w:r>
            <w:r>
              <w:rPr>
                <w:webHidden/>
              </w:rPr>
              <w:t>35</w:t>
            </w:r>
            <w:r>
              <w:rPr>
                <w:webHidden/>
              </w:rPr>
              <w:fldChar w:fldCharType="end"/>
            </w:r>
          </w:hyperlink>
        </w:p>
        <w:p w14:paraId="72B332CB" w14:textId="0907F296" w:rsidR="00CB3CF0" w:rsidRDefault="00CB3CF0">
          <w:pPr>
            <w:pStyle w:val="TOC2"/>
            <w:rPr>
              <w:rFonts w:asciiTheme="minorHAnsi" w:eastAsiaTheme="minorEastAsia" w:hAnsiTheme="minorHAnsi" w:cstheme="minorBidi"/>
            </w:rPr>
          </w:pPr>
          <w:hyperlink w:anchor="_Toc87955808" w:history="1">
            <w:r w:rsidRPr="00B91BED">
              <w:rPr>
                <w:rStyle w:val="Hyperlink"/>
              </w:rPr>
              <w:t>3.4</w:t>
            </w:r>
            <w:r>
              <w:rPr>
                <w:rFonts w:asciiTheme="minorHAnsi" w:eastAsiaTheme="minorEastAsia" w:hAnsiTheme="minorHAnsi" w:cstheme="minorBidi"/>
              </w:rPr>
              <w:tab/>
            </w:r>
            <w:r w:rsidRPr="00B91BED">
              <w:rPr>
                <w:rStyle w:val="Hyperlink"/>
              </w:rPr>
              <w:t>Rheoli Contractwyr</w:t>
            </w:r>
            <w:r>
              <w:rPr>
                <w:webHidden/>
              </w:rPr>
              <w:tab/>
            </w:r>
            <w:r>
              <w:rPr>
                <w:webHidden/>
              </w:rPr>
              <w:fldChar w:fldCharType="begin"/>
            </w:r>
            <w:r>
              <w:rPr>
                <w:webHidden/>
              </w:rPr>
              <w:instrText xml:space="preserve"> PAGEREF _Toc87955808 \h </w:instrText>
            </w:r>
            <w:r>
              <w:rPr>
                <w:webHidden/>
              </w:rPr>
            </w:r>
            <w:r>
              <w:rPr>
                <w:webHidden/>
              </w:rPr>
              <w:fldChar w:fldCharType="separate"/>
            </w:r>
            <w:r>
              <w:rPr>
                <w:webHidden/>
              </w:rPr>
              <w:t>35</w:t>
            </w:r>
            <w:r>
              <w:rPr>
                <w:webHidden/>
              </w:rPr>
              <w:fldChar w:fldCharType="end"/>
            </w:r>
          </w:hyperlink>
        </w:p>
        <w:p w14:paraId="5FB0998B" w14:textId="735A6B57" w:rsidR="00CB3CF0" w:rsidRDefault="00CB3CF0">
          <w:pPr>
            <w:pStyle w:val="TOC2"/>
            <w:rPr>
              <w:rFonts w:asciiTheme="minorHAnsi" w:eastAsiaTheme="minorEastAsia" w:hAnsiTheme="minorHAnsi" w:cstheme="minorBidi"/>
            </w:rPr>
          </w:pPr>
          <w:hyperlink w:anchor="_Toc87955809" w:history="1">
            <w:r w:rsidRPr="00B91BED">
              <w:rPr>
                <w:rStyle w:val="Hyperlink"/>
              </w:rPr>
              <w:t>3.5</w:t>
            </w:r>
            <w:r>
              <w:rPr>
                <w:rFonts w:asciiTheme="minorHAnsi" w:eastAsiaTheme="minorEastAsia" w:hAnsiTheme="minorHAnsi" w:cstheme="minorBidi"/>
              </w:rPr>
              <w:tab/>
            </w:r>
            <w:r w:rsidRPr="00B91BED">
              <w:rPr>
                <w:rStyle w:val="Hyperlink"/>
              </w:rPr>
              <w:t>Gwaith Adeliadu a Rheoliadau Adeliadu (Dylunio a Rheoli) 2015</w:t>
            </w:r>
            <w:r>
              <w:rPr>
                <w:webHidden/>
              </w:rPr>
              <w:tab/>
            </w:r>
            <w:r>
              <w:rPr>
                <w:webHidden/>
              </w:rPr>
              <w:fldChar w:fldCharType="begin"/>
            </w:r>
            <w:r>
              <w:rPr>
                <w:webHidden/>
              </w:rPr>
              <w:instrText xml:space="preserve"> PAGEREF _Toc87955809 \h </w:instrText>
            </w:r>
            <w:r>
              <w:rPr>
                <w:webHidden/>
              </w:rPr>
            </w:r>
            <w:r>
              <w:rPr>
                <w:webHidden/>
              </w:rPr>
              <w:fldChar w:fldCharType="separate"/>
            </w:r>
            <w:r>
              <w:rPr>
                <w:webHidden/>
              </w:rPr>
              <w:t>35</w:t>
            </w:r>
            <w:r>
              <w:rPr>
                <w:webHidden/>
              </w:rPr>
              <w:fldChar w:fldCharType="end"/>
            </w:r>
          </w:hyperlink>
        </w:p>
        <w:p w14:paraId="14FF56D2" w14:textId="7D223E6B" w:rsidR="00CB3CF0" w:rsidRDefault="00CB3CF0">
          <w:pPr>
            <w:pStyle w:val="TOC2"/>
            <w:rPr>
              <w:rFonts w:asciiTheme="minorHAnsi" w:eastAsiaTheme="minorEastAsia" w:hAnsiTheme="minorHAnsi" w:cstheme="minorBidi"/>
            </w:rPr>
          </w:pPr>
          <w:hyperlink w:anchor="_Toc87955810" w:history="1">
            <w:r w:rsidRPr="00B91BED">
              <w:rPr>
                <w:rStyle w:val="Hyperlink"/>
                <w:rFonts w:eastAsiaTheme="majorEastAsia"/>
              </w:rPr>
              <w:t>3.6</w:t>
            </w:r>
            <w:r>
              <w:rPr>
                <w:rFonts w:asciiTheme="minorHAnsi" w:eastAsiaTheme="minorEastAsia" w:hAnsiTheme="minorHAnsi" w:cstheme="minorBidi"/>
              </w:rPr>
              <w:tab/>
            </w:r>
            <w:r w:rsidRPr="00B91BED">
              <w:rPr>
                <w:rStyle w:val="Hyperlink"/>
                <w:rFonts w:eastAsiaTheme="majorEastAsia"/>
              </w:rPr>
              <w:t>Rheoli Sylweddau Peryglus I Iechyd (COSHH)</w:t>
            </w:r>
            <w:r>
              <w:rPr>
                <w:webHidden/>
              </w:rPr>
              <w:tab/>
            </w:r>
            <w:r>
              <w:rPr>
                <w:webHidden/>
              </w:rPr>
              <w:fldChar w:fldCharType="begin"/>
            </w:r>
            <w:r>
              <w:rPr>
                <w:webHidden/>
              </w:rPr>
              <w:instrText xml:space="preserve"> PAGEREF _Toc87955810 \h </w:instrText>
            </w:r>
            <w:r>
              <w:rPr>
                <w:webHidden/>
              </w:rPr>
            </w:r>
            <w:r>
              <w:rPr>
                <w:webHidden/>
              </w:rPr>
              <w:fldChar w:fldCharType="separate"/>
            </w:r>
            <w:r>
              <w:rPr>
                <w:webHidden/>
              </w:rPr>
              <w:t>36</w:t>
            </w:r>
            <w:r>
              <w:rPr>
                <w:webHidden/>
              </w:rPr>
              <w:fldChar w:fldCharType="end"/>
            </w:r>
          </w:hyperlink>
        </w:p>
        <w:p w14:paraId="22B26A4B" w14:textId="217A67EA" w:rsidR="00CB3CF0" w:rsidRDefault="00CB3CF0">
          <w:pPr>
            <w:pStyle w:val="TOC3"/>
            <w:rPr>
              <w:rFonts w:asciiTheme="minorHAnsi" w:eastAsiaTheme="minorEastAsia" w:hAnsiTheme="minorHAnsi" w:cstheme="minorBidi"/>
              <w:lang w:eastAsia="en-GB"/>
            </w:rPr>
          </w:pPr>
          <w:hyperlink w:anchor="_Toc87955811" w:history="1">
            <w:r w:rsidRPr="00B91BED">
              <w:rPr>
                <w:rStyle w:val="Hyperlink"/>
                <w:bCs/>
              </w:rPr>
              <w:t>3.6.1</w:t>
            </w:r>
            <w:r>
              <w:rPr>
                <w:rFonts w:asciiTheme="minorHAnsi" w:eastAsiaTheme="minorEastAsia" w:hAnsiTheme="minorHAnsi" w:cstheme="minorBidi"/>
                <w:lang w:eastAsia="en-GB"/>
              </w:rPr>
              <w:tab/>
            </w:r>
            <w:r w:rsidRPr="00B91BED">
              <w:rPr>
                <w:rStyle w:val="Hyperlink"/>
                <w:bCs/>
              </w:rPr>
              <w:t>Aseswyr – Penodi a Hyfforddi</w:t>
            </w:r>
            <w:r>
              <w:rPr>
                <w:webHidden/>
              </w:rPr>
              <w:tab/>
            </w:r>
            <w:r>
              <w:rPr>
                <w:webHidden/>
              </w:rPr>
              <w:fldChar w:fldCharType="begin"/>
            </w:r>
            <w:r>
              <w:rPr>
                <w:webHidden/>
              </w:rPr>
              <w:instrText xml:space="preserve"> PAGEREF _Toc87955811 \h </w:instrText>
            </w:r>
            <w:r>
              <w:rPr>
                <w:webHidden/>
              </w:rPr>
            </w:r>
            <w:r>
              <w:rPr>
                <w:webHidden/>
              </w:rPr>
              <w:fldChar w:fldCharType="separate"/>
            </w:r>
            <w:r>
              <w:rPr>
                <w:webHidden/>
              </w:rPr>
              <w:t>36</w:t>
            </w:r>
            <w:r>
              <w:rPr>
                <w:webHidden/>
              </w:rPr>
              <w:fldChar w:fldCharType="end"/>
            </w:r>
          </w:hyperlink>
        </w:p>
        <w:p w14:paraId="31A474F9" w14:textId="3411EAB8" w:rsidR="00CB3CF0" w:rsidRDefault="00CB3CF0">
          <w:pPr>
            <w:pStyle w:val="TOC3"/>
            <w:rPr>
              <w:rFonts w:asciiTheme="minorHAnsi" w:eastAsiaTheme="minorEastAsia" w:hAnsiTheme="minorHAnsi" w:cstheme="minorBidi"/>
              <w:lang w:eastAsia="en-GB"/>
            </w:rPr>
          </w:pPr>
          <w:hyperlink w:anchor="_Toc87955812" w:history="1">
            <w:r w:rsidRPr="00B91BED">
              <w:rPr>
                <w:rStyle w:val="Hyperlink"/>
                <w:bCs/>
              </w:rPr>
              <w:t>3.6.2</w:t>
            </w:r>
            <w:r>
              <w:rPr>
                <w:rFonts w:asciiTheme="minorHAnsi" w:eastAsiaTheme="minorEastAsia" w:hAnsiTheme="minorHAnsi" w:cstheme="minorBidi"/>
                <w:lang w:eastAsia="en-GB"/>
              </w:rPr>
              <w:tab/>
            </w:r>
            <w:r w:rsidRPr="00B91BED">
              <w:rPr>
                <w:rStyle w:val="Hyperlink"/>
                <w:bCs/>
              </w:rPr>
              <w:t>Cyfrifoldebau Rheolwyr/Goruchwylwyr</w:t>
            </w:r>
            <w:r>
              <w:rPr>
                <w:webHidden/>
              </w:rPr>
              <w:tab/>
            </w:r>
            <w:r>
              <w:rPr>
                <w:webHidden/>
              </w:rPr>
              <w:fldChar w:fldCharType="begin"/>
            </w:r>
            <w:r>
              <w:rPr>
                <w:webHidden/>
              </w:rPr>
              <w:instrText xml:space="preserve"> PAGEREF _Toc87955812 \h </w:instrText>
            </w:r>
            <w:r>
              <w:rPr>
                <w:webHidden/>
              </w:rPr>
            </w:r>
            <w:r>
              <w:rPr>
                <w:webHidden/>
              </w:rPr>
              <w:fldChar w:fldCharType="separate"/>
            </w:r>
            <w:r>
              <w:rPr>
                <w:webHidden/>
              </w:rPr>
              <w:t>36</w:t>
            </w:r>
            <w:r>
              <w:rPr>
                <w:webHidden/>
              </w:rPr>
              <w:fldChar w:fldCharType="end"/>
            </w:r>
          </w:hyperlink>
        </w:p>
        <w:p w14:paraId="0D283101" w14:textId="7741595E" w:rsidR="00CB3CF0" w:rsidRDefault="00CB3CF0">
          <w:pPr>
            <w:pStyle w:val="TOC3"/>
            <w:rPr>
              <w:rFonts w:asciiTheme="minorHAnsi" w:eastAsiaTheme="minorEastAsia" w:hAnsiTheme="minorHAnsi" w:cstheme="minorBidi"/>
              <w:lang w:eastAsia="en-GB"/>
            </w:rPr>
          </w:pPr>
          <w:hyperlink w:anchor="_Toc87955813" w:history="1">
            <w:r w:rsidRPr="00B91BED">
              <w:rPr>
                <w:rStyle w:val="Hyperlink"/>
                <w:bCs/>
              </w:rPr>
              <w:t>3.6.3</w:t>
            </w:r>
            <w:r>
              <w:rPr>
                <w:rFonts w:asciiTheme="minorHAnsi" w:eastAsiaTheme="minorEastAsia" w:hAnsiTheme="minorHAnsi" w:cstheme="minorBidi"/>
                <w:lang w:eastAsia="en-GB"/>
              </w:rPr>
              <w:tab/>
            </w:r>
            <w:r w:rsidRPr="00B91BED">
              <w:rPr>
                <w:rStyle w:val="Hyperlink"/>
                <w:bCs/>
              </w:rPr>
              <w:t>Cyfrifoldebau Defnyddwyr</w:t>
            </w:r>
            <w:r>
              <w:rPr>
                <w:webHidden/>
              </w:rPr>
              <w:tab/>
            </w:r>
            <w:r>
              <w:rPr>
                <w:webHidden/>
              </w:rPr>
              <w:fldChar w:fldCharType="begin"/>
            </w:r>
            <w:r>
              <w:rPr>
                <w:webHidden/>
              </w:rPr>
              <w:instrText xml:space="preserve"> PAGEREF _Toc87955813 \h </w:instrText>
            </w:r>
            <w:r>
              <w:rPr>
                <w:webHidden/>
              </w:rPr>
            </w:r>
            <w:r>
              <w:rPr>
                <w:webHidden/>
              </w:rPr>
              <w:fldChar w:fldCharType="separate"/>
            </w:r>
            <w:r>
              <w:rPr>
                <w:webHidden/>
              </w:rPr>
              <w:t>37</w:t>
            </w:r>
            <w:r>
              <w:rPr>
                <w:webHidden/>
              </w:rPr>
              <w:fldChar w:fldCharType="end"/>
            </w:r>
          </w:hyperlink>
        </w:p>
        <w:p w14:paraId="59EC9DD9" w14:textId="74F5E292" w:rsidR="00CB3CF0" w:rsidRDefault="00CB3CF0">
          <w:pPr>
            <w:pStyle w:val="TOC3"/>
            <w:rPr>
              <w:rFonts w:asciiTheme="minorHAnsi" w:eastAsiaTheme="minorEastAsia" w:hAnsiTheme="minorHAnsi" w:cstheme="minorBidi"/>
              <w:lang w:eastAsia="en-GB"/>
            </w:rPr>
          </w:pPr>
          <w:hyperlink w:anchor="_Toc87955814" w:history="1">
            <w:r w:rsidRPr="00B91BED">
              <w:rPr>
                <w:rStyle w:val="Hyperlink"/>
              </w:rPr>
              <w:t>3.6.4</w:t>
            </w:r>
            <w:r>
              <w:rPr>
                <w:rFonts w:asciiTheme="minorHAnsi" w:eastAsiaTheme="minorEastAsia" w:hAnsiTheme="minorHAnsi" w:cstheme="minorBidi"/>
                <w:lang w:eastAsia="en-GB"/>
              </w:rPr>
              <w:tab/>
            </w:r>
            <w:r w:rsidRPr="00B91BED">
              <w:rPr>
                <w:rStyle w:val="Hyperlink"/>
              </w:rPr>
              <w:t>Monitro Amgylcheddol</w:t>
            </w:r>
            <w:r>
              <w:rPr>
                <w:webHidden/>
              </w:rPr>
              <w:tab/>
            </w:r>
            <w:r>
              <w:rPr>
                <w:webHidden/>
              </w:rPr>
              <w:fldChar w:fldCharType="begin"/>
            </w:r>
            <w:r>
              <w:rPr>
                <w:webHidden/>
              </w:rPr>
              <w:instrText xml:space="preserve"> PAGEREF _Toc87955814 \h </w:instrText>
            </w:r>
            <w:r>
              <w:rPr>
                <w:webHidden/>
              </w:rPr>
            </w:r>
            <w:r>
              <w:rPr>
                <w:webHidden/>
              </w:rPr>
              <w:fldChar w:fldCharType="separate"/>
            </w:r>
            <w:r>
              <w:rPr>
                <w:webHidden/>
              </w:rPr>
              <w:t>37</w:t>
            </w:r>
            <w:r>
              <w:rPr>
                <w:webHidden/>
              </w:rPr>
              <w:fldChar w:fldCharType="end"/>
            </w:r>
          </w:hyperlink>
        </w:p>
        <w:p w14:paraId="6570674B" w14:textId="6854BE79" w:rsidR="00CB3CF0" w:rsidRDefault="00CB3CF0">
          <w:pPr>
            <w:pStyle w:val="TOC2"/>
            <w:rPr>
              <w:rFonts w:asciiTheme="minorHAnsi" w:eastAsiaTheme="minorEastAsia" w:hAnsiTheme="minorHAnsi" w:cstheme="minorBidi"/>
            </w:rPr>
          </w:pPr>
          <w:hyperlink w:anchor="_Toc87955815" w:history="1">
            <w:r w:rsidRPr="00B91BED">
              <w:rPr>
                <w:rStyle w:val="Hyperlink"/>
                <w:rFonts w:eastAsia="Calibri"/>
              </w:rPr>
              <w:t>3.7</w:t>
            </w:r>
            <w:r>
              <w:rPr>
                <w:rFonts w:asciiTheme="minorHAnsi" w:eastAsiaTheme="minorEastAsia" w:hAnsiTheme="minorHAnsi" w:cstheme="minorBidi"/>
              </w:rPr>
              <w:tab/>
            </w:r>
            <w:r w:rsidRPr="00B91BED">
              <w:rPr>
                <w:rStyle w:val="Hyperlink"/>
                <w:rFonts w:eastAsia="Calibri"/>
              </w:rPr>
              <w:t>Offer Sgrîn Arddangos</w:t>
            </w:r>
            <w:r>
              <w:rPr>
                <w:webHidden/>
              </w:rPr>
              <w:tab/>
            </w:r>
            <w:r>
              <w:rPr>
                <w:webHidden/>
              </w:rPr>
              <w:fldChar w:fldCharType="begin"/>
            </w:r>
            <w:r>
              <w:rPr>
                <w:webHidden/>
              </w:rPr>
              <w:instrText xml:space="preserve"> PAGEREF _Toc87955815 \h </w:instrText>
            </w:r>
            <w:r>
              <w:rPr>
                <w:webHidden/>
              </w:rPr>
            </w:r>
            <w:r>
              <w:rPr>
                <w:webHidden/>
              </w:rPr>
              <w:fldChar w:fldCharType="separate"/>
            </w:r>
            <w:r>
              <w:rPr>
                <w:webHidden/>
              </w:rPr>
              <w:t>37</w:t>
            </w:r>
            <w:r>
              <w:rPr>
                <w:webHidden/>
              </w:rPr>
              <w:fldChar w:fldCharType="end"/>
            </w:r>
          </w:hyperlink>
        </w:p>
        <w:p w14:paraId="2437A3CE" w14:textId="0F89039F" w:rsidR="00CB3CF0" w:rsidRDefault="00CB3CF0">
          <w:pPr>
            <w:pStyle w:val="TOC2"/>
            <w:rPr>
              <w:rFonts w:asciiTheme="minorHAnsi" w:eastAsiaTheme="minorEastAsia" w:hAnsiTheme="minorHAnsi" w:cstheme="minorBidi"/>
            </w:rPr>
          </w:pPr>
          <w:hyperlink w:anchor="_Toc87955816" w:history="1">
            <w:r w:rsidRPr="00B91BED">
              <w:rPr>
                <w:rStyle w:val="Hyperlink"/>
                <w:rFonts w:eastAsia="Calibri"/>
              </w:rPr>
              <w:t>3.8</w:t>
            </w:r>
            <w:r>
              <w:rPr>
                <w:rFonts w:asciiTheme="minorHAnsi" w:eastAsiaTheme="minorEastAsia" w:hAnsiTheme="minorHAnsi" w:cstheme="minorBidi"/>
              </w:rPr>
              <w:tab/>
            </w:r>
            <w:r w:rsidRPr="00B91BED">
              <w:rPr>
                <w:rStyle w:val="Hyperlink"/>
                <w:rFonts w:eastAsia="Calibri"/>
              </w:rPr>
              <w:t>Gyrru fel Gwaith</w:t>
            </w:r>
            <w:r>
              <w:rPr>
                <w:webHidden/>
              </w:rPr>
              <w:tab/>
            </w:r>
            <w:r>
              <w:rPr>
                <w:webHidden/>
              </w:rPr>
              <w:fldChar w:fldCharType="begin"/>
            </w:r>
            <w:r>
              <w:rPr>
                <w:webHidden/>
              </w:rPr>
              <w:instrText xml:space="preserve"> PAGEREF _Toc87955816 \h </w:instrText>
            </w:r>
            <w:r>
              <w:rPr>
                <w:webHidden/>
              </w:rPr>
            </w:r>
            <w:r>
              <w:rPr>
                <w:webHidden/>
              </w:rPr>
              <w:fldChar w:fldCharType="separate"/>
            </w:r>
            <w:r>
              <w:rPr>
                <w:webHidden/>
              </w:rPr>
              <w:t>37</w:t>
            </w:r>
            <w:r>
              <w:rPr>
                <w:webHidden/>
              </w:rPr>
              <w:fldChar w:fldCharType="end"/>
            </w:r>
          </w:hyperlink>
        </w:p>
        <w:p w14:paraId="0593DD79" w14:textId="490A7EAA" w:rsidR="00CB3CF0" w:rsidRDefault="00CB3CF0">
          <w:pPr>
            <w:pStyle w:val="TOC2"/>
            <w:tabs>
              <w:tab w:val="left" w:pos="880"/>
            </w:tabs>
            <w:rPr>
              <w:rFonts w:asciiTheme="minorHAnsi" w:eastAsiaTheme="minorEastAsia" w:hAnsiTheme="minorHAnsi" w:cstheme="minorBidi"/>
            </w:rPr>
          </w:pPr>
          <w:hyperlink w:anchor="_Toc87955817" w:history="1">
            <w:r w:rsidRPr="00B91BED">
              <w:rPr>
                <w:rStyle w:val="Hyperlink"/>
                <w:rFonts w:eastAsia="Calibri"/>
              </w:rPr>
              <w:t>3.8.1</w:t>
            </w:r>
            <w:r>
              <w:rPr>
                <w:rFonts w:asciiTheme="minorHAnsi" w:eastAsiaTheme="minorEastAsia" w:hAnsiTheme="minorHAnsi" w:cstheme="minorBidi"/>
              </w:rPr>
              <w:tab/>
            </w:r>
            <w:r w:rsidRPr="00B91BED">
              <w:rPr>
                <w:rStyle w:val="Hyperlink"/>
                <w:rFonts w:eastAsia="Calibri"/>
              </w:rPr>
              <w:t>Gurru Car/Fan</w:t>
            </w:r>
            <w:r>
              <w:rPr>
                <w:webHidden/>
              </w:rPr>
              <w:tab/>
            </w:r>
            <w:r>
              <w:rPr>
                <w:webHidden/>
              </w:rPr>
              <w:fldChar w:fldCharType="begin"/>
            </w:r>
            <w:r>
              <w:rPr>
                <w:webHidden/>
              </w:rPr>
              <w:instrText xml:space="preserve"> PAGEREF _Toc87955817 \h </w:instrText>
            </w:r>
            <w:r>
              <w:rPr>
                <w:webHidden/>
              </w:rPr>
            </w:r>
            <w:r>
              <w:rPr>
                <w:webHidden/>
              </w:rPr>
              <w:fldChar w:fldCharType="separate"/>
            </w:r>
            <w:r>
              <w:rPr>
                <w:webHidden/>
              </w:rPr>
              <w:t>37</w:t>
            </w:r>
            <w:r>
              <w:rPr>
                <w:webHidden/>
              </w:rPr>
              <w:fldChar w:fldCharType="end"/>
            </w:r>
          </w:hyperlink>
        </w:p>
        <w:p w14:paraId="14A410F3" w14:textId="63C3290F" w:rsidR="00CB3CF0" w:rsidRDefault="00CB3CF0">
          <w:pPr>
            <w:pStyle w:val="TOC2"/>
            <w:rPr>
              <w:rFonts w:asciiTheme="minorHAnsi" w:eastAsiaTheme="minorEastAsia" w:hAnsiTheme="minorHAnsi" w:cstheme="minorBidi"/>
            </w:rPr>
          </w:pPr>
          <w:hyperlink w:anchor="_Toc87955818" w:history="1">
            <w:r w:rsidRPr="00B91BED">
              <w:rPr>
                <w:rStyle w:val="Hyperlink"/>
              </w:rPr>
              <w:t>3.82</w:t>
            </w:r>
            <w:r>
              <w:rPr>
                <w:rFonts w:asciiTheme="minorHAnsi" w:eastAsiaTheme="minorEastAsia" w:hAnsiTheme="minorHAnsi" w:cstheme="minorBidi"/>
              </w:rPr>
              <w:tab/>
            </w:r>
            <w:r w:rsidRPr="00B91BED">
              <w:rPr>
                <w:rStyle w:val="Hyperlink"/>
              </w:rPr>
              <w:t>Gyrwyr Bysus Mini</w:t>
            </w:r>
            <w:r>
              <w:rPr>
                <w:webHidden/>
              </w:rPr>
              <w:tab/>
            </w:r>
            <w:r>
              <w:rPr>
                <w:webHidden/>
              </w:rPr>
              <w:fldChar w:fldCharType="begin"/>
            </w:r>
            <w:r>
              <w:rPr>
                <w:webHidden/>
              </w:rPr>
              <w:instrText xml:space="preserve"> PAGEREF _Toc87955818 \h </w:instrText>
            </w:r>
            <w:r>
              <w:rPr>
                <w:webHidden/>
              </w:rPr>
            </w:r>
            <w:r>
              <w:rPr>
                <w:webHidden/>
              </w:rPr>
              <w:fldChar w:fldCharType="separate"/>
            </w:r>
            <w:r>
              <w:rPr>
                <w:webHidden/>
              </w:rPr>
              <w:t>38</w:t>
            </w:r>
            <w:r>
              <w:rPr>
                <w:webHidden/>
              </w:rPr>
              <w:fldChar w:fldCharType="end"/>
            </w:r>
          </w:hyperlink>
        </w:p>
        <w:p w14:paraId="752AF146" w14:textId="04818439" w:rsidR="00CB3CF0" w:rsidRDefault="00CB3CF0">
          <w:pPr>
            <w:pStyle w:val="TOC2"/>
            <w:rPr>
              <w:rFonts w:asciiTheme="minorHAnsi" w:eastAsiaTheme="minorEastAsia" w:hAnsiTheme="minorHAnsi" w:cstheme="minorBidi"/>
            </w:rPr>
          </w:pPr>
          <w:hyperlink w:anchor="_Toc87955819" w:history="1">
            <w:r w:rsidRPr="00B91BED">
              <w:rPr>
                <w:rStyle w:val="Hyperlink"/>
                <w:rFonts w:eastAsia="Calibri"/>
              </w:rPr>
              <w:t>3.9</w:t>
            </w:r>
            <w:r>
              <w:rPr>
                <w:rFonts w:asciiTheme="minorHAnsi" w:eastAsiaTheme="minorEastAsia" w:hAnsiTheme="minorHAnsi" w:cstheme="minorBidi"/>
              </w:rPr>
              <w:tab/>
            </w:r>
            <w:r w:rsidRPr="00B91BED">
              <w:rPr>
                <w:rStyle w:val="Hyperlink"/>
                <w:rFonts w:eastAsia="Calibri"/>
              </w:rPr>
              <w:t>Dronau/ Hedfan Awyrennau a Reolir o Bell</w:t>
            </w:r>
            <w:r>
              <w:rPr>
                <w:webHidden/>
              </w:rPr>
              <w:tab/>
            </w:r>
            <w:r>
              <w:rPr>
                <w:webHidden/>
              </w:rPr>
              <w:fldChar w:fldCharType="begin"/>
            </w:r>
            <w:r>
              <w:rPr>
                <w:webHidden/>
              </w:rPr>
              <w:instrText xml:space="preserve"> PAGEREF _Toc87955819 \h </w:instrText>
            </w:r>
            <w:r>
              <w:rPr>
                <w:webHidden/>
              </w:rPr>
            </w:r>
            <w:r>
              <w:rPr>
                <w:webHidden/>
              </w:rPr>
              <w:fldChar w:fldCharType="separate"/>
            </w:r>
            <w:r>
              <w:rPr>
                <w:webHidden/>
              </w:rPr>
              <w:t>38</w:t>
            </w:r>
            <w:r>
              <w:rPr>
                <w:webHidden/>
              </w:rPr>
              <w:fldChar w:fldCharType="end"/>
            </w:r>
          </w:hyperlink>
        </w:p>
        <w:p w14:paraId="0B76F0B6" w14:textId="6D78F92C" w:rsidR="00CB3CF0" w:rsidRDefault="00CB3CF0">
          <w:pPr>
            <w:pStyle w:val="TOC2"/>
            <w:rPr>
              <w:rFonts w:asciiTheme="minorHAnsi" w:eastAsiaTheme="minorEastAsia" w:hAnsiTheme="minorHAnsi" w:cstheme="minorBidi"/>
            </w:rPr>
          </w:pPr>
          <w:hyperlink w:anchor="_Toc87955820" w:history="1">
            <w:r w:rsidRPr="00B91BED">
              <w:rPr>
                <w:rStyle w:val="Hyperlink"/>
              </w:rPr>
              <w:t>3.10</w:t>
            </w:r>
            <w:r>
              <w:rPr>
                <w:rFonts w:asciiTheme="minorHAnsi" w:eastAsiaTheme="minorEastAsia" w:hAnsiTheme="minorHAnsi" w:cstheme="minorBidi"/>
              </w:rPr>
              <w:tab/>
            </w:r>
            <w:r w:rsidRPr="00B91BED">
              <w:rPr>
                <w:rStyle w:val="Hyperlink"/>
              </w:rPr>
              <w:t>Cyffuriau ac Alcohol</w:t>
            </w:r>
            <w:r>
              <w:rPr>
                <w:webHidden/>
              </w:rPr>
              <w:tab/>
            </w:r>
            <w:r>
              <w:rPr>
                <w:webHidden/>
              </w:rPr>
              <w:fldChar w:fldCharType="begin"/>
            </w:r>
            <w:r>
              <w:rPr>
                <w:webHidden/>
              </w:rPr>
              <w:instrText xml:space="preserve"> PAGEREF _Toc87955820 \h </w:instrText>
            </w:r>
            <w:r>
              <w:rPr>
                <w:webHidden/>
              </w:rPr>
            </w:r>
            <w:r>
              <w:rPr>
                <w:webHidden/>
              </w:rPr>
              <w:fldChar w:fldCharType="separate"/>
            </w:r>
            <w:r>
              <w:rPr>
                <w:webHidden/>
              </w:rPr>
              <w:t>39</w:t>
            </w:r>
            <w:r>
              <w:rPr>
                <w:webHidden/>
              </w:rPr>
              <w:fldChar w:fldCharType="end"/>
            </w:r>
          </w:hyperlink>
        </w:p>
        <w:p w14:paraId="6CFD2758" w14:textId="2349E554" w:rsidR="00CB3CF0" w:rsidRDefault="00CB3CF0">
          <w:pPr>
            <w:pStyle w:val="TOC2"/>
            <w:rPr>
              <w:rFonts w:asciiTheme="minorHAnsi" w:eastAsiaTheme="minorEastAsia" w:hAnsiTheme="minorHAnsi" w:cstheme="minorBidi"/>
            </w:rPr>
          </w:pPr>
          <w:hyperlink w:anchor="_Toc87955821" w:history="1">
            <w:r w:rsidRPr="00B91BED">
              <w:rPr>
                <w:rStyle w:val="Hyperlink"/>
                <w:rFonts w:eastAsia="Calibri"/>
              </w:rPr>
              <w:t>3.11</w:t>
            </w:r>
            <w:r>
              <w:rPr>
                <w:rFonts w:asciiTheme="minorHAnsi" w:eastAsiaTheme="minorEastAsia" w:hAnsiTheme="minorHAnsi" w:cstheme="minorBidi"/>
              </w:rPr>
              <w:tab/>
            </w:r>
            <w:r w:rsidRPr="00B91BED">
              <w:rPr>
                <w:rStyle w:val="Hyperlink"/>
                <w:rFonts w:eastAsia="Calibri"/>
              </w:rPr>
              <w:t>Diogelwch Trydanol</w:t>
            </w:r>
            <w:r>
              <w:rPr>
                <w:webHidden/>
              </w:rPr>
              <w:tab/>
            </w:r>
            <w:r>
              <w:rPr>
                <w:webHidden/>
              </w:rPr>
              <w:fldChar w:fldCharType="begin"/>
            </w:r>
            <w:r>
              <w:rPr>
                <w:webHidden/>
              </w:rPr>
              <w:instrText xml:space="preserve"> PAGEREF _Toc87955821 \h </w:instrText>
            </w:r>
            <w:r>
              <w:rPr>
                <w:webHidden/>
              </w:rPr>
            </w:r>
            <w:r>
              <w:rPr>
                <w:webHidden/>
              </w:rPr>
              <w:fldChar w:fldCharType="separate"/>
            </w:r>
            <w:r>
              <w:rPr>
                <w:webHidden/>
              </w:rPr>
              <w:t>39</w:t>
            </w:r>
            <w:r>
              <w:rPr>
                <w:webHidden/>
              </w:rPr>
              <w:fldChar w:fldCharType="end"/>
            </w:r>
          </w:hyperlink>
        </w:p>
        <w:p w14:paraId="46DB41C5" w14:textId="208991D0" w:rsidR="00CB3CF0" w:rsidRDefault="00CB3CF0">
          <w:pPr>
            <w:pStyle w:val="TOC3"/>
            <w:rPr>
              <w:rFonts w:asciiTheme="minorHAnsi" w:eastAsiaTheme="minorEastAsia" w:hAnsiTheme="minorHAnsi" w:cstheme="minorBidi"/>
              <w:lang w:eastAsia="en-GB"/>
            </w:rPr>
          </w:pPr>
          <w:hyperlink w:anchor="_Toc87955822" w:history="1">
            <w:r w:rsidRPr="00B91BED">
              <w:rPr>
                <w:rStyle w:val="Hyperlink"/>
                <w:bCs/>
              </w:rPr>
              <w:t>3.11.2</w:t>
            </w:r>
            <w:r>
              <w:rPr>
                <w:rFonts w:asciiTheme="minorHAnsi" w:eastAsiaTheme="minorEastAsia" w:hAnsiTheme="minorHAnsi" w:cstheme="minorBidi"/>
                <w:lang w:eastAsia="en-GB"/>
              </w:rPr>
              <w:tab/>
            </w:r>
            <w:r w:rsidRPr="00B91BED">
              <w:rPr>
                <w:rStyle w:val="Hyperlink"/>
                <w:bCs/>
              </w:rPr>
              <w:t>Cyfrifoldebau Defnyddwyr</w:t>
            </w:r>
            <w:r>
              <w:rPr>
                <w:webHidden/>
              </w:rPr>
              <w:tab/>
            </w:r>
            <w:r>
              <w:rPr>
                <w:webHidden/>
              </w:rPr>
              <w:fldChar w:fldCharType="begin"/>
            </w:r>
            <w:r>
              <w:rPr>
                <w:webHidden/>
              </w:rPr>
              <w:instrText xml:space="preserve"> PAGEREF _Toc87955822 \h </w:instrText>
            </w:r>
            <w:r>
              <w:rPr>
                <w:webHidden/>
              </w:rPr>
            </w:r>
            <w:r>
              <w:rPr>
                <w:webHidden/>
              </w:rPr>
              <w:fldChar w:fldCharType="separate"/>
            </w:r>
            <w:r>
              <w:rPr>
                <w:webHidden/>
              </w:rPr>
              <w:t>40</w:t>
            </w:r>
            <w:r>
              <w:rPr>
                <w:webHidden/>
              </w:rPr>
              <w:fldChar w:fldCharType="end"/>
            </w:r>
          </w:hyperlink>
        </w:p>
        <w:p w14:paraId="6477047F" w14:textId="2AD444E4" w:rsidR="00CB3CF0" w:rsidRDefault="00CB3CF0">
          <w:pPr>
            <w:pStyle w:val="TOC3"/>
            <w:rPr>
              <w:rFonts w:asciiTheme="minorHAnsi" w:eastAsiaTheme="minorEastAsia" w:hAnsiTheme="minorHAnsi" w:cstheme="minorBidi"/>
              <w:lang w:eastAsia="en-GB"/>
            </w:rPr>
          </w:pPr>
          <w:hyperlink w:anchor="_Toc87955823" w:history="1">
            <w:r w:rsidRPr="00B91BED">
              <w:rPr>
                <w:rStyle w:val="Hyperlink"/>
                <w:bCs/>
              </w:rPr>
              <w:t>3.11.3</w:t>
            </w:r>
            <w:r>
              <w:rPr>
                <w:rFonts w:asciiTheme="minorHAnsi" w:eastAsiaTheme="minorEastAsia" w:hAnsiTheme="minorHAnsi" w:cstheme="minorBidi"/>
                <w:lang w:eastAsia="en-GB"/>
              </w:rPr>
              <w:tab/>
            </w:r>
            <w:r w:rsidRPr="00B91BED">
              <w:rPr>
                <w:rStyle w:val="Hyperlink"/>
                <w:bCs/>
              </w:rPr>
              <w:t>Offer Trydanol Cludadwy</w:t>
            </w:r>
            <w:r>
              <w:rPr>
                <w:webHidden/>
              </w:rPr>
              <w:tab/>
            </w:r>
            <w:r>
              <w:rPr>
                <w:webHidden/>
              </w:rPr>
              <w:fldChar w:fldCharType="begin"/>
            </w:r>
            <w:r>
              <w:rPr>
                <w:webHidden/>
              </w:rPr>
              <w:instrText xml:space="preserve"> PAGEREF _Toc87955823 \h </w:instrText>
            </w:r>
            <w:r>
              <w:rPr>
                <w:webHidden/>
              </w:rPr>
            </w:r>
            <w:r>
              <w:rPr>
                <w:webHidden/>
              </w:rPr>
              <w:fldChar w:fldCharType="separate"/>
            </w:r>
            <w:r>
              <w:rPr>
                <w:webHidden/>
              </w:rPr>
              <w:t>40</w:t>
            </w:r>
            <w:r>
              <w:rPr>
                <w:webHidden/>
              </w:rPr>
              <w:fldChar w:fldCharType="end"/>
            </w:r>
          </w:hyperlink>
        </w:p>
        <w:p w14:paraId="44F4657C" w14:textId="50B2B981" w:rsidR="00CB3CF0" w:rsidRDefault="00CB3CF0">
          <w:pPr>
            <w:pStyle w:val="TOC2"/>
            <w:rPr>
              <w:rFonts w:asciiTheme="minorHAnsi" w:eastAsiaTheme="minorEastAsia" w:hAnsiTheme="minorHAnsi" w:cstheme="minorBidi"/>
            </w:rPr>
          </w:pPr>
          <w:hyperlink w:anchor="_Toc87955824" w:history="1">
            <w:r w:rsidRPr="00B91BED">
              <w:rPr>
                <w:rStyle w:val="Hyperlink"/>
                <w:rFonts w:eastAsia="Calibri"/>
              </w:rPr>
              <w:t>3.12</w:t>
            </w:r>
            <w:r>
              <w:rPr>
                <w:rFonts w:asciiTheme="minorHAnsi" w:eastAsiaTheme="minorEastAsia" w:hAnsiTheme="minorHAnsi" w:cstheme="minorBidi"/>
              </w:rPr>
              <w:tab/>
            </w:r>
            <w:r w:rsidRPr="00B91BED">
              <w:rPr>
                <w:rStyle w:val="Hyperlink"/>
                <w:rFonts w:eastAsia="Calibri"/>
              </w:rPr>
              <w:t>Trefniadau Brys</w:t>
            </w:r>
            <w:r>
              <w:rPr>
                <w:webHidden/>
              </w:rPr>
              <w:tab/>
            </w:r>
            <w:r>
              <w:rPr>
                <w:webHidden/>
              </w:rPr>
              <w:fldChar w:fldCharType="begin"/>
            </w:r>
            <w:r>
              <w:rPr>
                <w:webHidden/>
              </w:rPr>
              <w:instrText xml:space="preserve"> PAGEREF _Toc87955824 \h </w:instrText>
            </w:r>
            <w:r>
              <w:rPr>
                <w:webHidden/>
              </w:rPr>
            </w:r>
            <w:r>
              <w:rPr>
                <w:webHidden/>
              </w:rPr>
              <w:fldChar w:fldCharType="separate"/>
            </w:r>
            <w:r>
              <w:rPr>
                <w:webHidden/>
              </w:rPr>
              <w:t>41</w:t>
            </w:r>
            <w:r>
              <w:rPr>
                <w:webHidden/>
              </w:rPr>
              <w:fldChar w:fldCharType="end"/>
            </w:r>
          </w:hyperlink>
        </w:p>
        <w:p w14:paraId="6EE62EB8" w14:textId="24D1BAA9" w:rsidR="00CB3CF0" w:rsidRDefault="00CB3CF0">
          <w:pPr>
            <w:pStyle w:val="TOC3"/>
            <w:rPr>
              <w:rFonts w:asciiTheme="minorHAnsi" w:eastAsiaTheme="minorEastAsia" w:hAnsiTheme="minorHAnsi" w:cstheme="minorBidi"/>
              <w:lang w:eastAsia="en-GB"/>
            </w:rPr>
          </w:pPr>
          <w:hyperlink w:anchor="_Toc87955825" w:history="1">
            <w:r w:rsidRPr="00B91BED">
              <w:rPr>
                <w:rStyle w:val="Hyperlink"/>
                <w:bCs/>
              </w:rPr>
              <w:t>3.12.1</w:t>
            </w:r>
            <w:r>
              <w:rPr>
                <w:rFonts w:asciiTheme="minorHAnsi" w:eastAsiaTheme="minorEastAsia" w:hAnsiTheme="minorHAnsi" w:cstheme="minorBidi"/>
                <w:lang w:eastAsia="en-GB"/>
              </w:rPr>
              <w:tab/>
            </w:r>
            <w:r w:rsidRPr="00B91BED">
              <w:rPr>
                <w:rStyle w:val="Hyperlink"/>
                <w:bCs/>
              </w:rPr>
              <w:t>Diogelwch Tân</w:t>
            </w:r>
            <w:r>
              <w:rPr>
                <w:webHidden/>
              </w:rPr>
              <w:tab/>
            </w:r>
            <w:r>
              <w:rPr>
                <w:webHidden/>
              </w:rPr>
              <w:fldChar w:fldCharType="begin"/>
            </w:r>
            <w:r>
              <w:rPr>
                <w:webHidden/>
              </w:rPr>
              <w:instrText xml:space="preserve"> PAGEREF _Toc87955825 \h </w:instrText>
            </w:r>
            <w:r>
              <w:rPr>
                <w:webHidden/>
              </w:rPr>
            </w:r>
            <w:r>
              <w:rPr>
                <w:webHidden/>
              </w:rPr>
              <w:fldChar w:fldCharType="separate"/>
            </w:r>
            <w:r>
              <w:rPr>
                <w:webHidden/>
              </w:rPr>
              <w:t>41</w:t>
            </w:r>
            <w:r>
              <w:rPr>
                <w:webHidden/>
              </w:rPr>
              <w:fldChar w:fldCharType="end"/>
            </w:r>
          </w:hyperlink>
        </w:p>
        <w:p w14:paraId="0F9B3F89" w14:textId="6A99C61F" w:rsidR="00CB3CF0" w:rsidRDefault="00CB3CF0">
          <w:pPr>
            <w:pStyle w:val="TOC3"/>
            <w:rPr>
              <w:rFonts w:asciiTheme="minorHAnsi" w:eastAsiaTheme="minorEastAsia" w:hAnsiTheme="minorHAnsi" w:cstheme="minorBidi"/>
              <w:lang w:eastAsia="en-GB"/>
            </w:rPr>
          </w:pPr>
          <w:hyperlink w:anchor="_Toc87955826" w:history="1">
            <w:r w:rsidRPr="00B91BED">
              <w:rPr>
                <w:rStyle w:val="Hyperlink"/>
                <w:bCs/>
              </w:rPr>
              <w:t>3.12.2</w:t>
            </w:r>
            <w:r>
              <w:rPr>
                <w:rFonts w:asciiTheme="minorHAnsi" w:eastAsiaTheme="minorEastAsia" w:hAnsiTheme="minorHAnsi" w:cstheme="minorBidi"/>
                <w:lang w:eastAsia="en-GB"/>
              </w:rPr>
              <w:tab/>
            </w:r>
            <w:r w:rsidRPr="00B91BED">
              <w:rPr>
                <w:rStyle w:val="Hyperlink"/>
                <w:bCs/>
              </w:rPr>
              <w:t>Gorchmynion Tân</w:t>
            </w:r>
            <w:r>
              <w:rPr>
                <w:webHidden/>
              </w:rPr>
              <w:tab/>
            </w:r>
            <w:r>
              <w:rPr>
                <w:webHidden/>
              </w:rPr>
              <w:fldChar w:fldCharType="begin"/>
            </w:r>
            <w:r>
              <w:rPr>
                <w:webHidden/>
              </w:rPr>
              <w:instrText xml:space="preserve"> PAGEREF _Toc87955826 \h </w:instrText>
            </w:r>
            <w:r>
              <w:rPr>
                <w:webHidden/>
              </w:rPr>
            </w:r>
            <w:r>
              <w:rPr>
                <w:webHidden/>
              </w:rPr>
              <w:fldChar w:fldCharType="separate"/>
            </w:r>
            <w:r>
              <w:rPr>
                <w:webHidden/>
              </w:rPr>
              <w:t>41</w:t>
            </w:r>
            <w:r>
              <w:rPr>
                <w:webHidden/>
              </w:rPr>
              <w:fldChar w:fldCharType="end"/>
            </w:r>
          </w:hyperlink>
        </w:p>
        <w:p w14:paraId="51E11374" w14:textId="7BEAAA8D" w:rsidR="00CB3CF0" w:rsidRDefault="00CB3CF0">
          <w:pPr>
            <w:pStyle w:val="TOC3"/>
            <w:rPr>
              <w:rFonts w:asciiTheme="minorHAnsi" w:eastAsiaTheme="minorEastAsia" w:hAnsiTheme="minorHAnsi" w:cstheme="minorBidi"/>
              <w:lang w:eastAsia="en-GB"/>
            </w:rPr>
          </w:pPr>
          <w:hyperlink w:anchor="_Toc87955827" w:history="1">
            <w:r w:rsidRPr="00B91BED">
              <w:rPr>
                <w:rStyle w:val="Hyperlink"/>
                <w:bCs/>
              </w:rPr>
              <w:t>3.12.3</w:t>
            </w:r>
            <w:r>
              <w:rPr>
                <w:rFonts w:asciiTheme="minorHAnsi" w:eastAsiaTheme="minorEastAsia" w:hAnsiTheme="minorHAnsi" w:cstheme="minorBidi"/>
                <w:lang w:eastAsia="en-GB"/>
              </w:rPr>
              <w:tab/>
            </w:r>
            <w:r w:rsidRPr="00B91BED">
              <w:rPr>
                <w:rStyle w:val="Hyperlink"/>
                <w:bCs/>
              </w:rPr>
              <w:t>Trefniadau i Symud Pobl ag Anabledd o Adeilad</w:t>
            </w:r>
            <w:r>
              <w:rPr>
                <w:webHidden/>
              </w:rPr>
              <w:tab/>
            </w:r>
            <w:r>
              <w:rPr>
                <w:webHidden/>
              </w:rPr>
              <w:fldChar w:fldCharType="begin"/>
            </w:r>
            <w:r>
              <w:rPr>
                <w:webHidden/>
              </w:rPr>
              <w:instrText xml:space="preserve"> PAGEREF _Toc87955827 \h </w:instrText>
            </w:r>
            <w:r>
              <w:rPr>
                <w:webHidden/>
              </w:rPr>
            </w:r>
            <w:r>
              <w:rPr>
                <w:webHidden/>
              </w:rPr>
              <w:fldChar w:fldCharType="separate"/>
            </w:r>
            <w:r>
              <w:rPr>
                <w:webHidden/>
              </w:rPr>
              <w:t>42</w:t>
            </w:r>
            <w:r>
              <w:rPr>
                <w:webHidden/>
              </w:rPr>
              <w:fldChar w:fldCharType="end"/>
            </w:r>
          </w:hyperlink>
        </w:p>
        <w:p w14:paraId="42B43B2F" w14:textId="1E2F0601" w:rsidR="00CB3CF0" w:rsidRDefault="00CB3CF0">
          <w:pPr>
            <w:pStyle w:val="TOC3"/>
            <w:rPr>
              <w:rFonts w:asciiTheme="minorHAnsi" w:eastAsiaTheme="minorEastAsia" w:hAnsiTheme="minorHAnsi" w:cstheme="minorBidi"/>
              <w:lang w:eastAsia="en-GB"/>
            </w:rPr>
          </w:pPr>
          <w:hyperlink w:anchor="_Toc87955828" w:history="1">
            <w:r w:rsidRPr="00B91BED">
              <w:rPr>
                <w:rStyle w:val="Hyperlink"/>
                <w:bCs/>
              </w:rPr>
              <w:t>3.12.4</w:t>
            </w:r>
            <w:r>
              <w:rPr>
                <w:rFonts w:asciiTheme="minorHAnsi" w:eastAsiaTheme="minorEastAsia" w:hAnsiTheme="minorHAnsi" w:cstheme="minorBidi"/>
                <w:lang w:eastAsia="en-GB"/>
              </w:rPr>
              <w:tab/>
            </w:r>
            <w:r w:rsidRPr="00B91BED">
              <w:rPr>
                <w:rStyle w:val="Hyperlink"/>
                <w:bCs/>
              </w:rPr>
              <w:t>Profion Tân</w:t>
            </w:r>
            <w:r>
              <w:rPr>
                <w:webHidden/>
              </w:rPr>
              <w:tab/>
            </w:r>
            <w:r>
              <w:rPr>
                <w:webHidden/>
              </w:rPr>
              <w:fldChar w:fldCharType="begin"/>
            </w:r>
            <w:r>
              <w:rPr>
                <w:webHidden/>
              </w:rPr>
              <w:instrText xml:space="preserve"> PAGEREF _Toc87955828 \h </w:instrText>
            </w:r>
            <w:r>
              <w:rPr>
                <w:webHidden/>
              </w:rPr>
            </w:r>
            <w:r>
              <w:rPr>
                <w:webHidden/>
              </w:rPr>
              <w:fldChar w:fldCharType="separate"/>
            </w:r>
            <w:r>
              <w:rPr>
                <w:webHidden/>
              </w:rPr>
              <w:t>42</w:t>
            </w:r>
            <w:r>
              <w:rPr>
                <w:webHidden/>
              </w:rPr>
              <w:fldChar w:fldCharType="end"/>
            </w:r>
          </w:hyperlink>
        </w:p>
        <w:p w14:paraId="174F3F16" w14:textId="427CFEA0" w:rsidR="00CB3CF0" w:rsidRDefault="00CB3CF0">
          <w:pPr>
            <w:pStyle w:val="TOC3"/>
            <w:rPr>
              <w:rFonts w:asciiTheme="minorHAnsi" w:eastAsiaTheme="minorEastAsia" w:hAnsiTheme="minorHAnsi" w:cstheme="minorBidi"/>
              <w:lang w:eastAsia="en-GB"/>
            </w:rPr>
          </w:pPr>
          <w:hyperlink w:anchor="_Toc87955829" w:history="1">
            <w:r w:rsidRPr="00B91BED">
              <w:rPr>
                <w:rStyle w:val="Hyperlink"/>
                <w:bCs/>
              </w:rPr>
              <w:t>3.12.5</w:t>
            </w:r>
            <w:r>
              <w:rPr>
                <w:rFonts w:asciiTheme="minorHAnsi" w:eastAsiaTheme="minorEastAsia" w:hAnsiTheme="minorHAnsi" w:cstheme="minorBidi"/>
                <w:lang w:eastAsia="en-GB"/>
              </w:rPr>
              <w:tab/>
            </w:r>
            <w:r w:rsidRPr="00B91BED">
              <w:rPr>
                <w:rStyle w:val="Hyperlink"/>
                <w:bCs/>
              </w:rPr>
              <w:t>Swyddogion Tân</w:t>
            </w:r>
            <w:r>
              <w:rPr>
                <w:webHidden/>
              </w:rPr>
              <w:tab/>
            </w:r>
            <w:r>
              <w:rPr>
                <w:webHidden/>
              </w:rPr>
              <w:fldChar w:fldCharType="begin"/>
            </w:r>
            <w:r>
              <w:rPr>
                <w:webHidden/>
              </w:rPr>
              <w:instrText xml:space="preserve"> PAGEREF _Toc87955829 \h </w:instrText>
            </w:r>
            <w:r>
              <w:rPr>
                <w:webHidden/>
              </w:rPr>
            </w:r>
            <w:r>
              <w:rPr>
                <w:webHidden/>
              </w:rPr>
              <w:fldChar w:fldCharType="separate"/>
            </w:r>
            <w:r>
              <w:rPr>
                <w:webHidden/>
              </w:rPr>
              <w:t>42</w:t>
            </w:r>
            <w:r>
              <w:rPr>
                <w:webHidden/>
              </w:rPr>
              <w:fldChar w:fldCharType="end"/>
            </w:r>
          </w:hyperlink>
        </w:p>
        <w:p w14:paraId="5633EDA2" w14:textId="4AB178F0" w:rsidR="00CB3CF0" w:rsidRDefault="00CB3CF0">
          <w:pPr>
            <w:pStyle w:val="TOC3"/>
            <w:rPr>
              <w:rFonts w:asciiTheme="minorHAnsi" w:eastAsiaTheme="minorEastAsia" w:hAnsiTheme="minorHAnsi" w:cstheme="minorBidi"/>
              <w:lang w:eastAsia="en-GB"/>
            </w:rPr>
          </w:pPr>
          <w:hyperlink w:anchor="_Toc87955830" w:history="1">
            <w:r w:rsidRPr="00B91BED">
              <w:rPr>
                <w:rStyle w:val="Hyperlink"/>
                <w:bCs/>
              </w:rPr>
              <w:t>3.12.6</w:t>
            </w:r>
            <w:r>
              <w:rPr>
                <w:rFonts w:asciiTheme="minorHAnsi" w:eastAsiaTheme="minorEastAsia" w:hAnsiTheme="minorHAnsi" w:cstheme="minorBidi"/>
                <w:lang w:eastAsia="en-GB"/>
              </w:rPr>
              <w:tab/>
            </w:r>
            <w:r w:rsidRPr="00B91BED">
              <w:rPr>
                <w:rStyle w:val="Hyperlink"/>
                <w:bCs/>
              </w:rPr>
              <w:t>Offer Diogelwch Tân a Mesurau Diogelwch Tân</w:t>
            </w:r>
            <w:r>
              <w:rPr>
                <w:webHidden/>
              </w:rPr>
              <w:tab/>
            </w:r>
            <w:r>
              <w:rPr>
                <w:webHidden/>
              </w:rPr>
              <w:fldChar w:fldCharType="begin"/>
            </w:r>
            <w:r>
              <w:rPr>
                <w:webHidden/>
              </w:rPr>
              <w:instrText xml:space="preserve"> PAGEREF _Toc87955830 \h </w:instrText>
            </w:r>
            <w:r>
              <w:rPr>
                <w:webHidden/>
              </w:rPr>
            </w:r>
            <w:r>
              <w:rPr>
                <w:webHidden/>
              </w:rPr>
              <w:fldChar w:fldCharType="separate"/>
            </w:r>
            <w:r>
              <w:rPr>
                <w:webHidden/>
              </w:rPr>
              <w:t>43</w:t>
            </w:r>
            <w:r>
              <w:rPr>
                <w:webHidden/>
              </w:rPr>
              <w:fldChar w:fldCharType="end"/>
            </w:r>
          </w:hyperlink>
        </w:p>
        <w:p w14:paraId="21303400" w14:textId="0B5E8932" w:rsidR="00CB3CF0" w:rsidRDefault="00CB3CF0">
          <w:pPr>
            <w:pStyle w:val="TOC3"/>
            <w:rPr>
              <w:rFonts w:asciiTheme="minorHAnsi" w:eastAsiaTheme="minorEastAsia" w:hAnsiTheme="minorHAnsi" w:cstheme="minorBidi"/>
              <w:lang w:eastAsia="en-GB"/>
            </w:rPr>
          </w:pPr>
          <w:hyperlink w:anchor="_Toc87955831" w:history="1">
            <w:r w:rsidRPr="00B91BED">
              <w:rPr>
                <w:rStyle w:val="Hyperlink"/>
                <w:bCs/>
              </w:rPr>
              <w:t>3.12.7</w:t>
            </w:r>
            <w:r>
              <w:rPr>
                <w:rFonts w:asciiTheme="minorHAnsi" w:eastAsiaTheme="minorEastAsia" w:hAnsiTheme="minorHAnsi" w:cstheme="minorBidi"/>
                <w:lang w:eastAsia="en-GB"/>
              </w:rPr>
              <w:tab/>
            </w:r>
            <w:r w:rsidRPr="00B91BED">
              <w:rPr>
                <w:rStyle w:val="Hyperlink"/>
                <w:bCs/>
              </w:rPr>
              <w:t>Trefniadau Amgen i Symud Pobl o Adeliad</w:t>
            </w:r>
            <w:r>
              <w:rPr>
                <w:webHidden/>
              </w:rPr>
              <w:tab/>
            </w:r>
            <w:r>
              <w:rPr>
                <w:webHidden/>
              </w:rPr>
              <w:fldChar w:fldCharType="begin"/>
            </w:r>
            <w:r>
              <w:rPr>
                <w:webHidden/>
              </w:rPr>
              <w:instrText xml:space="preserve"> PAGEREF _Toc87955831 \h </w:instrText>
            </w:r>
            <w:r>
              <w:rPr>
                <w:webHidden/>
              </w:rPr>
            </w:r>
            <w:r>
              <w:rPr>
                <w:webHidden/>
              </w:rPr>
              <w:fldChar w:fldCharType="separate"/>
            </w:r>
            <w:r>
              <w:rPr>
                <w:webHidden/>
              </w:rPr>
              <w:t>43</w:t>
            </w:r>
            <w:r>
              <w:rPr>
                <w:webHidden/>
              </w:rPr>
              <w:fldChar w:fldCharType="end"/>
            </w:r>
          </w:hyperlink>
        </w:p>
        <w:p w14:paraId="514796CD" w14:textId="0D0234EC" w:rsidR="00CB3CF0" w:rsidRDefault="00CB3CF0">
          <w:pPr>
            <w:pStyle w:val="TOC2"/>
            <w:rPr>
              <w:rFonts w:asciiTheme="minorHAnsi" w:eastAsiaTheme="minorEastAsia" w:hAnsiTheme="minorHAnsi" w:cstheme="minorBidi"/>
            </w:rPr>
          </w:pPr>
          <w:hyperlink w:anchor="_Toc87955832" w:history="1">
            <w:r w:rsidRPr="00B91BED">
              <w:rPr>
                <w:rStyle w:val="Hyperlink"/>
                <w:rFonts w:eastAsia="Calibri"/>
              </w:rPr>
              <w:t>3.13</w:t>
            </w:r>
            <w:r>
              <w:rPr>
                <w:rFonts w:asciiTheme="minorHAnsi" w:eastAsiaTheme="minorEastAsia" w:hAnsiTheme="minorHAnsi" w:cstheme="minorBidi"/>
              </w:rPr>
              <w:tab/>
            </w:r>
            <w:r w:rsidRPr="00B91BED">
              <w:rPr>
                <w:rStyle w:val="Hyperlink"/>
                <w:rFonts w:eastAsia="Calibri"/>
              </w:rPr>
              <w:t>Cymorth Cyntaf</w:t>
            </w:r>
            <w:r>
              <w:rPr>
                <w:webHidden/>
              </w:rPr>
              <w:tab/>
            </w:r>
            <w:r>
              <w:rPr>
                <w:webHidden/>
              </w:rPr>
              <w:fldChar w:fldCharType="begin"/>
            </w:r>
            <w:r>
              <w:rPr>
                <w:webHidden/>
              </w:rPr>
              <w:instrText xml:space="preserve"> PAGEREF _Toc87955832 \h </w:instrText>
            </w:r>
            <w:r>
              <w:rPr>
                <w:webHidden/>
              </w:rPr>
            </w:r>
            <w:r>
              <w:rPr>
                <w:webHidden/>
              </w:rPr>
              <w:fldChar w:fldCharType="separate"/>
            </w:r>
            <w:r>
              <w:rPr>
                <w:webHidden/>
              </w:rPr>
              <w:t>44</w:t>
            </w:r>
            <w:r>
              <w:rPr>
                <w:webHidden/>
              </w:rPr>
              <w:fldChar w:fldCharType="end"/>
            </w:r>
          </w:hyperlink>
        </w:p>
        <w:p w14:paraId="42711628" w14:textId="6F5B8010" w:rsidR="00CB3CF0" w:rsidRDefault="00CB3CF0">
          <w:pPr>
            <w:pStyle w:val="TOC3"/>
            <w:rPr>
              <w:rFonts w:asciiTheme="minorHAnsi" w:eastAsiaTheme="minorEastAsia" w:hAnsiTheme="minorHAnsi" w:cstheme="minorBidi"/>
              <w:lang w:eastAsia="en-GB"/>
            </w:rPr>
          </w:pPr>
          <w:hyperlink w:anchor="_Toc87955833" w:history="1">
            <w:r w:rsidRPr="00B91BED">
              <w:rPr>
                <w:rStyle w:val="Hyperlink"/>
                <w:bCs/>
              </w:rPr>
              <w:t>3.13.1.1</w:t>
            </w:r>
            <w:r>
              <w:rPr>
                <w:rFonts w:asciiTheme="minorHAnsi" w:eastAsiaTheme="minorEastAsia" w:hAnsiTheme="minorHAnsi" w:cstheme="minorBidi"/>
                <w:lang w:eastAsia="en-GB"/>
              </w:rPr>
              <w:tab/>
            </w:r>
            <w:r w:rsidRPr="00B91BED">
              <w:rPr>
                <w:rStyle w:val="Hyperlink"/>
                <w:bCs/>
              </w:rPr>
              <w:t>Offer Cymorth Cyntaf</w:t>
            </w:r>
            <w:r>
              <w:rPr>
                <w:webHidden/>
              </w:rPr>
              <w:tab/>
            </w:r>
            <w:r>
              <w:rPr>
                <w:webHidden/>
              </w:rPr>
              <w:fldChar w:fldCharType="begin"/>
            </w:r>
            <w:r>
              <w:rPr>
                <w:webHidden/>
              </w:rPr>
              <w:instrText xml:space="preserve"> PAGEREF _Toc87955833 \h </w:instrText>
            </w:r>
            <w:r>
              <w:rPr>
                <w:webHidden/>
              </w:rPr>
            </w:r>
            <w:r>
              <w:rPr>
                <w:webHidden/>
              </w:rPr>
              <w:fldChar w:fldCharType="separate"/>
            </w:r>
            <w:r>
              <w:rPr>
                <w:webHidden/>
              </w:rPr>
              <w:t>44</w:t>
            </w:r>
            <w:r>
              <w:rPr>
                <w:webHidden/>
              </w:rPr>
              <w:fldChar w:fldCharType="end"/>
            </w:r>
          </w:hyperlink>
        </w:p>
        <w:p w14:paraId="076BD4A7" w14:textId="7BC6A632" w:rsidR="00CB3CF0" w:rsidRDefault="00CB3CF0">
          <w:pPr>
            <w:pStyle w:val="TOC3"/>
            <w:rPr>
              <w:rFonts w:asciiTheme="minorHAnsi" w:eastAsiaTheme="minorEastAsia" w:hAnsiTheme="minorHAnsi" w:cstheme="minorBidi"/>
              <w:lang w:eastAsia="en-GB"/>
            </w:rPr>
          </w:pPr>
          <w:hyperlink w:anchor="_Toc87955834" w:history="1">
            <w:r w:rsidRPr="00B91BED">
              <w:rPr>
                <w:rStyle w:val="Hyperlink"/>
                <w:bCs/>
              </w:rPr>
              <w:t>3.13.1.2</w:t>
            </w:r>
            <w:r>
              <w:rPr>
                <w:rFonts w:asciiTheme="minorHAnsi" w:eastAsiaTheme="minorEastAsia" w:hAnsiTheme="minorHAnsi" w:cstheme="minorBidi"/>
                <w:lang w:eastAsia="en-GB"/>
              </w:rPr>
              <w:tab/>
            </w:r>
            <w:r w:rsidRPr="00B91BED">
              <w:rPr>
                <w:rStyle w:val="Hyperlink"/>
                <w:bCs/>
              </w:rPr>
              <w:t>Swyddogion Cymorth Cyntaf Iechyd Meddwl</w:t>
            </w:r>
            <w:r>
              <w:rPr>
                <w:webHidden/>
              </w:rPr>
              <w:tab/>
            </w:r>
            <w:r>
              <w:rPr>
                <w:webHidden/>
              </w:rPr>
              <w:fldChar w:fldCharType="begin"/>
            </w:r>
            <w:r>
              <w:rPr>
                <w:webHidden/>
              </w:rPr>
              <w:instrText xml:space="preserve"> PAGEREF _Toc87955834 \h </w:instrText>
            </w:r>
            <w:r>
              <w:rPr>
                <w:webHidden/>
              </w:rPr>
            </w:r>
            <w:r>
              <w:rPr>
                <w:webHidden/>
              </w:rPr>
              <w:fldChar w:fldCharType="separate"/>
            </w:r>
            <w:r>
              <w:rPr>
                <w:webHidden/>
              </w:rPr>
              <w:t>44</w:t>
            </w:r>
            <w:r>
              <w:rPr>
                <w:webHidden/>
              </w:rPr>
              <w:fldChar w:fldCharType="end"/>
            </w:r>
          </w:hyperlink>
        </w:p>
        <w:p w14:paraId="4EC9AF28" w14:textId="3F7464D4" w:rsidR="00CB3CF0" w:rsidRDefault="00CB3CF0">
          <w:pPr>
            <w:pStyle w:val="TOC2"/>
            <w:rPr>
              <w:rFonts w:asciiTheme="minorHAnsi" w:eastAsiaTheme="minorEastAsia" w:hAnsiTheme="minorHAnsi" w:cstheme="minorBidi"/>
            </w:rPr>
          </w:pPr>
          <w:hyperlink w:anchor="_Toc87955835" w:history="1">
            <w:r w:rsidRPr="00B91BED">
              <w:rPr>
                <w:rStyle w:val="Hyperlink"/>
              </w:rPr>
              <w:t>3.14</w:t>
            </w:r>
            <w:r>
              <w:rPr>
                <w:rFonts w:asciiTheme="minorHAnsi" w:eastAsiaTheme="minorEastAsia" w:hAnsiTheme="minorHAnsi" w:cstheme="minorBidi"/>
              </w:rPr>
              <w:tab/>
            </w:r>
            <w:r w:rsidRPr="00B91BED">
              <w:rPr>
                <w:rStyle w:val="Hyperlink"/>
              </w:rPr>
              <w:t>Digwyddiadau – Trefnu a Lletya</w:t>
            </w:r>
            <w:r>
              <w:rPr>
                <w:webHidden/>
              </w:rPr>
              <w:tab/>
            </w:r>
            <w:r>
              <w:rPr>
                <w:webHidden/>
              </w:rPr>
              <w:fldChar w:fldCharType="begin"/>
            </w:r>
            <w:r>
              <w:rPr>
                <w:webHidden/>
              </w:rPr>
              <w:instrText xml:space="preserve"> PAGEREF _Toc87955835 \h </w:instrText>
            </w:r>
            <w:r>
              <w:rPr>
                <w:webHidden/>
              </w:rPr>
            </w:r>
            <w:r>
              <w:rPr>
                <w:webHidden/>
              </w:rPr>
              <w:fldChar w:fldCharType="separate"/>
            </w:r>
            <w:r>
              <w:rPr>
                <w:webHidden/>
              </w:rPr>
              <w:t>45</w:t>
            </w:r>
            <w:r>
              <w:rPr>
                <w:webHidden/>
              </w:rPr>
              <w:fldChar w:fldCharType="end"/>
            </w:r>
          </w:hyperlink>
        </w:p>
        <w:p w14:paraId="2A517CFB" w14:textId="007505AF" w:rsidR="00CB3CF0" w:rsidRDefault="00CB3CF0">
          <w:pPr>
            <w:pStyle w:val="TOC2"/>
            <w:rPr>
              <w:rFonts w:asciiTheme="minorHAnsi" w:eastAsiaTheme="minorEastAsia" w:hAnsiTheme="minorHAnsi" w:cstheme="minorBidi"/>
            </w:rPr>
          </w:pPr>
          <w:hyperlink w:anchor="_Toc87955836" w:history="1">
            <w:r w:rsidRPr="00B91BED">
              <w:rPr>
                <w:rStyle w:val="Hyperlink"/>
                <w:rFonts w:eastAsia="Calibri"/>
              </w:rPr>
              <w:t>3.15</w:t>
            </w:r>
            <w:r>
              <w:rPr>
                <w:rFonts w:asciiTheme="minorHAnsi" w:eastAsiaTheme="minorEastAsia" w:hAnsiTheme="minorHAnsi" w:cstheme="minorBidi"/>
              </w:rPr>
              <w:tab/>
            </w:r>
            <w:r w:rsidRPr="00B91BED">
              <w:rPr>
                <w:rStyle w:val="Hyperlink"/>
                <w:rFonts w:eastAsia="Calibri"/>
              </w:rPr>
              <w:t>Atal a Rheoli Heintiau</w:t>
            </w:r>
            <w:r>
              <w:rPr>
                <w:webHidden/>
              </w:rPr>
              <w:tab/>
            </w:r>
            <w:r>
              <w:rPr>
                <w:webHidden/>
              </w:rPr>
              <w:fldChar w:fldCharType="begin"/>
            </w:r>
            <w:r>
              <w:rPr>
                <w:webHidden/>
              </w:rPr>
              <w:instrText xml:space="preserve"> PAGEREF _Toc87955836 \h </w:instrText>
            </w:r>
            <w:r>
              <w:rPr>
                <w:webHidden/>
              </w:rPr>
            </w:r>
            <w:r>
              <w:rPr>
                <w:webHidden/>
              </w:rPr>
              <w:fldChar w:fldCharType="separate"/>
            </w:r>
            <w:r>
              <w:rPr>
                <w:webHidden/>
              </w:rPr>
              <w:t>45</w:t>
            </w:r>
            <w:r>
              <w:rPr>
                <w:webHidden/>
              </w:rPr>
              <w:fldChar w:fldCharType="end"/>
            </w:r>
          </w:hyperlink>
        </w:p>
        <w:p w14:paraId="13346ECC" w14:textId="622D800E" w:rsidR="00CB3CF0" w:rsidRDefault="00CB3CF0">
          <w:pPr>
            <w:pStyle w:val="TOC2"/>
            <w:tabs>
              <w:tab w:val="left" w:pos="880"/>
            </w:tabs>
            <w:rPr>
              <w:rFonts w:asciiTheme="minorHAnsi" w:eastAsiaTheme="minorEastAsia" w:hAnsiTheme="minorHAnsi" w:cstheme="minorBidi"/>
            </w:rPr>
          </w:pPr>
          <w:hyperlink w:anchor="_Toc87955837" w:history="1">
            <w:r w:rsidRPr="00B91BED">
              <w:rPr>
                <w:rStyle w:val="Hyperlink"/>
                <w:rFonts w:eastAsia="Calibri"/>
              </w:rPr>
              <w:t>3.15.1</w:t>
            </w:r>
            <w:r>
              <w:rPr>
                <w:rFonts w:asciiTheme="minorHAnsi" w:eastAsiaTheme="minorEastAsia" w:hAnsiTheme="minorHAnsi" w:cstheme="minorBidi"/>
              </w:rPr>
              <w:tab/>
            </w:r>
            <w:r w:rsidRPr="00B91BED">
              <w:rPr>
                <w:rStyle w:val="Hyperlink"/>
                <w:rFonts w:eastAsia="Calibri"/>
              </w:rPr>
              <w:t>Canllawiau ar Offer Miniog</w:t>
            </w:r>
            <w:r>
              <w:rPr>
                <w:webHidden/>
              </w:rPr>
              <w:tab/>
            </w:r>
            <w:r>
              <w:rPr>
                <w:webHidden/>
              </w:rPr>
              <w:fldChar w:fldCharType="begin"/>
            </w:r>
            <w:r>
              <w:rPr>
                <w:webHidden/>
              </w:rPr>
              <w:instrText xml:space="preserve"> PAGEREF _Toc87955837 \h </w:instrText>
            </w:r>
            <w:r>
              <w:rPr>
                <w:webHidden/>
              </w:rPr>
            </w:r>
            <w:r>
              <w:rPr>
                <w:webHidden/>
              </w:rPr>
              <w:fldChar w:fldCharType="separate"/>
            </w:r>
            <w:r>
              <w:rPr>
                <w:webHidden/>
              </w:rPr>
              <w:t>45</w:t>
            </w:r>
            <w:r>
              <w:rPr>
                <w:webHidden/>
              </w:rPr>
              <w:fldChar w:fldCharType="end"/>
            </w:r>
          </w:hyperlink>
        </w:p>
        <w:p w14:paraId="5D8B31C5" w14:textId="4AB02D29" w:rsidR="00CB3CF0" w:rsidRDefault="00CB3CF0">
          <w:pPr>
            <w:pStyle w:val="TOC2"/>
            <w:rPr>
              <w:rFonts w:asciiTheme="minorHAnsi" w:eastAsiaTheme="minorEastAsia" w:hAnsiTheme="minorHAnsi" w:cstheme="minorBidi"/>
            </w:rPr>
          </w:pPr>
          <w:hyperlink w:anchor="_Toc87955838" w:history="1">
            <w:r w:rsidRPr="00B91BED">
              <w:rPr>
                <w:rStyle w:val="Hyperlink"/>
                <w:rFonts w:eastAsia="Calibri"/>
              </w:rPr>
              <w:t>3.16</w:t>
            </w:r>
            <w:r>
              <w:rPr>
                <w:rFonts w:asciiTheme="minorHAnsi" w:eastAsiaTheme="minorEastAsia" w:hAnsiTheme="minorHAnsi" w:cstheme="minorBidi"/>
              </w:rPr>
              <w:tab/>
            </w:r>
            <w:r w:rsidRPr="00B91BED">
              <w:rPr>
                <w:rStyle w:val="Hyperlink"/>
                <w:rFonts w:eastAsia="Calibri"/>
              </w:rPr>
              <w:t>Heintiau Pandemig ac Epidemig</w:t>
            </w:r>
            <w:r>
              <w:rPr>
                <w:webHidden/>
              </w:rPr>
              <w:tab/>
            </w:r>
            <w:r>
              <w:rPr>
                <w:webHidden/>
              </w:rPr>
              <w:fldChar w:fldCharType="begin"/>
            </w:r>
            <w:r>
              <w:rPr>
                <w:webHidden/>
              </w:rPr>
              <w:instrText xml:space="preserve"> PAGEREF _Toc87955838 \h </w:instrText>
            </w:r>
            <w:r>
              <w:rPr>
                <w:webHidden/>
              </w:rPr>
            </w:r>
            <w:r>
              <w:rPr>
                <w:webHidden/>
              </w:rPr>
              <w:fldChar w:fldCharType="separate"/>
            </w:r>
            <w:r>
              <w:rPr>
                <w:webHidden/>
              </w:rPr>
              <w:t>45</w:t>
            </w:r>
            <w:r>
              <w:rPr>
                <w:webHidden/>
              </w:rPr>
              <w:fldChar w:fldCharType="end"/>
            </w:r>
          </w:hyperlink>
        </w:p>
        <w:p w14:paraId="40012C1B" w14:textId="016F7AC2" w:rsidR="00CB3CF0" w:rsidRDefault="00CB3CF0">
          <w:pPr>
            <w:pStyle w:val="TOC2"/>
            <w:rPr>
              <w:rFonts w:asciiTheme="minorHAnsi" w:eastAsiaTheme="minorEastAsia" w:hAnsiTheme="minorHAnsi" w:cstheme="minorBidi"/>
            </w:rPr>
          </w:pPr>
          <w:hyperlink w:anchor="_Toc87955839" w:history="1">
            <w:r w:rsidRPr="00B91BED">
              <w:rPr>
                <w:rStyle w:val="Hyperlink"/>
                <w:rFonts w:eastAsia="Calibri"/>
              </w:rPr>
              <w:t>3.17</w:t>
            </w:r>
            <w:r>
              <w:rPr>
                <w:rFonts w:asciiTheme="minorHAnsi" w:eastAsiaTheme="minorEastAsia" w:hAnsiTheme="minorHAnsi" w:cstheme="minorBidi"/>
              </w:rPr>
              <w:tab/>
            </w:r>
            <w:r w:rsidRPr="00B91BED">
              <w:rPr>
                <w:rStyle w:val="Hyperlink"/>
                <w:rFonts w:eastAsia="Calibri"/>
              </w:rPr>
              <w:t>Sicrhau cyflwr Ysgolion/ Ysgolion Grisiau</w:t>
            </w:r>
            <w:r>
              <w:rPr>
                <w:webHidden/>
              </w:rPr>
              <w:tab/>
            </w:r>
            <w:r>
              <w:rPr>
                <w:webHidden/>
              </w:rPr>
              <w:fldChar w:fldCharType="begin"/>
            </w:r>
            <w:r>
              <w:rPr>
                <w:webHidden/>
              </w:rPr>
              <w:instrText xml:space="preserve"> PAGEREF _Toc87955839 \h </w:instrText>
            </w:r>
            <w:r>
              <w:rPr>
                <w:webHidden/>
              </w:rPr>
            </w:r>
            <w:r>
              <w:rPr>
                <w:webHidden/>
              </w:rPr>
              <w:fldChar w:fldCharType="separate"/>
            </w:r>
            <w:r>
              <w:rPr>
                <w:webHidden/>
              </w:rPr>
              <w:t>46</w:t>
            </w:r>
            <w:r>
              <w:rPr>
                <w:webHidden/>
              </w:rPr>
              <w:fldChar w:fldCharType="end"/>
            </w:r>
          </w:hyperlink>
        </w:p>
        <w:p w14:paraId="0805E3F9" w14:textId="0E9CB3FD" w:rsidR="00CB3CF0" w:rsidRDefault="00CB3CF0">
          <w:pPr>
            <w:pStyle w:val="TOC2"/>
            <w:rPr>
              <w:rFonts w:asciiTheme="minorHAnsi" w:eastAsiaTheme="minorEastAsia" w:hAnsiTheme="minorHAnsi" w:cstheme="minorBidi"/>
            </w:rPr>
          </w:pPr>
          <w:hyperlink w:anchor="_Toc87955840" w:history="1">
            <w:r w:rsidRPr="00B91BED">
              <w:rPr>
                <w:rStyle w:val="Hyperlink"/>
                <w:rFonts w:eastAsia="Calibri"/>
              </w:rPr>
              <w:t>3.18</w:t>
            </w:r>
            <w:r>
              <w:rPr>
                <w:rFonts w:asciiTheme="minorHAnsi" w:eastAsiaTheme="minorEastAsia" w:hAnsiTheme="minorHAnsi" w:cstheme="minorBidi"/>
              </w:rPr>
              <w:tab/>
            </w:r>
            <w:r w:rsidRPr="00B91BED">
              <w:rPr>
                <w:rStyle w:val="Hyperlink"/>
              </w:rPr>
              <w:t>Clefyd y Llengfilwyr</w:t>
            </w:r>
            <w:r>
              <w:rPr>
                <w:webHidden/>
              </w:rPr>
              <w:tab/>
            </w:r>
            <w:r>
              <w:rPr>
                <w:webHidden/>
              </w:rPr>
              <w:fldChar w:fldCharType="begin"/>
            </w:r>
            <w:r>
              <w:rPr>
                <w:webHidden/>
              </w:rPr>
              <w:instrText xml:space="preserve"> PAGEREF _Toc87955840 \h </w:instrText>
            </w:r>
            <w:r>
              <w:rPr>
                <w:webHidden/>
              </w:rPr>
            </w:r>
            <w:r>
              <w:rPr>
                <w:webHidden/>
              </w:rPr>
              <w:fldChar w:fldCharType="separate"/>
            </w:r>
            <w:r>
              <w:rPr>
                <w:webHidden/>
              </w:rPr>
              <w:t>46</w:t>
            </w:r>
            <w:r>
              <w:rPr>
                <w:webHidden/>
              </w:rPr>
              <w:fldChar w:fldCharType="end"/>
            </w:r>
          </w:hyperlink>
        </w:p>
        <w:p w14:paraId="65078AF7" w14:textId="2E31DAA4" w:rsidR="00CB3CF0" w:rsidRDefault="00CB3CF0">
          <w:pPr>
            <w:pStyle w:val="TOC2"/>
            <w:rPr>
              <w:rFonts w:asciiTheme="minorHAnsi" w:eastAsiaTheme="minorEastAsia" w:hAnsiTheme="minorHAnsi" w:cstheme="minorBidi"/>
            </w:rPr>
          </w:pPr>
          <w:hyperlink w:anchor="_Toc87955841" w:history="1">
            <w:r w:rsidRPr="00B91BED">
              <w:rPr>
                <w:rStyle w:val="Hyperlink"/>
                <w:rFonts w:ascii="Symbol" w:eastAsia="Arial Unicode MS" w:hAnsi="Symbol"/>
              </w:rPr>
              <w:t></w:t>
            </w:r>
            <w:r>
              <w:rPr>
                <w:rFonts w:asciiTheme="minorHAnsi" w:eastAsiaTheme="minorEastAsia" w:hAnsiTheme="minorHAnsi" w:cstheme="minorBidi"/>
              </w:rPr>
              <w:tab/>
            </w:r>
            <w:r w:rsidRPr="00B91BED">
              <w:rPr>
                <w:rStyle w:val="Hyperlink"/>
                <w:rFonts w:eastAsia="Calibri"/>
                <w:lang w:val="cy"/>
              </w:rPr>
              <w:t>Mae Polisi Clefyd y Llengfilwyr ar gael ar WGYou</w:t>
            </w:r>
            <w:r>
              <w:rPr>
                <w:webHidden/>
              </w:rPr>
              <w:tab/>
            </w:r>
            <w:r>
              <w:rPr>
                <w:webHidden/>
              </w:rPr>
              <w:fldChar w:fldCharType="begin"/>
            </w:r>
            <w:r>
              <w:rPr>
                <w:webHidden/>
              </w:rPr>
              <w:instrText xml:space="preserve"> PAGEREF _Toc87955841 \h </w:instrText>
            </w:r>
            <w:r>
              <w:rPr>
                <w:webHidden/>
              </w:rPr>
            </w:r>
            <w:r>
              <w:rPr>
                <w:webHidden/>
              </w:rPr>
              <w:fldChar w:fldCharType="separate"/>
            </w:r>
            <w:r>
              <w:rPr>
                <w:webHidden/>
              </w:rPr>
              <w:t>46</w:t>
            </w:r>
            <w:r>
              <w:rPr>
                <w:webHidden/>
              </w:rPr>
              <w:fldChar w:fldCharType="end"/>
            </w:r>
          </w:hyperlink>
        </w:p>
        <w:p w14:paraId="6D6B18D1" w14:textId="74DAF379" w:rsidR="00CB3CF0" w:rsidRDefault="00CB3CF0">
          <w:pPr>
            <w:pStyle w:val="TOC2"/>
            <w:rPr>
              <w:rFonts w:asciiTheme="minorHAnsi" w:eastAsiaTheme="minorEastAsia" w:hAnsiTheme="minorHAnsi" w:cstheme="minorBidi"/>
            </w:rPr>
          </w:pPr>
          <w:hyperlink w:anchor="_Toc87955842" w:history="1">
            <w:r w:rsidRPr="00B91BED">
              <w:rPr>
                <w:rStyle w:val="Hyperlink"/>
              </w:rPr>
              <w:t>3.19</w:t>
            </w:r>
            <w:r>
              <w:rPr>
                <w:rFonts w:asciiTheme="minorHAnsi" w:eastAsiaTheme="minorEastAsia" w:hAnsiTheme="minorHAnsi" w:cstheme="minorBidi"/>
              </w:rPr>
              <w:tab/>
            </w:r>
            <w:r w:rsidRPr="00B91BED">
              <w:rPr>
                <w:rStyle w:val="Hyperlink"/>
              </w:rPr>
              <w:t>Codi Llwythi ac Offer</w:t>
            </w:r>
            <w:r>
              <w:rPr>
                <w:webHidden/>
              </w:rPr>
              <w:tab/>
            </w:r>
            <w:r>
              <w:rPr>
                <w:webHidden/>
              </w:rPr>
              <w:fldChar w:fldCharType="begin"/>
            </w:r>
            <w:r>
              <w:rPr>
                <w:webHidden/>
              </w:rPr>
              <w:instrText xml:space="preserve"> PAGEREF _Toc87955842 \h </w:instrText>
            </w:r>
            <w:r>
              <w:rPr>
                <w:webHidden/>
              </w:rPr>
            </w:r>
            <w:r>
              <w:rPr>
                <w:webHidden/>
              </w:rPr>
              <w:fldChar w:fldCharType="separate"/>
            </w:r>
            <w:r>
              <w:rPr>
                <w:webHidden/>
              </w:rPr>
              <w:t>47</w:t>
            </w:r>
            <w:r>
              <w:rPr>
                <w:webHidden/>
              </w:rPr>
              <w:fldChar w:fldCharType="end"/>
            </w:r>
          </w:hyperlink>
        </w:p>
        <w:p w14:paraId="40A40A21" w14:textId="37C054DD" w:rsidR="00CB3CF0" w:rsidRDefault="00CB3CF0">
          <w:pPr>
            <w:pStyle w:val="TOC2"/>
            <w:rPr>
              <w:rFonts w:asciiTheme="minorHAnsi" w:eastAsiaTheme="minorEastAsia" w:hAnsiTheme="minorHAnsi" w:cstheme="minorBidi"/>
            </w:rPr>
          </w:pPr>
          <w:hyperlink w:anchor="_Toc87955843" w:history="1">
            <w:r w:rsidRPr="00B91BED">
              <w:rPr>
                <w:rStyle w:val="Hyperlink"/>
              </w:rPr>
              <w:t>3.20</w:t>
            </w:r>
            <w:r>
              <w:rPr>
                <w:rFonts w:asciiTheme="minorHAnsi" w:eastAsiaTheme="minorEastAsia" w:hAnsiTheme="minorHAnsi" w:cstheme="minorBidi"/>
              </w:rPr>
              <w:tab/>
            </w:r>
            <w:r w:rsidRPr="00B91BED">
              <w:rPr>
                <w:rStyle w:val="Hyperlink"/>
              </w:rPr>
              <w:t>Nwy Petrolewm Hylifedig (LPG) a Nwy Cywasgedig</w:t>
            </w:r>
            <w:r>
              <w:rPr>
                <w:webHidden/>
              </w:rPr>
              <w:tab/>
            </w:r>
            <w:r>
              <w:rPr>
                <w:webHidden/>
              </w:rPr>
              <w:fldChar w:fldCharType="begin"/>
            </w:r>
            <w:r>
              <w:rPr>
                <w:webHidden/>
              </w:rPr>
              <w:instrText xml:space="preserve"> PAGEREF _Toc87955843 \h </w:instrText>
            </w:r>
            <w:r>
              <w:rPr>
                <w:webHidden/>
              </w:rPr>
            </w:r>
            <w:r>
              <w:rPr>
                <w:webHidden/>
              </w:rPr>
              <w:fldChar w:fldCharType="separate"/>
            </w:r>
            <w:r>
              <w:rPr>
                <w:webHidden/>
              </w:rPr>
              <w:t>48</w:t>
            </w:r>
            <w:r>
              <w:rPr>
                <w:webHidden/>
              </w:rPr>
              <w:fldChar w:fldCharType="end"/>
            </w:r>
          </w:hyperlink>
        </w:p>
        <w:p w14:paraId="702565BC" w14:textId="0602D598" w:rsidR="00CB3CF0" w:rsidRDefault="00CB3CF0">
          <w:pPr>
            <w:pStyle w:val="TOC2"/>
            <w:rPr>
              <w:rFonts w:asciiTheme="minorHAnsi" w:eastAsiaTheme="minorEastAsia" w:hAnsiTheme="minorHAnsi" w:cstheme="minorBidi"/>
            </w:rPr>
          </w:pPr>
          <w:hyperlink w:anchor="_Toc87955844" w:history="1">
            <w:r w:rsidRPr="00B91BED">
              <w:rPr>
                <w:rStyle w:val="Hyperlink"/>
              </w:rPr>
              <w:t>3.21</w:t>
            </w:r>
            <w:r>
              <w:rPr>
                <w:rFonts w:asciiTheme="minorHAnsi" w:eastAsiaTheme="minorEastAsia" w:hAnsiTheme="minorHAnsi" w:cstheme="minorBidi"/>
              </w:rPr>
              <w:tab/>
            </w:r>
            <w:r w:rsidRPr="00B91BED">
              <w:rPr>
                <w:rStyle w:val="Hyperlink"/>
              </w:rPr>
              <w:t>Systemau Awyru trwy Wacâu’n Lleol</w:t>
            </w:r>
            <w:r>
              <w:rPr>
                <w:webHidden/>
              </w:rPr>
              <w:tab/>
            </w:r>
            <w:r>
              <w:rPr>
                <w:webHidden/>
              </w:rPr>
              <w:fldChar w:fldCharType="begin"/>
            </w:r>
            <w:r>
              <w:rPr>
                <w:webHidden/>
              </w:rPr>
              <w:instrText xml:space="preserve"> PAGEREF _Toc87955844 \h </w:instrText>
            </w:r>
            <w:r>
              <w:rPr>
                <w:webHidden/>
              </w:rPr>
            </w:r>
            <w:r>
              <w:rPr>
                <w:webHidden/>
              </w:rPr>
              <w:fldChar w:fldCharType="separate"/>
            </w:r>
            <w:r>
              <w:rPr>
                <w:webHidden/>
              </w:rPr>
              <w:t>49</w:t>
            </w:r>
            <w:r>
              <w:rPr>
                <w:webHidden/>
              </w:rPr>
              <w:fldChar w:fldCharType="end"/>
            </w:r>
          </w:hyperlink>
        </w:p>
        <w:p w14:paraId="65BCBDA7" w14:textId="7FFBB385" w:rsidR="00CB3CF0" w:rsidRDefault="00CB3CF0">
          <w:pPr>
            <w:pStyle w:val="TOC2"/>
            <w:rPr>
              <w:rFonts w:asciiTheme="minorHAnsi" w:eastAsiaTheme="minorEastAsia" w:hAnsiTheme="minorHAnsi" w:cstheme="minorBidi"/>
            </w:rPr>
          </w:pPr>
          <w:hyperlink w:anchor="_Toc87955845" w:history="1">
            <w:r w:rsidRPr="00B91BED">
              <w:rPr>
                <w:rStyle w:val="Hyperlink"/>
              </w:rPr>
              <w:t>3.22</w:t>
            </w:r>
            <w:r>
              <w:rPr>
                <w:rFonts w:asciiTheme="minorHAnsi" w:eastAsiaTheme="minorEastAsia" w:hAnsiTheme="minorHAnsi" w:cstheme="minorBidi"/>
              </w:rPr>
              <w:tab/>
            </w:r>
            <w:r w:rsidRPr="00B91BED">
              <w:rPr>
                <w:rStyle w:val="Hyperlink"/>
              </w:rPr>
              <w:t>Gweithio Unigol</w:t>
            </w:r>
            <w:r>
              <w:rPr>
                <w:webHidden/>
              </w:rPr>
              <w:tab/>
            </w:r>
            <w:r>
              <w:rPr>
                <w:webHidden/>
              </w:rPr>
              <w:fldChar w:fldCharType="begin"/>
            </w:r>
            <w:r>
              <w:rPr>
                <w:webHidden/>
              </w:rPr>
              <w:instrText xml:space="preserve"> PAGEREF _Toc87955845 \h </w:instrText>
            </w:r>
            <w:r>
              <w:rPr>
                <w:webHidden/>
              </w:rPr>
            </w:r>
            <w:r>
              <w:rPr>
                <w:webHidden/>
              </w:rPr>
              <w:fldChar w:fldCharType="separate"/>
            </w:r>
            <w:r>
              <w:rPr>
                <w:webHidden/>
              </w:rPr>
              <w:t>50</w:t>
            </w:r>
            <w:r>
              <w:rPr>
                <w:webHidden/>
              </w:rPr>
              <w:fldChar w:fldCharType="end"/>
            </w:r>
          </w:hyperlink>
        </w:p>
        <w:p w14:paraId="14C4A04A" w14:textId="28EA8A8D" w:rsidR="00CB3CF0" w:rsidRDefault="00CB3CF0">
          <w:pPr>
            <w:pStyle w:val="TOC2"/>
            <w:rPr>
              <w:rFonts w:asciiTheme="minorHAnsi" w:eastAsiaTheme="minorEastAsia" w:hAnsiTheme="minorHAnsi" w:cstheme="minorBidi"/>
            </w:rPr>
          </w:pPr>
          <w:hyperlink w:anchor="_Toc87955846" w:history="1">
            <w:r w:rsidRPr="00B91BED">
              <w:rPr>
                <w:rStyle w:val="Hyperlink"/>
                <w:rFonts w:eastAsia="Calibri"/>
              </w:rPr>
              <w:t>3.23</w:t>
            </w:r>
            <w:r>
              <w:rPr>
                <w:rFonts w:asciiTheme="minorHAnsi" w:eastAsiaTheme="minorEastAsia" w:hAnsiTheme="minorHAnsi" w:cstheme="minorBidi"/>
              </w:rPr>
              <w:tab/>
            </w:r>
            <w:r w:rsidRPr="00B91BED">
              <w:rPr>
                <w:rStyle w:val="Hyperlink"/>
                <w:rFonts w:eastAsia="Calibri"/>
              </w:rPr>
              <w:t>Trin â Llaw</w:t>
            </w:r>
            <w:r>
              <w:rPr>
                <w:webHidden/>
              </w:rPr>
              <w:tab/>
            </w:r>
            <w:r>
              <w:rPr>
                <w:webHidden/>
              </w:rPr>
              <w:fldChar w:fldCharType="begin"/>
            </w:r>
            <w:r>
              <w:rPr>
                <w:webHidden/>
              </w:rPr>
              <w:instrText xml:space="preserve"> PAGEREF _Toc87955846 \h </w:instrText>
            </w:r>
            <w:r>
              <w:rPr>
                <w:webHidden/>
              </w:rPr>
            </w:r>
            <w:r>
              <w:rPr>
                <w:webHidden/>
              </w:rPr>
              <w:fldChar w:fldCharType="separate"/>
            </w:r>
            <w:r>
              <w:rPr>
                <w:webHidden/>
              </w:rPr>
              <w:t>51</w:t>
            </w:r>
            <w:r>
              <w:rPr>
                <w:webHidden/>
              </w:rPr>
              <w:fldChar w:fldCharType="end"/>
            </w:r>
          </w:hyperlink>
        </w:p>
        <w:p w14:paraId="5645EA95" w14:textId="604FA8A1" w:rsidR="00CB3CF0" w:rsidRDefault="00CB3CF0">
          <w:pPr>
            <w:pStyle w:val="TOC3"/>
            <w:rPr>
              <w:rFonts w:asciiTheme="minorHAnsi" w:eastAsiaTheme="minorEastAsia" w:hAnsiTheme="minorHAnsi" w:cstheme="minorBidi"/>
              <w:lang w:eastAsia="en-GB"/>
            </w:rPr>
          </w:pPr>
          <w:hyperlink w:anchor="_Toc87955847" w:history="1">
            <w:r w:rsidRPr="00B91BED">
              <w:rPr>
                <w:rStyle w:val="Hyperlink"/>
                <w:bCs/>
              </w:rPr>
              <w:t>3.23.1</w:t>
            </w:r>
            <w:r>
              <w:rPr>
                <w:rFonts w:asciiTheme="minorHAnsi" w:eastAsiaTheme="minorEastAsia" w:hAnsiTheme="minorHAnsi" w:cstheme="minorBidi"/>
                <w:lang w:eastAsia="en-GB"/>
              </w:rPr>
              <w:tab/>
            </w:r>
            <w:r w:rsidRPr="00B91BED">
              <w:rPr>
                <w:rStyle w:val="Hyperlink"/>
                <w:bCs/>
              </w:rPr>
              <w:t>Arferion Gweithio Diogel</w:t>
            </w:r>
            <w:r>
              <w:rPr>
                <w:webHidden/>
              </w:rPr>
              <w:tab/>
            </w:r>
            <w:r>
              <w:rPr>
                <w:webHidden/>
              </w:rPr>
              <w:fldChar w:fldCharType="begin"/>
            </w:r>
            <w:r>
              <w:rPr>
                <w:webHidden/>
              </w:rPr>
              <w:instrText xml:space="preserve"> PAGEREF _Toc87955847 \h </w:instrText>
            </w:r>
            <w:r>
              <w:rPr>
                <w:webHidden/>
              </w:rPr>
            </w:r>
            <w:r>
              <w:rPr>
                <w:webHidden/>
              </w:rPr>
              <w:fldChar w:fldCharType="separate"/>
            </w:r>
            <w:r>
              <w:rPr>
                <w:webHidden/>
              </w:rPr>
              <w:t>52</w:t>
            </w:r>
            <w:r>
              <w:rPr>
                <w:webHidden/>
              </w:rPr>
              <w:fldChar w:fldCharType="end"/>
            </w:r>
          </w:hyperlink>
        </w:p>
        <w:p w14:paraId="53453CB4" w14:textId="182C52FD" w:rsidR="00CB3CF0" w:rsidRDefault="00CB3CF0">
          <w:pPr>
            <w:pStyle w:val="TOC3"/>
            <w:rPr>
              <w:rFonts w:asciiTheme="minorHAnsi" w:eastAsiaTheme="minorEastAsia" w:hAnsiTheme="minorHAnsi" w:cstheme="minorBidi"/>
              <w:lang w:eastAsia="en-GB"/>
            </w:rPr>
          </w:pPr>
          <w:hyperlink w:anchor="_Toc87955848" w:history="1">
            <w:r w:rsidRPr="00B91BED">
              <w:rPr>
                <w:rStyle w:val="Hyperlink"/>
                <w:bCs/>
              </w:rPr>
              <w:t>Aseswyr Risg: Penodi a Hyfforddi</w:t>
            </w:r>
            <w:r>
              <w:rPr>
                <w:webHidden/>
              </w:rPr>
              <w:tab/>
            </w:r>
            <w:r>
              <w:rPr>
                <w:webHidden/>
              </w:rPr>
              <w:fldChar w:fldCharType="begin"/>
            </w:r>
            <w:r>
              <w:rPr>
                <w:webHidden/>
              </w:rPr>
              <w:instrText xml:space="preserve"> PAGEREF _Toc87955848 \h </w:instrText>
            </w:r>
            <w:r>
              <w:rPr>
                <w:webHidden/>
              </w:rPr>
            </w:r>
            <w:r>
              <w:rPr>
                <w:webHidden/>
              </w:rPr>
              <w:fldChar w:fldCharType="separate"/>
            </w:r>
            <w:r>
              <w:rPr>
                <w:webHidden/>
              </w:rPr>
              <w:t>52</w:t>
            </w:r>
            <w:r>
              <w:rPr>
                <w:webHidden/>
              </w:rPr>
              <w:fldChar w:fldCharType="end"/>
            </w:r>
          </w:hyperlink>
        </w:p>
        <w:p w14:paraId="2236B8C8" w14:textId="53AE2AC0" w:rsidR="00CB3CF0" w:rsidRDefault="00CB3CF0">
          <w:pPr>
            <w:pStyle w:val="TOC3"/>
            <w:rPr>
              <w:rFonts w:asciiTheme="minorHAnsi" w:eastAsiaTheme="minorEastAsia" w:hAnsiTheme="minorHAnsi" w:cstheme="minorBidi"/>
              <w:lang w:eastAsia="en-GB"/>
            </w:rPr>
          </w:pPr>
          <w:hyperlink w:anchor="_Toc87955849" w:history="1">
            <w:r w:rsidRPr="00B91BED">
              <w:rPr>
                <w:rStyle w:val="Hyperlink"/>
                <w:bCs/>
              </w:rPr>
              <w:t>Meini Prawf Asesu</w:t>
            </w:r>
            <w:r>
              <w:rPr>
                <w:webHidden/>
              </w:rPr>
              <w:tab/>
            </w:r>
            <w:r>
              <w:rPr>
                <w:webHidden/>
              </w:rPr>
              <w:fldChar w:fldCharType="begin"/>
            </w:r>
            <w:r>
              <w:rPr>
                <w:webHidden/>
              </w:rPr>
              <w:instrText xml:space="preserve"> PAGEREF _Toc87955849 \h </w:instrText>
            </w:r>
            <w:r>
              <w:rPr>
                <w:webHidden/>
              </w:rPr>
            </w:r>
            <w:r>
              <w:rPr>
                <w:webHidden/>
              </w:rPr>
              <w:fldChar w:fldCharType="separate"/>
            </w:r>
            <w:r>
              <w:rPr>
                <w:webHidden/>
              </w:rPr>
              <w:t>52</w:t>
            </w:r>
            <w:r>
              <w:rPr>
                <w:webHidden/>
              </w:rPr>
              <w:fldChar w:fldCharType="end"/>
            </w:r>
          </w:hyperlink>
        </w:p>
        <w:p w14:paraId="285BA002" w14:textId="2C55E738" w:rsidR="00CB3CF0" w:rsidRDefault="00CB3CF0">
          <w:pPr>
            <w:pStyle w:val="TOC3"/>
            <w:rPr>
              <w:rFonts w:asciiTheme="minorHAnsi" w:eastAsiaTheme="minorEastAsia" w:hAnsiTheme="minorHAnsi" w:cstheme="minorBidi"/>
              <w:lang w:eastAsia="en-GB"/>
            </w:rPr>
          </w:pPr>
          <w:hyperlink w:anchor="_Toc87955850" w:history="1">
            <w:r w:rsidRPr="00B91BED">
              <w:rPr>
                <w:rStyle w:val="Hyperlink"/>
              </w:rPr>
              <w:t>Hierarchaeth Rheoli Risg</w:t>
            </w:r>
            <w:r>
              <w:rPr>
                <w:webHidden/>
              </w:rPr>
              <w:tab/>
            </w:r>
            <w:r>
              <w:rPr>
                <w:webHidden/>
              </w:rPr>
              <w:fldChar w:fldCharType="begin"/>
            </w:r>
            <w:r>
              <w:rPr>
                <w:webHidden/>
              </w:rPr>
              <w:instrText xml:space="preserve"> PAGEREF _Toc87955850 \h </w:instrText>
            </w:r>
            <w:r>
              <w:rPr>
                <w:webHidden/>
              </w:rPr>
            </w:r>
            <w:r>
              <w:rPr>
                <w:webHidden/>
              </w:rPr>
              <w:fldChar w:fldCharType="separate"/>
            </w:r>
            <w:r>
              <w:rPr>
                <w:webHidden/>
              </w:rPr>
              <w:t>52</w:t>
            </w:r>
            <w:r>
              <w:rPr>
                <w:webHidden/>
              </w:rPr>
              <w:fldChar w:fldCharType="end"/>
            </w:r>
          </w:hyperlink>
        </w:p>
        <w:p w14:paraId="5E162DEA" w14:textId="7F738D4A" w:rsidR="00CB3CF0" w:rsidRDefault="00CB3CF0">
          <w:pPr>
            <w:pStyle w:val="TOC3"/>
            <w:rPr>
              <w:rFonts w:asciiTheme="minorHAnsi" w:eastAsiaTheme="minorEastAsia" w:hAnsiTheme="minorHAnsi" w:cstheme="minorBidi"/>
              <w:lang w:eastAsia="en-GB"/>
            </w:rPr>
          </w:pPr>
          <w:hyperlink w:anchor="_Toc87955851" w:history="1">
            <w:r w:rsidRPr="00B91BED">
              <w:rPr>
                <w:rStyle w:val="Hyperlink"/>
              </w:rPr>
              <w:t>Cyfrifoldebau Staff</w:t>
            </w:r>
            <w:r>
              <w:rPr>
                <w:webHidden/>
              </w:rPr>
              <w:tab/>
            </w:r>
            <w:r>
              <w:rPr>
                <w:webHidden/>
              </w:rPr>
              <w:fldChar w:fldCharType="begin"/>
            </w:r>
            <w:r>
              <w:rPr>
                <w:webHidden/>
              </w:rPr>
              <w:instrText xml:space="preserve"> PAGEREF _Toc87955851 \h </w:instrText>
            </w:r>
            <w:r>
              <w:rPr>
                <w:webHidden/>
              </w:rPr>
            </w:r>
            <w:r>
              <w:rPr>
                <w:webHidden/>
              </w:rPr>
              <w:fldChar w:fldCharType="separate"/>
            </w:r>
            <w:r>
              <w:rPr>
                <w:webHidden/>
              </w:rPr>
              <w:t>52</w:t>
            </w:r>
            <w:r>
              <w:rPr>
                <w:webHidden/>
              </w:rPr>
              <w:fldChar w:fldCharType="end"/>
            </w:r>
          </w:hyperlink>
        </w:p>
        <w:p w14:paraId="13EC44E6" w14:textId="05051B2F" w:rsidR="00CB3CF0" w:rsidRDefault="00CB3CF0">
          <w:pPr>
            <w:pStyle w:val="TOC3"/>
            <w:rPr>
              <w:rFonts w:asciiTheme="minorHAnsi" w:eastAsiaTheme="minorEastAsia" w:hAnsiTheme="minorHAnsi" w:cstheme="minorBidi"/>
              <w:lang w:eastAsia="en-GB"/>
            </w:rPr>
          </w:pPr>
          <w:hyperlink w:anchor="_Toc87955852" w:history="1">
            <w:r w:rsidRPr="00B91BED">
              <w:rPr>
                <w:rStyle w:val="Hyperlink"/>
                <w:rFonts w:eastAsia="Calibri"/>
              </w:rPr>
              <w:t>Monitro ac Adolydu</w:t>
            </w:r>
            <w:r>
              <w:rPr>
                <w:webHidden/>
              </w:rPr>
              <w:tab/>
            </w:r>
            <w:r>
              <w:rPr>
                <w:webHidden/>
              </w:rPr>
              <w:fldChar w:fldCharType="begin"/>
            </w:r>
            <w:r>
              <w:rPr>
                <w:webHidden/>
              </w:rPr>
              <w:instrText xml:space="preserve"> PAGEREF _Toc87955852 \h </w:instrText>
            </w:r>
            <w:r>
              <w:rPr>
                <w:webHidden/>
              </w:rPr>
            </w:r>
            <w:r>
              <w:rPr>
                <w:webHidden/>
              </w:rPr>
              <w:fldChar w:fldCharType="separate"/>
            </w:r>
            <w:r>
              <w:rPr>
                <w:webHidden/>
              </w:rPr>
              <w:t>53</w:t>
            </w:r>
            <w:r>
              <w:rPr>
                <w:webHidden/>
              </w:rPr>
              <w:fldChar w:fldCharType="end"/>
            </w:r>
          </w:hyperlink>
        </w:p>
        <w:p w14:paraId="6A1BEBB1" w14:textId="41CD3898" w:rsidR="00CB3CF0" w:rsidRDefault="00CB3CF0">
          <w:pPr>
            <w:pStyle w:val="TOC2"/>
            <w:rPr>
              <w:rFonts w:asciiTheme="minorHAnsi" w:eastAsiaTheme="minorEastAsia" w:hAnsiTheme="minorHAnsi" w:cstheme="minorBidi"/>
            </w:rPr>
          </w:pPr>
          <w:hyperlink w:anchor="_Toc87955853" w:history="1">
            <w:r w:rsidRPr="00B91BED">
              <w:rPr>
                <w:rStyle w:val="Hyperlink"/>
                <w:rFonts w:eastAsia="Calibri"/>
              </w:rPr>
              <w:t>3.24</w:t>
            </w:r>
            <w:r>
              <w:rPr>
                <w:rFonts w:asciiTheme="minorHAnsi" w:eastAsiaTheme="minorEastAsia" w:hAnsiTheme="minorHAnsi" w:cstheme="minorBidi"/>
              </w:rPr>
              <w:tab/>
            </w:r>
            <w:r w:rsidRPr="00B91BED">
              <w:rPr>
                <w:rStyle w:val="Hyperlink"/>
                <w:rFonts w:eastAsia="Calibri"/>
              </w:rPr>
              <w:t>Gweinyddu Meddyginiaeth</w:t>
            </w:r>
            <w:r>
              <w:rPr>
                <w:webHidden/>
              </w:rPr>
              <w:tab/>
            </w:r>
            <w:r>
              <w:rPr>
                <w:webHidden/>
              </w:rPr>
              <w:fldChar w:fldCharType="begin"/>
            </w:r>
            <w:r>
              <w:rPr>
                <w:webHidden/>
              </w:rPr>
              <w:instrText xml:space="preserve"> PAGEREF _Toc87955853 \h </w:instrText>
            </w:r>
            <w:r>
              <w:rPr>
                <w:webHidden/>
              </w:rPr>
            </w:r>
            <w:r>
              <w:rPr>
                <w:webHidden/>
              </w:rPr>
              <w:fldChar w:fldCharType="separate"/>
            </w:r>
            <w:r>
              <w:rPr>
                <w:webHidden/>
              </w:rPr>
              <w:t>53</w:t>
            </w:r>
            <w:r>
              <w:rPr>
                <w:webHidden/>
              </w:rPr>
              <w:fldChar w:fldCharType="end"/>
            </w:r>
          </w:hyperlink>
        </w:p>
        <w:p w14:paraId="4C2DD1B9" w14:textId="02074EFB" w:rsidR="00CB3CF0" w:rsidRDefault="00CB3CF0">
          <w:pPr>
            <w:pStyle w:val="TOC2"/>
            <w:rPr>
              <w:rFonts w:asciiTheme="minorHAnsi" w:eastAsiaTheme="minorEastAsia" w:hAnsiTheme="minorHAnsi" w:cstheme="minorBidi"/>
            </w:rPr>
          </w:pPr>
          <w:hyperlink w:anchor="_Toc87955854" w:history="1">
            <w:r w:rsidRPr="00B91BED">
              <w:rPr>
                <w:rStyle w:val="Hyperlink"/>
                <w:rFonts w:eastAsia="Calibri"/>
              </w:rPr>
              <w:t>3.26</w:t>
            </w:r>
            <w:r>
              <w:rPr>
                <w:rFonts w:asciiTheme="minorHAnsi" w:eastAsiaTheme="minorEastAsia" w:hAnsiTheme="minorHAnsi" w:cstheme="minorBidi"/>
              </w:rPr>
              <w:tab/>
            </w:r>
            <w:r w:rsidRPr="00B91BED">
              <w:rPr>
                <w:rStyle w:val="Hyperlink"/>
                <w:rFonts w:eastAsia="Calibri"/>
              </w:rPr>
              <w:t>Sŵn</w:t>
            </w:r>
            <w:r>
              <w:rPr>
                <w:webHidden/>
              </w:rPr>
              <w:tab/>
            </w:r>
            <w:r>
              <w:rPr>
                <w:webHidden/>
              </w:rPr>
              <w:fldChar w:fldCharType="begin"/>
            </w:r>
            <w:r>
              <w:rPr>
                <w:webHidden/>
              </w:rPr>
              <w:instrText xml:space="preserve"> PAGEREF _Toc87955854 \h </w:instrText>
            </w:r>
            <w:r>
              <w:rPr>
                <w:webHidden/>
              </w:rPr>
            </w:r>
            <w:r>
              <w:rPr>
                <w:webHidden/>
              </w:rPr>
              <w:fldChar w:fldCharType="separate"/>
            </w:r>
            <w:r>
              <w:rPr>
                <w:webHidden/>
              </w:rPr>
              <w:t>54</w:t>
            </w:r>
            <w:r>
              <w:rPr>
                <w:webHidden/>
              </w:rPr>
              <w:fldChar w:fldCharType="end"/>
            </w:r>
          </w:hyperlink>
        </w:p>
        <w:p w14:paraId="14D379AE" w14:textId="3630FFA2" w:rsidR="00CB3CF0" w:rsidRDefault="00CB3CF0">
          <w:pPr>
            <w:pStyle w:val="TOC2"/>
            <w:rPr>
              <w:rFonts w:asciiTheme="minorHAnsi" w:eastAsiaTheme="minorEastAsia" w:hAnsiTheme="minorHAnsi" w:cstheme="minorBidi"/>
            </w:rPr>
          </w:pPr>
          <w:hyperlink w:anchor="_Toc87955855" w:history="1">
            <w:r w:rsidRPr="00B91BED">
              <w:rPr>
                <w:rStyle w:val="Hyperlink"/>
                <w:rFonts w:eastAsia="Calibri"/>
              </w:rPr>
              <w:t>3.27</w:t>
            </w:r>
            <w:r>
              <w:rPr>
                <w:rFonts w:asciiTheme="minorHAnsi" w:eastAsiaTheme="minorEastAsia" w:hAnsiTheme="minorHAnsi" w:cstheme="minorBidi"/>
              </w:rPr>
              <w:tab/>
            </w:r>
            <w:r w:rsidRPr="00B91BED">
              <w:rPr>
                <w:rStyle w:val="Hyperlink"/>
                <w:rFonts w:eastAsia="Calibri"/>
              </w:rPr>
              <w:t>Gwasanaeth Iechyd Galwedigawthol a Chadw Gwyliadwriaeth ar Iechyd</w:t>
            </w:r>
            <w:r>
              <w:rPr>
                <w:webHidden/>
              </w:rPr>
              <w:tab/>
            </w:r>
            <w:r>
              <w:rPr>
                <w:webHidden/>
              </w:rPr>
              <w:fldChar w:fldCharType="begin"/>
            </w:r>
            <w:r>
              <w:rPr>
                <w:webHidden/>
              </w:rPr>
              <w:instrText xml:space="preserve"> PAGEREF _Toc87955855 \h </w:instrText>
            </w:r>
            <w:r>
              <w:rPr>
                <w:webHidden/>
              </w:rPr>
            </w:r>
            <w:r>
              <w:rPr>
                <w:webHidden/>
              </w:rPr>
              <w:fldChar w:fldCharType="separate"/>
            </w:r>
            <w:r>
              <w:rPr>
                <w:webHidden/>
              </w:rPr>
              <w:t>55</w:t>
            </w:r>
            <w:r>
              <w:rPr>
                <w:webHidden/>
              </w:rPr>
              <w:fldChar w:fldCharType="end"/>
            </w:r>
          </w:hyperlink>
        </w:p>
        <w:p w14:paraId="0FEFC907" w14:textId="7F4FC5D9" w:rsidR="00CB3CF0" w:rsidRDefault="00CB3CF0">
          <w:pPr>
            <w:pStyle w:val="TOC2"/>
            <w:rPr>
              <w:rFonts w:asciiTheme="minorHAnsi" w:eastAsiaTheme="minorEastAsia" w:hAnsiTheme="minorHAnsi" w:cstheme="minorBidi"/>
            </w:rPr>
          </w:pPr>
          <w:hyperlink w:anchor="_Toc87955856" w:history="1">
            <w:r w:rsidRPr="00B91BED">
              <w:rPr>
                <w:rStyle w:val="Hyperlink"/>
                <w:rFonts w:eastAsia="Calibri"/>
              </w:rPr>
              <w:t>3.28</w:t>
            </w:r>
            <w:r>
              <w:rPr>
                <w:rFonts w:asciiTheme="minorHAnsi" w:eastAsiaTheme="minorEastAsia" w:hAnsiTheme="minorHAnsi" w:cstheme="minorBidi"/>
              </w:rPr>
              <w:tab/>
            </w:r>
            <w:r w:rsidRPr="00B91BED">
              <w:rPr>
                <w:rStyle w:val="Hyperlink"/>
                <w:rFonts w:eastAsia="Calibri"/>
              </w:rPr>
              <w:t>Gweithio mewn Swyddfa</w:t>
            </w:r>
            <w:r>
              <w:rPr>
                <w:webHidden/>
              </w:rPr>
              <w:tab/>
            </w:r>
            <w:r>
              <w:rPr>
                <w:webHidden/>
              </w:rPr>
              <w:fldChar w:fldCharType="begin"/>
            </w:r>
            <w:r>
              <w:rPr>
                <w:webHidden/>
              </w:rPr>
              <w:instrText xml:space="preserve"> PAGEREF _Toc87955856 \h </w:instrText>
            </w:r>
            <w:r>
              <w:rPr>
                <w:webHidden/>
              </w:rPr>
            </w:r>
            <w:r>
              <w:rPr>
                <w:webHidden/>
              </w:rPr>
              <w:fldChar w:fldCharType="separate"/>
            </w:r>
            <w:r>
              <w:rPr>
                <w:webHidden/>
              </w:rPr>
              <w:t>55</w:t>
            </w:r>
            <w:r>
              <w:rPr>
                <w:webHidden/>
              </w:rPr>
              <w:fldChar w:fldCharType="end"/>
            </w:r>
          </w:hyperlink>
        </w:p>
        <w:p w14:paraId="7CFFC996" w14:textId="431D1E2B" w:rsidR="00CB3CF0" w:rsidRDefault="00CB3CF0">
          <w:pPr>
            <w:pStyle w:val="TOC3"/>
            <w:rPr>
              <w:rFonts w:asciiTheme="minorHAnsi" w:eastAsiaTheme="minorEastAsia" w:hAnsiTheme="minorHAnsi" w:cstheme="minorBidi"/>
              <w:lang w:eastAsia="en-GB"/>
            </w:rPr>
          </w:pPr>
          <w:hyperlink w:anchor="_Toc87955857" w:history="1">
            <w:r w:rsidRPr="00B91BED">
              <w:rPr>
                <w:rStyle w:val="Hyperlink"/>
                <w:rFonts w:eastAsia="Calibri"/>
                <w:bCs/>
              </w:rPr>
              <w:t>3.28.1</w:t>
            </w:r>
            <w:r>
              <w:rPr>
                <w:rFonts w:asciiTheme="minorHAnsi" w:eastAsiaTheme="minorEastAsia" w:hAnsiTheme="minorHAnsi" w:cstheme="minorBidi"/>
                <w:lang w:eastAsia="en-GB"/>
              </w:rPr>
              <w:tab/>
            </w:r>
            <w:r w:rsidRPr="00B91BED">
              <w:rPr>
                <w:rStyle w:val="Hyperlink"/>
                <w:rFonts w:eastAsia="Calibri"/>
                <w:bCs/>
              </w:rPr>
              <w:t>Lle</w:t>
            </w:r>
            <w:r>
              <w:rPr>
                <w:webHidden/>
              </w:rPr>
              <w:tab/>
            </w:r>
            <w:r>
              <w:rPr>
                <w:webHidden/>
              </w:rPr>
              <w:fldChar w:fldCharType="begin"/>
            </w:r>
            <w:r>
              <w:rPr>
                <w:webHidden/>
              </w:rPr>
              <w:instrText xml:space="preserve"> PAGEREF _Toc87955857 \h </w:instrText>
            </w:r>
            <w:r>
              <w:rPr>
                <w:webHidden/>
              </w:rPr>
            </w:r>
            <w:r>
              <w:rPr>
                <w:webHidden/>
              </w:rPr>
              <w:fldChar w:fldCharType="separate"/>
            </w:r>
            <w:r>
              <w:rPr>
                <w:webHidden/>
              </w:rPr>
              <w:t>55</w:t>
            </w:r>
            <w:r>
              <w:rPr>
                <w:webHidden/>
              </w:rPr>
              <w:fldChar w:fldCharType="end"/>
            </w:r>
          </w:hyperlink>
        </w:p>
        <w:p w14:paraId="7BE57A99" w14:textId="43AF3940" w:rsidR="00CB3CF0" w:rsidRDefault="00CB3CF0">
          <w:pPr>
            <w:pStyle w:val="TOC3"/>
            <w:rPr>
              <w:rFonts w:asciiTheme="minorHAnsi" w:eastAsiaTheme="minorEastAsia" w:hAnsiTheme="minorHAnsi" w:cstheme="minorBidi"/>
              <w:lang w:eastAsia="en-GB"/>
            </w:rPr>
          </w:pPr>
          <w:hyperlink w:anchor="_Toc87955858" w:history="1">
            <w:r w:rsidRPr="00B91BED">
              <w:rPr>
                <w:rStyle w:val="Hyperlink"/>
                <w:rFonts w:eastAsia="Calibri"/>
                <w:bCs/>
              </w:rPr>
              <w:t>3.28.2</w:t>
            </w:r>
            <w:r>
              <w:rPr>
                <w:rFonts w:asciiTheme="minorHAnsi" w:eastAsiaTheme="minorEastAsia" w:hAnsiTheme="minorHAnsi" w:cstheme="minorBidi"/>
                <w:lang w:eastAsia="en-GB"/>
              </w:rPr>
              <w:tab/>
            </w:r>
            <w:r w:rsidRPr="00B91BED">
              <w:rPr>
                <w:rStyle w:val="Hyperlink"/>
                <w:rFonts w:eastAsia="Calibri"/>
                <w:bCs/>
              </w:rPr>
              <w:t>Tymheredd</w:t>
            </w:r>
            <w:r>
              <w:rPr>
                <w:webHidden/>
              </w:rPr>
              <w:tab/>
            </w:r>
            <w:r>
              <w:rPr>
                <w:webHidden/>
              </w:rPr>
              <w:fldChar w:fldCharType="begin"/>
            </w:r>
            <w:r>
              <w:rPr>
                <w:webHidden/>
              </w:rPr>
              <w:instrText xml:space="preserve"> PAGEREF _Toc87955858 \h </w:instrText>
            </w:r>
            <w:r>
              <w:rPr>
                <w:webHidden/>
              </w:rPr>
            </w:r>
            <w:r>
              <w:rPr>
                <w:webHidden/>
              </w:rPr>
              <w:fldChar w:fldCharType="separate"/>
            </w:r>
            <w:r>
              <w:rPr>
                <w:webHidden/>
              </w:rPr>
              <w:t>56</w:t>
            </w:r>
            <w:r>
              <w:rPr>
                <w:webHidden/>
              </w:rPr>
              <w:fldChar w:fldCharType="end"/>
            </w:r>
          </w:hyperlink>
        </w:p>
        <w:p w14:paraId="2D9D2A35" w14:textId="48530F8F" w:rsidR="00CB3CF0" w:rsidRDefault="00CB3CF0">
          <w:pPr>
            <w:pStyle w:val="TOC3"/>
            <w:rPr>
              <w:rFonts w:asciiTheme="minorHAnsi" w:eastAsiaTheme="minorEastAsia" w:hAnsiTheme="minorHAnsi" w:cstheme="minorBidi"/>
              <w:lang w:eastAsia="en-GB"/>
            </w:rPr>
          </w:pPr>
          <w:hyperlink w:anchor="_Toc87955859" w:history="1">
            <w:r w:rsidRPr="00B91BED">
              <w:rPr>
                <w:rStyle w:val="Hyperlink"/>
                <w:rFonts w:eastAsia="Calibri"/>
                <w:bCs/>
              </w:rPr>
              <w:t>3.28.3</w:t>
            </w:r>
            <w:r>
              <w:rPr>
                <w:rFonts w:asciiTheme="minorHAnsi" w:eastAsiaTheme="minorEastAsia" w:hAnsiTheme="minorHAnsi" w:cstheme="minorBidi"/>
                <w:lang w:eastAsia="en-GB"/>
              </w:rPr>
              <w:tab/>
            </w:r>
            <w:r w:rsidRPr="00B91BED">
              <w:rPr>
                <w:rStyle w:val="Hyperlink"/>
                <w:rFonts w:eastAsia="Calibri"/>
                <w:bCs/>
              </w:rPr>
              <w:t>Diogelwch a Diogeledd Personol</w:t>
            </w:r>
            <w:r>
              <w:rPr>
                <w:webHidden/>
              </w:rPr>
              <w:tab/>
            </w:r>
            <w:r>
              <w:rPr>
                <w:webHidden/>
              </w:rPr>
              <w:fldChar w:fldCharType="begin"/>
            </w:r>
            <w:r>
              <w:rPr>
                <w:webHidden/>
              </w:rPr>
              <w:instrText xml:space="preserve"> PAGEREF _Toc87955859 \h </w:instrText>
            </w:r>
            <w:r>
              <w:rPr>
                <w:webHidden/>
              </w:rPr>
            </w:r>
            <w:r>
              <w:rPr>
                <w:webHidden/>
              </w:rPr>
              <w:fldChar w:fldCharType="separate"/>
            </w:r>
            <w:r>
              <w:rPr>
                <w:webHidden/>
              </w:rPr>
              <w:t>56</w:t>
            </w:r>
            <w:r>
              <w:rPr>
                <w:webHidden/>
              </w:rPr>
              <w:fldChar w:fldCharType="end"/>
            </w:r>
          </w:hyperlink>
        </w:p>
        <w:p w14:paraId="0168F904" w14:textId="36D1FB2F" w:rsidR="00CB3CF0" w:rsidRDefault="00CB3CF0">
          <w:pPr>
            <w:pStyle w:val="TOC2"/>
            <w:rPr>
              <w:rFonts w:asciiTheme="minorHAnsi" w:eastAsiaTheme="minorEastAsia" w:hAnsiTheme="minorHAnsi" w:cstheme="minorBidi"/>
            </w:rPr>
          </w:pPr>
          <w:hyperlink w:anchor="_Toc87955860" w:history="1">
            <w:r w:rsidRPr="00B91BED">
              <w:rPr>
                <w:rStyle w:val="Hyperlink"/>
                <w:rFonts w:eastAsia="Calibri"/>
              </w:rPr>
              <w:t>3.29</w:t>
            </w:r>
            <w:r>
              <w:rPr>
                <w:rFonts w:asciiTheme="minorHAnsi" w:eastAsiaTheme="minorEastAsia" w:hAnsiTheme="minorHAnsi" w:cstheme="minorBidi"/>
              </w:rPr>
              <w:tab/>
            </w:r>
            <w:r w:rsidRPr="00B91BED">
              <w:rPr>
                <w:rStyle w:val="Hyperlink"/>
                <w:rFonts w:eastAsia="Calibri"/>
                <w:lang w:val="cy"/>
              </w:rPr>
              <w:t>Trwydded i Weithio</w:t>
            </w:r>
            <w:r>
              <w:rPr>
                <w:webHidden/>
              </w:rPr>
              <w:tab/>
            </w:r>
            <w:r>
              <w:rPr>
                <w:webHidden/>
              </w:rPr>
              <w:fldChar w:fldCharType="begin"/>
            </w:r>
            <w:r>
              <w:rPr>
                <w:webHidden/>
              </w:rPr>
              <w:instrText xml:space="preserve"> PAGEREF _Toc87955860 \h </w:instrText>
            </w:r>
            <w:r>
              <w:rPr>
                <w:webHidden/>
              </w:rPr>
            </w:r>
            <w:r>
              <w:rPr>
                <w:webHidden/>
              </w:rPr>
              <w:fldChar w:fldCharType="separate"/>
            </w:r>
            <w:r>
              <w:rPr>
                <w:webHidden/>
              </w:rPr>
              <w:t>56</w:t>
            </w:r>
            <w:r>
              <w:rPr>
                <w:webHidden/>
              </w:rPr>
              <w:fldChar w:fldCharType="end"/>
            </w:r>
          </w:hyperlink>
        </w:p>
        <w:p w14:paraId="3325C60D" w14:textId="714ABAF8" w:rsidR="00CB3CF0" w:rsidRDefault="00CB3CF0">
          <w:pPr>
            <w:pStyle w:val="TOC2"/>
            <w:rPr>
              <w:rFonts w:asciiTheme="minorHAnsi" w:eastAsiaTheme="minorEastAsia" w:hAnsiTheme="minorHAnsi" w:cstheme="minorBidi"/>
            </w:rPr>
          </w:pPr>
          <w:hyperlink w:anchor="_Toc87955861" w:history="1">
            <w:r w:rsidRPr="00B91BED">
              <w:rPr>
                <w:rStyle w:val="Hyperlink"/>
                <w:rFonts w:eastAsia="Calibri"/>
              </w:rPr>
              <w:t>3.30</w:t>
            </w:r>
            <w:r>
              <w:rPr>
                <w:rFonts w:asciiTheme="minorHAnsi" w:eastAsiaTheme="minorEastAsia" w:hAnsiTheme="minorHAnsi" w:cstheme="minorBidi"/>
              </w:rPr>
              <w:tab/>
            </w:r>
            <w:r w:rsidRPr="00B91BED">
              <w:rPr>
                <w:rStyle w:val="Hyperlink"/>
                <w:rFonts w:eastAsia="Calibri"/>
              </w:rPr>
              <w:t>Cyfarpar Diogelu Personol</w:t>
            </w:r>
            <w:r>
              <w:rPr>
                <w:webHidden/>
              </w:rPr>
              <w:tab/>
            </w:r>
            <w:r>
              <w:rPr>
                <w:webHidden/>
              </w:rPr>
              <w:fldChar w:fldCharType="begin"/>
            </w:r>
            <w:r>
              <w:rPr>
                <w:webHidden/>
              </w:rPr>
              <w:instrText xml:space="preserve"> PAGEREF _Toc87955861 \h </w:instrText>
            </w:r>
            <w:r>
              <w:rPr>
                <w:webHidden/>
              </w:rPr>
            </w:r>
            <w:r>
              <w:rPr>
                <w:webHidden/>
              </w:rPr>
              <w:fldChar w:fldCharType="separate"/>
            </w:r>
            <w:r>
              <w:rPr>
                <w:webHidden/>
              </w:rPr>
              <w:t>56</w:t>
            </w:r>
            <w:r>
              <w:rPr>
                <w:webHidden/>
              </w:rPr>
              <w:fldChar w:fldCharType="end"/>
            </w:r>
          </w:hyperlink>
        </w:p>
        <w:p w14:paraId="4B2BB205" w14:textId="5C0EC355" w:rsidR="00CB3CF0" w:rsidRDefault="00CB3CF0">
          <w:pPr>
            <w:pStyle w:val="TOC3"/>
            <w:rPr>
              <w:rFonts w:asciiTheme="minorHAnsi" w:eastAsiaTheme="minorEastAsia" w:hAnsiTheme="minorHAnsi" w:cstheme="minorBidi"/>
              <w:lang w:eastAsia="en-GB"/>
            </w:rPr>
          </w:pPr>
          <w:hyperlink w:anchor="_Toc87955862" w:history="1">
            <w:r w:rsidRPr="00B91BED">
              <w:rPr>
                <w:rStyle w:val="Hyperlink"/>
                <w:bCs/>
              </w:rPr>
              <w:t>3.30.1</w:t>
            </w:r>
            <w:r>
              <w:rPr>
                <w:rFonts w:asciiTheme="minorHAnsi" w:eastAsiaTheme="minorEastAsia" w:hAnsiTheme="minorHAnsi" w:cstheme="minorBidi"/>
                <w:lang w:eastAsia="en-GB"/>
              </w:rPr>
              <w:tab/>
            </w:r>
            <w:r w:rsidRPr="00B91BED">
              <w:rPr>
                <w:rStyle w:val="Hyperlink"/>
                <w:bCs/>
              </w:rPr>
              <w:t>Cyfrifoldebau Rheolwyd/Goruchwylwyr</w:t>
            </w:r>
            <w:r>
              <w:rPr>
                <w:webHidden/>
              </w:rPr>
              <w:tab/>
            </w:r>
            <w:r>
              <w:rPr>
                <w:webHidden/>
              </w:rPr>
              <w:fldChar w:fldCharType="begin"/>
            </w:r>
            <w:r>
              <w:rPr>
                <w:webHidden/>
              </w:rPr>
              <w:instrText xml:space="preserve"> PAGEREF _Toc87955862 \h </w:instrText>
            </w:r>
            <w:r>
              <w:rPr>
                <w:webHidden/>
              </w:rPr>
            </w:r>
            <w:r>
              <w:rPr>
                <w:webHidden/>
              </w:rPr>
              <w:fldChar w:fldCharType="separate"/>
            </w:r>
            <w:r>
              <w:rPr>
                <w:webHidden/>
              </w:rPr>
              <w:t>57</w:t>
            </w:r>
            <w:r>
              <w:rPr>
                <w:webHidden/>
              </w:rPr>
              <w:fldChar w:fldCharType="end"/>
            </w:r>
          </w:hyperlink>
        </w:p>
        <w:p w14:paraId="6659523A" w14:textId="6FE5D9B6" w:rsidR="00CB3CF0" w:rsidRDefault="00CB3CF0">
          <w:pPr>
            <w:pStyle w:val="TOC3"/>
            <w:rPr>
              <w:rFonts w:asciiTheme="minorHAnsi" w:eastAsiaTheme="minorEastAsia" w:hAnsiTheme="minorHAnsi" w:cstheme="minorBidi"/>
              <w:lang w:eastAsia="en-GB"/>
            </w:rPr>
          </w:pPr>
          <w:hyperlink w:anchor="_Toc87955863" w:history="1">
            <w:r w:rsidRPr="00B91BED">
              <w:rPr>
                <w:rStyle w:val="Hyperlink"/>
              </w:rPr>
              <w:t>3.30.2</w:t>
            </w:r>
            <w:r>
              <w:rPr>
                <w:rFonts w:asciiTheme="minorHAnsi" w:eastAsiaTheme="minorEastAsia" w:hAnsiTheme="minorHAnsi" w:cstheme="minorBidi"/>
                <w:lang w:eastAsia="en-GB"/>
              </w:rPr>
              <w:tab/>
            </w:r>
            <w:r w:rsidRPr="00B91BED">
              <w:rPr>
                <w:rStyle w:val="Hyperlink"/>
              </w:rPr>
              <w:t>Cyfrifoldebau Defnyddwyr</w:t>
            </w:r>
            <w:r>
              <w:rPr>
                <w:webHidden/>
              </w:rPr>
              <w:tab/>
            </w:r>
            <w:r>
              <w:rPr>
                <w:webHidden/>
              </w:rPr>
              <w:fldChar w:fldCharType="begin"/>
            </w:r>
            <w:r>
              <w:rPr>
                <w:webHidden/>
              </w:rPr>
              <w:instrText xml:space="preserve"> PAGEREF _Toc87955863 \h </w:instrText>
            </w:r>
            <w:r>
              <w:rPr>
                <w:webHidden/>
              </w:rPr>
            </w:r>
            <w:r>
              <w:rPr>
                <w:webHidden/>
              </w:rPr>
              <w:fldChar w:fldCharType="separate"/>
            </w:r>
            <w:r>
              <w:rPr>
                <w:webHidden/>
              </w:rPr>
              <w:t>57</w:t>
            </w:r>
            <w:r>
              <w:rPr>
                <w:webHidden/>
              </w:rPr>
              <w:fldChar w:fldCharType="end"/>
            </w:r>
          </w:hyperlink>
        </w:p>
        <w:p w14:paraId="0BB46C84" w14:textId="799ED9E6" w:rsidR="00CB3CF0" w:rsidRDefault="00CB3CF0">
          <w:pPr>
            <w:pStyle w:val="TOC3"/>
            <w:rPr>
              <w:rFonts w:asciiTheme="minorHAnsi" w:eastAsiaTheme="minorEastAsia" w:hAnsiTheme="minorHAnsi" w:cstheme="minorBidi"/>
              <w:lang w:eastAsia="en-GB"/>
            </w:rPr>
          </w:pPr>
          <w:hyperlink w:anchor="_Toc87955864" w:history="1">
            <w:r w:rsidRPr="00B91BED">
              <w:rPr>
                <w:rStyle w:val="Hyperlink"/>
              </w:rPr>
              <w:t>3.30.3</w:t>
            </w:r>
            <w:r>
              <w:rPr>
                <w:rFonts w:asciiTheme="minorHAnsi" w:eastAsiaTheme="minorEastAsia" w:hAnsiTheme="minorHAnsi" w:cstheme="minorBidi"/>
                <w:lang w:eastAsia="en-GB"/>
              </w:rPr>
              <w:tab/>
            </w:r>
            <w:r w:rsidRPr="00B91BED">
              <w:rPr>
                <w:rStyle w:val="Hyperlink"/>
              </w:rPr>
              <w:t>Offer Amddiffyn Personol Anadlol (RPE)</w:t>
            </w:r>
            <w:r>
              <w:rPr>
                <w:webHidden/>
              </w:rPr>
              <w:tab/>
            </w:r>
            <w:r>
              <w:rPr>
                <w:webHidden/>
              </w:rPr>
              <w:fldChar w:fldCharType="begin"/>
            </w:r>
            <w:r>
              <w:rPr>
                <w:webHidden/>
              </w:rPr>
              <w:instrText xml:space="preserve"> PAGEREF _Toc87955864 \h </w:instrText>
            </w:r>
            <w:r>
              <w:rPr>
                <w:webHidden/>
              </w:rPr>
            </w:r>
            <w:r>
              <w:rPr>
                <w:webHidden/>
              </w:rPr>
              <w:fldChar w:fldCharType="separate"/>
            </w:r>
            <w:r>
              <w:rPr>
                <w:webHidden/>
              </w:rPr>
              <w:t>57</w:t>
            </w:r>
            <w:r>
              <w:rPr>
                <w:webHidden/>
              </w:rPr>
              <w:fldChar w:fldCharType="end"/>
            </w:r>
          </w:hyperlink>
        </w:p>
        <w:p w14:paraId="23B3B795" w14:textId="3E5CFE1E" w:rsidR="00CB3CF0" w:rsidRDefault="00CB3CF0">
          <w:pPr>
            <w:pStyle w:val="TOC2"/>
            <w:rPr>
              <w:rFonts w:asciiTheme="minorHAnsi" w:eastAsiaTheme="minorEastAsia" w:hAnsiTheme="minorHAnsi" w:cstheme="minorBidi"/>
            </w:rPr>
          </w:pPr>
          <w:hyperlink w:anchor="_Toc87955865" w:history="1">
            <w:r w:rsidRPr="00B91BED">
              <w:rPr>
                <w:rStyle w:val="Hyperlink"/>
                <w:rFonts w:eastAsia="Calibri"/>
              </w:rPr>
              <w:t>3.31</w:t>
            </w:r>
            <w:r>
              <w:rPr>
                <w:rFonts w:asciiTheme="minorHAnsi" w:eastAsiaTheme="minorEastAsia" w:hAnsiTheme="minorHAnsi" w:cstheme="minorBidi"/>
              </w:rPr>
              <w:tab/>
            </w:r>
            <w:r w:rsidRPr="00B91BED">
              <w:rPr>
                <w:rStyle w:val="Hyperlink"/>
                <w:rFonts w:eastAsia="Calibri"/>
              </w:rPr>
              <w:t>Anifeiliaid Anwes ar y Campws</w:t>
            </w:r>
            <w:r>
              <w:rPr>
                <w:webHidden/>
              </w:rPr>
              <w:tab/>
            </w:r>
            <w:r>
              <w:rPr>
                <w:webHidden/>
              </w:rPr>
              <w:fldChar w:fldCharType="begin"/>
            </w:r>
            <w:r>
              <w:rPr>
                <w:webHidden/>
              </w:rPr>
              <w:instrText xml:space="preserve"> PAGEREF _Toc87955865 \h </w:instrText>
            </w:r>
            <w:r>
              <w:rPr>
                <w:webHidden/>
              </w:rPr>
            </w:r>
            <w:r>
              <w:rPr>
                <w:webHidden/>
              </w:rPr>
              <w:fldChar w:fldCharType="separate"/>
            </w:r>
            <w:r>
              <w:rPr>
                <w:webHidden/>
              </w:rPr>
              <w:t>58</w:t>
            </w:r>
            <w:r>
              <w:rPr>
                <w:webHidden/>
              </w:rPr>
              <w:fldChar w:fldCharType="end"/>
            </w:r>
          </w:hyperlink>
        </w:p>
        <w:p w14:paraId="40968860" w14:textId="497A1B1F" w:rsidR="00CB3CF0" w:rsidRDefault="00CB3CF0">
          <w:pPr>
            <w:pStyle w:val="TOC2"/>
            <w:rPr>
              <w:rFonts w:asciiTheme="minorHAnsi" w:eastAsiaTheme="minorEastAsia" w:hAnsiTheme="minorHAnsi" w:cstheme="minorBidi"/>
            </w:rPr>
          </w:pPr>
          <w:hyperlink w:anchor="_Toc87955866" w:history="1">
            <w:r w:rsidRPr="00B91BED">
              <w:rPr>
                <w:rStyle w:val="Hyperlink"/>
              </w:rPr>
              <w:t>3.32</w:t>
            </w:r>
            <w:r>
              <w:rPr>
                <w:rFonts w:asciiTheme="minorHAnsi" w:eastAsiaTheme="minorEastAsia" w:hAnsiTheme="minorHAnsi" w:cstheme="minorBidi"/>
              </w:rPr>
              <w:tab/>
            </w:r>
            <w:r w:rsidRPr="00B91BED">
              <w:rPr>
                <w:rStyle w:val="Hyperlink"/>
              </w:rPr>
              <w:t>Systemau Pwysedd</w:t>
            </w:r>
            <w:r>
              <w:rPr>
                <w:webHidden/>
              </w:rPr>
              <w:tab/>
            </w:r>
            <w:r>
              <w:rPr>
                <w:webHidden/>
              </w:rPr>
              <w:fldChar w:fldCharType="begin"/>
            </w:r>
            <w:r>
              <w:rPr>
                <w:webHidden/>
              </w:rPr>
              <w:instrText xml:space="preserve"> PAGEREF _Toc87955866 \h </w:instrText>
            </w:r>
            <w:r>
              <w:rPr>
                <w:webHidden/>
              </w:rPr>
            </w:r>
            <w:r>
              <w:rPr>
                <w:webHidden/>
              </w:rPr>
              <w:fldChar w:fldCharType="separate"/>
            </w:r>
            <w:r>
              <w:rPr>
                <w:webHidden/>
              </w:rPr>
              <w:t>58</w:t>
            </w:r>
            <w:r>
              <w:rPr>
                <w:webHidden/>
              </w:rPr>
              <w:fldChar w:fldCharType="end"/>
            </w:r>
          </w:hyperlink>
        </w:p>
        <w:p w14:paraId="69FA9C05" w14:textId="2D43BA2C" w:rsidR="00CB3CF0" w:rsidRDefault="00CB3CF0">
          <w:pPr>
            <w:pStyle w:val="TOC2"/>
            <w:rPr>
              <w:rFonts w:asciiTheme="minorHAnsi" w:eastAsiaTheme="minorEastAsia" w:hAnsiTheme="minorHAnsi" w:cstheme="minorBidi"/>
            </w:rPr>
          </w:pPr>
          <w:hyperlink w:anchor="_Toc87955867" w:history="1">
            <w:r w:rsidRPr="00B91BED">
              <w:rPr>
                <w:rStyle w:val="Hyperlink"/>
                <w:rFonts w:eastAsia="Calibri"/>
              </w:rPr>
              <w:t>3.33</w:t>
            </w:r>
            <w:r>
              <w:rPr>
                <w:rFonts w:asciiTheme="minorHAnsi" w:eastAsiaTheme="minorEastAsia" w:hAnsiTheme="minorHAnsi" w:cstheme="minorBidi"/>
              </w:rPr>
              <w:tab/>
            </w:r>
            <w:r w:rsidRPr="00B91BED">
              <w:rPr>
                <w:rStyle w:val="Hyperlink"/>
                <w:rFonts w:eastAsia="Calibri"/>
              </w:rPr>
              <w:t>Yr Agenda Prevent</w:t>
            </w:r>
            <w:r>
              <w:rPr>
                <w:webHidden/>
              </w:rPr>
              <w:tab/>
            </w:r>
            <w:r>
              <w:rPr>
                <w:webHidden/>
              </w:rPr>
              <w:fldChar w:fldCharType="begin"/>
            </w:r>
            <w:r>
              <w:rPr>
                <w:webHidden/>
              </w:rPr>
              <w:instrText xml:space="preserve"> PAGEREF _Toc87955867 \h </w:instrText>
            </w:r>
            <w:r>
              <w:rPr>
                <w:webHidden/>
              </w:rPr>
            </w:r>
            <w:r>
              <w:rPr>
                <w:webHidden/>
              </w:rPr>
              <w:fldChar w:fldCharType="separate"/>
            </w:r>
            <w:r>
              <w:rPr>
                <w:webHidden/>
              </w:rPr>
              <w:t>59</w:t>
            </w:r>
            <w:r>
              <w:rPr>
                <w:webHidden/>
              </w:rPr>
              <w:fldChar w:fldCharType="end"/>
            </w:r>
          </w:hyperlink>
        </w:p>
        <w:p w14:paraId="4E406127" w14:textId="6160BAFF" w:rsidR="00CB3CF0" w:rsidRDefault="00CB3CF0">
          <w:pPr>
            <w:pStyle w:val="TOC2"/>
            <w:rPr>
              <w:rFonts w:asciiTheme="minorHAnsi" w:eastAsiaTheme="minorEastAsia" w:hAnsiTheme="minorHAnsi" w:cstheme="minorBidi"/>
            </w:rPr>
          </w:pPr>
          <w:hyperlink w:anchor="_Toc87955868" w:history="1">
            <w:r w:rsidRPr="00B91BED">
              <w:rPr>
                <w:rStyle w:val="Hyperlink"/>
                <w:rFonts w:eastAsia="Calibri"/>
              </w:rPr>
              <w:t>3.34</w:t>
            </w:r>
            <w:r>
              <w:rPr>
                <w:rFonts w:asciiTheme="minorHAnsi" w:eastAsiaTheme="minorEastAsia" w:hAnsiTheme="minorHAnsi" w:cstheme="minorBidi"/>
              </w:rPr>
              <w:tab/>
            </w:r>
            <w:r w:rsidRPr="00B91BED">
              <w:rPr>
                <w:rStyle w:val="Hyperlink"/>
                <w:rFonts w:eastAsia="Calibri"/>
              </w:rPr>
              <w:t>Prynu</w:t>
            </w:r>
            <w:r>
              <w:rPr>
                <w:webHidden/>
              </w:rPr>
              <w:tab/>
            </w:r>
            <w:r>
              <w:rPr>
                <w:webHidden/>
              </w:rPr>
              <w:fldChar w:fldCharType="begin"/>
            </w:r>
            <w:r>
              <w:rPr>
                <w:webHidden/>
              </w:rPr>
              <w:instrText xml:space="preserve"> PAGEREF _Toc87955868 \h </w:instrText>
            </w:r>
            <w:r>
              <w:rPr>
                <w:webHidden/>
              </w:rPr>
            </w:r>
            <w:r>
              <w:rPr>
                <w:webHidden/>
              </w:rPr>
              <w:fldChar w:fldCharType="separate"/>
            </w:r>
            <w:r>
              <w:rPr>
                <w:webHidden/>
              </w:rPr>
              <w:t>59</w:t>
            </w:r>
            <w:r>
              <w:rPr>
                <w:webHidden/>
              </w:rPr>
              <w:fldChar w:fldCharType="end"/>
            </w:r>
          </w:hyperlink>
        </w:p>
        <w:p w14:paraId="16DC003E" w14:textId="63317CB5" w:rsidR="00CB3CF0" w:rsidRDefault="00CB3CF0">
          <w:pPr>
            <w:pStyle w:val="TOC2"/>
            <w:rPr>
              <w:rFonts w:asciiTheme="minorHAnsi" w:eastAsiaTheme="minorEastAsia" w:hAnsiTheme="minorHAnsi" w:cstheme="minorBidi"/>
            </w:rPr>
          </w:pPr>
          <w:hyperlink w:anchor="_Toc87955869" w:history="1">
            <w:r w:rsidRPr="00B91BED">
              <w:rPr>
                <w:rStyle w:val="Hyperlink"/>
              </w:rPr>
              <w:t>3.35</w:t>
            </w:r>
            <w:r>
              <w:rPr>
                <w:rFonts w:asciiTheme="minorHAnsi" w:eastAsiaTheme="minorEastAsia" w:hAnsiTheme="minorHAnsi" w:cstheme="minorBidi"/>
              </w:rPr>
              <w:tab/>
            </w:r>
            <w:r w:rsidRPr="00B91BED">
              <w:rPr>
                <w:rStyle w:val="Hyperlink"/>
              </w:rPr>
              <w:t>Cadw Cofnodion a Hierarchaeth Dogfennau</w:t>
            </w:r>
            <w:r>
              <w:rPr>
                <w:webHidden/>
              </w:rPr>
              <w:tab/>
            </w:r>
            <w:r>
              <w:rPr>
                <w:webHidden/>
              </w:rPr>
              <w:fldChar w:fldCharType="begin"/>
            </w:r>
            <w:r>
              <w:rPr>
                <w:webHidden/>
              </w:rPr>
              <w:instrText xml:space="preserve"> PAGEREF _Toc87955869 \h </w:instrText>
            </w:r>
            <w:r>
              <w:rPr>
                <w:webHidden/>
              </w:rPr>
            </w:r>
            <w:r>
              <w:rPr>
                <w:webHidden/>
              </w:rPr>
              <w:fldChar w:fldCharType="separate"/>
            </w:r>
            <w:r>
              <w:rPr>
                <w:webHidden/>
              </w:rPr>
              <w:t>59</w:t>
            </w:r>
            <w:r>
              <w:rPr>
                <w:webHidden/>
              </w:rPr>
              <w:fldChar w:fldCharType="end"/>
            </w:r>
          </w:hyperlink>
        </w:p>
        <w:p w14:paraId="110213A8" w14:textId="1D968692" w:rsidR="00CB3CF0" w:rsidRDefault="00CB3CF0">
          <w:pPr>
            <w:pStyle w:val="TOC2"/>
            <w:rPr>
              <w:rFonts w:asciiTheme="minorHAnsi" w:eastAsiaTheme="minorEastAsia" w:hAnsiTheme="minorHAnsi" w:cstheme="minorBidi"/>
            </w:rPr>
          </w:pPr>
          <w:hyperlink w:anchor="_Toc87955870" w:history="1">
            <w:r w:rsidRPr="00B91BED">
              <w:rPr>
                <w:rStyle w:val="Hyperlink"/>
                <w:rFonts w:eastAsia="Calibri"/>
              </w:rPr>
              <w:t>3.36</w:t>
            </w:r>
            <w:r>
              <w:rPr>
                <w:rFonts w:asciiTheme="minorHAnsi" w:eastAsiaTheme="minorEastAsia" w:hAnsiTheme="minorHAnsi" w:cstheme="minorBidi"/>
              </w:rPr>
              <w:tab/>
            </w:r>
            <w:r w:rsidRPr="00B91BED">
              <w:rPr>
                <w:rStyle w:val="Hyperlink"/>
                <w:rFonts w:eastAsia="Calibri"/>
              </w:rPr>
              <w:t>Rhoi Gwybod am Faterion Iechyd a Diogelwch neu Bryderon</w:t>
            </w:r>
            <w:r>
              <w:rPr>
                <w:webHidden/>
              </w:rPr>
              <w:tab/>
            </w:r>
            <w:r>
              <w:rPr>
                <w:webHidden/>
              </w:rPr>
              <w:fldChar w:fldCharType="begin"/>
            </w:r>
            <w:r>
              <w:rPr>
                <w:webHidden/>
              </w:rPr>
              <w:instrText xml:space="preserve"> PAGEREF _Toc87955870 \h </w:instrText>
            </w:r>
            <w:r>
              <w:rPr>
                <w:webHidden/>
              </w:rPr>
            </w:r>
            <w:r>
              <w:rPr>
                <w:webHidden/>
              </w:rPr>
              <w:fldChar w:fldCharType="separate"/>
            </w:r>
            <w:r>
              <w:rPr>
                <w:webHidden/>
              </w:rPr>
              <w:t>60</w:t>
            </w:r>
            <w:r>
              <w:rPr>
                <w:webHidden/>
              </w:rPr>
              <w:fldChar w:fldCharType="end"/>
            </w:r>
          </w:hyperlink>
        </w:p>
        <w:p w14:paraId="17B8D24D" w14:textId="12A1817F" w:rsidR="00CB3CF0" w:rsidRDefault="00CB3CF0">
          <w:pPr>
            <w:pStyle w:val="TOC2"/>
            <w:rPr>
              <w:rFonts w:asciiTheme="minorHAnsi" w:eastAsiaTheme="minorEastAsia" w:hAnsiTheme="minorHAnsi" w:cstheme="minorBidi"/>
            </w:rPr>
          </w:pPr>
          <w:hyperlink w:anchor="_Toc87955871" w:history="1">
            <w:r w:rsidRPr="00B91BED">
              <w:rPr>
                <w:rStyle w:val="Hyperlink"/>
                <w:rFonts w:eastAsia="Calibri"/>
              </w:rPr>
              <w:t>3.37</w:t>
            </w:r>
            <w:r>
              <w:rPr>
                <w:rFonts w:asciiTheme="minorHAnsi" w:eastAsiaTheme="minorEastAsia" w:hAnsiTheme="minorHAnsi" w:cstheme="minorBidi"/>
              </w:rPr>
              <w:tab/>
            </w:r>
            <w:r w:rsidRPr="00B91BED">
              <w:rPr>
                <w:rStyle w:val="Hyperlink"/>
                <w:rFonts w:eastAsia="Calibri"/>
              </w:rPr>
              <w:t>Asesu Risg (Cyffredinol)</w:t>
            </w:r>
            <w:r>
              <w:rPr>
                <w:webHidden/>
              </w:rPr>
              <w:tab/>
            </w:r>
            <w:r>
              <w:rPr>
                <w:webHidden/>
              </w:rPr>
              <w:fldChar w:fldCharType="begin"/>
            </w:r>
            <w:r>
              <w:rPr>
                <w:webHidden/>
              </w:rPr>
              <w:instrText xml:space="preserve"> PAGEREF _Toc87955871 \h </w:instrText>
            </w:r>
            <w:r>
              <w:rPr>
                <w:webHidden/>
              </w:rPr>
            </w:r>
            <w:r>
              <w:rPr>
                <w:webHidden/>
              </w:rPr>
              <w:fldChar w:fldCharType="separate"/>
            </w:r>
            <w:r>
              <w:rPr>
                <w:webHidden/>
              </w:rPr>
              <w:t>60</w:t>
            </w:r>
            <w:r>
              <w:rPr>
                <w:webHidden/>
              </w:rPr>
              <w:fldChar w:fldCharType="end"/>
            </w:r>
          </w:hyperlink>
        </w:p>
        <w:p w14:paraId="28688547" w14:textId="3E2E3209" w:rsidR="00CB3CF0" w:rsidRDefault="00CB3CF0">
          <w:pPr>
            <w:pStyle w:val="TOC2"/>
            <w:rPr>
              <w:rFonts w:asciiTheme="minorHAnsi" w:eastAsiaTheme="minorEastAsia" w:hAnsiTheme="minorHAnsi" w:cstheme="minorBidi"/>
            </w:rPr>
          </w:pPr>
          <w:hyperlink w:anchor="_Toc87955872" w:history="1">
            <w:r w:rsidRPr="00B91BED">
              <w:rPr>
                <w:rStyle w:val="Hyperlink"/>
                <w:rFonts w:eastAsia="Calibri"/>
              </w:rPr>
              <w:t>3.38</w:t>
            </w:r>
            <w:r>
              <w:rPr>
                <w:rFonts w:asciiTheme="minorHAnsi" w:eastAsiaTheme="minorEastAsia" w:hAnsiTheme="minorHAnsi" w:cstheme="minorBidi"/>
              </w:rPr>
              <w:tab/>
            </w:r>
            <w:r w:rsidRPr="00B91BED">
              <w:rPr>
                <w:rStyle w:val="Hyperlink"/>
                <w:rFonts w:eastAsia="Calibri"/>
              </w:rPr>
              <w:t>Ffyrdd a Pharcio</w:t>
            </w:r>
            <w:r>
              <w:rPr>
                <w:webHidden/>
              </w:rPr>
              <w:tab/>
            </w:r>
            <w:r>
              <w:rPr>
                <w:webHidden/>
              </w:rPr>
              <w:fldChar w:fldCharType="begin"/>
            </w:r>
            <w:r>
              <w:rPr>
                <w:webHidden/>
              </w:rPr>
              <w:instrText xml:space="preserve"> PAGEREF _Toc87955872 \h </w:instrText>
            </w:r>
            <w:r>
              <w:rPr>
                <w:webHidden/>
              </w:rPr>
            </w:r>
            <w:r>
              <w:rPr>
                <w:webHidden/>
              </w:rPr>
              <w:fldChar w:fldCharType="separate"/>
            </w:r>
            <w:r>
              <w:rPr>
                <w:webHidden/>
              </w:rPr>
              <w:t>60</w:t>
            </w:r>
            <w:r>
              <w:rPr>
                <w:webHidden/>
              </w:rPr>
              <w:fldChar w:fldCharType="end"/>
            </w:r>
          </w:hyperlink>
        </w:p>
        <w:p w14:paraId="4CCDBC33" w14:textId="10C7FB07" w:rsidR="00CB3CF0" w:rsidRDefault="00CB3CF0">
          <w:pPr>
            <w:pStyle w:val="TOC2"/>
            <w:rPr>
              <w:rFonts w:asciiTheme="minorHAnsi" w:eastAsiaTheme="minorEastAsia" w:hAnsiTheme="minorHAnsi" w:cstheme="minorBidi"/>
            </w:rPr>
          </w:pPr>
          <w:hyperlink w:anchor="_Toc87955873" w:history="1">
            <w:r w:rsidRPr="00B91BED">
              <w:rPr>
                <w:rStyle w:val="Hyperlink"/>
                <w:rFonts w:eastAsia="Calibri"/>
              </w:rPr>
              <w:t>3.39</w:t>
            </w:r>
            <w:r>
              <w:rPr>
                <w:rFonts w:asciiTheme="minorHAnsi" w:eastAsiaTheme="minorEastAsia" w:hAnsiTheme="minorHAnsi" w:cstheme="minorBidi"/>
              </w:rPr>
              <w:tab/>
            </w:r>
            <w:r w:rsidRPr="00B91BED">
              <w:rPr>
                <w:rStyle w:val="Hyperlink"/>
                <w:rFonts w:eastAsia="Calibri"/>
              </w:rPr>
              <w:t>Polisi Dim Ysmygu</w:t>
            </w:r>
            <w:r>
              <w:rPr>
                <w:webHidden/>
              </w:rPr>
              <w:tab/>
            </w:r>
            <w:r>
              <w:rPr>
                <w:webHidden/>
              </w:rPr>
              <w:fldChar w:fldCharType="begin"/>
            </w:r>
            <w:r>
              <w:rPr>
                <w:webHidden/>
              </w:rPr>
              <w:instrText xml:space="preserve"> PAGEREF _Toc87955873 \h </w:instrText>
            </w:r>
            <w:r>
              <w:rPr>
                <w:webHidden/>
              </w:rPr>
            </w:r>
            <w:r>
              <w:rPr>
                <w:webHidden/>
              </w:rPr>
              <w:fldChar w:fldCharType="separate"/>
            </w:r>
            <w:r>
              <w:rPr>
                <w:webHidden/>
              </w:rPr>
              <w:t>61</w:t>
            </w:r>
            <w:r>
              <w:rPr>
                <w:webHidden/>
              </w:rPr>
              <w:fldChar w:fldCharType="end"/>
            </w:r>
          </w:hyperlink>
        </w:p>
        <w:p w14:paraId="0BB9CE57" w14:textId="1073FB62" w:rsidR="00CB3CF0" w:rsidRDefault="00CB3CF0">
          <w:pPr>
            <w:pStyle w:val="TOC2"/>
            <w:rPr>
              <w:rFonts w:asciiTheme="minorHAnsi" w:eastAsiaTheme="minorEastAsia" w:hAnsiTheme="minorHAnsi" w:cstheme="minorBidi"/>
            </w:rPr>
          </w:pPr>
          <w:hyperlink w:anchor="_Toc87955874" w:history="1">
            <w:r w:rsidRPr="00B91BED">
              <w:rPr>
                <w:rStyle w:val="Hyperlink"/>
              </w:rPr>
              <w:t>3.40</w:t>
            </w:r>
            <w:r>
              <w:rPr>
                <w:rFonts w:asciiTheme="minorHAnsi" w:eastAsiaTheme="minorEastAsia" w:hAnsiTheme="minorHAnsi" w:cstheme="minorBidi"/>
              </w:rPr>
              <w:tab/>
            </w:r>
            <w:r w:rsidRPr="00B91BED">
              <w:rPr>
                <w:rStyle w:val="Hyperlink"/>
              </w:rPr>
              <w:t>Straen</w:t>
            </w:r>
            <w:r>
              <w:rPr>
                <w:webHidden/>
              </w:rPr>
              <w:tab/>
            </w:r>
            <w:r>
              <w:rPr>
                <w:webHidden/>
              </w:rPr>
              <w:fldChar w:fldCharType="begin"/>
            </w:r>
            <w:r>
              <w:rPr>
                <w:webHidden/>
              </w:rPr>
              <w:instrText xml:space="preserve"> PAGEREF _Toc87955874 \h </w:instrText>
            </w:r>
            <w:r>
              <w:rPr>
                <w:webHidden/>
              </w:rPr>
            </w:r>
            <w:r>
              <w:rPr>
                <w:webHidden/>
              </w:rPr>
              <w:fldChar w:fldCharType="separate"/>
            </w:r>
            <w:r>
              <w:rPr>
                <w:webHidden/>
              </w:rPr>
              <w:t>61</w:t>
            </w:r>
            <w:r>
              <w:rPr>
                <w:webHidden/>
              </w:rPr>
              <w:fldChar w:fldCharType="end"/>
            </w:r>
          </w:hyperlink>
        </w:p>
        <w:p w14:paraId="722DA2F7" w14:textId="3DD80B72" w:rsidR="00CB3CF0" w:rsidRDefault="00CB3CF0">
          <w:pPr>
            <w:pStyle w:val="TOC2"/>
            <w:rPr>
              <w:rFonts w:asciiTheme="minorHAnsi" w:eastAsiaTheme="minorEastAsia" w:hAnsiTheme="minorHAnsi" w:cstheme="minorBidi"/>
            </w:rPr>
          </w:pPr>
          <w:hyperlink w:anchor="_Toc87955875" w:history="1">
            <w:r w:rsidRPr="00B91BED">
              <w:rPr>
                <w:rStyle w:val="Hyperlink"/>
                <w:rFonts w:eastAsia="Calibri"/>
              </w:rPr>
              <w:t>3.41</w:t>
            </w:r>
            <w:r>
              <w:rPr>
                <w:rFonts w:asciiTheme="minorHAnsi" w:eastAsiaTheme="minorEastAsia" w:hAnsiTheme="minorHAnsi" w:cstheme="minorBidi"/>
              </w:rPr>
              <w:tab/>
            </w:r>
            <w:r w:rsidRPr="00B91BED">
              <w:rPr>
                <w:rStyle w:val="Hyperlink"/>
                <w:rFonts w:eastAsia="Calibri"/>
              </w:rPr>
              <w:t>Goruchwylio Myfyrwyr</w:t>
            </w:r>
            <w:r>
              <w:rPr>
                <w:webHidden/>
              </w:rPr>
              <w:tab/>
            </w:r>
            <w:r>
              <w:rPr>
                <w:webHidden/>
              </w:rPr>
              <w:fldChar w:fldCharType="begin"/>
            </w:r>
            <w:r>
              <w:rPr>
                <w:webHidden/>
              </w:rPr>
              <w:instrText xml:space="preserve"> PAGEREF _Toc87955875 \h </w:instrText>
            </w:r>
            <w:r>
              <w:rPr>
                <w:webHidden/>
              </w:rPr>
            </w:r>
            <w:r>
              <w:rPr>
                <w:webHidden/>
              </w:rPr>
              <w:fldChar w:fldCharType="separate"/>
            </w:r>
            <w:r>
              <w:rPr>
                <w:webHidden/>
              </w:rPr>
              <w:t>61</w:t>
            </w:r>
            <w:r>
              <w:rPr>
                <w:webHidden/>
              </w:rPr>
              <w:fldChar w:fldCharType="end"/>
            </w:r>
          </w:hyperlink>
        </w:p>
        <w:p w14:paraId="5BD1C2E2" w14:textId="478C4E04" w:rsidR="00CB3CF0" w:rsidRDefault="00CB3CF0">
          <w:pPr>
            <w:pStyle w:val="TOC3"/>
            <w:rPr>
              <w:rFonts w:asciiTheme="minorHAnsi" w:eastAsiaTheme="minorEastAsia" w:hAnsiTheme="minorHAnsi" w:cstheme="minorBidi"/>
              <w:lang w:eastAsia="en-GB"/>
            </w:rPr>
          </w:pPr>
          <w:hyperlink w:anchor="_Toc87955876" w:history="1">
            <w:r w:rsidRPr="00B91BED">
              <w:rPr>
                <w:rStyle w:val="Hyperlink"/>
                <w:bCs/>
              </w:rPr>
              <w:t>3.41.1</w:t>
            </w:r>
            <w:r>
              <w:rPr>
                <w:rFonts w:asciiTheme="minorHAnsi" w:eastAsiaTheme="minorEastAsia" w:hAnsiTheme="minorHAnsi" w:cstheme="minorBidi"/>
                <w:lang w:eastAsia="en-GB"/>
              </w:rPr>
              <w:tab/>
            </w:r>
            <w:r w:rsidRPr="00B91BED">
              <w:rPr>
                <w:rStyle w:val="Hyperlink"/>
                <w:rFonts w:eastAsia="Calibri"/>
                <w:bCs/>
              </w:rPr>
              <w:t>Diffiniadau</w:t>
            </w:r>
            <w:r>
              <w:rPr>
                <w:webHidden/>
              </w:rPr>
              <w:tab/>
            </w:r>
            <w:r>
              <w:rPr>
                <w:webHidden/>
              </w:rPr>
              <w:fldChar w:fldCharType="begin"/>
            </w:r>
            <w:r>
              <w:rPr>
                <w:webHidden/>
              </w:rPr>
              <w:instrText xml:space="preserve"> PAGEREF _Toc87955876 \h </w:instrText>
            </w:r>
            <w:r>
              <w:rPr>
                <w:webHidden/>
              </w:rPr>
            </w:r>
            <w:r>
              <w:rPr>
                <w:webHidden/>
              </w:rPr>
              <w:fldChar w:fldCharType="separate"/>
            </w:r>
            <w:r>
              <w:rPr>
                <w:webHidden/>
              </w:rPr>
              <w:t>62</w:t>
            </w:r>
            <w:r>
              <w:rPr>
                <w:webHidden/>
              </w:rPr>
              <w:fldChar w:fldCharType="end"/>
            </w:r>
          </w:hyperlink>
        </w:p>
        <w:p w14:paraId="192E3A56" w14:textId="6A5B7C6E" w:rsidR="00CB3CF0" w:rsidRDefault="00CB3CF0">
          <w:pPr>
            <w:pStyle w:val="TOC3"/>
            <w:rPr>
              <w:rFonts w:asciiTheme="minorHAnsi" w:eastAsiaTheme="minorEastAsia" w:hAnsiTheme="minorHAnsi" w:cstheme="minorBidi"/>
              <w:lang w:eastAsia="en-GB"/>
            </w:rPr>
          </w:pPr>
          <w:hyperlink w:anchor="_Toc87955877" w:history="1">
            <w:r w:rsidRPr="00B91BED">
              <w:rPr>
                <w:rStyle w:val="Hyperlink"/>
                <w:bCs/>
              </w:rPr>
              <w:t>3.41.2</w:t>
            </w:r>
            <w:r>
              <w:rPr>
                <w:rFonts w:asciiTheme="minorHAnsi" w:eastAsiaTheme="minorEastAsia" w:hAnsiTheme="minorHAnsi" w:cstheme="minorBidi"/>
                <w:lang w:eastAsia="en-GB"/>
              </w:rPr>
              <w:tab/>
            </w:r>
            <w:r w:rsidRPr="00B91BED">
              <w:rPr>
                <w:rStyle w:val="Hyperlink"/>
                <w:bCs/>
              </w:rPr>
              <w:t>Asesiadau Risg a Lefelau Goruchwylio</w:t>
            </w:r>
            <w:r>
              <w:rPr>
                <w:webHidden/>
              </w:rPr>
              <w:tab/>
            </w:r>
            <w:r>
              <w:rPr>
                <w:webHidden/>
              </w:rPr>
              <w:fldChar w:fldCharType="begin"/>
            </w:r>
            <w:r>
              <w:rPr>
                <w:webHidden/>
              </w:rPr>
              <w:instrText xml:space="preserve"> PAGEREF _Toc87955877 \h </w:instrText>
            </w:r>
            <w:r>
              <w:rPr>
                <w:webHidden/>
              </w:rPr>
            </w:r>
            <w:r>
              <w:rPr>
                <w:webHidden/>
              </w:rPr>
              <w:fldChar w:fldCharType="separate"/>
            </w:r>
            <w:r>
              <w:rPr>
                <w:webHidden/>
              </w:rPr>
              <w:t>62</w:t>
            </w:r>
            <w:r>
              <w:rPr>
                <w:webHidden/>
              </w:rPr>
              <w:fldChar w:fldCharType="end"/>
            </w:r>
          </w:hyperlink>
        </w:p>
        <w:p w14:paraId="1D80ADBE" w14:textId="7AC471D8" w:rsidR="00CB3CF0" w:rsidRDefault="00CB3CF0">
          <w:pPr>
            <w:pStyle w:val="TOC3"/>
            <w:rPr>
              <w:rFonts w:asciiTheme="minorHAnsi" w:eastAsiaTheme="minorEastAsia" w:hAnsiTheme="minorHAnsi" w:cstheme="minorBidi"/>
              <w:lang w:eastAsia="en-GB"/>
            </w:rPr>
          </w:pPr>
          <w:hyperlink w:anchor="_Toc87955878" w:history="1">
            <w:r w:rsidRPr="00B91BED">
              <w:rPr>
                <w:rStyle w:val="Hyperlink"/>
              </w:rPr>
              <w:t>3.41.3</w:t>
            </w:r>
            <w:r>
              <w:rPr>
                <w:rFonts w:asciiTheme="minorHAnsi" w:eastAsiaTheme="minorEastAsia" w:hAnsiTheme="minorHAnsi" w:cstheme="minorBidi"/>
                <w:lang w:eastAsia="en-GB"/>
              </w:rPr>
              <w:tab/>
            </w:r>
            <w:r w:rsidRPr="00B91BED">
              <w:rPr>
                <w:rStyle w:val="Hyperlink"/>
              </w:rPr>
              <w:t>Traethodau Hir a Phrosiectau Myfrwyr (Myfyrwyr Israddedig/Ôl-raddedig)</w:t>
            </w:r>
            <w:r>
              <w:rPr>
                <w:webHidden/>
              </w:rPr>
              <w:tab/>
            </w:r>
            <w:r>
              <w:rPr>
                <w:webHidden/>
              </w:rPr>
              <w:fldChar w:fldCharType="begin"/>
            </w:r>
            <w:r>
              <w:rPr>
                <w:webHidden/>
              </w:rPr>
              <w:instrText xml:space="preserve"> PAGEREF _Toc87955878 \h </w:instrText>
            </w:r>
            <w:r>
              <w:rPr>
                <w:webHidden/>
              </w:rPr>
            </w:r>
            <w:r>
              <w:rPr>
                <w:webHidden/>
              </w:rPr>
              <w:fldChar w:fldCharType="separate"/>
            </w:r>
            <w:r>
              <w:rPr>
                <w:webHidden/>
              </w:rPr>
              <w:t>62</w:t>
            </w:r>
            <w:r>
              <w:rPr>
                <w:webHidden/>
              </w:rPr>
              <w:fldChar w:fldCharType="end"/>
            </w:r>
          </w:hyperlink>
        </w:p>
        <w:p w14:paraId="6C9603D9" w14:textId="7C2A2C4C" w:rsidR="00CB3CF0" w:rsidRDefault="00CB3CF0">
          <w:pPr>
            <w:pStyle w:val="TOC3"/>
            <w:rPr>
              <w:rFonts w:asciiTheme="minorHAnsi" w:eastAsiaTheme="minorEastAsia" w:hAnsiTheme="minorHAnsi" w:cstheme="minorBidi"/>
              <w:lang w:eastAsia="en-GB"/>
            </w:rPr>
          </w:pPr>
          <w:hyperlink w:anchor="_Toc87955879" w:history="1">
            <w:r w:rsidRPr="00B91BED">
              <w:rPr>
                <w:rStyle w:val="Hyperlink"/>
              </w:rPr>
              <w:t>3.41.4</w:t>
            </w:r>
            <w:r>
              <w:rPr>
                <w:rFonts w:asciiTheme="minorHAnsi" w:eastAsiaTheme="minorEastAsia" w:hAnsiTheme="minorHAnsi" w:cstheme="minorBidi"/>
                <w:lang w:eastAsia="en-GB"/>
              </w:rPr>
              <w:tab/>
            </w:r>
            <w:r w:rsidRPr="00B91BED">
              <w:rPr>
                <w:rStyle w:val="Hyperlink"/>
              </w:rPr>
              <w:t>Lleoliadau Gwaith Myfyrwyr</w:t>
            </w:r>
            <w:r>
              <w:rPr>
                <w:webHidden/>
              </w:rPr>
              <w:tab/>
            </w:r>
            <w:r>
              <w:rPr>
                <w:webHidden/>
              </w:rPr>
              <w:fldChar w:fldCharType="begin"/>
            </w:r>
            <w:r>
              <w:rPr>
                <w:webHidden/>
              </w:rPr>
              <w:instrText xml:space="preserve"> PAGEREF _Toc87955879 \h </w:instrText>
            </w:r>
            <w:r>
              <w:rPr>
                <w:webHidden/>
              </w:rPr>
            </w:r>
            <w:r>
              <w:rPr>
                <w:webHidden/>
              </w:rPr>
              <w:fldChar w:fldCharType="separate"/>
            </w:r>
            <w:r>
              <w:rPr>
                <w:webHidden/>
              </w:rPr>
              <w:t>63</w:t>
            </w:r>
            <w:r>
              <w:rPr>
                <w:webHidden/>
              </w:rPr>
              <w:fldChar w:fldCharType="end"/>
            </w:r>
          </w:hyperlink>
        </w:p>
        <w:p w14:paraId="521E9404" w14:textId="1C2B498A" w:rsidR="00CB3CF0" w:rsidRDefault="00CB3CF0">
          <w:pPr>
            <w:pStyle w:val="TOC3"/>
            <w:rPr>
              <w:rFonts w:asciiTheme="minorHAnsi" w:eastAsiaTheme="minorEastAsia" w:hAnsiTheme="minorHAnsi" w:cstheme="minorBidi"/>
              <w:lang w:eastAsia="en-GB"/>
            </w:rPr>
          </w:pPr>
          <w:hyperlink w:anchor="_Toc87955880" w:history="1">
            <w:r w:rsidRPr="00B91BED">
              <w:rPr>
                <w:rStyle w:val="Hyperlink"/>
              </w:rPr>
              <w:t>3.41.5</w:t>
            </w:r>
            <w:r>
              <w:rPr>
                <w:rFonts w:asciiTheme="minorHAnsi" w:eastAsiaTheme="minorEastAsia" w:hAnsiTheme="minorHAnsi" w:cstheme="minorBidi"/>
                <w:lang w:eastAsia="en-GB"/>
              </w:rPr>
              <w:tab/>
            </w:r>
            <w:r w:rsidRPr="00B91BED">
              <w:rPr>
                <w:rStyle w:val="Hyperlink"/>
              </w:rPr>
              <w:t>Hyfforddiant</w:t>
            </w:r>
            <w:r>
              <w:rPr>
                <w:webHidden/>
              </w:rPr>
              <w:tab/>
            </w:r>
            <w:r>
              <w:rPr>
                <w:webHidden/>
              </w:rPr>
              <w:fldChar w:fldCharType="begin"/>
            </w:r>
            <w:r>
              <w:rPr>
                <w:webHidden/>
              </w:rPr>
              <w:instrText xml:space="preserve"> PAGEREF _Toc87955880 \h </w:instrText>
            </w:r>
            <w:r>
              <w:rPr>
                <w:webHidden/>
              </w:rPr>
            </w:r>
            <w:r>
              <w:rPr>
                <w:webHidden/>
              </w:rPr>
              <w:fldChar w:fldCharType="separate"/>
            </w:r>
            <w:r>
              <w:rPr>
                <w:webHidden/>
              </w:rPr>
              <w:t>63</w:t>
            </w:r>
            <w:r>
              <w:rPr>
                <w:webHidden/>
              </w:rPr>
              <w:fldChar w:fldCharType="end"/>
            </w:r>
          </w:hyperlink>
        </w:p>
        <w:p w14:paraId="7A2144C7" w14:textId="4562297B" w:rsidR="00CB3CF0" w:rsidRDefault="00CB3CF0">
          <w:pPr>
            <w:pStyle w:val="TOC3"/>
            <w:rPr>
              <w:rFonts w:asciiTheme="minorHAnsi" w:eastAsiaTheme="minorEastAsia" w:hAnsiTheme="minorHAnsi" w:cstheme="minorBidi"/>
              <w:lang w:eastAsia="en-GB"/>
            </w:rPr>
          </w:pPr>
          <w:hyperlink w:anchor="_Toc87955881" w:history="1">
            <w:r w:rsidRPr="00B91BED">
              <w:rPr>
                <w:rStyle w:val="Hyperlink"/>
                <w:rFonts w:eastAsia="Calibri"/>
                <w:bCs/>
              </w:rPr>
              <w:t>3.41.6</w:t>
            </w:r>
            <w:r>
              <w:rPr>
                <w:rFonts w:asciiTheme="minorHAnsi" w:eastAsiaTheme="minorEastAsia" w:hAnsiTheme="minorHAnsi" w:cstheme="minorBidi"/>
                <w:lang w:eastAsia="en-GB"/>
              </w:rPr>
              <w:tab/>
            </w:r>
            <w:r w:rsidRPr="00B91BED">
              <w:rPr>
                <w:rStyle w:val="Hyperlink"/>
                <w:bCs/>
              </w:rPr>
              <w:t>Hyfforddiant Cynefino</w:t>
            </w:r>
            <w:r>
              <w:rPr>
                <w:webHidden/>
              </w:rPr>
              <w:tab/>
            </w:r>
            <w:r>
              <w:rPr>
                <w:webHidden/>
              </w:rPr>
              <w:fldChar w:fldCharType="begin"/>
            </w:r>
            <w:r>
              <w:rPr>
                <w:webHidden/>
              </w:rPr>
              <w:instrText xml:space="preserve"> PAGEREF _Toc87955881 \h </w:instrText>
            </w:r>
            <w:r>
              <w:rPr>
                <w:webHidden/>
              </w:rPr>
            </w:r>
            <w:r>
              <w:rPr>
                <w:webHidden/>
              </w:rPr>
              <w:fldChar w:fldCharType="separate"/>
            </w:r>
            <w:r>
              <w:rPr>
                <w:webHidden/>
              </w:rPr>
              <w:t>64</w:t>
            </w:r>
            <w:r>
              <w:rPr>
                <w:webHidden/>
              </w:rPr>
              <w:fldChar w:fldCharType="end"/>
            </w:r>
          </w:hyperlink>
        </w:p>
        <w:p w14:paraId="695872A3" w14:textId="01ED476C" w:rsidR="00CB3CF0" w:rsidRDefault="00CB3CF0">
          <w:pPr>
            <w:pStyle w:val="TOC2"/>
            <w:rPr>
              <w:rFonts w:asciiTheme="minorHAnsi" w:eastAsiaTheme="minorEastAsia" w:hAnsiTheme="minorHAnsi" w:cstheme="minorBidi"/>
            </w:rPr>
          </w:pPr>
          <w:hyperlink w:anchor="_Toc87955882" w:history="1">
            <w:r w:rsidRPr="00B91BED">
              <w:rPr>
                <w:rStyle w:val="Hyperlink"/>
              </w:rPr>
              <w:t>3.42</w:t>
            </w:r>
            <w:r>
              <w:rPr>
                <w:rFonts w:asciiTheme="minorHAnsi" w:eastAsiaTheme="minorEastAsia" w:hAnsiTheme="minorHAnsi" w:cstheme="minorBidi"/>
              </w:rPr>
              <w:tab/>
            </w:r>
            <w:r w:rsidRPr="00B91BED">
              <w:rPr>
                <w:rStyle w:val="Hyperlink"/>
              </w:rPr>
              <w:t>Dirgryniadau</w:t>
            </w:r>
            <w:r>
              <w:rPr>
                <w:webHidden/>
              </w:rPr>
              <w:tab/>
            </w:r>
            <w:r>
              <w:rPr>
                <w:webHidden/>
              </w:rPr>
              <w:fldChar w:fldCharType="begin"/>
            </w:r>
            <w:r>
              <w:rPr>
                <w:webHidden/>
              </w:rPr>
              <w:instrText xml:space="preserve"> PAGEREF _Toc87955882 \h </w:instrText>
            </w:r>
            <w:r>
              <w:rPr>
                <w:webHidden/>
              </w:rPr>
            </w:r>
            <w:r>
              <w:rPr>
                <w:webHidden/>
              </w:rPr>
              <w:fldChar w:fldCharType="separate"/>
            </w:r>
            <w:r>
              <w:rPr>
                <w:webHidden/>
              </w:rPr>
              <w:t>64</w:t>
            </w:r>
            <w:r>
              <w:rPr>
                <w:webHidden/>
              </w:rPr>
              <w:fldChar w:fldCharType="end"/>
            </w:r>
          </w:hyperlink>
        </w:p>
        <w:p w14:paraId="0132CA3C" w14:textId="76D3C787" w:rsidR="00CB3CF0" w:rsidRDefault="00CB3CF0">
          <w:pPr>
            <w:pStyle w:val="TOC2"/>
            <w:rPr>
              <w:rFonts w:asciiTheme="minorHAnsi" w:eastAsiaTheme="minorEastAsia" w:hAnsiTheme="minorHAnsi" w:cstheme="minorBidi"/>
            </w:rPr>
          </w:pPr>
          <w:hyperlink w:anchor="_Toc87955883" w:history="1">
            <w:r w:rsidRPr="00B91BED">
              <w:rPr>
                <w:rStyle w:val="Hyperlink"/>
                <w:rFonts w:eastAsia="Calibri"/>
              </w:rPr>
              <w:t>3.43</w:t>
            </w:r>
            <w:r>
              <w:rPr>
                <w:rFonts w:asciiTheme="minorHAnsi" w:eastAsiaTheme="minorEastAsia" w:hAnsiTheme="minorHAnsi" w:cstheme="minorBidi"/>
              </w:rPr>
              <w:tab/>
            </w:r>
            <w:r w:rsidRPr="00B91BED">
              <w:rPr>
                <w:rStyle w:val="Hyperlink"/>
                <w:rFonts w:eastAsia="Calibri"/>
              </w:rPr>
              <w:t>Dyletswydd Gofal Ymwelwyr</w:t>
            </w:r>
            <w:r>
              <w:rPr>
                <w:webHidden/>
              </w:rPr>
              <w:tab/>
            </w:r>
            <w:r>
              <w:rPr>
                <w:webHidden/>
              </w:rPr>
              <w:fldChar w:fldCharType="begin"/>
            </w:r>
            <w:r>
              <w:rPr>
                <w:webHidden/>
              </w:rPr>
              <w:instrText xml:space="preserve"> PAGEREF _Toc87955883 \h </w:instrText>
            </w:r>
            <w:r>
              <w:rPr>
                <w:webHidden/>
              </w:rPr>
            </w:r>
            <w:r>
              <w:rPr>
                <w:webHidden/>
              </w:rPr>
              <w:fldChar w:fldCharType="separate"/>
            </w:r>
            <w:r>
              <w:rPr>
                <w:webHidden/>
              </w:rPr>
              <w:t>64</w:t>
            </w:r>
            <w:r>
              <w:rPr>
                <w:webHidden/>
              </w:rPr>
              <w:fldChar w:fldCharType="end"/>
            </w:r>
          </w:hyperlink>
        </w:p>
        <w:p w14:paraId="14850C4F" w14:textId="58AF353D" w:rsidR="00CB3CF0" w:rsidRDefault="00CB3CF0">
          <w:pPr>
            <w:pStyle w:val="TOC3"/>
            <w:rPr>
              <w:rFonts w:asciiTheme="minorHAnsi" w:eastAsiaTheme="minorEastAsia" w:hAnsiTheme="minorHAnsi" w:cstheme="minorBidi"/>
              <w:lang w:eastAsia="en-GB"/>
            </w:rPr>
          </w:pPr>
          <w:hyperlink w:anchor="_Toc87955884" w:history="1">
            <w:r w:rsidRPr="00B91BED">
              <w:rPr>
                <w:rStyle w:val="Hyperlink"/>
                <w:rFonts w:eastAsia="Calibri"/>
              </w:rPr>
              <w:t>3.43.1</w:t>
            </w:r>
            <w:r>
              <w:rPr>
                <w:rFonts w:asciiTheme="minorHAnsi" w:eastAsiaTheme="minorEastAsia" w:hAnsiTheme="minorHAnsi" w:cstheme="minorBidi"/>
                <w:lang w:eastAsia="en-GB"/>
              </w:rPr>
              <w:tab/>
            </w:r>
            <w:r w:rsidRPr="00B91BED">
              <w:rPr>
                <w:rStyle w:val="Hyperlink"/>
                <w:rFonts w:eastAsia="Calibri"/>
                <w:lang w:val="cy"/>
              </w:rPr>
              <w:t>Plant a Phobl Ifanc sy’n Ymweld â’r Campws</w:t>
            </w:r>
            <w:r>
              <w:rPr>
                <w:webHidden/>
              </w:rPr>
              <w:tab/>
            </w:r>
            <w:r>
              <w:rPr>
                <w:webHidden/>
              </w:rPr>
              <w:fldChar w:fldCharType="begin"/>
            </w:r>
            <w:r>
              <w:rPr>
                <w:webHidden/>
              </w:rPr>
              <w:instrText xml:space="preserve"> PAGEREF _Toc87955884 \h </w:instrText>
            </w:r>
            <w:r>
              <w:rPr>
                <w:webHidden/>
              </w:rPr>
            </w:r>
            <w:r>
              <w:rPr>
                <w:webHidden/>
              </w:rPr>
              <w:fldChar w:fldCharType="separate"/>
            </w:r>
            <w:r>
              <w:rPr>
                <w:webHidden/>
              </w:rPr>
              <w:t>65</w:t>
            </w:r>
            <w:r>
              <w:rPr>
                <w:webHidden/>
              </w:rPr>
              <w:fldChar w:fldCharType="end"/>
            </w:r>
          </w:hyperlink>
        </w:p>
        <w:p w14:paraId="4F35E221" w14:textId="6033EACF" w:rsidR="00CB3CF0" w:rsidRDefault="00CB3CF0">
          <w:pPr>
            <w:pStyle w:val="TOC2"/>
            <w:rPr>
              <w:rFonts w:asciiTheme="minorHAnsi" w:eastAsiaTheme="minorEastAsia" w:hAnsiTheme="minorHAnsi" w:cstheme="minorBidi"/>
            </w:rPr>
          </w:pPr>
          <w:hyperlink w:anchor="_Toc87955885" w:history="1">
            <w:r w:rsidRPr="00B91BED">
              <w:rPr>
                <w:rStyle w:val="Hyperlink"/>
              </w:rPr>
              <w:t>3.44</w:t>
            </w:r>
            <w:r>
              <w:rPr>
                <w:rFonts w:asciiTheme="minorHAnsi" w:eastAsiaTheme="minorEastAsia" w:hAnsiTheme="minorHAnsi" w:cstheme="minorBidi"/>
              </w:rPr>
              <w:tab/>
            </w:r>
            <w:r w:rsidRPr="00B91BED">
              <w:rPr>
                <w:rStyle w:val="Hyperlink"/>
              </w:rPr>
              <w:t>Staff sy’n Gweithio i Ffwrdd o’r Brifysgol</w:t>
            </w:r>
            <w:r>
              <w:rPr>
                <w:webHidden/>
              </w:rPr>
              <w:tab/>
            </w:r>
            <w:r>
              <w:rPr>
                <w:webHidden/>
              </w:rPr>
              <w:fldChar w:fldCharType="begin"/>
            </w:r>
            <w:r>
              <w:rPr>
                <w:webHidden/>
              </w:rPr>
              <w:instrText xml:space="preserve"> PAGEREF _Toc87955885 \h </w:instrText>
            </w:r>
            <w:r>
              <w:rPr>
                <w:webHidden/>
              </w:rPr>
            </w:r>
            <w:r>
              <w:rPr>
                <w:webHidden/>
              </w:rPr>
              <w:fldChar w:fldCharType="separate"/>
            </w:r>
            <w:r>
              <w:rPr>
                <w:webHidden/>
              </w:rPr>
              <w:t>66</w:t>
            </w:r>
            <w:r>
              <w:rPr>
                <w:webHidden/>
              </w:rPr>
              <w:fldChar w:fldCharType="end"/>
            </w:r>
          </w:hyperlink>
        </w:p>
        <w:p w14:paraId="6130F081" w14:textId="60DF81E2" w:rsidR="00CB3CF0" w:rsidRDefault="00CB3CF0">
          <w:pPr>
            <w:pStyle w:val="TOC2"/>
            <w:rPr>
              <w:rFonts w:asciiTheme="minorHAnsi" w:eastAsiaTheme="minorEastAsia" w:hAnsiTheme="minorHAnsi" w:cstheme="minorBidi"/>
            </w:rPr>
          </w:pPr>
          <w:hyperlink w:anchor="_Toc87955886" w:history="1">
            <w:r w:rsidRPr="00B91BED">
              <w:rPr>
                <w:rStyle w:val="Hyperlink"/>
                <w:rFonts w:eastAsia="Calibri"/>
              </w:rPr>
              <w:t>3.45</w:t>
            </w:r>
            <w:r>
              <w:rPr>
                <w:rFonts w:asciiTheme="minorHAnsi" w:eastAsiaTheme="minorEastAsia" w:hAnsiTheme="minorHAnsi" w:cstheme="minorBidi"/>
              </w:rPr>
              <w:tab/>
            </w:r>
            <w:r w:rsidRPr="00B91BED">
              <w:rPr>
                <w:rStyle w:val="Hyperlink"/>
                <w:rFonts w:eastAsia="Calibri"/>
              </w:rPr>
              <w:t>Gweithio o Uchder</w:t>
            </w:r>
            <w:r>
              <w:rPr>
                <w:webHidden/>
              </w:rPr>
              <w:tab/>
            </w:r>
            <w:r>
              <w:rPr>
                <w:webHidden/>
              </w:rPr>
              <w:fldChar w:fldCharType="begin"/>
            </w:r>
            <w:r>
              <w:rPr>
                <w:webHidden/>
              </w:rPr>
              <w:instrText xml:space="preserve"> PAGEREF _Toc87955886 \h </w:instrText>
            </w:r>
            <w:r>
              <w:rPr>
                <w:webHidden/>
              </w:rPr>
            </w:r>
            <w:r>
              <w:rPr>
                <w:webHidden/>
              </w:rPr>
              <w:fldChar w:fldCharType="separate"/>
            </w:r>
            <w:r>
              <w:rPr>
                <w:webHidden/>
              </w:rPr>
              <w:t>67</w:t>
            </w:r>
            <w:r>
              <w:rPr>
                <w:webHidden/>
              </w:rPr>
              <w:fldChar w:fldCharType="end"/>
            </w:r>
          </w:hyperlink>
        </w:p>
        <w:p w14:paraId="2AC267C1" w14:textId="2D876539" w:rsidR="00BB33BC" w:rsidRPr="000D34E2" w:rsidRDefault="00BB33BC">
          <w:pPr>
            <w:rPr>
              <w:rFonts w:ascii="Arial" w:hAnsi="Arial" w:cs="Arial"/>
            </w:rPr>
          </w:pPr>
          <w:r w:rsidRPr="000D34E2">
            <w:rPr>
              <w:rFonts w:ascii="Arial" w:hAnsi="Arial" w:cs="Arial"/>
              <w:b/>
              <w:bCs/>
              <w:noProof/>
            </w:rPr>
            <w:fldChar w:fldCharType="end"/>
          </w:r>
        </w:p>
      </w:sdtContent>
    </w:sdt>
    <w:bookmarkEnd w:id="0"/>
    <w:p w14:paraId="655EE2B0" w14:textId="77777777" w:rsidR="000D34E2" w:rsidRPr="000D34E2" w:rsidRDefault="000D34E2" w:rsidP="003421A8">
      <w:pPr>
        <w:pStyle w:val="Heading1"/>
        <w:jc w:val="left"/>
        <w:rPr>
          <w:b w:val="0"/>
          <w:sz w:val="24"/>
          <w:lang w:eastAsia="en-GB"/>
        </w:rPr>
      </w:pPr>
      <w:r w:rsidRPr="000D34E2">
        <w:rPr>
          <w:b w:val="0"/>
          <w:sz w:val="24"/>
          <w:lang w:eastAsia="en-GB"/>
        </w:rPr>
        <w:br w:type="page"/>
      </w:r>
    </w:p>
    <w:p w14:paraId="2635E364" w14:textId="5811D5F8" w:rsidR="007A003F" w:rsidRPr="000D34E2" w:rsidRDefault="004530E5" w:rsidP="000D34E2">
      <w:pPr>
        <w:pStyle w:val="Heading2"/>
        <w:rPr>
          <w:rFonts w:cs="Arial"/>
          <w:sz w:val="24"/>
          <w:szCs w:val="24"/>
          <w:lang w:eastAsia="en-GB"/>
        </w:rPr>
      </w:pPr>
      <w:bookmarkStart w:id="2" w:name="_Toc87955767"/>
      <w:r>
        <w:rPr>
          <w:rFonts w:cs="Arial"/>
          <w:sz w:val="24"/>
          <w:szCs w:val="24"/>
          <w:lang w:eastAsia="en-GB"/>
        </w:rPr>
        <w:lastRenderedPageBreak/>
        <w:t>1</w:t>
      </w:r>
      <w:r w:rsidR="000D34E2" w:rsidRPr="000D34E2">
        <w:rPr>
          <w:rFonts w:cs="Arial"/>
          <w:sz w:val="24"/>
          <w:szCs w:val="24"/>
          <w:lang w:eastAsia="en-GB"/>
        </w:rPr>
        <w:t>.</w:t>
      </w:r>
      <w:r w:rsidR="000D34E2" w:rsidRPr="000D34E2">
        <w:rPr>
          <w:rFonts w:cs="Arial"/>
          <w:sz w:val="24"/>
          <w:szCs w:val="24"/>
          <w:lang w:eastAsia="en-GB"/>
        </w:rPr>
        <w:tab/>
      </w:r>
      <w:proofErr w:type="spellStart"/>
      <w:r w:rsidR="0052603F" w:rsidRPr="000D34E2">
        <w:rPr>
          <w:rFonts w:cs="Arial"/>
          <w:sz w:val="24"/>
          <w:szCs w:val="24"/>
          <w:lang w:eastAsia="en-GB"/>
        </w:rPr>
        <w:t>Cyflwyniad</w:t>
      </w:r>
      <w:bookmarkEnd w:id="2"/>
      <w:proofErr w:type="spellEnd"/>
      <w:r w:rsidR="007A003F" w:rsidRPr="000D34E2">
        <w:rPr>
          <w:rFonts w:cs="Arial"/>
          <w:sz w:val="24"/>
          <w:szCs w:val="24"/>
          <w:lang w:eastAsia="en-GB"/>
        </w:rPr>
        <w:t xml:space="preserve"> </w:t>
      </w:r>
    </w:p>
    <w:p w14:paraId="3461D779" w14:textId="77777777" w:rsidR="007A003F" w:rsidRPr="00BF02CD" w:rsidRDefault="007A003F" w:rsidP="007A003F">
      <w:pPr>
        <w:jc w:val="both"/>
        <w:rPr>
          <w:rFonts w:ascii="Arial" w:hAnsi="Arial" w:cs="Arial"/>
          <w:lang w:eastAsia="en-GB"/>
        </w:rPr>
      </w:pPr>
    </w:p>
    <w:p w14:paraId="5E905EF0" w14:textId="13909731" w:rsidR="0052603F" w:rsidRPr="00BF02CD" w:rsidRDefault="0052603F" w:rsidP="0052603F">
      <w:pPr>
        <w:jc w:val="both"/>
        <w:rPr>
          <w:rFonts w:ascii="Arial" w:hAnsi="Arial" w:cs="Arial"/>
          <w:lang w:eastAsia="en-GB"/>
        </w:rPr>
      </w:pPr>
      <w:proofErr w:type="spellStart"/>
      <w:r w:rsidRPr="00BF02CD">
        <w:rPr>
          <w:rFonts w:ascii="Arial" w:hAnsi="Arial" w:cs="Arial"/>
          <w:lang w:eastAsia="en-GB"/>
        </w:rPr>
        <w:t>Mae’r</w:t>
      </w:r>
      <w:proofErr w:type="spellEnd"/>
      <w:r w:rsidRPr="00BF02CD">
        <w:rPr>
          <w:rFonts w:ascii="Arial" w:hAnsi="Arial" w:cs="Arial"/>
          <w:lang w:eastAsia="en-GB"/>
        </w:rPr>
        <w:t xml:space="preserve"> </w:t>
      </w:r>
      <w:proofErr w:type="spellStart"/>
      <w:r w:rsidRPr="00BF02CD">
        <w:rPr>
          <w:rFonts w:ascii="Arial" w:hAnsi="Arial" w:cs="Arial"/>
          <w:lang w:eastAsia="en-GB"/>
        </w:rPr>
        <w:t>Llawlyfr</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hwn</w:t>
      </w:r>
      <w:proofErr w:type="spellEnd"/>
      <w:r w:rsidRPr="00BF02CD">
        <w:rPr>
          <w:rFonts w:ascii="Arial" w:hAnsi="Arial" w:cs="Arial"/>
          <w:lang w:eastAsia="en-GB"/>
        </w:rPr>
        <w:t xml:space="preserve"> </w:t>
      </w:r>
      <w:proofErr w:type="spellStart"/>
      <w:r w:rsidRPr="00BF02CD">
        <w:rPr>
          <w:rFonts w:ascii="Arial" w:hAnsi="Arial" w:cs="Arial"/>
          <w:lang w:eastAsia="en-GB"/>
        </w:rPr>
        <w:t>wedi’i</w:t>
      </w:r>
      <w:proofErr w:type="spellEnd"/>
      <w:r w:rsidRPr="00BF02CD">
        <w:rPr>
          <w:rFonts w:ascii="Arial" w:hAnsi="Arial" w:cs="Arial"/>
          <w:lang w:eastAsia="en-GB"/>
        </w:rPr>
        <w:t xml:space="preserve"> </w:t>
      </w:r>
      <w:proofErr w:type="spellStart"/>
      <w:r w:rsidRPr="00BF02CD">
        <w:rPr>
          <w:rFonts w:ascii="Arial" w:hAnsi="Arial" w:cs="Arial"/>
          <w:lang w:eastAsia="en-GB"/>
        </w:rPr>
        <w:t>baratoi</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003C5347" w:rsidRPr="00BF02CD">
        <w:rPr>
          <w:rFonts w:ascii="Arial" w:hAnsi="Arial" w:cs="Arial"/>
          <w:lang w:eastAsia="en-GB"/>
        </w:rPr>
        <w:t>WorkNest</w:t>
      </w:r>
      <w:r w:rsidRPr="00BF02CD">
        <w:rPr>
          <w:rFonts w:ascii="Arial" w:hAnsi="Arial" w:cs="Arial"/>
          <w:lang w:eastAsia="en-GB"/>
        </w:rPr>
        <w:t>ar</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ar</w:t>
      </w:r>
      <w:proofErr w:type="spellEnd"/>
      <w:r w:rsidR="00E11035"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rhan</w:t>
      </w:r>
      <w:proofErr w:type="spellEnd"/>
      <w:r w:rsidRPr="00BF02CD">
        <w:rPr>
          <w:rFonts w:ascii="Arial" w:hAnsi="Arial" w:cs="Arial"/>
          <w:lang w:eastAsia="en-GB"/>
        </w:rPr>
        <w:t xml:space="preserve"> </w:t>
      </w:r>
      <w:proofErr w:type="spellStart"/>
      <w:r w:rsidRPr="00BF02CD">
        <w:rPr>
          <w:rFonts w:ascii="Arial" w:hAnsi="Arial" w:cs="Arial"/>
          <w:lang w:eastAsia="en-GB"/>
        </w:rPr>
        <w:t>ni</w:t>
      </w:r>
      <w:proofErr w:type="spellEnd"/>
      <w:r w:rsidRPr="00BF02CD">
        <w:rPr>
          <w:rFonts w:ascii="Arial" w:hAnsi="Arial" w:cs="Arial"/>
          <w:lang w:eastAsia="en-GB"/>
        </w:rPr>
        <w:t xml:space="preserve"> a </w:t>
      </w:r>
      <w:proofErr w:type="spellStart"/>
      <w:r w:rsidRPr="00BF02CD">
        <w:rPr>
          <w:rFonts w:ascii="Arial" w:hAnsi="Arial" w:cs="Arial"/>
          <w:lang w:eastAsia="en-GB"/>
        </w:rPr>
        <w:t>chyda’n</w:t>
      </w:r>
      <w:proofErr w:type="spellEnd"/>
      <w:r w:rsidRPr="00BF02CD">
        <w:rPr>
          <w:rFonts w:ascii="Arial" w:hAnsi="Arial" w:cs="Arial"/>
          <w:lang w:eastAsia="en-GB"/>
        </w:rPr>
        <w:t xml:space="preserve"> </w:t>
      </w:r>
      <w:proofErr w:type="spellStart"/>
      <w:r w:rsidRPr="00BF02CD">
        <w:rPr>
          <w:rFonts w:ascii="Arial" w:hAnsi="Arial" w:cs="Arial"/>
          <w:lang w:eastAsia="en-GB"/>
        </w:rPr>
        <w:t>cyfraniad</w:t>
      </w:r>
      <w:proofErr w:type="spellEnd"/>
      <w:r w:rsidRPr="00BF02CD">
        <w:rPr>
          <w:rFonts w:ascii="Arial" w:hAnsi="Arial" w:cs="Arial"/>
          <w:lang w:eastAsia="en-GB"/>
        </w:rPr>
        <w:t xml:space="preserve"> </w:t>
      </w:r>
      <w:proofErr w:type="spellStart"/>
      <w:r w:rsidRPr="00BF02CD">
        <w:rPr>
          <w:rFonts w:ascii="Arial" w:hAnsi="Arial" w:cs="Arial"/>
          <w:lang w:eastAsia="en-GB"/>
        </w:rPr>
        <w:t>ni</w:t>
      </w:r>
      <w:proofErr w:type="spellEnd"/>
      <w:r w:rsidRPr="00BF02CD">
        <w:rPr>
          <w:rFonts w:ascii="Arial" w:hAnsi="Arial" w:cs="Arial"/>
          <w:lang w:eastAsia="en-GB"/>
        </w:rPr>
        <w:t xml:space="preserve">. </w:t>
      </w:r>
      <w:proofErr w:type="spellStart"/>
      <w:r w:rsidRPr="00BF02CD">
        <w:rPr>
          <w:rFonts w:ascii="Arial" w:hAnsi="Arial" w:cs="Arial"/>
          <w:lang w:eastAsia="en-GB"/>
        </w:rPr>
        <w:t>Ynddo</w:t>
      </w:r>
      <w:proofErr w:type="spellEnd"/>
      <w:r w:rsidRPr="00BF02CD">
        <w:rPr>
          <w:rFonts w:ascii="Arial" w:hAnsi="Arial" w:cs="Arial"/>
          <w:lang w:eastAsia="en-GB"/>
        </w:rPr>
        <w:t xml:space="preserve"> </w:t>
      </w:r>
      <w:proofErr w:type="spellStart"/>
      <w:r w:rsidRPr="00BF02CD">
        <w:rPr>
          <w:rFonts w:ascii="Arial" w:hAnsi="Arial" w:cs="Arial"/>
          <w:lang w:eastAsia="en-GB"/>
        </w:rPr>
        <w:t>ceir</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Polisi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fel</w:t>
      </w:r>
      <w:proofErr w:type="spellEnd"/>
      <w:r w:rsidRPr="00BF02CD">
        <w:rPr>
          <w:rFonts w:ascii="Arial" w:hAnsi="Arial" w:cs="Arial"/>
          <w:lang w:eastAsia="en-GB"/>
        </w:rPr>
        <w:t xml:space="preserve"> </w:t>
      </w:r>
      <w:proofErr w:type="spellStart"/>
      <w:r w:rsidRPr="00BF02CD">
        <w:rPr>
          <w:rFonts w:ascii="Arial" w:hAnsi="Arial" w:cs="Arial"/>
          <w:lang w:eastAsia="en-GB"/>
        </w:rPr>
        <w:t>sy’n</w:t>
      </w:r>
      <w:proofErr w:type="spellEnd"/>
      <w:r w:rsidRPr="00BF02CD">
        <w:rPr>
          <w:rFonts w:ascii="Arial" w:hAnsi="Arial" w:cs="Arial"/>
          <w:lang w:eastAsia="en-GB"/>
        </w:rPr>
        <w:t xml:space="preserve"> </w:t>
      </w:r>
      <w:proofErr w:type="spellStart"/>
      <w:r w:rsidRPr="00BF02CD">
        <w:rPr>
          <w:rFonts w:ascii="Arial" w:hAnsi="Arial" w:cs="Arial"/>
          <w:lang w:eastAsia="en-GB"/>
        </w:rPr>
        <w:t>ofynnol</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Pr="00BF02CD">
        <w:rPr>
          <w:rFonts w:ascii="Arial" w:hAnsi="Arial" w:cs="Arial"/>
          <w:lang w:eastAsia="en-GB"/>
        </w:rPr>
        <w:t>Ddeddf</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y Gwaith ac </w:t>
      </w:r>
      <w:proofErr w:type="spellStart"/>
      <w:r w:rsidRPr="00BF02CD">
        <w:rPr>
          <w:rFonts w:ascii="Arial" w:hAnsi="Arial" w:cs="Arial"/>
          <w:lang w:eastAsia="en-GB"/>
        </w:rPr>
        <w:t>ati</w:t>
      </w:r>
      <w:proofErr w:type="spellEnd"/>
      <w:r w:rsidRPr="00BF02CD">
        <w:rPr>
          <w:rFonts w:ascii="Arial" w:hAnsi="Arial" w:cs="Arial"/>
          <w:lang w:eastAsia="en-GB"/>
        </w:rPr>
        <w:t xml:space="preserve"> 1974 ac </w:t>
      </w:r>
      <w:proofErr w:type="spellStart"/>
      <w:r w:rsidRPr="00BF02CD">
        <w:rPr>
          <w:rFonts w:ascii="Arial" w:hAnsi="Arial" w:cs="Arial"/>
          <w:lang w:eastAsia="en-GB"/>
        </w:rPr>
        <w:t>mae’n</w:t>
      </w:r>
      <w:proofErr w:type="spellEnd"/>
      <w:r w:rsidRPr="00BF02CD">
        <w:rPr>
          <w:rFonts w:ascii="Arial" w:hAnsi="Arial" w:cs="Arial"/>
          <w:lang w:eastAsia="en-GB"/>
        </w:rPr>
        <w:t xml:space="preserve"> </w:t>
      </w:r>
      <w:proofErr w:type="spellStart"/>
      <w:r w:rsidRPr="00BF02CD">
        <w:rPr>
          <w:rFonts w:ascii="Arial" w:hAnsi="Arial" w:cs="Arial"/>
          <w:lang w:eastAsia="en-GB"/>
        </w:rPr>
        <w:t>diffinio’r</w:t>
      </w:r>
      <w:proofErr w:type="spellEnd"/>
      <w:r w:rsidRPr="00BF02CD">
        <w:rPr>
          <w:rFonts w:ascii="Arial" w:hAnsi="Arial" w:cs="Arial"/>
          <w:lang w:eastAsia="en-GB"/>
        </w:rPr>
        <w:t xml:space="preserve"> </w:t>
      </w:r>
      <w:proofErr w:type="spellStart"/>
      <w:r w:rsidRPr="00BF02CD">
        <w:rPr>
          <w:rFonts w:ascii="Arial" w:hAnsi="Arial" w:cs="Arial"/>
          <w:lang w:eastAsia="en-GB"/>
        </w:rPr>
        <w:t>ffordd</w:t>
      </w:r>
      <w:proofErr w:type="spellEnd"/>
      <w:r w:rsidRPr="00BF02CD">
        <w:rPr>
          <w:rFonts w:ascii="Arial" w:hAnsi="Arial" w:cs="Arial"/>
          <w:lang w:eastAsia="en-GB"/>
        </w:rPr>
        <w:t xml:space="preserve"> y </w:t>
      </w:r>
      <w:proofErr w:type="spellStart"/>
      <w:r w:rsidRPr="00BF02CD">
        <w:rPr>
          <w:rFonts w:ascii="Arial" w:hAnsi="Arial" w:cs="Arial"/>
          <w:lang w:eastAsia="en-GB"/>
        </w:rPr>
        <w:t>rheolwn</w:t>
      </w:r>
      <w:proofErr w:type="spellEnd"/>
      <w:r w:rsidRPr="00BF02CD">
        <w:rPr>
          <w:rFonts w:ascii="Arial" w:hAnsi="Arial" w:cs="Arial"/>
          <w:lang w:eastAsia="en-GB"/>
        </w:rPr>
        <w:t xml:space="preserve"> y </w:t>
      </w:r>
      <w:proofErr w:type="spellStart"/>
      <w:r w:rsidRPr="00BF02CD">
        <w:rPr>
          <w:rFonts w:ascii="Arial" w:hAnsi="Arial" w:cs="Arial"/>
          <w:lang w:eastAsia="en-GB"/>
        </w:rPr>
        <w:t>peryglon</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risgiau</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sy’n</w:t>
      </w:r>
      <w:proofErr w:type="spellEnd"/>
      <w:r w:rsidRPr="00BF02CD">
        <w:rPr>
          <w:rFonts w:ascii="Arial" w:hAnsi="Arial" w:cs="Arial"/>
          <w:lang w:eastAsia="en-GB"/>
        </w:rPr>
        <w:t xml:space="preserve"> </w:t>
      </w:r>
      <w:proofErr w:type="spellStart"/>
      <w:r w:rsidRPr="00BF02CD">
        <w:rPr>
          <w:rFonts w:ascii="Arial" w:hAnsi="Arial" w:cs="Arial"/>
          <w:lang w:eastAsia="en-GB"/>
        </w:rPr>
        <w:t>gysylltiedig</w:t>
      </w:r>
      <w:proofErr w:type="spellEnd"/>
      <w:r w:rsidRPr="00BF02CD">
        <w:rPr>
          <w:rFonts w:ascii="Arial" w:hAnsi="Arial" w:cs="Arial"/>
          <w:lang w:eastAsia="en-GB"/>
        </w:rPr>
        <w:t xml:space="preserve"> </w:t>
      </w:r>
      <w:proofErr w:type="spellStart"/>
      <w:r w:rsidRPr="00BF02CD">
        <w:rPr>
          <w:rFonts w:ascii="Arial" w:hAnsi="Arial" w:cs="Arial"/>
          <w:lang w:eastAsia="en-GB"/>
        </w:rPr>
        <w:t>â’n</w:t>
      </w:r>
      <w:proofErr w:type="spellEnd"/>
      <w:r w:rsidRPr="00BF02CD">
        <w:rPr>
          <w:rFonts w:ascii="Arial" w:hAnsi="Arial" w:cs="Arial"/>
          <w:lang w:eastAsia="en-GB"/>
        </w:rPr>
        <w:t xml:space="preserve"> </w:t>
      </w:r>
      <w:proofErr w:type="spellStart"/>
      <w:r w:rsidRPr="00BF02CD">
        <w:rPr>
          <w:rFonts w:ascii="Arial" w:hAnsi="Arial" w:cs="Arial"/>
          <w:lang w:eastAsia="en-GB"/>
        </w:rPr>
        <w:t>busnes</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heiddo</w:t>
      </w:r>
      <w:proofErr w:type="spellEnd"/>
      <w:r w:rsidRPr="00BF02CD">
        <w:rPr>
          <w:rFonts w:ascii="Arial" w:hAnsi="Arial" w:cs="Arial"/>
          <w:lang w:eastAsia="en-GB"/>
        </w:rPr>
        <w:t xml:space="preserve"> </w:t>
      </w:r>
      <w:proofErr w:type="spellStart"/>
      <w:r w:rsidRPr="00BF02CD">
        <w:rPr>
          <w:rFonts w:ascii="Arial" w:hAnsi="Arial" w:cs="Arial"/>
          <w:lang w:eastAsia="en-GB"/>
        </w:rPr>
        <w:t>a’n</w:t>
      </w:r>
      <w:proofErr w:type="spellEnd"/>
      <w:r w:rsidRPr="00BF02CD">
        <w:rPr>
          <w:rFonts w:ascii="Arial" w:hAnsi="Arial" w:cs="Arial"/>
          <w:lang w:eastAsia="en-GB"/>
        </w:rPr>
        <w:t xml:space="preserve"> </w:t>
      </w:r>
      <w:proofErr w:type="spellStart"/>
      <w:r w:rsidRPr="00BF02CD">
        <w:rPr>
          <w:rFonts w:ascii="Arial" w:hAnsi="Arial" w:cs="Arial"/>
          <w:lang w:eastAsia="en-GB"/>
        </w:rPr>
        <w:t>gweithgareddau</w:t>
      </w:r>
      <w:proofErr w:type="spellEnd"/>
      <w:r w:rsidRPr="00BF02CD">
        <w:rPr>
          <w:rFonts w:ascii="Arial" w:hAnsi="Arial" w:cs="Arial"/>
          <w:lang w:eastAsia="en-GB"/>
        </w:rPr>
        <w:t xml:space="preserve">. </w:t>
      </w:r>
    </w:p>
    <w:p w14:paraId="639705C9" w14:textId="77777777" w:rsidR="0052603F" w:rsidRPr="00BF02CD" w:rsidRDefault="0052603F" w:rsidP="0052603F">
      <w:pPr>
        <w:jc w:val="both"/>
        <w:rPr>
          <w:rFonts w:ascii="Arial" w:hAnsi="Arial" w:cs="Arial"/>
          <w:lang w:eastAsia="en-GB"/>
        </w:rPr>
      </w:pPr>
    </w:p>
    <w:p w14:paraId="33C5DFBD" w14:textId="6AFC83D6" w:rsidR="0052603F" w:rsidRPr="00BF02CD" w:rsidRDefault="0052603F" w:rsidP="0052603F">
      <w:pPr>
        <w:jc w:val="both"/>
        <w:rPr>
          <w:rFonts w:ascii="Arial" w:hAnsi="Arial" w:cs="Arial"/>
          <w:lang w:eastAsia="en-GB"/>
        </w:rPr>
      </w:pPr>
      <w:r w:rsidRPr="00BF02CD">
        <w:rPr>
          <w:rFonts w:ascii="Arial" w:hAnsi="Arial" w:cs="Arial"/>
          <w:lang w:eastAsia="en-GB"/>
        </w:rPr>
        <w:t xml:space="preserve">Mae </w:t>
      </w:r>
      <w:proofErr w:type="spellStart"/>
      <w:r w:rsidRPr="00BF02CD">
        <w:rPr>
          <w:rFonts w:ascii="Arial" w:hAnsi="Arial" w:cs="Arial"/>
          <w:lang w:eastAsia="en-GB"/>
        </w:rPr>
        <w:t>Prifysgol</w:t>
      </w:r>
      <w:proofErr w:type="spellEnd"/>
      <w:r w:rsidRPr="00BF02CD">
        <w:rPr>
          <w:rFonts w:ascii="Arial" w:hAnsi="Arial" w:cs="Arial"/>
          <w:lang w:eastAsia="en-GB"/>
        </w:rPr>
        <w:t xml:space="preserve"> </w:t>
      </w:r>
      <w:proofErr w:type="spellStart"/>
      <w:r w:rsidRPr="00BF02CD">
        <w:rPr>
          <w:rFonts w:ascii="Arial" w:hAnsi="Arial" w:cs="Arial"/>
          <w:lang w:eastAsia="en-GB"/>
        </w:rPr>
        <w:t>Wrecsam</w:t>
      </w:r>
      <w:proofErr w:type="spellEnd"/>
      <w:r w:rsidRPr="00BF02CD">
        <w:rPr>
          <w:rFonts w:ascii="Arial" w:hAnsi="Arial" w:cs="Arial"/>
          <w:lang w:eastAsia="en-GB"/>
        </w:rPr>
        <w:t xml:space="preserve"> </w:t>
      </w:r>
      <w:proofErr w:type="spellStart"/>
      <w:r w:rsidRPr="00BF02CD">
        <w:rPr>
          <w:rFonts w:ascii="Arial" w:hAnsi="Arial" w:cs="Arial"/>
          <w:lang w:eastAsia="en-GB"/>
        </w:rPr>
        <w:t>wedi</w:t>
      </w:r>
      <w:proofErr w:type="spellEnd"/>
      <w:r w:rsidRPr="00BF02CD">
        <w:rPr>
          <w:rFonts w:ascii="Arial" w:hAnsi="Arial" w:cs="Arial"/>
          <w:lang w:eastAsia="en-GB"/>
        </w:rPr>
        <w:t xml:space="preserve"> </w:t>
      </w:r>
      <w:proofErr w:type="spellStart"/>
      <w:r w:rsidRPr="00BF02CD">
        <w:rPr>
          <w:rFonts w:ascii="Arial" w:hAnsi="Arial" w:cs="Arial"/>
          <w:lang w:eastAsia="en-GB"/>
        </w:rPr>
        <w:t>ymrwymo</w:t>
      </w:r>
      <w:proofErr w:type="spellEnd"/>
      <w:r w:rsidRPr="00BF02CD">
        <w:rPr>
          <w:rFonts w:ascii="Arial" w:hAnsi="Arial" w:cs="Arial"/>
          <w:lang w:eastAsia="en-GB"/>
        </w:rPr>
        <w:t xml:space="preserve"> i </w:t>
      </w:r>
      <w:proofErr w:type="spellStart"/>
      <w:r w:rsidRPr="00BF02CD">
        <w:rPr>
          <w:rFonts w:ascii="Arial" w:hAnsi="Arial" w:cs="Arial"/>
          <w:lang w:eastAsia="en-GB"/>
        </w:rPr>
        <w:t>reoli</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effeithiol</w:t>
      </w:r>
      <w:proofErr w:type="spellEnd"/>
      <w:r w:rsidRPr="00BF02CD">
        <w:rPr>
          <w:rFonts w:ascii="Arial" w:hAnsi="Arial" w:cs="Arial"/>
          <w:lang w:eastAsia="en-GB"/>
        </w:rPr>
        <w:t xml:space="preserve"> er </w:t>
      </w:r>
      <w:proofErr w:type="spellStart"/>
      <w:r w:rsidRPr="00BF02CD">
        <w:rPr>
          <w:rFonts w:ascii="Arial" w:hAnsi="Arial" w:cs="Arial"/>
          <w:lang w:eastAsia="en-GB"/>
        </w:rPr>
        <w:t>mwyn</w:t>
      </w:r>
      <w:proofErr w:type="spellEnd"/>
      <w:r w:rsidRPr="00BF02CD">
        <w:rPr>
          <w:rFonts w:ascii="Arial" w:hAnsi="Arial" w:cs="Arial"/>
          <w:lang w:eastAsia="en-GB"/>
        </w:rPr>
        <w:t xml:space="preserve"> </w:t>
      </w:r>
      <w:proofErr w:type="spellStart"/>
      <w:r w:rsidRPr="00BF02CD">
        <w:rPr>
          <w:rFonts w:ascii="Arial" w:hAnsi="Arial" w:cs="Arial"/>
          <w:lang w:eastAsia="en-GB"/>
        </w:rPr>
        <w:t>gwarchod</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gweithwyr</w:t>
      </w:r>
      <w:proofErr w:type="spellEnd"/>
      <w:r w:rsidRPr="00BF02CD">
        <w:rPr>
          <w:rFonts w:ascii="Arial" w:hAnsi="Arial" w:cs="Arial"/>
          <w:lang w:eastAsia="en-GB"/>
        </w:rPr>
        <w:t xml:space="preserve"> a </w:t>
      </w:r>
      <w:proofErr w:type="spellStart"/>
      <w:r w:rsidRPr="00BF02CD">
        <w:rPr>
          <w:rFonts w:ascii="Arial" w:hAnsi="Arial" w:cs="Arial"/>
          <w:lang w:eastAsia="en-GB"/>
        </w:rPr>
        <w:t>phobl</w:t>
      </w:r>
      <w:proofErr w:type="spellEnd"/>
      <w:r w:rsidRPr="00BF02CD">
        <w:rPr>
          <w:rFonts w:ascii="Arial" w:hAnsi="Arial" w:cs="Arial"/>
          <w:lang w:eastAsia="en-GB"/>
        </w:rPr>
        <w:t xml:space="preserve"> </w:t>
      </w:r>
      <w:proofErr w:type="spellStart"/>
      <w:r w:rsidRPr="00BF02CD">
        <w:rPr>
          <w:rFonts w:ascii="Arial" w:hAnsi="Arial" w:cs="Arial"/>
          <w:lang w:eastAsia="en-GB"/>
        </w:rPr>
        <w:t>eraill</w:t>
      </w:r>
      <w:proofErr w:type="spellEnd"/>
      <w:r w:rsidRPr="00BF02CD">
        <w:rPr>
          <w:rFonts w:ascii="Arial" w:hAnsi="Arial" w:cs="Arial"/>
          <w:lang w:eastAsia="en-GB"/>
        </w:rPr>
        <w:t xml:space="preserve"> yr </w:t>
      </w:r>
      <w:proofErr w:type="spellStart"/>
      <w:r w:rsidRPr="00BF02CD">
        <w:rPr>
          <w:rFonts w:ascii="Arial" w:hAnsi="Arial" w:cs="Arial"/>
          <w:lang w:eastAsia="en-GB"/>
        </w:rPr>
        <w:t>ydym</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ymwneud</w:t>
      </w:r>
      <w:proofErr w:type="spellEnd"/>
      <w:r w:rsidRPr="00BF02CD">
        <w:rPr>
          <w:rFonts w:ascii="Arial" w:hAnsi="Arial" w:cs="Arial"/>
          <w:lang w:eastAsia="en-GB"/>
        </w:rPr>
        <w:t xml:space="preserve"> â </w:t>
      </w:r>
      <w:proofErr w:type="spellStart"/>
      <w:r w:rsidRPr="00BF02CD">
        <w:rPr>
          <w:rFonts w:ascii="Arial" w:hAnsi="Arial" w:cs="Arial"/>
          <w:lang w:eastAsia="en-GB"/>
        </w:rPr>
        <w:t>nhw</w:t>
      </w:r>
      <w:proofErr w:type="spellEnd"/>
      <w:r w:rsidRPr="00BF02CD">
        <w:rPr>
          <w:rFonts w:ascii="Arial" w:hAnsi="Arial" w:cs="Arial"/>
          <w:lang w:eastAsia="en-GB"/>
        </w:rPr>
        <w:t xml:space="preserve">, a </w:t>
      </w:r>
      <w:proofErr w:type="spellStart"/>
      <w:r w:rsidRPr="00BF02CD">
        <w:rPr>
          <w:rFonts w:ascii="Arial" w:hAnsi="Arial" w:cs="Arial"/>
          <w:lang w:eastAsia="en-GB"/>
        </w:rPr>
        <w:t>hynny</w:t>
      </w:r>
      <w:proofErr w:type="spellEnd"/>
      <w:r w:rsidRPr="00BF02CD">
        <w:rPr>
          <w:rFonts w:ascii="Arial" w:hAnsi="Arial" w:cs="Arial"/>
          <w:lang w:eastAsia="en-GB"/>
        </w:rPr>
        <w:t xml:space="preserve"> </w:t>
      </w:r>
      <w:proofErr w:type="spellStart"/>
      <w:r w:rsidRPr="00BF02CD">
        <w:rPr>
          <w:rFonts w:ascii="Arial" w:hAnsi="Arial" w:cs="Arial"/>
          <w:lang w:eastAsia="en-GB"/>
        </w:rPr>
        <w:t>oherwydd</w:t>
      </w:r>
      <w:proofErr w:type="spellEnd"/>
      <w:r w:rsidRPr="00BF02CD">
        <w:rPr>
          <w:rFonts w:ascii="Arial" w:hAnsi="Arial" w:cs="Arial"/>
          <w:lang w:eastAsia="en-GB"/>
        </w:rPr>
        <w:t xml:space="preserve"> y </w:t>
      </w:r>
      <w:proofErr w:type="spellStart"/>
      <w:r w:rsidRPr="00BF02CD">
        <w:rPr>
          <w:rFonts w:ascii="Arial" w:hAnsi="Arial" w:cs="Arial"/>
          <w:lang w:eastAsia="en-GB"/>
        </w:rPr>
        <w:t>sylweddolwn</w:t>
      </w:r>
      <w:proofErr w:type="spellEnd"/>
      <w:r w:rsidRPr="00BF02CD">
        <w:rPr>
          <w:rFonts w:ascii="Arial" w:hAnsi="Arial" w:cs="Arial"/>
          <w:lang w:eastAsia="en-GB"/>
        </w:rPr>
        <w:t xml:space="preserve"> bod </w:t>
      </w:r>
      <w:proofErr w:type="spellStart"/>
      <w:r w:rsidRPr="00BF02CD">
        <w:rPr>
          <w:rFonts w:ascii="Arial" w:hAnsi="Arial" w:cs="Arial"/>
          <w:lang w:eastAsia="en-GB"/>
        </w:rPr>
        <w:t>gennym</w:t>
      </w:r>
      <w:proofErr w:type="spellEnd"/>
      <w:r w:rsidRPr="00BF02CD">
        <w:rPr>
          <w:rFonts w:ascii="Arial" w:hAnsi="Arial" w:cs="Arial"/>
          <w:lang w:eastAsia="en-GB"/>
        </w:rPr>
        <w:t xml:space="preserve"> </w:t>
      </w:r>
      <w:proofErr w:type="spellStart"/>
      <w:r w:rsidRPr="00BF02CD">
        <w:rPr>
          <w:rFonts w:ascii="Arial" w:hAnsi="Arial" w:cs="Arial"/>
          <w:lang w:eastAsia="en-GB"/>
        </w:rPr>
        <w:t>nid</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unig</w:t>
      </w:r>
      <w:proofErr w:type="spellEnd"/>
      <w:r w:rsidRPr="00BF02CD">
        <w:rPr>
          <w:rFonts w:ascii="Arial" w:hAnsi="Arial" w:cs="Arial"/>
          <w:lang w:eastAsia="en-GB"/>
        </w:rPr>
        <w:t xml:space="preserve"> </w:t>
      </w:r>
      <w:proofErr w:type="spellStart"/>
      <w:r w:rsidRPr="00BF02CD">
        <w:rPr>
          <w:rFonts w:ascii="Arial" w:hAnsi="Arial" w:cs="Arial"/>
          <w:lang w:eastAsia="en-GB"/>
        </w:rPr>
        <w:t>ddyletswydd</w:t>
      </w:r>
      <w:proofErr w:type="spellEnd"/>
      <w:r w:rsidRPr="00BF02CD">
        <w:rPr>
          <w:rFonts w:ascii="Arial" w:hAnsi="Arial" w:cs="Arial"/>
          <w:lang w:eastAsia="en-GB"/>
        </w:rPr>
        <w:t xml:space="preserve"> </w:t>
      </w:r>
      <w:proofErr w:type="spellStart"/>
      <w:r w:rsidRPr="00BF02CD">
        <w:rPr>
          <w:rFonts w:ascii="Arial" w:hAnsi="Arial" w:cs="Arial"/>
          <w:lang w:eastAsia="en-GB"/>
        </w:rPr>
        <w:t>foesol</w:t>
      </w:r>
      <w:proofErr w:type="spellEnd"/>
      <w:r w:rsidRPr="00BF02CD">
        <w:rPr>
          <w:rFonts w:ascii="Arial" w:hAnsi="Arial" w:cs="Arial"/>
          <w:lang w:eastAsia="en-GB"/>
        </w:rPr>
        <w:t xml:space="preserve"> a </w:t>
      </w:r>
      <w:proofErr w:type="spellStart"/>
      <w:r w:rsidRPr="00BF02CD">
        <w:rPr>
          <w:rFonts w:ascii="Arial" w:hAnsi="Arial" w:cs="Arial"/>
          <w:lang w:eastAsia="en-GB"/>
        </w:rPr>
        <w:t>chyfreithiol</w:t>
      </w:r>
      <w:proofErr w:type="spellEnd"/>
      <w:r w:rsidRPr="00BF02CD">
        <w:rPr>
          <w:rFonts w:ascii="Arial" w:hAnsi="Arial" w:cs="Arial"/>
          <w:lang w:eastAsia="en-GB"/>
        </w:rPr>
        <w:t xml:space="preserve"> </w:t>
      </w:r>
      <w:proofErr w:type="spellStart"/>
      <w:r w:rsidRPr="00BF02CD">
        <w:rPr>
          <w:rFonts w:ascii="Arial" w:hAnsi="Arial" w:cs="Arial"/>
          <w:lang w:eastAsia="en-GB"/>
        </w:rPr>
        <w:t>ond</w:t>
      </w:r>
      <w:proofErr w:type="spellEnd"/>
      <w:r w:rsidRPr="00BF02CD">
        <w:rPr>
          <w:rFonts w:ascii="Arial" w:hAnsi="Arial" w:cs="Arial"/>
          <w:lang w:eastAsia="en-GB"/>
        </w:rPr>
        <w:t xml:space="preserve">, </w:t>
      </w:r>
      <w:proofErr w:type="spellStart"/>
      <w:r w:rsidRPr="00BF02CD">
        <w:rPr>
          <w:rFonts w:ascii="Arial" w:hAnsi="Arial" w:cs="Arial"/>
          <w:lang w:eastAsia="en-GB"/>
        </w:rPr>
        <w:t>hefyd</w:t>
      </w:r>
      <w:proofErr w:type="spellEnd"/>
      <w:r w:rsidRPr="00BF02CD">
        <w:rPr>
          <w:rFonts w:ascii="Arial" w:hAnsi="Arial" w:cs="Arial"/>
          <w:lang w:eastAsia="en-GB"/>
        </w:rPr>
        <w:t xml:space="preserve">, </w:t>
      </w:r>
      <w:proofErr w:type="spellStart"/>
      <w:r w:rsidRPr="00BF02CD">
        <w:rPr>
          <w:rFonts w:ascii="Arial" w:hAnsi="Arial" w:cs="Arial"/>
          <w:lang w:eastAsia="en-GB"/>
        </w:rPr>
        <w:t>oherwydd</w:t>
      </w:r>
      <w:proofErr w:type="spellEnd"/>
      <w:r w:rsidRPr="00BF02CD">
        <w:rPr>
          <w:rFonts w:ascii="Arial" w:hAnsi="Arial" w:cs="Arial"/>
          <w:lang w:eastAsia="en-GB"/>
        </w:rPr>
        <w:t xml:space="preserve"> </w:t>
      </w:r>
      <w:proofErr w:type="spellStart"/>
      <w:r w:rsidRPr="00BF02CD">
        <w:rPr>
          <w:rFonts w:ascii="Arial" w:hAnsi="Arial" w:cs="Arial"/>
          <w:lang w:eastAsia="en-GB"/>
        </w:rPr>
        <w:t>mai</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gweithwyr</w:t>
      </w:r>
      <w:proofErr w:type="spellEnd"/>
      <w:r w:rsidRPr="00BF02CD">
        <w:rPr>
          <w:rFonts w:ascii="Arial" w:hAnsi="Arial" w:cs="Arial"/>
          <w:lang w:eastAsia="en-GB"/>
        </w:rPr>
        <w:t xml:space="preserve"> </w:t>
      </w:r>
      <w:proofErr w:type="spellStart"/>
      <w:r w:rsidRPr="00BF02CD">
        <w:rPr>
          <w:rFonts w:ascii="Arial" w:hAnsi="Arial" w:cs="Arial"/>
          <w:lang w:eastAsia="en-GB"/>
        </w:rPr>
        <w:t>yw</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hasedau</w:t>
      </w:r>
      <w:proofErr w:type="spellEnd"/>
      <w:r w:rsidRPr="00BF02CD">
        <w:rPr>
          <w:rFonts w:ascii="Arial" w:hAnsi="Arial" w:cs="Arial"/>
          <w:lang w:eastAsia="en-GB"/>
        </w:rPr>
        <w:t xml:space="preserve"> </w:t>
      </w:r>
      <w:proofErr w:type="spellStart"/>
      <w:r w:rsidRPr="00BF02CD">
        <w:rPr>
          <w:rFonts w:ascii="Arial" w:hAnsi="Arial" w:cs="Arial"/>
          <w:lang w:eastAsia="en-GB"/>
        </w:rPr>
        <w:t>gorau</w:t>
      </w:r>
      <w:proofErr w:type="spellEnd"/>
      <w:r w:rsidRPr="00BF02CD">
        <w:rPr>
          <w:rFonts w:ascii="Arial" w:hAnsi="Arial" w:cs="Arial"/>
          <w:lang w:eastAsia="en-GB"/>
        </w:rPr>
        <w:t xml:space="preserve">. </w:t>
      </w:r>
    </w:p>
    <w:p w14:paraId="492528D5" w14:textId="77777777" w:rsidR="0052603F" w:rsidRPr="00BF02CD" w:rsidRDefault="0052603F" w:rsidP="0052603F">
      <w:pPr>
        <w:jc w:val="both"/>
        <w:rPr>
          <w:rFonts w:ascii="Arial" w:hAnsi="Arial" w:cs="Arial"/>
          <w:lang w:eastAsia="en-GB"/>
        </w:rPr>
      </w:pPr>
    </w:p>
    <w:p w14:paraId="319C3EAF" w14:textId="245AA27E" w:rsidR="0052603F" w:rsidRPr="00BF02CD" w:rsidRDefault="0052603F" w:rsidP="0052603F">
      <w:pPr>
        <w:jc w:val="both"/>
        <w:rPr>
          <w:rFonts w:ascii="Arial" w:hAnsi="Arial" w:cs="Arial"/>
          <w:lang w:eastAsia="en-GB"/>
        </w:rPr>
      </w:pPr>
      <w:r w:rsidRPr="00BF02CD">
        <w:rPr>
          <w:rFonts w:ascii="Arial" w:hAnsi="Arial" w:cs="Arial"/>
          <w:lang w:eastAsia="en-GB"/>
        </w:rPr>
        <w:t xml:space="preserve">Yn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datganiad</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nodir</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hymrwymiad</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amcanion</w:t>
      </w:r>
      <w:proofErr w:type="spellEnd"/>
      <w:r w:rsidRPr="00BF02CD">
        <w:rPr>
          <w:rFonts w:ascii="Arial" w:hAnsi="Arial" w:cs="Arial"/>
          <w:lang w:eastAsia="en-GB"/>
        </w:rPr>
        <w:t xml:space="preserve"> y </w:t>
      </w:r>
      <w:proofErr w:type="spellStart"/>
      <w:r w:rsidRPr="00BF02CD">
        <w:rPr>
          <w:rFonts w:ascii="Arial" w:hAnsi="Arial" w:cs="Arial"/>
          <w:lang w:eastAsia="en-GB"/>
        </w:rPr>
        <w:t>dyheuwn</w:t>
      </w:r>
      <w:proofErr w:type="spellEnd"/>
      <w:r w:rsidRPr="00BF02CD">
        <w:rPr>
          <w:rFonts w:ascii="Arial" w:hAnsi="Arial" w:cs="Arial"/>
          <w:lang w:eastAsia="en-GB"/>
        </w:rPr>
        <w:t xml:space="preserve"> </w:t>
      </w:r>
      <w:proofErr w:type="spellStart"/>
      <w:r w:rsidRPr="00BF02CD">
        <w:rPr>
          <w:rFonts w:ascii="Arial" w:hAnsi="Arial" w:cs="Arial"/>
          <w:lang w:eastAsia="en-GB"/>
        </w:rPr>
        <w:t>amdanynt</w:t>
      </w:r>
      <w:proofErr w:type="spellEnd"/>
      <w:r w:rsidRPr="00BF02CD">
        <w:rPr>
          <w:rFonts w:ascii="Arial" w:hAnsi="Arial" w:cs="Arial"/>
          <w:lang w:eastAsia="en-GB"/>
        </w:rPr>
        <w:t xml:space="preserve"> </w:t>
      </w:r>
      <w:proofErr w:type="spellStart"/>
      <w:r w:rsidRPr="00BF02CD">
        <w:rPr>
          <w:rFonts w:ascii="Arial" w:hAnsi="Arial" w:cs="Arial"/>
          <w:lang w:eastAsia="en-GB"/>
        </w:rPr>
        <w:t>wrth</w:t>
      </w:r>
      <w:proofErr w:type="spellEnd"/>
      <w:r w:rsidRPr="00BF02CD">
        <w:rPr>
          <w:rFonts w:ascii="Arial" w:hAnsi="Arial" w:cs="Arial"/>
          <w:lang w:eastAsia="en-GB"/>
        </w:rPr>
        <w:t xml:space="preserve"> </w:t>
      </w:r>
      <w:proofErr w:type="spellStart"/>
      <w:r w:rsidRPr="00BF02CD">
        <w:rPr>
          <w:rFonts w:ascii="Arial" w:hAnsi="Arial" w:cs="Arial"/>
          <w:lang w:eastAsia="en-GB"/>
        </w:rPr>
        <w:t>reoli</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Caiff</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lofnodi</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yr </w:t>
      </w:r>
      <w:proofErr w:type="spellStart"/>
      <w:r w:rsidRPr="00BF02CD">
        <w:rPr>
          <w:rFonts w:ascii="Arial" w:hAnsi="Arial" w:cs="Arial"/>
          <w:lang w:eastAsia="en-GB"/>
        </w:rPr>
        <w:t>unigolion</w:t>
      </w:r>
      <w:proofErr w:type="spellEnd"/>
      <w:r w:rsidRPr="00BF02CD">
        <w:rPr>
          <w:rFonts w:ascii="Arial" w:hAnsi="Arial" w:cs="Arial"/>
          <w:lang w:eastAsia="en-GB"/>
        </w:rPr>
        <w:t xml:space="preserve"> </w:t>
      </w:r>
      <w:proofErr w:type="spellStart"/>
      <w:r w:rsidRPr="00BF02CD">
        <w:rPr>
          <w:rFonts w:ascii="Arial" w:hAnsi="Arial" w:cs="Arial"/>
          <w:lang w:eastAsia="en-GB"/>
        </w:rPr>
        <w:t>sydd</w:t>
      </w:r>
      <w:proofErr w:type="spellEnd"/>
      <w:r w:rsidRPr="00BF02CD">
        <w:rPr>
          <w:rFonts w:ascii="Arial" w:hAnsi="Arial" w:cs="Arial"/>
          <w:lang w:eastAsia="en-GB"/>
        </w:rPr>
        <w:t xml:space="preserve"> </w:t>
      </w:r>
      <w:proofErr w:type="spellStart"/>
      <w:r w:rsidRPr="00BF02CD">
        <w:rPr>
          <w:rFonts w:ascii="Arial" w:hAnsi="Arial" w:cs="Arial"/>
          <w:lang w:eastAsia="en-GB"/>
        </w:rPr>
        <w:t>â’r</w:t>
      </w:r>
      <w:proofErr w:type="spellEnd"/>
      <w:r w:rsidRPr="00BF02CD">
        <w:rPr>
          <w:rFonts w:ascii="Arial" w:hAnsi="Arial" w:cs="Arial"/>
          <w:lang w:eastAsia="en-GB"/>
        </w:rPr>
        <w:t xml:space="preserve"> </w:t>
      </w:r>
      <w:proofErr w:type="spellStart"/>
      <w:r w:rsidRPr="00BF02CD">
        <w:rPr>
          <w:rFonts w:ascii="Arial" w:hAnsi="Arial" w:cs="Arial"/>
          <w:lang w:eastAsia="en-GB"/>
        </w:rPr>
        <w:t>swydd</w:t>
      </w:r>
      <w:proofErr w:type="spellEnd"/>
      <w:r w:rsidRPr="00BF02CD">
        <w:rPr>
          <w:rFonts w:ascii="Arial" w:hAnsi="Arial" w:cs="Arial"/>
          <w:lang w:eastAsia="en-GB"/>
        </w:rPr>
        <w:t xml:space="preserve"> </w:t>
      </w:r>
      <w:proofErr w:type="spellStart"/>
      <w:r w:rsidRPr="00BF02CD">
        <w:rPr>
          <w:rFonts w:ascii="Arial" w:hAnsi="Arial" w:cs="Arial"/>
          <w:lang w:eastAsia="en-GB"/>
        </w:rPr>
        <w:t>uchaf</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sefydliad</w:t>
      </w:r>
      <w:proofErr w:type="spellEnd"/>
      <w:r w:rsidRPr="00BF02CD">
        <w:rPr>
          <w:rFonts w:ascii="Arial" w:hAnsi="Arial" w:cs="Arial"/>
          <w:lang w:eastAsia="en-GB"/>
        </w:rPr>
        <w:t xml:space="preserve"> i </w:t>
      </w:r>
      <w:proofErr w:type="spellStart"/>
      <w:r w:rsidRPr="00BF02CD">
        <w:rPr>
          <w:rFonts w:ascii="Arial" w:hAnsi="Arial" w:cs="Arial"/>
          <w:lang w:eastAsia="en-GB"/>
        </w:rPr>
        <w:t>ddangos</w:t>
      </w:r>
      <w:proofErr w:type="spellEnd"/>
      <w:r w:rsidRPr="00BF02CD">
        <w:rPr>
          <w:rFonts w:ascii="Arial" w:hAnsi="Arial" w:cs="Arial"/>
          <w:lang w:eastAsia="en-GB"/>
        </w:rPr>
        <w:t xml:space="preserve"> y </w:t>
      </w:r>
      <w:proofErr w:type="spellStart"/>
      <w:r w:rsidRPr="00BF02CD">
        <w:rPr>
          <w:rFonts w:ascii="Arial" w:hAnsi="Arial" w:cs="Arial"/>
          <w:lang w:eastAsia="en-GB"/>
        </w:rPr>
        <w:t>caiff</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hymrwymiad</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arwain</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gan</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ein</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rheolwyr</w:t>
      </w:r>
      <w:proofErr w:type="spellEnd"/>
      <w:r w:rsidR="00E11035" w:rsidRPr="00BF02CD">
        <w:rPr>
          <w:rFonts w:ascii="Arial" w:hAnsi="Arial" w:cs="Arial"/>
          <w:lang w:eastAsia="en-GB"/>
        </w:rPr>
        <w:t>.</w:t>
      </w:r>
    </w:p>
    <w:p w14:paraId="521D881B" w14:textId="77777777" w:rsidR="0052603F" w:rsidRPr="00BF02CD" w:rsidRDefault="0052603F" w:rsidP="0052603F">
      <w:pPr>
        <w:jc w:val="both"/>
        <w:rPr>
          <w:rFonts w:ascii="Arial" w:hAnsi="Arial" w:cs="Arial"/>
          <w:lang w:eastAsia="en-GB"/>
        </w:rPr>
      </w:pPr>
    </w:p>
    <w:p w14:paraId="51FB470E" w14:textId="6A5C03C6" w:rsidR="0052603F" w:rsidRPr="00BF02CD" w:rsidRDefault="0052603F" w:rsidP="0052603F">
      <w:pPr>
        <w:jc w:val="both"/>
        <w:rPr>
          <w:rFonts w:ascii="Arial" w:hAnsi="Arial" w:cs="Arial"/>
          <w:lang w:eastAsia="en-GB"/>
        </w:rPr>
      </w:pPr>
      <w:proofErr w:type="spellStart"/>
      <w:r w:rsidRPr="00BF02CD">
        <w:rPr>
          <w:rFonts w:ascii="Arial" w:hAnsi="Arial" w:cs="Arial"/>
          <w:lang w:eastAsia="en-GB"/>
        </w:rPr>
        <w:t>Byddwn</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bragmataidd</w:t>
      </w:r>
      <w:proofErr w:type="spellEnd"/>
      <w:r w:rsidRPr="00BF02CD">
        <w:rPr>
          <w:rFonts w:ascii="Arial" w:hAnsi="Arial" w:cs="Arial"/>
          <w:lang w:eastAsia="en-GB"/>
        </w:rPr>
        <w:t xml:space="preserve"> a </w:t>
      </w:r>
      <w:proofErr w:type="spellStart"/>
      <w:r w:rsidRPr="00BF02CD">
        <w:rPr>
          <w:rFonts w:ascii="Arial" w:hAnsi="Arial" w:cs="Arial"/>
          <w:lang w:eastAsia="en-GB"/>
        </w:rPr>
        <w:t>chymesur</w:t>
      </w:r>
      <w:proofErr w:type="spellEnd"/>
      <w:r w:rsidRPr="00BF02CD">
        <w:rPr>
          <w:rFonts w:ascii="Arial" w:hAnsi="Arial" w:cs="Arial"/>
          <w:lang w:eastAsia="en-GB"/>
        </w:rPr>
        <w:t xml:space="preserve"> </w:t>
      </w:r>
      <w:proofErr w:type="spellStart"/>
      <w:r w:rsidRPr="00BF02CD">
        <w:rPr>
          <w:rFonts w:ascii="Arial" w:hAnsi="Arial" w:cs="Arial"/>
          <w:lang w:eastAsia="en-GB"/>
        </w:rPr>
        <w:t>wrth</w:t>
      </w:r>
      <w:proofErr w:type="spellEnd"/>
      <w:r w:rsidRPr="00BF02CD">
        <w:rPr>
          <w:rFonts w:ascii="Arial" w:hAnsi="Arial" w:cs="Arial"/>
          <w:lang w:eastAsia="en-GB"/>
        </w:rPr>
        <w:t xml:space="preserve"> </w:t>
      </w:r>
      <w:proofErr w:type="spellStart"/>
      <w:r w:rsidRPr="00BF02CD">
        <w:rPr>
          <w:rFonts w:ascii="Arial" w:hAnsi="Arial" w:cs="Arial"/>
          <w:lang w:eastAsia="en-GB"/>
        </w:rPr>
        <w:t>reoli</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ac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blaenoriaethu</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ôl</w:t>
      </w:r>
      <w:proofErr w:type="spellEnd"/>
      <w:r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w:t>
      </w:r>
      <w:proofErr w:type="spellStart"/>
      <w:r w:rsidRPr="00BF02CD">
        <w:rPr>
          <w:rFonts w:ascii="Arial" w:hAnsi="Arial" w:cs="Arial"/>
          <w:lang w:eastAsia="en-GB"/>
        </w:rPr>
        <w:t>gyda’r</w:t>
      </w:r>
      <w:proofErr w:type="spellEnd"/>
      <w:r w:rsidRPr="00BF02CD">
        <w:rPr>
          <w:rFonts w:ascii="Arial" w:hAnsi="Arial" w:cs="Arial"/>
          <w:lang w:eastAsia="en-GB"/>
        </w:rPr>
        <w:t xml:space="preserve"> nod o </w:t>
      </w:r>
      <w:proofErr w:type="spellStart"/>
      <w:r w:rsidRPr="00BF02CD">
        <w:rPr>
          <w:rFonts w:ascii="Arial" w:hAnsi="Arial" w:cs="Arial"/>
          <w:lang w:eastAsia="en-GB"/>
        </w:rPr>
        <w:t>wella’n</w:t>
      </w:r>
      <w:proofErr w:type="spellEnd"/>
      <w:r w:rsidRPr="00BF02CD">
        <w:rPr>
          <w:rFonts w:ascii="Arial" w:hAnsi="Arial" w:cs="Arial"/>
          <w:lang w:eastAsia="en-GB"/>
        </w:rPr>
        <w:t xml:space="preserve"> </w:t>
      </w:r>
      <w:proofErr w:type="spellStart"/>
      <w:r w:rsidRPr="00BF02CD">
        <w:rPr>
          <w:rFonts w:ascii="Arial" w:hAnsi="Arial" w:cs="Arial"/>
          <w:lang w:eastAsia="en-GB"/>
        </w:rPr>
        <w:t>barhaus</w:t>
      </w:r>
      <w:proofErr w:type="spellEnd"/>
      <w:r w:rsidRPr="00BF02CD">
        <w:rPr>
          <w:rFonts w:ascii="Arial" w:hAnsi="Arial" w:cs="Arial"/>
          <w:lang w:eastAsia="en-GB"/>
        </w:rPr>
        <w:t xml:space="preserve">. </w:t>
      </w:r>
      <w:proofErr w:type="spellStart"/>
      <w:r w:rsidRPr="00BF02CD">
        <w:rPr>
          <w:rFonts w:ascii="Arial" w:hAnsi="Arial" w:cs="Arial"/>
          <w:lang w:eastAsia="en-GB"/>
        </w:rPr>
        <w:t>Rydym</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derbyn</w:t>
      </w:r>
      <w:proofErr w:type="spellEnd"/>
      <w:r w:rsidRPr="00BF02CD">
        <w:rPr>
          <w:rFonts w:ascii="Arial" w:hAnsi="Arial" w:cs="Arial"/>
          <w:lang w:eastAsia="en-GB"/>
        </w:rPr>
        <w:t xml:space="preserve"> </w:t>
      </w:r>
      <w:proofErr w:type="spellStart"/>
      <w:r w:rsidRPr="00BF02CD">
        <w:rPr>
          <w:rFonts w:ascii="Arial" w:hAnsi="Arial" w:cs="Arial"/>
          <w:lang w:eastAsia="en-GB"/>
        </w:rPr>
        <w:t>na</w:t>
      </w:r>
      <w:proofErr w:type="spellEnd"/>
      <w:r w:rsidRPr="00BF02CD">
        <w:rPr>
          <w:rFonts w:ascii="Arial" w:hAnsi="Arial" w:cs="Arial"/>
          <w:lang w:eastAsia="en-GB"/>
        </w:rPr>
        <w:t xml:space="preserve"> </w:t>
      </w:r>
      <w:proofErr w:type="spellStart"/>
      <w:r w:rsidRPr="00BF02CD">
        <w:rPr>
          <w:rFonts w:ascii="Arial" w:hAnsi="Arial" w:cs="Arial"/>
          <w:lang w:eastAsia="en-GB"/>
        </w:rPr>
        <w:t>allwn</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gael</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gwared</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w:t>
      </w:r>
      <w:proofErr w:type="spellStart"/>
      <w:r w:rsidRPr="00BF02CD">
        <w:rPr>
          <w:rFonts w:ascii="Arial" w:hAnsi="Arial" w:cs="Arial"/>
          <w:lang w:eastAsia="en-GB"/>
        </w:rPr>
        <w:t>ym</w:t>
      </w:r>
      <w:proofErr w:type="spellEnd"/>
      <w:r w:rsidRPr="00BF02CD">
        <w:rPr>
          <w:rFonts w:ascii="Arial" w:hAnsi="Arial" w:cs="Arial"/>
          <w:lang w:eastAsia="en-GB"/>
        </w:rPr>
        <w:t xml:space="preserve"> </w:t>
      </w:r>
      <w:proofErr w:type="spellStart"/>
      <w:r w:rsidRPr="00BF02CD">
        <w:rPr>
          <w:rFonts w:ascii="Arial" w:hAnsi="Arial" w:cs="Arial"/>
          <w:lang w:eastAsia="en-GB"/>
        </w:rPr>
        <w:t>mhopeth</w:t>
      </w:r>
      <w:proofErr w:type="spellEnd"/>
      <w:r w:rsidRPr="00BF02CD">
        <w:rPr>
          <w:rFonts w:ascii="Arial" w:hAnsi="Arial" w:cs="Arial"/>
          <w:lang w:eastAsia="en-GB"/>
        </w:rPr>
        <w:t xml:space="preserve"> a </w:t>
      </w:r>
      <w:proofErr w:type="spellStart"/>
      <w:r w:rsidRPr="00BF02CD">
        <w:rPr>
          <w:rFonts w:ascii="Arial" w:hAnsi="Arial" w:cs="Arial"/>
          <w:lang w:eastAsia="en-GB"/>
        </w:rPr>
        <w:t>wnawn</w:t>
      </w:r>
      <w:proofErr w:type="spellEnd"/>
      <w:r w:rsidRPr="00BF02CD">
        <w:rPr>
          <w:rFonts w:ascii="Arial" w:hAnsi="Arial" w:cs="Arial"/>
          <w:lang w:eastAsia="en-GB"/>
        </w:rPr>
        <w:t xml:space="preserve"> </w:t>
      </w:r>
      <w:proofErr w:type="spellStart"/>
      <w:r w:rsidRPr="00BF02CD">
        <w:rPr>
          <w:rFonts w:ascii="Arial" w:hAnsi="Arial" w:cs="Arial"/>
          <w:lang w:eastAsia="en-GB"/>
        </w:rPr>
        <w:t>ond</w:t>
      </w:r>
      <w:proofErr w:type="spellEnd"/>
      <w:r w:rsidRPr="00BF02CD">
        <w:rPr>
          <w:rFonts w:ascii="Arial" w:hAnsi="Arial" w:cs="Arial"/>
          <w:lang w:eastAsia="en-GB"/>
        </w:rPr>
        <w:t xml:space="preserve"> </w:t>
      </w:r>
      <w:proofErr w:type="spellStart"/>
      <w:r w:rsidRPr="00BF02CD">
        <w:rPr>
          <w:rFonts w:ascii="Arial" w:hAnsi="Arial" w:cs="Arial"/>
          <w:lang w:eastAsia="en-GB"/>
        </w:rPr>
        <w:t>gallwn</w:t>
      </w:r>
      <w:proofErr w:type="spellEnd"/>
      <w:r w:rsidRPr="00BF02CD">
        <w:rPr>
          <w:rFonts w:ascii="Arial" w:hAnsi="Arial" w:cs="Arial"/>
          <w:lang w:eastAsia="en-GB"/>
        </w:rPr>
        <w:t xml:space="preserve"> </w:t>
      </w:r>
      <w:proofErr w:type="spellStart"/>
      <w:r w:rsidRPr="00BF02CD">
        <w:rPr>
          <w:rFonts w:ascii="Arial" w:hAnsi="Arial" w:cs="Arial"/>
          <w:lang w:eastAsia="en-GB"/>
        </w:rPr>
        <w:t>reoli</w:t>
      </w:r>
      <w:proofErr w:type="spellEnd"/>
      <w:r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y </w:t>
      </w:r>
      <w:proofErr w:type="spellStart"/>
      <w:r w:rsidRPr="00BF02CD">
        <w:rPr>
          <w:rFonts w:ascii="Arial" w:hAnsi="Arial" w:cs="Arial"/>
          <w:lang w:eastAsia="en-GB"/>
        </w:rPr>
        <w:t>fath</w:t>
      </w:r>
      <w:proofErr w:type="spellEnd"/>
      <w:r w:rsidRPr="00BF02CD">
        <w:rPr>
          <w:rFonts w:ascii="Arial" w:hAnsi="Arial" w:cs="Arial"/>
          <w:lang w:eastAsia="en-GB"/>
        </w:rPr>
        <w:t xml:space="preserve"> </w:t>
      </w:r>
      <w:proofErr w:type="spellStart"/>
      <w:r w:rsidRPr="00BF02CD">
        <w:rPr>
          <w:rFonts w:ascii="Arial" w:hAnsi="Arial" w:cs="Arial"/>
          <w:lang w:eastAsia="en-GB"/>
        </w:rPr>
        <w:t>fodd</w:t>
      </w:r>
      <w:proofErr w:type="spellEnd"/>
      <w:r w:rsidRPr="00BF02CD">
        <w:rPr>
          <w:rFonts w:ascii="Arial" w:hAnsi="Arial" w:cs="Arial"/>
          <w:lang w:eastAsia="en-GB"/>
        </w:rPr>
        <w:t xml:space="preserve"> </w:t>
      </w:r>
      <w:proofErr w:type="spellStart"/>
      <w:r w:rsidRPr="00BF02CD">
        <w:rPr>
          <w:rFonts w:ascii="Arial" w:hAnsi="Arial" w:cs="Arial"/>
          <w:lang w:eastAsia="en-GB"/>
        </w:rPr>
        <w:t>fel</w:t>
      </w:r>
      <w:proofErr w:type="spellEnd"/>
      <w:r w:rsidRPr="00BF02CD">
        <w:rPr>
          <w:rFonts w:ascii="Arial" w:hAnsi="Arial" w:cs="Arial"/>
          <w:lang w:eastAsia="en-GB"/>
        </w:rPr>
        <w:t xml:space="preserve"> y </w:t>
      </w:r>
      <w:proofErr w:type="spellStart"/>
      <w:r w:rsidRPr="00BF02CD">
        <w:rPr>
          <w:rFonts w:ascii="Arial" w:hAnsi="Arial" w:cs="Arial"/>
          <w:lang w:eastAsia="en-GB"/>
        </w:rPr>
        <w:t>rheolir</w:t>
      </w:r>
      <w:proofErr w:type="spellEnd"/>
      <w:r w:rsidRPr="00BF02CD">
        <w:rPr>
          <w:rFonts w:ascii="Arial" w:hAnsi="Arial" w:cs="Arial"/>
          <w:lang w:eastAsia="en-GB"/>
        </w:rPr>
        <w:t xml:space="preserve"> y </w:t>
      </w:r>
      <w:proofErr w:type="spellStart"/>
      <w:r w:rsidRPr="00BF02CD">
        <w:rPr>
          <w:rFonts w:ascii="Arial" w:hAnsi="Arial" w:cs="Arial"/>
          <w:lang w:eastAsia="en-GB"/>
        </w:rPr>
        <w:t>peryglon</w:t>
      </w:r>
      <w:proofErr w:type="spellEnd"/>
      <w:r w:rsidRPr="00BF02CD">
        <w:rPr>
          <w:rFonts w:ascii="Arial" w:hAnsi="Arial" w:cs="Arial"/>
          <w:lang w:eastAsia="en-GB"/>
        </w:rPr>
        <w:t xml:space="preserve"> y </w:t>
      </w:r>
      <w:proofErr w:type="spellStart"/>
      <w:r w:rsidRPr="00BF02CD">
        <w:rPr>
          <w:rFonts w:ascii="Arial" w:hAnsi="Arial" w:cs="Arial"/>
          <w:lang w:eastAsia="en-GB"/>
        </w:rPr>
        <w:t>deuir</w:t>
      </w:r>
      <w:proofErr w:type="spellEnd"/>
      <w:r w:rsidRPr="00BF02CD">
        <w:rPr>
          <w:rFonts w:ascii="Arial" w:hAnsi="Arial" w:cs="Arial"/>
          <w:lang w:eastAsia="en-GB"/>
        </w:rPr>
        <w:t xml:space="preserve"> i </w:t>
      </w:r>
      <w:proofErr w:type="spellStart"/>
      <w:r w:rsidRPr="00BF02CD">
        <w:rPr>
          <w:rFonts w:ascii="Arial" w:hAnsi="Arial" w:cs="Arial"/>
          <w:lang w:eastAsia="en-GB"/>
        </w:rPr>
        <w:t>gysylltiad</w:t>
      </w:r>
      <w:proofErr w:type="spellEnd"/>
      <w:r w:rsidRPr="00BF02CD">
        <w:rPr>
          <w:rFonts w:ascii="Arial" w:hAnsi="Arial" w:cs="Arial"/>
          <w:lang w:eastAsia="en-GB"/>
        </w:rPr>
        <w:t xml:space="preserve"> â </w:t>
      </w:r>
      <w:proofErr w:type="spellStart"/>
      <w:r w:rsidRPr="00BF02CD">
        <w:rPr>
          <w:rFonts w:ascii="Arial" w:hAnsi="Arial" w:cs="Arial"/>
          <w:lang w:eastAsia="en-GB"/>
        </w:rPr>
        <w:t>nhw</w:t>
      </w:r>
      <w:proofErr w:type="spellEnd"/>
      <w:r w:rsidRPr="00BF02CD">
        <w:rPr>
          <w:rFonts w:ascii="Arial" w:hAnsi="Arial" w:cs="Arial"/>
          <w:lang w:eastAsia="en-GB"/>
        </w:rPr>
        <w:t xml:space="preserve"> </w:t>
      </w:r>
      <w:proofErr w:type="spellStart"/>
      <w:r w:rsidRPr="00BF02CD">
        <w:rPr>
          <w:rFonts w:ascii="Arial" w:hAnsi="Arial" w:cs="Arial"/>
          <w:lang w:eastAsia="en-GB"/>
        </w:rPr>
        <w:t>cymaint</w:t>
      </w:r>
      <w:proofErr w:type="spellEnd"/>
      <w:r w:rsidRPr="00BF02CD">
        <w:rPr>
          <w:rFonts w:ascii="Arial" w:hAnsi="Arial" w:cs="Arial"/>
          <w:lang w:eastAsia="en-GB"/>
        </w:rPr>
        <w:t xml:space="preserve"> ag y </w:t>
      </w:r>
      <w:proofErr w:type="spellStart"/>
      <w:r w:rsidRPr="00BF02CD">
        <w:rPr>
          <w:rFonts w:ascii="Arial" w:hAnsi="Arial" w:cs="Arial"/>
          <w:lang w:eastAsia="en-GB"/>
        </w:rPr>
        <w:t>bo’n</w:t>
      </w:r>
      <w:proofErr w:type="spellEnd"/>
      <w:r w:rsidRPr="00BF02CD">
        <w:rPr>
          <w:rFonts w:ascii="Arial" w:hAnsi="Arial" w:cs="Arial"/>
          <w:lang w:eastAsia="en-GB"/>
        </w:rPr>
        <w:t xml:space="preserve"> </w:t>
      </w:r>
      <w:proofErr w:type="spellStart"/>
      <w:r w:rsidRPr="00BF02CD">
        <w:rPr>
          <w:rFonts w:ascii="Arial" w:hAnsi="Arial" w:cs="Arial"/>
          <w:lang w:eastAsia="en-GB"/>
        </w:rPr>
        <w:t>ymarferol</w:t>
      </w:r>
      <w:proofErr w:type="spellEnd"/>
      <w:r w:rsidRPr="00BF02CD">
        <w:rPr>
          <w:rFonts w:ascii="Arial" w:hAnsi="Arial" w:cs="Arial"/>
          <w:lang w:eastAsia="en-GB"/>
        </w:rPr>
        <w:t xml:space="preserve"> </w:t>
      </w:r>
      <w:proofErr w:type="spellStart"/>
      <w:r w:rsidRPr="00BF02CD">
        <w:rPr>
          <w:rFonts w:ascii="Arial" w:hAnsi="Arial" w:cs="Arial"/>
          <w:lang w:eastAsia="en-GB"/>
        </w:rPr>
        <w:t>bosib</w:t>
      </w:r>
      <w:proofErr w:type="spellEnd"/>
      <w:r w:rsidRPr="00BF02CD">
        <w:rPr>
          <w:rFonts w:ascii="Arial" w:hAnsi="Arial" w:cs="Arial"/>
          <w:lang w:eastAsia="en-GB"/>
        </w:rPr>
        <w:t xml:space="preserve">.  </w:t>
      </w:r>
    </w:p>
    <w:p w14:paraId="2FE1B65C" w14:textId="77777777" w:rsidR="0052603F" w:rsidRPr="00BF02CD" w:rsidRDefault="0052603F" w:rsidP="0052603F">
      <w:pPr>
        <w:jc w:val="both"/>
        <w:rPr>
          <w:rFonts w:ascii="Arial" w:hAnsi="Arial" w:cs="Arial"/>
          <w:lang w:eastAsia="en-GB"/>
        </w:rPr>
      </w:pPr>
    </w:p>
    <w:p w14:paraId="011DABD6" w14:textId="6D58D9B3" w:rsidR="0052603F" w:rsidRPr="00BF02CD" w:rsidRDefault="0052603F" w:rsidP="0052603F">
      <w:pPr>
        <w:jc w:val="both"/>
        <w:rPr>
          <w:rFonts w:ascii="Arial" w:hAnsi="Arial" w:cs="Arial"/>
          <w:lang w:eastAsia="en-GB"/>
        </w:rPr>
      </w:pPr>
      <w:proofErr w:type="spellStart"/>
      <w:r w:rsidRPr="00BF02CD">
        <w:rPr>
          <w:rFonts w:ascii="Arial" w:hAnsi="Arial" w:cs="Arial"/>
          <w:lang w:eastAsia="en-GB"/>
        </w:rPr>
        <w:t>Rydym</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cydnabod</w:t>
      </w:r>
      <w:proofErr w:type="spellEnd"/>
      <w:r w:rsidRPr="00BF02CD">
        <w:rPr>
          <w:rFonts w:ascii="Arial" w:hAnsi="Arial" w:cs="Arial"/>
          <w:lang w:eastAsia="en-GB"/>
        </w:rPr>
        <w:t xml:space="preserve"> </w:t>
      </w:r>
      <w:proofErr w:type="spellStart"/>
      <w:r w:rsidRPr="00BF02CD">
        <w:rPr>
          <w:rFonts w:ascii="Arial" w:hAnsi="Arial" w:cs="Arial"/>
          <w:lang w:eastAsia="en-GB"/>
        </w:rPr>
        <w:t>nad</w:t>
      </w:r>
      <w:proofErr w:type="spellEnd"/>
      <w:r w:rsidRPr="00BF02CD">
        <w:rPr>
          <w:rFonts w:ascii="Arial" w:hAnsi="Arial" w:cs="Arial"/>
          <w:lang w:eastAsia="en-GB"/>
        </w:rPr>
        <w:t xml:space="preserve"> hap a </w:t>
      </w:r>
      <w:proofErr w:type="spellStart"/>
      <w:r w:rsidRPr="00BF02CD">
        <w:rPr>
          <w:rFonts w:ascii="Arial" w:hAnsi="Arial" w:cs="Arial"/>
          <w:lang w:eastAsia="en-GB"/>
        </w:rPr>
        <w:t>damwain</w:t>
      </w:r>
      <w:proofErr w:type="spellEnd"/>
      <w:r w:rsidRPr="00BF02CD">
        <w:rPr>
          <w:rFonts w:ascii="Arial" w:hAnsi="Arial" w:cs="Arial"/>
          <w:lang w:eastAsia="en-GB"/>
        </w:rPr>
        <w:t xml:space="preserve"> </w:t>
      </w:r>
      <w:proofErr w:type="spellStart"/>
      <w:r w:rsidRPr="00BF02CD">
        <w:rPr>
          <w:rFonts w:ascii="Arial" w:hAnsi="Arial" w:cs="Arial"/>
          <w:lang w:eastAsia="en-GB"/>
        </w:rPr>
        <w:t>fydd</w:t>
      </w:r>
      <w:proofErr w:type="spellEnd"/>
      <w:r w:rsidRPr="00BF02CD">
        <w:rPr>
          <w:rFonts w:ascii="Arial" w:hAnsi="Arial" w:cs="Arial"/>
          <w:lang w:eastAsia="en-GB"/>
        </w:rPr>
        <w:t xml:space="preserve"> </w:t>
      </w:r>
      <w:proofErr w:type="spellStart"/>
      <w:r w:rsidRPr="00BF02CD">
        <w:rPr>
          <w:rFonts w:ascii="Arial" w:hAnsi="Arial" w:cs="Arial"/>
          <w:lang w:eastAsia="en-GB"/>
        </w:rPr>
        <w:t>gwella</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ac </w:t>
      </w:r>
      <w:proofErr w:type="spellStart"/>
      <w:r w:rsidRPr="00BF02CD">
        <w:rPr>
          <w:rFonts w:ascii="Arial" w:hAnsi="Arial" w:cs="Arial"/>
          <w:lang w:eastAsia="en-GB"/>
        </w:rPr>
        <w:t>mai’r</w:t>
      </w:r>
      <w:proofErr w:type="spellEnd"/>
      <w:r w:rsidRPr="00BF02CD">
        <w:rPr>
          <w:rFonts w:ascii="Arial" w:hAnsi="Arial" w:cs="Arial"/>
          <w:lang w:eastAsia="en-GB"/>
        </w:rPr>
        <w:t xml:space="preserve"> cam </w:t>
      </w:r>
      <w:proofErr w:type="spellStart"/>
      <w:r w:rsidRPr="00BF02CD">
        <w:rPr>
          <w:rFonts w:ascii="Arial" w:hAnsi="Arial" w:cs="Arial"/>
          <w:lang w:eastAsia="en-GB"/>
        </w:rPr>
        <w:t>cyntaf</w:t>
      </w:r>
      <w:proofErr w:type="spellEnd"/>
      <w:r w:rsidRPr="00BF02CD">
        <w:rPr>
          <w:rFonts w:ascii="Arial" w:hAnsi="Arial" w:cs="Arial"/>
          <w:lang w:eastAsia="en-GB"/>
        </w:rPr>
        <w:t xml:space="preserve"> </w:t>
      </w:r>
      <w:proofErr w:type="spellStart"/>
      <w:r w:rsidRPr="00BF02CD">
        <w:rPr>
          <w:rFonts w:ascii="Arial" w:hAnsi="Arial" w:cs="Arial"/>
          <w:lang w:eastAsia="en-GB"/>
        </w:rPr>
        <w:t>angenrheidiol</w:t>
      </w:r>
      <w:proofErr w:type="spellEnd"/>
      <w:r w:rsidRPr="00BF02CD">
        <w:rPr>
          <w:rFonts w:ascii="Arial" w:hAnsi="Arial" w:cs="Arial"/>
          <w:lang w:eastAsia="en-GB"/>
        </w:rPr>
        <w:t xml:space="preserve"> </w:t>
      </w:r>
      <w:proofErr w:type="spellStart"/>
      <w:r w:rsidRPr="00BF02CD">
        <w:rPr>
          <w:rFonts w:ascii="Arial" w:hAnsi="Arial" w:cs="Arial"/>
          <w:lang w:eastAsia="en-GB"/>
        </w:rPr>
        <w:t>fydd</w:t>
      </w:r>
      <w:proofErr w:type="spellEnd"/>
      <w:r w:rsidRPr="00BF02CD">
        <w:rPr>
          <w:rFonts w:ascii="Arial" w:hAnsi="Arial" w:cs="Arial"/>
          <w:lang w:eastAsia="en-GB"/>
        </w:rPr>
        <w:t xml:space="preserve"> </w:t>
      </w:r>
      <w:proofErr w:type="spellStart"/>
      <w:r w:rsidRPr="00BF02CD">
        <w:rPr>
          <w:rFonts w:ascii="Arial" w:hAnsi="Arial" w:cs="Arial"/>
          <w:lang w:eastAsia="en-GB"/>
        </w:rPr>
        <w:t>cynllunio</w:t>
      </w:r>
      <w:proofErr w:type="spellEnd"/>
      <w:r w:rsidRPr="00BF02CD">
        <w:rPr>
          <w:rFonts w:ascii="Arial" w:hAnsi="Arial" w:cs="Arial"/>
          <w:lang w:eastAsia="en-GB"/>
        </w:rPr>
        <w:t xml:space="preserve"> i </w:t>
      </w:r>
      <w:proofErr w:type="spellStart"/>
      <w:r w:rsidRPr="00BF02CD">
        <w:rPr>
          <w:rFonts w:ascii="Arial" w:hAnsi="Arial" w:cs="Arial"/>
          <w:lang w:eastAsia="en-GB"/>
        </w:rPr>
        <w:t>reoli</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Pr="00BF02CD">
        <w:rPr>
          <w:rFonts w:ascii="Arial" w:hAnsi="Arial" w:cs="Arial"/>
          <w:lang w:eastAsia="en-GB"/>
        </w:rPr>
        <w:t>weithredu’n</w:t>
      </w:r>
      <w:proofErr w:type="spellEnd"/>
      <w:r w:rsidRPr="00BF02CD">
        <w:rPr>
          <w:rFonts w:ascii="Arial" w:hAnsi="Arial" w:cs="Arial"/>
          <w:lang w:eastAsia="en-GB"/>
        </w:rPr>
        <w:t xml:space="preserve"> </w:t>
      </w:r>
      <w:proofErr w:type="spellStart"/>
      <w:r w:rsidRPr="00BF02CD">
        <w:rPr>
          <w:rFonts w:ascii="Arial" w:hAnsi="Arial" w:cs="Arial"/>
          <w:lang w:eastAsia="en-GB"/>
        </w:rPr>
        <w:t>systemataidd</w:t>
      </w:r>
      <w:proofErr w:type="spellEnd"/>
      <w:r w:rsidRPr="00BF02CD">
        <w:rPr>
          <w:rFonts w:ascii="Arial" w:hAnsi="Arial" w:cs="Arial"/>
          <w:lang w:eastAsia="en-GB"/>
        </w:rPr>
        <w:t xml:space="preserve">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asesu</w:t>
      </w:r>
      <w:proofErr w:type="spellEnd"/>
      <w:r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a </w:t>
      </w:r>
      <w:proofErr w:type="spellStart"/>
      <w:r w:rsidRPr="00BF02CD">
        <w:rPr>
          <w:rFonts w:ascii="Arial" w:hAnsi="Arial" w:cs="Arial"/>
          <w:lang w:eastAsia="en-GB"/>
        </w:rPr>
        <w:t>sicrhau</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bod </w:t>
      </w:r>
      <w:proofErr w:type="spellStart"/>
      <w:r w:rsidRPr="00BF02CD">
        <w:rPr>
          <w:rFonts w:ascii="Arial" w:hAnsi="Arial" w:cs="Arial"/>
          <w:lang w:eastAsia="en-GB"/>
        </w:rPr>
        <w:t>yn</w:t>
      </w:r>
      <w:proofErr w:type="spellEnd"/>
      <w:r w:rsidRPr="00BF02CD">
        <w:rPr>
          <w:rFonts w:ascii="Arial" w:hAnsi="Arial" w:cs="Arial"/>
          <w:lang w:eastAsia="en-GB"/>
        </w:rPr>
        <w:t xml:space="preserve"> broses </w:t>
      </w:r>
      <w:proofErr w:type="spellStart"/>
      <w:r w:rsidRPr="00BF02CD">
        <w:rPr>
          <w:rFonts w:ascii="Arial" w:hAnsi="Arial" w:cs="Arial"/>
          <w:lang w:eastAsia="en-GB"/>
        </w:rPr>
        <w:t>barhaus</w:t>
      </w:r>
      <w:proofErr w:type="spellEnd"/>
      <w:r w:rsidRPr="00BF02CD">
        <w:rPr>
          <w:rFonts w:ascii="Arial" w:hAnsi="Arial" w:cs="Arial"/>
          <w:lang w:eastAsia="en-GB"/>
        </w:rPr>
        <w:t xml:space="preserve">. </w:t>
      </w:r>
      <w:proofErr w:type="spellStart"/>
      <w:r w:rsidRPr="00BF02CD">
        <w:rPr>
          <w:rFonts w:ascii="Arial" w:hAnsi="Arial" w:cs="Arial"/>
          <w:lang w:eastAsia="en-GB"/>
        </w:rPr>
        <w:t>Wrth</w:t>
      </w:r>
      <w:proofErr w:type="spellEnd"/>
      <w:r w:rsidRPr="00BF02CD">
        <w:rPr>
          <w:rFonts w:ascii="Arial" w:hAnsi="Arial" w:cs="Arial"/>
          <w:lang w:eastAsia="en-GB"/>
        </w:rPr>
        <w:t xml:space="preserve"> </w:t>
      </w:r>
      <w:proofErr w:type="spellStart"/>
      <w:r w:rsidRPr="00BF02CD">
        <w:rPr>
          <w:rFonts w:ascii="Arial" w:hAnsi="Arial" w:cs="Arial"/>
          <w:lang w:eastAsia="en-GB"/>
        </w:rPr>
        <w:t>symud</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blaenau</w:t>
      </w:r>
      <w:proofErr w:type="spellEnd"/>
      <w:r w:rsidRPr="00BF02CD">
        <w:rPr>
          <w:rFonts w:ascii="Arial" w:hAnsi="Arial" w:cs="Arial"/>
          <w:lang w:eastAsia="en-GB"/>
        </w:rPr>
        <w:t xml:space="preserve">, </w:t>
      </w:r>
      <w:proofErr w:type="spellStart"/>
      <w:r w:rsidRPr="00BF02CD">
        <w:rPr>
          <w:rFonts w:ascii="Arial" w:hAnsi="Arial" w:cs="Arial"/>
          <w:lang w:eastAsia="en-GB"/>
        </w:rPr>
        <w:t>lle</w:t>
      </w:r>
      <w:proofErr w:type="spellEnd"/>
      <w:r w:rsidRPr="00BF02CD">
        <w:rPr>
          <w:rFonts w:ascii="Arial" w:hAnsi="Arial" w:cs="Arial"/>
          <w:lang w:eastAsia="en-GB"/>
        </w:rPr>
        <w:t xml:space="preserve"> </w:t>
      </w:r>
      <w:proofErr w:type="spellStart"/>
      <w:r w:rsidRPr="00BF02CD">
        <w:rPr>
          <w:rFonts w:ascii="Arial" w:hAnsi="Arial" w:cs="Arial"/>
          <w:lang w:eastAsia="en-GB"/>
        </w:rPr>
        <w:t>bynnag</w:t>
      </w:r>
      <w:proofErr w:type="spellEnd"/>
      <w:r w:rsidRPr="00BF02CD">
        <w:rPr>
          <w:rFonts w:ascii="Arial" w:hAnsi="Arial" w:cs="Arial"/>
          <w:lang w:eastAsia="en-GB"/>
        </w:rPr>
        <w:t xml:space="preserve"> y </w:t>
      </w:r>
      <w:proofErr w:type="spellStart"/>
      <w:r w:rsidRPr="00BF02CD">
        <w:rPr>
          <w:rFonts w:ascii="Arial" w:hAnsi="Arial" w:cs="Arial"/>
          <w:lang w:eastAsia="en-GB"/>
        </w:rPr>
        <w:t>bo</w:t>
      </w:r>
      <w:proofErr w:type="spellEnd"/>
      <w:r w:rsidRPr="00BF02CD">
        <w:rPr>
          <w:rFonts w:ascii="Arial" w:hAnsi="Arial" w:cs="Arial"/>
          <w:lang w:eastAsia="en-GB"/>
        </w:rPr>
        <w:t xml:space="preserve"> </w:t>
      </w:r>
      <w:proofErr w:type="spellStart"/>
      <w:r w:rsidRPr="00BF02CD">
        <w:rPr>
          <w:rFonts w:ascii="Arial" w:hAnsi="Arial" w:cs="Arial"/>
          <w:lang w:eastAsia="en-GB"/>
        </w:rPr>
        <w:t>modd</w:t>
      </w:r>
      <w:proofErr w:type="spellEnd"/>
      <w:r w:rsidRPr="00BF02CD">
        <w:rPr>
          <w:rFonts w:ascii="Arial" w:hAnsi="Arial" w:cs="Arial"/>
          <w:lang w:eastAsia="en-GB"/>
        </w:rPr>
        <w:t xml:space="preserve">, </w:t>
      </w:r>
      <w:proofErr w:type="spellStart"/>
      <w:r w:rsidRPr="00BF02CD">
        <w:rPr>
          <w:rFonts w:ascii="Arial" w:hAnsi="Arial" w:cs="Arial"/>
          <w:lang w:eastAsia="en-GB"/>
        </w:rPr>
        <w:t>byddwn</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cael</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gwared</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ar</w:t>
      </w:r>
      <w:proofErr w:type="spellEnd"/>
      <w:r w:rsidR="00E11035"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ddewis</w:t>
      </w:r>
      <w:proofErr w:type="spellEnd"/>
      <w:r w:rsidRPr="00BF02CD">
        <w:rPr>
          <w:rFonts w:ascii="Arial" w:hAnsi="Arial" w:cs="Arial"/>
          <w:lang w:eastAsia="en-GB"/>
        </w:rPr>
        <w:t xml:space="preserve"> a </w:t>
      </w:r>
      <w:proofErr w:type="spellStart"/>
      <w:r w:rsidRPr="00BF02CD">
        <w:rPr>
          <w:rFonts w:ascii="Arial" w:hAnsi="Arial" w:cs="Arial"/>
          <w:lang w:eastAsia="en-GB"/>
        </w:rPr>
        <w:t>dethol</w:t>
      </w:r>
      <w:proofErr w:type="spellEnd"/>
      <w:r w:rsidRPr="00BF02CD">
        <w:rPr>
          <w:rFonts w:ascii="Arial" w:hAnsi="Arial" w:cs="Arial"/>
          <w:lang w:eastAsia="en-GB"/>
        </w:rPr>
        <w:t xml:space="preserve"> </w:t>
      </w:r>
      <w:proofErr w:type="spellStart"/>
      <w:r w:rsidRPr="00BF02CD">
        <w:rPr>
          <w:rFonts w:ascii="Arial" w:hAnsi="Arial" w:cs="Arial"/>
          <w:lang w:eastAsia="en-GB"/>
        </w:rPr>
        <w:t>adeiladau</w:t>
      </w:r>
      <w:proofErr w:type="spellEnd"/>
      <w:r w:rsidRPr="00BF02CD">
        <w:rPr>
          <w:rFonts w:ascii="Arial" w:hAnsi="Arial" w:cs="Arial"/>
          <w:lang w:eastAsia="en-GB"/>
        </w:rPr>
        <w:t xml:space="preserve">, </w:t>
      </w:r>
      <w:proofErr w:type="spellStart"/>
      <w:r w:rsidRPr="00BF02CD">
        <w:rPr>
          <w:rFonts w:ascii="Arial" w:hAnsi="Arial" w:cs="Arial"/>
          <w:lang w:eastAsia="en-GB"/>
        </w:rPr>
        <w:t>cyfleusterau</w:t>
      </w:r>
      <w:proofErr w:type="spellEnd"/>
      <w:r w:rsidRPr="00BF02CD">
        <w:rPr>
          <w:rFonts w:ascii="Arial" w:hAnsi="Arial" w:cs="Arial"/>
          <w:lang w:eastAsia="en-GB"/>
        </w:rPr>
        <w:t xml:space="preserve">, offer a </w:t>
      </w:r>
      <w:proofErr w:type="spellStart"/>
      <w:r w:rsidRPr="00BF02CD">
        <w:rPr>
          <w:rFonts w:ascii="Arial" w:hAnsi="Arial" w:cs="Arial"/>
          <w:lang w:eastAsia="en-GB"/>
        </w:rPr>
        <w:t>phrosesau</w:t>
      </w:r>
      <w:proofErr w:type="spellEnd"/>
      <w:r w:rsidRPr="00BF02CD">
        <w:rPr>
          <w:rFonts w:ascii="Arial" w:hAnsi="Arial" w:cs="Arial"/>
          <w:lang w:eastAsia="en-GB"/>
        </w:rPr>
        <w:t xml:space="preserve">. Lle </w:t>
      </w:r>
      <w:proofErr w:type="spellStart"/>
      <w:r w:rsidRPr="00BF02CD">
        <w:rPr>
          <w:rFonts w:ascii="Arial" w:hAnsi="Arial" w:cs="Arial"/>
          <w:lang w:eastAsia="en-GB"/>
        </w:rPr>
        <w:t>nad</w:t>
      </w:r>
      <w:proofErr w:type="spellEnd"/>
      <w:r w:rsidRPr="00BF02CD">
        <w:rPr>
          <w:rFonts w:ascii="Arial" w:hAnsi="Arial" w:cs="Arial"/>
          <w:lang w:eastAsia="en-GB"/>
        </w:rPr>
        <w:t xml:space="preserve"> </w:t>
      </w:r>
      <w:proofErr w:type="spellStart"/>
      <w:r w:rsidRPr="00BF02CD">
        <w:rPr>
          <w:rFonts w:ascii="Arial" w:hAnsi="Arial" w:cs="Arial"/>
          <w:lang w:eastAsia="en-GB"/>
        </w:rPr>
        <w:t>oes</w:t>
      </w:r>
      <w:proofErr w:type="spellEnd"/>
      <w:r w:rsidRPr="00BF02CD">
        <w:rPr>
          <w:rFonts w:ascii="Arial" w:hAnsi="Arial" w:cs="Arial"/>
          <w:lang w:eastAsia="en-GB"/>
        </w:rPr>
        <w:t xml:space="preserve"> </w:t>
      </w:r>
      <w:proofErr w:type="spellStart"/>
      <w:r w:rsidRPr="00BF02CD">
        <w:rPr>
          <w:rFonts w:ascii="Arial" w:hAnsi="Arial" w:cs="Arial"/>
          <w:lang w:eastAsia="en-GB"/>
        </w:rPr>
        <w:t>modd</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cael</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gwared</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risgiau</w:t>
      </w:r>
      <w:proofErr w:type="spellEnd"/>
      <w:r w:rsidRPr="00BF02CD">
        <w:rPr>
          <w:rFonts w:ascii="Arial" w:hAnsi="Arial" w:cs="Arial"/>
          <w:lang w:eastAsia="en-GB"/>
        </w:rPr>
        <w:t xml:space="preserve">, </w:t>
      </w:r>
      <w:proofErr w:type="spellStart"/>
      <w:r w:rsidRPr="00BF02CD">
        <w:rPr>
          <w:rFonts w:ascii="Arial" w:hAnsi="Arial" w:cs="Arial"/>
          <w:lang w:eastAsia="en-GB"/>
        </w:rPr>
        <w:t>bydd</w:t>
      </w:r>
      <w:r w:rsidR="00E11035" w:rsidRPr="00BF02CD">
        <w:rPr>
          <w:rFonts w:ascii="Arial" w:hAnsi="Arial" w:cs="Arial"/>
          <w:lang w:eastAsia="en-GB"/>
        </w:rPr>
        <w:t>ant</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yn</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cael</w:t>
      </w:r>
      <w:proofErr w:type="spellEnd"/>
      <w:r w:rsidR="00E11035"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lleihau</w:t>
      </w:r>
      <w:proofErr w:type="spellEnd"/>
      <w:r w:rsidRPr="00BF02CD">
        <w:rPr>
          <w:rFonts w:ascii="Arial" w:hAnsi="Arial" w:cs="Arial"/>
          <w:lang w:eastAsia="en-GB"/>
        </w:rPr>
        <w:t xml:space="preserve"> </w:t>
      </w:r>
      <w:proofErr w:type="spellStart"/>
      <w:r w:rsidRPr="00BF02CD">
        <w:rPr>
          <w:rFonts w:ascii="Arial" w:hAnsi="Arial" w:cs="Arial"/>
          <w:lang w:eastAsia="en-GB"/>
        </w:rPr>
        <w:t>i’r</w:t>
      </w:r>
      <w:proofErr w:type="spellEnd"/>
      <w:r w:rsidRPr="00BF02CD">
        <w:rPr>
          <w:rFonts w:ascii="Arial" w:hAnsi="Arial" w:cs="Arial"/>
          <w:lang w:eastAsia="en-GB"/>
        </w:rPr>
        <w:t xml:space="preserve"> </w:t>
      </w:r>
      <w:proofErr w:type="spellStart"/>
      <w:r w:rsidRPr="00BF02CD">
        <w:rPr>
          <w:rFonts w:ascii="Arial" w:hAnsi="Arial" w:cs="Arial"/>
          <w:lang w:eastAsia="en-GB"/>
        </w:rPr>
        <w:t>eithaf</w:t>
      </w:r>
      <w:proofErr w:type="spellEnd"/>
      <w:r w:rsidRPr="00BF02CD">
        <w:rPr>
          <w:rFonts w:ascii="Arial" w:hAnsi="Arial" w:cs="Arial"/>
          <w:lang w:eastAsia="en-GB"/>
        </w:rPr>
        <w:t xml:space="preserve">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ddefnyddio</w:t>
      </w:r>
      <w:proofErr w:type="spellEnd"/>
      <w:r w:rsidRPr="00BF02CD">
        <w:rPr>
          <w:rFonts w:ascii="Arial" w:hAnsi="Arial" w:cs="Arial"/>
          <w:lang w:eastAsia="en-GB"/>
        </w:rPr>
        <w:t xml:space="preserve"> </w:t>
      </w:r>
      <w:proofErr w:type="spellStart"/>
      <w:r w:rsidRPr="00BF02CD">
        <w:rPr>
          <w:rFonts w:ascii="Arial" w:hAnsi="Arial" w:cs="Arial"/>
          <w:lang w:eastAsia="en-GB"/>
        </w:rPr>
        <w:t>rheolau</w:t>
      </w:r>
      <w:proofErr w:type="spellEnd"/>
      <w:r w:rsidRPr="00BF02CD">
        <w:rPr>
          <w:rFonts w:ascii="Arial" w:hAnsi="Arial" w:cs="Arial"/>
          <w:lang w:eastAsia="en-GB"/>
        </w:rPr>
        <w:t xml:space="preserve"> </w:t>
      </w:r>
      <w:proofErr w:type="spellStart"/>
      <w:r w:rsidRPr="00BF02CD">
        <w:rPr>
          <w:rFonts w:ascii="Arial" w:hAnsi="Arial" w:cs="Arial"/>
          <w:lang w:eastAsia="en-GB"/>
        </w:rPr>
        <w:t>ffisegol</w:t>
      </w:r>
      <w:proofErr w:type="spellEnd"/>
      <w:r w:rsidRPr="00BF02CD">
        <w:rPr>
          <w:rFonts w:ascii="Arial" w:hAnsi="Arial" w:cs="Arial"/>
          <w:lang w:eastAsia="en-GB"/>
        </w:rPr>
        <w:t xml:space="preserve"> neu, </w:t>
      </w:r>
      <w:proofErr w:type="spellStart"/>
      <w:r w:rsidRPr="00BF02CD">
        <w:rPr>
          <w:rFonts w:ascii="Arial" w:hAnsi="Arial" w:cs="Arial"/>
          <w:lang w:eastAsia="en-GB"/>
        </w:rPr>
        <w:t>fel</w:t>
      </w:r>
      <w:proofErr w:type="spellEnd"/>
      <w:r w:rsidRPr="00BF02CD">
        <w:rPr>
          <w:rFonts w:ascii="Arial" w:hAnsi="Arial" w:cs="Arial"/>
          <w:lang w:eastAsia="en-GB"/>
        </w:rPr>
        <w:t xml:space="preserve"> y cam </w:t>
      </w:r>
      <w:proofErr w:type="spellStart"/>
      <w:r w:rsidRPr="00BF02CD">
        <w:rPr>
          <w:rFonts w:ascii="Arial" w:hAnsi="Arial" w:cs="Arial"/>
          <w:lang w:eastAsia="en-GB"/>
        </w:rPr>
        <w:t>olaf</w:t>
      </w:r>
      <w:proofErr w:type="spellEnd"/>
      <w:r w:rsidRPr="00BF02CD">
        <w:rPr>
          <w:rFonts w:ascii="Arial" w:hAnsi="Arial" w:cs="Arial"/>
          <w:lang w:eastAsia="en-GB"/>
        </w:rPr>
        <w:t xml:space="preserve"> un,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systemau</w:t>
      </w:r>
      <w:proofErr w:type="spellEnd"/>
      <w:r w:rsidRPr="00BF02CD">
        <w:rPr>
          <w:rFonts w:ascii="Arial" w:hAnsi="Arial" w:cs="Arial"/>
          <w:lang w:eastAsia="en-GB"/>
        </w:rPr>
        <w:t xml:space="preserve"> o </w:t>
      </w:r>
      <w:proofErr w:type="spellStart"/>
      <w:r w:rsidRPr="00BF02CD">
        <w:rPr>
          <w:rFonts w:ascii="Arial" w:hAnsi="Arial" w:cs="Arial"/>
          <w:lang w:eastAsia="en-GB"/>
        </w:rPr>
        <w:t>warchod</w:t>
      </w:r>
      <w:proofErr w:type="spellEnd"/>
      <w:r w:rsidRPr="00BF02CD">
        <w:rPr>
          <w:rFonts w:ascii="Arial" w:hAnsi="Arial" w:cs="Arial"/>
          <w:lang w:eastAsia="en-GB"/>
        </w:rPr>
        <w:t xml:space="preserve"> </w:t>
      </w:r>
      <w:proofErr w:type="spellStart"/>
      <w:r w:rsidRPr="00BF02CD">
        <w:rPr>
          <w:rFonts w:ascii="Arial" w:hAnsi="Arial" w:cs="Arial"/>
          <w:lang w:eastAsia="en-GB"/>
        </w:rPr>
        <w:t>gwaith</w:t>
      </w:r>
      <w:proofErr w:type="spellEnd"/>
      <w:r w:rsidRPr="00BF02CD">
        <w:rPr>
          <w:rFonts w:ascii="Arial" w:hAnsi="Arial" w:cs="Arial"/>
          <w:lang w:eastAsia="en-GB"/>
        </w:rPr>
        <w:t xml:space="preserve"> a </w:t>
      </w:r>
      <w:proofErr w:type="spellStart"/>
      <w:r w:rsidRPr="00BF02CD">
        <w:rPr>
          <w:rFonts w:ascii="Arial" w:hAnsi="Arial" w:cs="Arial"/>
          <w:lang w:eastAsia="en-GB"/>
        </w:rPr>
        <w:t>phobl</w:t>
      </w:r>
      <w:proofErr w:type="spellEnd"/>
      <w:r w:rsidRPr="00BF02CD">
        <w:rPr>
          <w:rFonts w:ascii="Arial" w:hAnsi="Arial" w:cs="Arial"/>
          <w:lang w:eastAsia="en-GB"/>
        </w:rPr>
        <w:t xml:space="preserve">.  </w:t>
      </w:r>
    </w:p>
    <w:p w14:paraId="6A55DDFF" w14:textId="77777777" w:rsidR="0052603F" w:rsidRPr="00BF02CD" w:rsidRDefault="0052603F" w:rsidP="0052603F">
      <w:pPr>
        <w:jc w:val="both"/>
        <w:rPr>
          <w:rFonts w:ascii="Arial" w:hAnsi="Arial" w:cs="Arial"/>
          <w:lang w:eastAsia="en-GB"/>
        </w:rPr>
      </w:pPr>
    </w:p>
    <w:p w14:paraId="7B3274BF" w14:textId="3687E46F" w:rsidR="0052603F" w:rsidRPr="00BF02CD" w:rsidRDefault="0052603F" w:rsidP="0052603F">
      <w:pPr>
        <w:jc w:val="both"/>
        <w:rPr>
          <w:rFonts w:asciiTheme="minorHAnsi" w:hAnsiTheme="minorHAnsi" w:cstheme="minorHAnsi"/>
          <w:lang w:eastAsia="en-GB"/>
        </w:rPr>
      </w:pP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modd</w:t>
      </w:r>
      <w:proofErr w:type="spellEnd"/>
      <w:r w:rsidRPr="00BF02CD">
        <w:rPr>
          <w:rFonts w:ascii="Arial" w:hAnsi="Arial" w:cs="Arial"/>
          <w:lang w:eastAsia="en-GB"/>
        </w:rPr>
        <w:t xml:space="preserve"> </w:t>
      </w:r>
      <w:proofErr w:type="spellStart"/>
      <w:r w:rsidRPr="00BF02CD">
        <w:rPr>
          <w:rFonts w:ascii="Arial" w:hAnsi="Arial" w:cs="Arial"/>
          <w:lang w:eastAsia="en-GB"/>
        </w:rPr>
        <w:t>mesur</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llwyddiant</w:t>
      </w:r>
      <w:proofErr w:type="spellEnd"/>
      <w:r w:rsidRPr="00BF02CD">
        <w:rPr>
          <w:rFonts w:ascii="Arial" w:hAnsi="Arial" w:cs="Arial"/>
          <w:lang w:eastAsia="en-GB"/>
        </w:rPr>
        <w:t xml:space="preserve"> </w:t>
      </w:r>
      <w:r w:rsidR="00E11035" w:rsidRPr="00BF02CD">
        <w:rPr>
          <w:rFonts w:ascii="Arial" w:hAnsi="Arial" w:cs="Arial"/>
          <w:lang w:eastAsia="en-GB"/>
        </w:rPr>
        <w:t xml:space="preserve">o </w:t>
      </w:r>
      <w:proofErr w:type="spellStart"/>
      <w:r w:rsidR="00E11035" w:rsidRPr="00BF02CD">
        <w:rPr>
          <w:rFonts w:ascii="Arial" w:hAnsi="Arial" w:cs="Arial"/>
          <w:lang w:eastAsia="en-GB"/>
        </w:rPr>
        <w:t>r</w:t>
      </w:r>
      <w:r w:rsidRPr="00BF02CD">
        <w:rPr>
          <w:rFonts w:ascii="Arial" w:hAnsi="Arial" w:cs="Arial"/>
          <w:lang w:eastAsia="en-GB"/>
        </w:rPr>
        <w:t>eoli</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a’n</w:t>
      </w:r>
      <w:proofErr w:type="spellEnd"/>
      <w:r w:rsidRPr="00BF02CD">
        <w:rPr>
          <w:rFonts w:ascii="Arial" w:hAnsi="Arial" w:cs="Arial"/>
          <w:lang w:eastAsia="en-GB"/>
        </w:rPr>
        <w:t xml:space="preserve"> nod </w:t>
      </w:r>
      <w:proofErr w:type="spellStart"/>
      <w:r w:rsidRPr="00BF02CD">
        <w:rPr>
          <w:rFonts w:ascii="Arial" w:hAnsi="Arial" w:cs="Arial"/>
          <w:lang w:eastAsia="en-GB"/>
        </w:rPr>
        <w:t>yw</w:t>
      </w:r>
      <w:proofErr w:type="spellEnd"/>
      <w:r w:rsidRPr="00BF02CD">
        <w:rPr>
          <w:rFonts w:ascii="Arial" w:hAnsi="Arial" w:cs="Arial"/>
          <w:lang w:eastAsia="en-GB"/>
        </w:rPr>
        <w:t xml:space="preserve"> </w:t>
      </w:r>
      <w:proofErr w:type="spellStart"/>
      <w:r w:rsidRPr="00BF02CD">
        <w:rPr>
          <w:rFonts w:ascii="Arial" w:hAnsi="Arial" w:cs="Arial"/>
          <w:lang w:eastAsia="en-GB"/>
        </w:rPr>
        <w:t>sefydlu</w:t>
      </w:r>
      <w:proofErr w:type="spellEnd"/>
      <w:r w:rsidRPr="00BF02CD">
        <w:rPr>
          <w:rFonts w:ascii="Arial" w:hAnsi="Arial" w:cs="Arial"/>
          <w:lang w:eastAsia="en-GB"/>
        </w:rPr>
        <w:t xml:space="preserve"> </w:t>
      </w:r>
      <w:proofErr w:type="spellStart"/>
      <w:r w:rsidRPr="00BF02CD">
        <w:rPr>
          <w:rFonts w:ascii="Arial" w:hAnsi="Arial" w:cs="Arial"/>
          <w:lang w:eastAsia="en-GB"/>
        </w:rPr>
        <w:t>safonau</w:t>
      </w:r>
      <w:proofErr w:type="spellEnd"/>
      <w:r w:rsidRPr="00BF02CD">
        <w:rPr>
          <w:rFonts w:ascii="Arial" w:hAnsi="Arial" w:cs="Arial"/>
          <w:lang w:eastAsia="en-GB"/>
        </w:rPr>
        <w:t xml:space="preserve"> </w:t>
      </w:r>
      <w:proofErr w:type="spellStart"/>
      <w:r w:rsidRPr="00BF02CD">
        <w:rPr>
          <w:rFonts w:ascii="Arial" w:hAnsi="Arial" w:cs="Arial"/>
          <w:lang w:eastAsia="en-GB"/>
        </w:rPr>
        <w:t>perfformiad</w:t>
      </w:r>
      <w:proofErr w:type="spellEnd"/>
      <w:r w:rsidRPr="00BF02CD">
        <w:rPr>
          <w:rFonts w:ascii="Arial" w:hAnsi="Arial" w:cs="Arial"/>
          <w:lang w:eastAsia="en-GB"/>
        </w:rPr>
        <w:t xml:space="preserve"> y </w:t>
      </w:r>
      <w:proofErr w:type="spellStart"/>
      <w:r w:rsidRPr="00BF02CD">
        <w:rPr>
          <w:rFonts w:ascii="Arial" w:hAnsi="Arial" w:cs="Arial"/>
          <w:lang w:eastAsia="en-GB"/>
        </w:rPr>
        <w:t>gallwn</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defnyddio</w:t>
      </w:r>
      <w:proofErr w:type="spellEnd"/>
      <w:r w:rsidRPr="00BF02CD">
        <w:rPr>
          <w:rFonts w:ascii="Arial" w:hAnsi="Arial" w:cs="Arial"/>
          <w:lang w:eastAsia="en-GB"/>
        </w:rPr>
        <w:t xml:space="preserve"> i </w:t>
      </w:r>
      <w:proofErr w:type="spellStart"/>
      <w:r w:rsidRPr="00BF02CD">
        <w:rPr>
          <w:rFonts w:ascii="Arial" w:hAnsi="Arial" w:cs="Arial"/>
          <w:lang w:eastAsia="en-GB"/>
        </w:rPr>
        <w:t>fonitro’n</w:t>
      </w:r>
      <w:proofErr w:type="spellEnd"/>
      <w:r w:rsidRPr="00BF02CD">
        <w:rPr>
          <w:rFonts w:ascii="Arial" w:hAnsi="Arial" w:cs="Arial"/>
          <w:lang w:eastAsia="en-GB"/>
        </w:rPr>
        <w:t xml:space="preserve"> </w:t>
      </w:r>
      <w:proofErr w:type="spellStart"/>
      <w:r w:rsidRPr="00BF02CD">
        <w:rPr>
          <w:rFonts w:ascii="Arial" w:hAnsi="Arial" w:cs="Arial"/>
          <w:lang w:eastAsia="en-GB"/>
        </w:rPr>
        <w:t>cynnydd</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herbyn</w:t>
      </w:r>
      <w:proofErr w:type="spellEnd"/>
      <w:r w:rsidRPr="00BF02CD">
        <w:rPr>
          <w:rFonts w:ascii="Arial" w:hAnsi="Arial" w:cs="Arial"/>
          <w:lang w:eastAsia="en-GB"/>
        </w:rPr>
        <w:t xml:space="preserve"> a nodi </w:t>
      </w:r>
      <w:proofErr w:type="spellStart"/>
      <w:r w:rsidRPr="00BF02CD">
        <w:rPr>
          <w:rFonts w:ascii="Arial" w:hAnsi="Arial" w:cs="Arial"/>
          <w:lang w:eastAsia="en-GB"/>
        </w:rPr>
        <w:t>camau</w:t>
      </w:r>
      <w:proofErr w:type="spellEnd"/>
      <w:r w:rsidRPr="00BF02CD">
        <w:rPr>
          <w:rFonts w:ascii="Arial" w:hAnsi="Arial" w:cs="Arial"/>
          <w:lang w:eastAsia="en-GB"/>
        </w:rPr>
        <w:t xml:space="preserve"> </w:t>
      </w:r>
      <w:proofErr w:type="spellStart"/>
      <w:r w:rsidRPr="00BF02CD">
        <w:rPr>
          <w:rFonts w:asciiTheme="minorHAnsi" w:hAnsiTheme="minorHAnsi" w:cstheme="minorHAnsi"/>
          <w:lang w:eastAsia="en-GB"/>
        </w:rPr>
        <w:t>gweithredu</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ar</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gyfer</w:t>
      </w:r>
      <w:proofErr w:type="spellEnd"/>
      <w:r w:rsidRPr="00BF02CD">
        <w:rPr>
          <w:rFonts w:asciiTheme="minorHAnsi" w:hAnsiTheme="minorHAnsi" w:cstheme="minorHAnsi"/>
          <w:lang w:eastAsia="en-GB"/>
        </w:rPr>
        <w:t xml:space="preserve"> y </w:t>
      </w:r>
      <w:proofErr w:type="spellStart"/>
      <w:r w:rsidRPr="00BF02CD">
        <w:rPr>
          <w:rFonts w:asciiTheme="minorHAnsi" w:hAnsiTheme="minorHAnsi" w:cstheme="minorHAnsi"/>
          <w:lang w:eastAsia="en-GB"/>
        </w:rPr>
        <w:t>dyfodol</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i’w</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cynnwys</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yn</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ein</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rhaglen</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wella</w:t>
      </w:r>
      <w:proofErr w:type="spellEnd"/>
      <w:r w:rsidRPr="00BF02CD">
        <w:rPr>
          <w:rFonts w:asciiTheme="minorHAnsi" w:hAnsiTheme="minorHAnsi" w:cstheme="minorHAnsi"/>
          <w:lang w:eastAsia="en-GB"/>
        </w:rPr>
        <w:t xml:space="preserve">. </w:t>
      </w:r>
    </w:p>
    <w:p w14:paraId="59B5CB61" w14:textId="77777777" w:rsidR="0052603F" w:rsidRPr="00BF02CD" w:rsidRDefault="0052603F" w:rsidP="0052603F">
      <w:pPr>
        <w:jc w:val="both"/>
        <w:rPr>
          <w:rFonts w:ascii="Arial" w:hAnsi="Arial" w:cs="Arial"/>
          <w:lang w:eastAsia="en-GB"/>
        </w:rPr>
      </w:pPr>
    </w:p>
    <w:p w14:paraId="70CA1A00" w14:textId="53B1BE77" w:rsidR="00C414CB" w:rsidRPr="00BF02CD" w:rsidRDefault="00C414CB" w:rsidP="00C414CB">
      <w:pPr>
        <w:rPr>
          <w:rFonts w:ascii="Arial" w:hAnsi="Arial" w:cs="Arial"/>
        </w:rPr>
      </w:pPr>
      <w:r w:rsidRPr="00BF02CD">
        <w:rPr>
          <w:rFonts w:ascii="Arial" w:hAnsi="Arial" w:cs="Arial"/>
          <w:lang w:val="cy"/>
        </w:rPr>
        <w:t>Yn seiliedig ar ein mesuriad perfformiad rhagweithiol ac ymatebol yn y ffurflen monitro damweiniau, monitro mewnol, cwblhau hyfforddiant ac archwiliadau allanol</w:t>
      </w:r>
      <w:r w:rsidR="008D5800" w:rsidRPr="00BF02CD">
        <w:rPr>
          <w:rFonts w:ascii="Arial" w:hAnsi="Arial" w:cs="Arial"/>
          <w:lang w:val="cy"/>
        </w:rPr>
        <w:t xml:space="preserve"> </w:t>
      </w:r>
      <w:r w:rsidRPr="00BF02CD">
        <w:rPr>
          <w:rFonts w:ascii="Arial" w:hAnsi="Arial" w:cs="Arial"/>
          <w:lang w:val="cy"/>
        </w:rPr>
        <w:t>ac ati byddwn yn adolygu ein trefniadau iechyd a diogelwch yn rheolaidd, ac o leiaf unwaith y flwyddyn. Bydd canlyniadau ein mesuriad yn cael eu cofnodi a’u cyflwyno i’r Bwrdd yn ein Hadroddiad Blynyddol.</w:t>
      </w:r>
    </w:p>
    <w:p w14:paraId="6D98A12B" w14:textId="77777777" w:rsidR="007A003F" w:rsidRPr="00BF02CD" w:rsidRDefault="007A003F" w:rsidP="004A395A">
      <w:pPr>
        <w:jc w:val="both"/>
        <w:rPr>
          <w:rFonts w:ascii="Arial" w:hAnsi="Arial" w:cs="Arial"/>
          <w:lang w:eastAsia="en-GB"/>
        </w:rPr>
      </w:pPr>
    </w:p>
    <w:p w14:paraId="5AF7F970" w14:textId="479F08D7" w:rsidR="007A003F" w:rsidRPr="00BF02CD" w:rsidRDefault="000D34E2" w:rsidP="000D34E2">
      <w:pPr>
        <w:pStyle w:val="Heading2"/>
        <w:rPr>
          <w:lang w:eastAsia="en-GB"/>
        </w:rPr>
      </w:pPr>
      <w:bookmarkStart w:id="3" w:name="_Toc87955768"/>
      <w:r w:rsidRPr="00BF02CD">
        <w:rPr>
          <w:lang w:eastAsia="en-GB"/>
        </w:rPr>
        <w:t>4.</w:t>
      </w:r>
      <w:r w:rsidRPr="00BF02CD">
        <w:rPr>
          <w:lang w:eastAsia="en-GB"/>
        </w:rPr>
        <w:tab/>
      </w:r>
      <w:proofErr w:type="spellStart"/>
      <w:r w:rsidR="0052603F" w:rsidRPr="00BF02CD">
        <w:rPr>
          <w:lang w:eastAsia="en-GB"/>
        </w:rPr>
        <w:t>Adolygu’r</w:t>
      </w:r>
      <w:proofErr w:type="spellEnd"/>
      <w:r w:rsidR="0052603F" w:rsidRPr="00BF02CD">
        <w:rPr>
          <w:lang w:eastAsia="en-GB"/>
        </w:rPr>
        <w:t xml:space="preserve"> Polisi</w:t>
      </w:r>
      <w:bookmarkEnd w:id="3"/>
    </w:p>
    <w:p w14:paraId="2946DB82" w14:textId="77777777" w:rsidR="007A003F" w:rsidRPr="00BF02CD" w:rsidRDefault="007A003F" w:rsidP="004A395A">
      <w:pPr>
        <w:jc w:val="both"/>
        <w:rPr>
          <w:rFonts w:ascii="Arial" w:hAnsi="Arial" w:cs="Arial"/>
          <w:lang w:eastAsia="en-GB"/>
        </w:rPr>
      </w:pPr>
    </w:p>
    <w:p w14:paraId="068CEA44" w14:textId="51C26CDC" w:rsidR="000D34E2" w:rsidRPr="00BF02CD" w:rsidRDefault="0052603F" w:rsidP="0052603F">
      <w:pPr>
        <w:jc w:val="both"/>
        <w:rPr>
          <w:rFonts w:ascii="Arial" w:hAnsi="Arial" w:cs="Arial"/>
          <w:lang w:eastAsia="en-GB"/>
        </w:rPr>
      </w:pPr>
      <w:proofErr w:type="spellStart"/>
      <w:r w:rsidRPr="00BF02CD">
        <w:rPr>
          <w:rFonts w:ascii="Arial" w:hAnsi="Arial" w:cs="Arial"/>
          <w:lang w:eastAsia="en-GB"/>
        </w:rPr>
        <w:t>Bydd</w:t>
      </w:r>
      <w:proofErr w:type="spellEnd"/>
      <w:r w:rsidRPr="00BF02CD">
        <w:rPr>
          <w:rFonts w:ascii="Arial" w:hAnsi="Arial" w:cs="Arial"/>
          <w:lang w:eastAsia="en-GB"/>
        </w:rPr>
        <w:t xml:space="preserve"> y Polisi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adolygu’n</w:t>
      </w:r>
      <w:proofErr w:type="spellEnd"/>
      <w:r w:rsidRPr="00BF02CD">
        <w:rPr>
          <w:rFonts w:ascii="Arial" w:hAnsi="Arial" w:cs="Arial"/>
          <w:lang w:eastAsia="en-GB"/>
        </w:rPr>
        <w:t xml:space="preserve"> </w:t>
      </w:r>
      <w:proofErr w:type="spellStart"/>
      <w:r w:rsidRPr="00BF02CD">
        <w:rPr>
          <w:rFonts w:ascii="Arial" w:hAnsi="Arial" w:cs="Arial"/>
          <w:lang w:eastAsia="en-GB"/>
        </w:rPr>
        <w:t>flynyddol</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003C5347" w:rsidRPr="00BF02CD">
        <w:rPr>
          <w:rFonts w:ascii="Arial" w:hAnsi="Arial" w:cs="Arial"/>
          <w:lang w:eastAsia="en-GB"/>
        </w:rPr>
        <w:t>WorkNest</w:t>
      </w:r>
      <w:r w:rsidRPr="00BF02CD">
        <w:rPr>
          <w:rFonts w:ascii="Arial" w:hAnsi="Arial" w:cs="Arial"/>
          <w:lang w:eastAsia="en-GB"/>
        </w:rPr>
        <w:t>Ltd</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y </w:t>
      </w:r>
      <w:proofErr w:type="spellStart"/>
      <w:r w:rsidRPr="00BF02CD">
        <w:rPr>
          <w:rFonts w:ascii="Arial" w:hAnsi="Arial" w:cs="Arial"/>
          <w:lang w:eastAsia="en-GB"/>
        </w:rPr>
        <w:t>cyd</w:t>
      </w:r>
      <w:proofErr w:type="spellEnd"/>
      <w:r w:rsidRPr="00BF02CD">
        <w:rPr>
          <w:rFonts w:ascii="Arial" w:hAnsi="Arial" w:cs="Arial"/>
          <w:lang w:eastAsia="en-GB"/>
        </w:rPr>
        <w:t xml:space="preserve"> </w:t>
      </w:r>
      <w:proofErr w:type="spellStart"/>
      <w:r w:rsidRPr="00BF02CD">
        <w:rPr>
          <w:rFonts w:ascii="Arial" w:hAnsi="Arial" w:cs="Arial"/>
          <w:lang w:eastAsia="en-GB"/>
        </w:rPr>
        <w:t>â’n</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hunigolyn</w:t>
      </w:r>
      <w:proofErr w:type="spellEnd"/>
      <w:r w:rsidRPr="00BF02CD">
        <w:rPr>
          <w:rFonts w:ascii="Arial" w:hAnsi="Arial" w:cs="Arial"/>
          <w:lang w:eastAsia="en-GB"/>
        </w:rPr>
        <w:t xml:space="preserve"> </w:t>
      </w:r>
      <w:proofErr w:type="spellStart"/>
      <w:r w:rsidRPr="00BF02CD">
        <w:rPr>
          <w:rFonts w:ascii="Arial" w:hAnsi="Arial" w:cs="Arial"/>
          <w:lang w:eastAsia="en-GB"/>
        </w:rPr>
        <w:t>cyfrifol</w:t>
      </w:r>
      <w:proofErr w:type="spellEnd"/>
      <w:r w:rsidRPr="00BF02CD">
        <w:rPr>
          <w:rFonts w:ascii="Arial" w:hAnsi="Arial" w:cs="Arial"/>
          <w:lang w:eastAsia="en-GB"/>
        </w:rPr>
        <w:t xml:space="preserve"> </w:t>
      </w:r>
      <w:proofErr w:type="spellStart"/>
      <w:r w:rsidRPr="00BF02CD">
        <w:rPr>
          <w:rFonts w:ascii="Arial" w:hAnsi="Arial" w:cs="Arial"/>
          <w:lang w:eastAsia="en-GB"/>
        </w:rPr>
        <w:t>enwebedig</w:t>
      </w:r>
      <w:proofErr w:type="spellEnd"/>
      <w:r w:rsidRPr="00BF02CD">
        <w:rPr>
          <w:rFonts w:ascii="Arial" w:hAnsi="Arial" w:cs="Arial"/>
          <w:lang w:eastAsia="en-GB"/>
        </w:rPr>
        <w:t xml:space="preserve">.  </w:t>
      </w: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ymgynghorydd</w:t>
      </w:r>
      <w:proofErr w:type="spellEnd"/>
      <w:r w:rsidRPr="00BF02CD">
        <w:rPr>
          <w:rFonts w:ascii="Arial" w:hAnsi="Arial" w:cs="Arial"/>
          <w:lang w:eastAsia="en-GB"/>
        </w:rPr>
        <w:t xml:space="preserve"> o </w:t>
      </w:r>
      <w:proofErr w:type="spellStart"/>
      <w:r w:rsidR="003C5347" w:rsidRPr="00BF02CD">
        <w:rPr>
          <w:rFonts w:ascii="Arial" w:hAnsi="Arial" w:cs="Arial"/>
          <w:lang w:eastAsia="en-GB"/>
        </w:rPr>
        <w:t>WorkNest</w:t>
      </w:r>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llofnodi</w:t>
      </w:r>
      <w:proofErr w:type="spellEnd"/>
      <w:r w:rsidRPr="00BF02CD">
        <w:rPr>
          <w:rFonts w:ascii="Arial" w:hAnsi="Arial" w:cs="Arial"/>
          <w:lang w:eastAsia="en-GB"/>
        </w:rPr>
        <w:t xml:space="preserve"> </w:t>
      </w:r>
      <w:proofErr w:type="spellStart"/>
      <w:r w:rsidRPr="00BF02CD">
        <w:rPr>
          <w:rFonts w:ascii="Arial" w:hAnsi="Arial" w:cs="Arial"/>
          <w:lang w:eastAsia="en-GB"/>
        </w:rPr>
        <w:t>pob</w:t>
      </w:r>
      <w:proofErr w:type="spellEnd"/>
      <w:r w:rsidRPr="00BF02CD">
        <w:rPr>
          <w:rFonts w:ascii="Arial" w:hAnsi="Arial" w:cs="Arial"/>
          <w:lang w:eastAsia="en-GB"/>
        </w:rPr>
        <w:t xml:space="preserve"> </w:t>
      </w:r>
      <w:proofErr w:type="spellStart"/>
      <w:r w:rsidRPr="00BF02CD">
        <w:rPr>
          <w:rFonts w:ascii="Arial" w:hAnsi="Arial" w:cs="Arial"/>
          <w:lang w:eastAsia="en-GB"/>
        </w:rPr>
        <w:t>adolygiad</w:t>
      </w:r>
      <w:proofErr w:type="spellEnd"/>
      <w:r w:rsidRPr="00BF02CD">
        <w:rPr>
          <w:rFonts w:ascii="Arial" w:hAnsi="Arial" w:cs="Arial"/>
          <w:lang w:eastAsia="en-GB"/>
        </w:rPr>
        <w:t xml:space="preserve"> </w:t>
      </w:r>
      <w:proofErr w:type="spellStart"/>
      <w:r w:rsidRPr="00BF02CD">
        <w:rPr>
          <w:rFonts w:ascii="Arial" w:hAnsi="Arial" w:cs="Arial"/>
          <w:lang w:eastAsia="en-GB"/>
        </w:rPr>
        <w:t>wrth</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gwblhau</w:t>
      </w:r>
      <w:proofErr w:type="spellEnd"/>
      <w:r w:rsidRPr="00BF02CD">
        <w:rPr>
          <w:rFonts w:ascii="Arial" w:hAnsi="Arial" w:cs="Arial"/>
          <w:lang w:eastAsia="en-GB"/>
        </w:rPr>
        <w:t xml:space="preserve"> </w:t>
      </w:r>
      <w:proofErr w:type="spellStart"/>
      <w:r w:rsidRPr="00BF02CD">
        <w:rPr>
          <w:rFonts w:ascii="Arial" w:hAnsi="Arial" w:cs="Arial"/>
          <w:lang w:eastAsia="en-GB"/>
        </w:rPr>
        <w:t>a’n</w:t>
      </w:r>
      <w:proofErr w:type="spellEnd"/>
      <w:r w:rsidRPr="00BF02CD">
        <w:rPr>
          <w:rFonts w:ascii="Arial" w:hAnsi="Arial" w:cs="Arial"/>
          <w:lang w:eastAsia="en-GB"/>
        </w:rPr>
        <w:t xml:space="preserve"> person </w:t>
      </w:r>
      <w:proofErr w:type="spellStart"/>
      <w:r w:rsidRPr="00BF02CD">
        <w:rPr>
          <w:rFonts w:ascii="Arial" w:hAnsi="Arial" w:cs="Arial"/>
          <w:lang w:eastAsia="en-GB"/>
        </w:rPr>
        <w:t>cyfrifol</w:t>
      </w:r>
      <w:proofErr w:type="spellEnd"/>
      <w:r w:rsidRPr="00BF02CD">
        <w:rPr>
          <w:rFonts w:ascii="Arial" w:hAnsi="Arial" w:cs="Arial"/>
          <w:lang w:eastAsia="en-GB"/>
        </w:rPr>
        <w:t xml:space="preserve"> </w:t>
      </w:r>
      <w:proofErr w:type="spellStart"/>
      <w:r w:rsidRPr="00BF02CD">
        <w:rPr>
          <w:rFonts w:ascii="Arial" w:hAnsi="Arial" w:cs="Arial"/>
          <w:lang w:eastAsia="en-GB"/>
        </w:rPr>
        <w:t>enwebedig</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gadarnhau</w:t>
      </w:r>
      <w:proofErr w:type="spellEnd"/>
      <w:r w:rsidRPr="00BF02CD">
        <w:rPr>
          <w:rFonts w:ascii="Arial" w:hAnsi="Arial" w:cs="Arial"/>
          <w:lang w:eastAsia="en-GB"/>
        </w:rPr>
        <w:t>.</w:t>
      </w:r>
    </w:p>
    <w:p w14:paraId="2AD70E5D" w14:textId="77777777" w:rsidR="000D34E2" w:rsidRPr="00BF02CD" w:rsidRDefault="000D34E2">
      <w:pPr>
        <w:rPr>
          <w:rFonts w:ascii="Arial" w:hAnsi="Arial" w:cs="Arial"/>
          <w:lang w:eastAsia="en-GB"/>
        </w:rPr>
      </w:pPr>
      <w:r w:rsidRPr="00BF02CD">
        <w:rPr>
          <w:rFonts w:ascii="Arial" w:hAnsi="Arial" w:cs="Arial"/>
          <w:lang w:eastAsia="en-GB"/>
        </w:rPr>
        <w:br w:type="page"/>
      </w:r>
    </w:p>
    <w:p w14:paraId="04412203" w14:textId="77777777" w:rsidR="0052603F" w:rsidRPr="00BF02CD" w:rsidRDefault="0052603F" w:rsidP="0052603F">
      <w:pPr>
        <w:jc w:val="both"/>
        <w:rPr>
          <w:rFonts w:ascii="Arial" w:hAnsi="Arial" w:cs="Arial"/>
          <w:lang w:eastAsia="en-GB"/>
        </w:rPr>
      </w:pPr>
    </w:p>
    <w:p w14:paraId="5997CC1D" w14:textId="77777777" w:rsidR="007A003F" w:rsidRPr="00BF02CD" w:rsidRDefault="007A003F" w:rsidP="00F869E9">
      <w:pPr>
        <w:rPr>
          <w:rFonts w:ascii="Arial" w:hAnsi="Arial" w:cs="Arial"/>
          <w:lang w:eastAsia="en-GB"/>
        </w:rPr>
      </w:pPr>
    </w:p>
    <w:tbl>
      <w:tblPr>
        <w:tblStyle w:val="TableGridLight"/>
        <w:tblW w:w="0" w:type="auto"/>
        <w:tblLook w:val="01E0" w:firstRow="1" w:lastRow="1" w:firstColumn="1" w:lastColumn="1" w:noHBand="0" w:noVBand="0"/>
      </w:tblPr>
      <w:tblGrid>
        <w:gridCol w:w="2164"/>
        <w:gridCol w:w="3252"/>
        <w:gridCol w:w="3156"/>
      </w:tblGrid>
      <w:tr w:rsidR="00BF02CD" w:rsidRPr="00BF02CD" w14:paraId="349FFB52" w14:textId="77777777" w:rsidTr="005866DB">
        <w:trPr>
          <w:trHeight w:val="432"/>
        </w:trPr>
        <w:tc>
          <w:tcPr>
            <w:tcW w:w="2164" w:type="dxa"/>
          </w:tcPr>
          <w:p w14:paraId="3FB082E7" w14:textId="77777777" w:rsidR="007A003F" w:rsidRPr="00BF02CD" w:rsidRDefault="007A003F" w:rsidP="00F869E9">
            <w:pPr>
              <w:rPr>
                <w:rFonts w:ascii="Arial" w:hAnsi="Arial" w:cs="Arial"/>
                <w:b/>
                <w:lang w:eastAsia="en-GB"/>
              </w:rPr>
            </w:pPr>
            <w:r w:rsidRPr="00BF02CD">
              <w:rPr>
                <w:rFonts w:ascii="Arial" w:hAnsi="Arial" w:cs="Arial"/>
                <w:b/>
                <w:lang w:eastAsia="en-GB"/>
              </w:rPr>
              <w:t>Review Date</w:t>
            </w:r>
          </w:p>
        </w:tc>
        <w:tc>
          <w:tcPr>
            <w:tcW w:w="3252" w:type="dxa"/>
          </w:tcPr>
          <w:p w14:paraId="33650B9A" w14:textId="3DB18050" w:rsidR="007A003F" w:rsidRPr="00BF02CD" w:rsidRDefault="007A003F" w:rsidP="00F869E9">
            <w:pPr>
              <w:rPr>
                <w:rFonts w:ascii="Arial" w:hAnsi="Arial" w:cs="Arial"/>
                <w:b/>
                <w:lang w:eastAsia="en-GB"/>
              </w:rPr>
            </w:pPr>
            <w:r w:rsidRPr="00BF02CD">
              <w:rPr>
                <w:rFonts w:ascii="Arial" w:hAnsi="Arial" w:cs="Arial"/>
                <w:b/>
                <w:lang w:eastAsia="en-GB"/>
              </w:rPr>
              <w:t xml:space="preserve">Signed on behalf of </w:t>
            </w:r>
            <w:proofErr w:type="spellStart"/>
            <w:r w:rsidR="006C1676" w:rsidRPr="00BF02CD">
              <w:rPr>
                <w:rFonts w:ascii="Arial" w:hAnsi="Arial" w:cs="Arial"/>
                <w:b/>
                <w:lang w:eastAsia="en-GB"/>
              </w:rPr>
              <w:t>WorkNest</w:t>
            </w:r>
            <w:proofErr w:type="spellEnd"/>
          </w:p>
        </w:tc>
        <w:tc>
          <w:tcPr>
            <w:tcW w:w="3156" w:type="dxa"/>
          </w:tcPr>
          <w:p w14:paraId="00A03529" w14:textId="77777777" w:rsidR="007A003F" w:rsidRPr="00BF02CD" w:rsidRDefault="007A003F" w:rsidP="00F869E9">
            <w:pPr>
              <w:rPr>
                <w:rFonts w:ascii="Arial" w:hAnsi="Arial" w:cs="Arial"/>
                <w:b/>
                <w:lang w:eastAsia="en-GB"/>
              </w:rPr>
            </w:pPr>
            <w:r w:rsidRPr="00BF02CD">
              <w:rPr>
                <w:rFonts w:ascii="Arial" w:hAnsi="Arial" w:cs="Arial"/>
                <w:b/>
                <w:lang w:eastAsia="en-GB"/>
              </w:rPr>
              <w:t>Confirmed</w:t>
            </w:r>
          </w:p>
        </w:tc>
      </w:tr>
      <w:tr w:rsidR="00BF02CD" w:rsidRPr="00BF02CD" w14:paraId="730B0D33" w14:textId="77777777" w:rsidTr="005866DB">
        <w:trPr>
          <w:trHeight w:val="432"/>
        </w:trPr>
        <w:tc>
          <w:tcPr>
            <w:tcW w:w="2164" w:type="dxa"/>
          </w:tcPr>
          <w:p w14:paraId="6341AE16" w14:textId="17BE8513" w:rsidR="007A003F" w:rsidRPr="00BF02CD" w:rsidRDefault="007A003F" w:rsidP="00CF2E8D">
            <w:pPr>
              <w:rPr>
                <w:rFonts w:ascii="Arial" w:hAnsi="Arial" w:cs="Arial"/>
                <w:lang w:eastAsia="en-GB"/>
              </w:rPr>
            </w:pPr>
            <w:r w:rsidRPr="00BF02CD">
              <w:rPr>
                <w:rFonts w:ascii="Arial" w:hAnsi="Arial" w:cs="Arial"/>
                <w:lang w:eastAsia="en-GB"/>
              </w:rPr>
              <w:t>14</w:t>
            </w:r>
            <w:r w:rsidR="0052603F" w:rsidRPr="00BF02CD">
              <w:rPr>
                <w:rFonts w:ascii="Arial" w:hAnsi="Arial" w:cs="Arial"/>
                <w:lang w:eastAsia="en-GB"/>
              </w:rPr>
              <w:t xml:space="preserve"> Mai</w:t>
            </w:r>
            <w:r w:rsidRPr="00BF02CD">
              <w:rPr>
                <w:rFonts w:ascii="Arial" w:hAnsi="Arial" w:cs="Arial"/>
                <w:lang w:eastAsia="en-GB"/>
              </w:rPr>
              <w:t xml:space="preserve"> 2018</w:t>
            </w:r>
          </w:p>
        </w:tc>
        <w:tc>
          <w:tcPr>
            <w:tcW w:w="3252" w:type="dxa"/>
          </w:tcPr>
          <w:p w14:paraId="4378A3E6" w14:textId="77777777" w:rsidR="007A003F" w:rsidRPr="00BF02CD" w:rsidRDefault="007A003F" w:rsidP="007A003F">
            <w:pPr>
              <w:rPr>
                <w:rFonts w:ascii="Arial" w:hAnsi="Arial" w:cs="Arial"/>
                <w:lang w:eastAsia="en-GB"/>
              </w:rPr>
            </w:pPr>
            <w:r w:rsidRPr="00BF02CD">
              <w:rPr>
                <w:rFonts w:ascii="Arial" w:hAnsi="Arial" w:cs="Arial"/>
                <w:lang w:eastAsia="en-GB"/>
              </w:rPr>
              <w:t xml:space="preserve">Steve Houston </w:t>
            </w:r>
          </w:p>
          <w:p w14:paraId="5B244B5C" w14:textId="77777777" w:rsidR="007A003F" w:rsidRPr="00BF02CD" w:rsidRDefault="007A003F" w:rsidP="007A003F">
            <w:pPr>
              <w:rPr>
                <w:rFonts w:ascii="Arial" w:hAnsi="Arial" w:cs="Arial"/>
                <w:lang w:eastAsia="en-GB"/>
              </w:rPr>
            </w:pPr>
            <w:r w:rsidRPr="00BF02CD">
              <w:rPr>
                <w:rFonts w:ascii="Arial" w:hAnsi="Arial" w:cs="Arial"/>
                <w:lang w:eastAsia="en-GB"/>
              </w:rPr>
              <w:t>Senior Health &amp; Safety Consultant</w:t>
            </w:r>
          </w:p>
        </w:tc>
        <w:tc>
          <w:tcPr>
            <w:tcW w:w="3156" w:type="dxa"/>
          </w:tcPr>
          <w:p w14:paraId="7715AA46" w14:textId="77777777" w:rsidR="007A003F" w:rsidRPr="00BF02CD" w:rsidRDefault="003A66A1" w:rsidP="007A003F">
            <w:pPr>
              <w:rPr>
                <w:rFonts w:ascii="Arial" w:hAnsi="Arial" w:cs="Arial"/>
                <w:i/>
                <w:lang w:eastAsia="en-GB"/>
              </w:rPr>
            </w:pPr>
            <w:r w:rsidRPr="00BF02CD">
              <w:rPr>
                <w:rFonts w:ascii="Arial" w:hAnsi="Arial" w:cs="Arial"/>
                <w:i/>
                <w:lang w:eastAsia="en-GB"/>
              </w:rPr>
              <w:t>C. Doran</w:t>
            </w:r>
          </w:p>
          <w:p w14:paraId="692CF5C8" w14:textId="77777777" w:rsidR="003A66A1" w:rsidRPr="00BF02CD" w:rsidRDefault="003A66A1" w:rsidP="007A003F">
            <w:pPr>
              <w:rPr>
                <w:rFonts w:ascii="Arial" w:hAnsi="Arial" w:cs="Arial"/>
                <w:lang w:eastAsia="en-GB"/>
              </w:rPr>
            </w:pPr>
            <w:r w:rsidRPr="00BF02CD">
              <w:rPr>
                <w:rFonts w:ascii="Arial" w:hAnsi="Arial" w:cs="Arial"/>
                <w:lang w:eastAsia="en-GB"/>
              </w:rPr>
              <w:t>Senior Safety, Health and Environment Officer</w:t>
            </w:r>
          </w:p>
        </w:tc>
      </w:tr>
      <w:tr w:rsidR="00BF02CD" w:rsidRPr="00BF02CD" w14:paraId="5BFF1860" w14:textId="77777777" w:rsidTr="005866DB">
        <w:trPr>
          <w:trHeight w:val="432"/>
        </w:trPr>
        <w:tc>
          <w:tcPr>
            <w:tcW w:w="2164" w:type="dxa"/>
          </w:tcPr>
          <w:p w14:paraId="3ECC0BFD" w14:textId="455C4EE7" w:rsidR="003A66A1" w:rsidRPr="00BF02CD" w:rsidRDefault="003A66A1" w:rsidP="00F869E9">
            <w:pPr>
              <w:rPr>
                <w:rFonts w:ascii="Arial" w:hAnsi="Arial" w:cs="Arial"/>
                <w:lang w:eastAsia="en-GB"/>
              </w:rPr>
            </w:pPr>
            <w:r w:rsidRPr="00BF02CD">
              <w:rPr>
                <w:rFonts w:ascii="Arial" w:hAnsi="Arial" w:cs="Arial"/>
                <w:lang w:eastAsia="en-GB"/>
              </w:rPr>
              <w:t>8</w:t>
            </w:r>
            <w:r w:rsidR="0052603F" w:rsidRPr="00BF02CD">
              <w:rPr>
                <w:rFonts w:ascii="Arial" w:hAnsi="Arial" w:cs="Arial"/>
                <w:lang w:eastAsia="en-GB"/>
              </w:rPr>
              <w:t xml:space="preserve"> </w:t>
            </w:r>
            <w:proofErr w:type="spellStart"/>
            <w:r w:rsidR="0052603F" w:rsidRPr="00BF02CD">
              <w:rPr>
                <w:rFonts w:ascii="Arial" w:hAnsi="Arial" w:cs="Arial"/>
                <w:lang w:eastAsia="en-GB"/>
              </w:rPr>
              <w:t>Gorffennaf</w:t>
            </w:r>
            <w:proofErr w:type="spellEnd"/>
            <w:r w:rsidRPr="00BF02CD">
              <w:rPr>
                <w:rFonts w:ascii="Arial" w:hAnsi="Arial" w:cs="Arial"/>
                <w:lang w:eastAsia="en-GB"/>
              </w:rPr>
              <w:t xml:space="preserve"> 2019</w:t>
            </w:r>
          </w:p>
        </w:tc>
        <w:tc>
          <w:tcPr>
            <w:tcW w:w="3252" w:type="dxa"/>
          </w:tcPr>
          <w:p w14:paraId="14F29A49" w14:textId="77777777" w:rsidR="003A66A1" w:rsidRPr="00BF02CD" w:rsidRDefault="003A66A1" w:rsidP="00CF2E8D">
            <w:pPr>
              <w:rPr>
                <w:rFonts w:ascii="Arial" w:hAnsi="Arial" w:cs="Arial"/>
                <w:lang w:eastAsia="en-GB"/>
              </w:rPr>
            </w:pPr>
            <w:r w:rsidRPr="00BF02CD">
              <w:rPr>
                <w:rFonts w:ascii="Arial" w:hAnsi="Arial" w:cs="Arial"/>
                <w:lang w:eastAsia="en-GB"/>
              </w:rPr>
              <w:t xml:space="preserve">Steve Houston </w:t>
            </w:r>
          </w:p>
          <w:p w14:paraId="209DE22B" w14:textId="77777777" w:rsidR="003A66A1" w:rsidRPr="00BF02CD" w:rsidRDefault="003A66A1" w:rsidP="00F869E9">
            <w:pPr>
              <w:rPr>
                <w:rFonts w:ascii="Arial" w:hAnsi="Arial" w:cs="Arial"/>
                <w:lang w:eastAsia="en-GB"/>
              </w:rPr>
            </w:pPr>
            <w:r w:rsidRPr="00BF02CD">
              <w:rPr>
                <w:rFonts w:ascii="Arial" w:hAnsi="Arial" w:cs="Arial"/>
                <w:lang w:eastAsia="en-GB"/>
              </w:rPr>
              <w:t>Senior Health &amp; Safety Consultant</w:t>
            </w:r>
          </w:p>
        </w:tc>
        <w:tc>
          <w:tcPr>
            <w:tcW w:w="3156" w:type="dxa"/>
          </w:tcPr>
          <w:p w14:paraId="163A3DE8" w14:textId="77777777" w:rsidR="003A66A1" w:rsidRPr="00BF02CD" w:rsidRDefault="003A66A1" w:rsidP="00CF2E8D">
            <w:pPr>
              <w:rPr>
                <w:rFonts w:ascii="Arial" w:hAnsi="Arial" w:cs="Arial"/>
                <w:i/>
                <w:lang w:eastAsia="en-GB"/>
              </w:rPr>
            </w:pPr>
            <w:r w:rsidRPr="00BF02CD">
              <w:rPr>
                <w:rFonts w:ascii="Arial" w:hAnsi="Arial" w:cs="Arial"/>
                <w:i/>
                <w:lang w:eastAsia="en-GB"/>
              </w:rPr>
              <w:t>C. Doran</w:t>
            </w:r>
          </w:p>
          <w:p w14:paraId="1B80B637" w14:textId="77777777" w:rsidR="003A66A1" w:rsidRPr="00BF02CD" w:rsidRDefault="003A66A1" w:rsidP="003A66A1">
            <w:pPr>
              <w:rPr>
                <w:rFonts w:ascii="Arial" w:hAnsi="Arial" w:cs="Arial"/>
                <w:lang w:eastAsia="en-GB"/>
              </w:rPr>
            </w:pPr>
            <w:r w:rsidRPr="00BF02CD">
              <w:rPr>
                <w:rFonts w:ascii="Arial" w:hAnsi="Arial" w:cs="Arial"/>
                <w:lang w:eastAsia="en-GB"/>
              </w:rPr>
              <w:t>Senior Safety, Health and Environment Officer</w:t>
            </w:r>
          </w:p>
        </w:tc>
      </w:tr>
      <w:tr w:rsidR="00BF02CD" w:rsidRPr="00BF02CD" w14:paraId="38FCF235" w14:textId="77777777" w:rsidTr="005866DB">
        <w:trPr>
          <w:trHeight w:val="432"/>
        </w:trPr>
        <w:tc>
          <w:tcPr>
            <w:tcW w:w="2164" w:type="dxa"/>
          </w:tcPr>
          <w:p w14:paraId="101977D0" w14:textId="54D0CC43" w:rsidR="00542B6C" w:rsidRPr="00BF02CD" w:rsidRDefault="005E0C7E" w:rsidP="0052603F">
            <w:pPr>
              <w:rPr>
                <w:rFonts w:ascii="Arial" w:hAnsi="Arial" w:cs="Arial"/>
                <w:lang w:eastAsia="en-GB"/>
              </w:rPr>
            </w:pPr>
            <w:r w:rsidRPr="00BF02CD">
              <w:rPr>
                <w:rFonts w:ascii="Arial" w:hAnsi="Arial" w:cs="Arial"/>
                <w:lang w:eastAsia="en-GB"/>
              </w:rPr>
              <w:t>2</w:t>
            </w:r>
            <w:r w:rsidR="0052603F" w:rsidRPr="00BF02CD">
              <w:rPr>
                <w:rFonts w:ascii="Arial" w:hAnsi="Arial" w:cs="Arial"/>
                <w:lang w:eastAsia="en-GB"/>
              </w:rPr>
              <w:t xml:space="preserve"> Medi </w:t>
            </w:r>
            <w:r w:rsidRPr="00BF02CD">
              <w:rPr>
                <w:rFonts w:ascii="Arial" w:hAnsi="Arial" w:cs="Arial"/>
                <w:lang w:eastAsia="en-GB"/>
              </w:rPr>
              <w:t>2020</w:t>
            </w:r>
          </w:p>
        </w:tc>
        <w:tc>
          <w:tcPr>
            <w:tcW w:w="3252" w:type="dxa"/>
          </w:tcPr>
          <w:p w14:paraId="65DEDE9F" w14:textId="77777777" w:rsidR="005E0C7E" w:rsidRPr="00BF02CD" w:rsidRDefault="005E0C7E" w:rsidP="00CF2E8D">
            <w:pPr>
              <w:rPr>
                <w:rFonts w:ascii="Arial" w:hAnsi="Arial" w:cs="Arial"/>
                <w:lang w:eastAsia="en-GB"/>
              </w:rPr>
            </w:pPr>
            <w:r w:rsidRPr="00BF02CD">
              <w:rPr>
                <w:rFonts w:ascii="Arial" w:hAnsi="Arial" w:cs="Arial"/>
                <w:lang w:eastAsia="en-GB"/>
              </w:rPr>
              <w:t xml:space="preserve">Steve Houston </w:t>
            </w:r>
          </w:p>
          <w:p w14:paraId="3C16122C" w14:textId="5BE364A6" w:rsidR="00542B6C" w:rsidRPr="00BF02CD" w:rsidRDefault="005E0C7E" w:rsidP="005E0C7E">
            <w:pPr>
              <w:rPr>
                <w:rFonts w:ascii="Arial" w:hAnsi="Arial" w:cs="Arial"/>
                <w:lang w:eastAsia="en-GB"/>
              </w:rPr>
            </w:pPr>
            <w:r w:rsidRPr="00BF02CD">
              <w:rPr>
                <w:rFonts w:ascii="Arial" w:hAnsi="Arial" w:cs="Arial"/>
                <w:lang w:eastAsia="en-GB"/>
              </w:rPr>
              <w:t>Senior Health &amp; Safety Consultant</w:t>
            </w:r>
          </w:p>
        </w:tc>
        <w:tc>
          <w:tcPr>
            <w:tcW w:w="3156" w:type="dxa"/>
          </w:tcPr>
          <w:p w14:paraId="560DA878" w14:textId="77777777" w:rsidR="005E0C7E" w:rsidRPr="00BF02CD" w:rsidRDefault="005E0C7E" w:rsidP="003A66A1">
            <w:pPr>
              <w:rPr>
                <w:rFonts w:ascii="Arial" w:hAnsi="Arial" w:cs="Arial"/>
                <w:i/>
                <w:lang w:eastAsia="en-GB"/>
              </w:rPr>
            </w:pPr>
            <w:r w:rsidRPr="00BF02CD">
              <w:rPr>
                <w:rFonts w:ascii="Arial" w:hAnsi="Arial" w:cs="Arial"/>
                <w:i/>
                <w:lang w:eastAsia="en-GB"/>
              </w:rPr>
              <w:t>Jenny Thomas</w:t>
            </w:r>
          </w:p>
          <w:p w14:paraId="35C3F0E3" w14:textId="2D36B4DE" w:rsidR="00542B6C" w:rsidRPr="00BF02CD" w:rsidRDefault="005E0C7E" w:rsidP="003A66A1">
            <w:pPr>
              <w:rPr>
                <w:rFonts w:ascii="Arial" w:hAnsi="Arial" w:cs="Arial"/>
                <w:i/>
                <w:lang w:eastAsia="en-GB"/>
              </w:rPr>
            </w:pPr>
            <w:r w:rsidRPr="00BF02CD">
              <w:rPr>
                <w:rFonts w:ascii="Arial" w:hAnsi="Arial" w:cs="Arial"/>
                <w:i/>
                <w:lang w:eastAsia="en-GB"/>
              </w:rPr>
              <w:t>Snr Safety, Health and Environment Officer</w:t>
            </w:r>
          </w:p>
        </w:tc>
      </w:tr>
      <w:tr w:rsidR="00BF02CD" w:rsidRPr="00BF02CD" w14:paraId="7C23A71D" w14:textId="77777777" w:rsidTr="005866DB">
        <w:trPr>
          <w:trHeight w:val="432"/>
        </w:trPr>
        <w:tc>
          <w:tcPr>
            <w:tcW w:w="2164" w:type="dxa"/>
          </w:tcPr>
          <w:p w14:paraId="2629A2AD" w14:textId="092965B0" w:rsidR="00C414CB" w:rsidRPr="00BF02CD" w:rsidRDefault="00C414CB" w:rsidP="00C414CB">
            <w:pPr>
              <w:rPr>
                <w:rFonts w:ascii="Arial" w:hAnsi="Arial" w:cs="Arial"/>
                <w:lang w:eastAsia="en-GB"/>
              </w:rPr>
            </w:pPr>
            <w:r w:rsidRPr="00BF02CD">
              <w:rPr>
                <w:rFonts w:ascii="Arial" w:hAnsi="Arial" w:cs="Arial"/>
                <w:lang w:eastAsia="en-GB"/>
              </w:rPr>
              <w:t>28th Medi 2021</w:t>
            </w:r>
          </w:p>
        </w:tc>
        <w:tc>
          <w:tcPr>
            <w:tcW w:w="3252" w:type="dxa"/>
          </w:tcPr>
          <w:p w14:paraId="2554D751" w14:textId="77777777" w:rsidR="00C414CB" w:rsidRPr="00BF02CD" w:rsidRDefault="00C414CB" w:rsidP="00C414CB">
            <w:pPr>
              <w:rPr>
                <w:rFonts w:ascii="Arial" w:hAnsi="Arial" w:cs="Arial"/>
                <w:lang w:eastAsia="en-GB"/>
              </w:rPr>
            </w:pPr>
            <w:r w:rsidRPr="00BF02CD">
              <w:rPr>
                <w:rFonts w:ascii="Arial" w:hAnsi="Arial" w:cs="Arial"/>
                <w:lang w:eastAsia="en-GB"/>
              </w:rPr>
              <w:t xml:space="preserve">Steve Houston </w:t>
            </w:r>
          </w:p>
          <w:p w14:paraId="26529034" w14:textId="42D4F653" w:rsidR="00C414CB" w:rsidRPr="00BF02CD" w:rsidRDefault="00C414CB" w:rsidP="00C414CB">
            <w:pPr>
              <w:rPr>
                <w:rFonts w:ascii="Arial" w:hAnsi="Arial" w:cs="Arial"/>
                <w:lang w:eastAsia="en-GB"/>
              </w:rPr>
            </w:pPr>
            <w:r w:rsidRPr="00BF02CD">
              <w:rPr>
                <w:rFonts w:ascii="Arial" w:hAnsi="Arial" w:cs="Arial"/>
                <w:lang w:eastAsia="en-GB"/>
              </w:rPr>
              <w:t>Senior Health &amp; Safety Consultant</w:t>
            </w:r>
          </w:p>
        </w:tc>
        <w:tc>
          <w:tcPr>
            <w:tcW w:w="3156" w:type="dxa"/>
          </w:tcPr>
          <w:p w14:paraId="7EFA94F5" w14:textId="77777777" w:rsidR="00C414CB" w:rsidRPr="00BF02CD" w:rsidRDefault="00C414CB" w:rsidP="00C414CB">
            <w:pPr>
              <w:rPr>
                <w:rFonts w:ascii="Arial" w:hAnsi="Arial" w:cs="Arial"/>
                <w:i/>
                <w:lang w:eastAsia="en-GB"/>
              </w:rPr>
            </w:pPr>
            <w:r w:rsidRPr="00BF02CD">
              <w:rPr>
                <w:rFonts w:ascii="Arial" w:hAnsi="Arial" w:cs="Arial"/>
                <w:i/>
                <w:lang w:eastAsia="en-GB"/>
              </w:rPr>
              <w:t>Jenny Thomas</w:t>
            </w:r>
          </w:p>
          <w:p w14:paraId="4872EE10" w14:textId="6E316DCB" w:rsidR="00C414CB" w:rsidRPr="00BF02CD" w:rsidRDefault="00C414CB" w:rsidP="00C414CB">
            <w:pPr>
              <w:rPr>
                <w:rFonts w:ascii="Arial" w:hAnsi="Arial" w:cs="Arial"/>
                <w:i/>
                <w:lang w:eastAsia="en-GB"/>
              </w:rPr>
            </w:pPr>
            <w:r w:rsidRPr="00BF02CD">
              <w:rPr>
                <w:rFonts w:ascii="Arial" w:hAnsi="Arial" w:cs="Arial"/>
                <w:i/>
                <w:lang w:eastAsia="en-GB"/>
              </w:rPr>
              <w:t>Snr Safety, Health and Environment Officer</w:t>
            </w:r>
          </w:p>
        </w:tc>
      </w:tr>
      <w:tr w:rsidR="00BF02CD" w:rsidRPr="00BF02CD" w14:paraId="452C8078" w14:textId="77777777" w:rsidTr="005866DB">
        <w:trPr>
          <w:trHeight w:val="432"/>
        </w:trPr>
        <w:tc>
          <w:tcPr>
            <w:tcW w:w="2164" w:type="dxa"/>
          </w:tcPr>
          <w:p w14:paraId="02117754" w14:textId="30747FCC" w:rsidR="00C414CB" w:rsidRPr="00BF02CD" w:rsidRDefault="00C414CB" w:rsidP="00C414CB">
            <w:pPr>
              <w:rPr>
                <w:rFonts w:ascii="Arial" w:hAnsi="Arial" w:cs="Arial"/>
                <w:lang w:eastAsia="en-GB"/>
              </w:rPr>
            </w:pPr>
            <w:r w:rsidRPr="00BF02CD">
              <w:rPr>
                <w:rFonts w:ascii="Arial" w:hAnsi="Arial" w:cs="Arial"/>
                <w:lang w:eastAsia="en-GB"/>
              </w:rPr>
              <w:t>Medi 2022</w:t>
            </w:r>
          </w:p>
        </w:tc>
        <w:tc>
          <w:tcPr>
            <w:tcW w:w="3252" w:type="dxa"/>
          </w:tcPr>
          <w:p w14:paraId="3CF36022" w14:textId="77777777" w:rsidR="00C414CB" w:rsidRPr="00BF02CD" w:rsidRDefault="00C414CB" w:rsidP="00C414CB">
            <w:pPr>
              <w:rPr>
                <w:rFonts w:ascii="Arial" w:hAnsi="Arial" w:cs="Arial"/>
                <w:lang w:eastAsia="en-GB"/>
              </w:rPr>
            </w:pPr>
            <w:r w:rsidRPr="00BF02CD">
              <w:rPr>
                <w:rFonts w:ascii="Arial" w:hAnsi="Arial" w:cs="Arial"/>
                <w:lang w:eastAsia="en-GB"/>
              </w:rPr>
              <w:t xml:space="preserve">Steve Houston </w:t>
            </w:r>
          </w:p>
          <w:p w14:paraId="731B7AA6" w14:textId="5FBBD749" w:rsidR="00C414CB" w:rsidRPr="00BF02CD" w:rsidRDefault="00C414CB" w:rsidP="00C414CB">
            <w:pPr>
              <w:rPr>
                <w:rFonts w:ascii="Arial" w:hAnsi="Arial" w:cs="Arial"/>
                <w:lang w:eastAsia="en-GB"/>
              </w:rPr>
            </w:pPr>
            <w:r w:rsidRPr="00BF02CD">
              <w:rPr>
                <w:rFonts w:ascii="Arial" w:hAnsi="Arial" w:cs="Arial"/>
                <w:lang w:eastAsia="en-GB"/>
              </w:rPr>
              <w:t>Senior Health &amp; Safety Consultant</w:t>
            </w:r>
          </w:p>
        </w:tc>
        <w:tc>
          <w:tcPr>
            <w:tcW w:w="3156" w:type="dxa"/>
          </w:tcPr>
          <w:p w14:paraId="443EEAAE" w14:textId="77777777" w:rsidR="00C414CB" w:rsidRPr="00BF02CD" w:rsidRDefault="00C414CB" w:rsidP="00C414CB">
            <w:pPr>
              <w:rPr>
                <w:rFonts w:ascii="Arial" w:hAnsi="Arial" w:cs="Arial"/>
                <w:i/>
                <w:lang w:eastAsia="en-GB"/>
              </w:rPr>
            </w:pPr>
            <w:r w:rsidRPr="00BF02CD">
              <w:rPr>
                <w:rFonts w:ascii="Arial" w:hAnsi="Arial" w:cs="Arial"/>
                <w:i/>
                <w:lang w:eastAsia="en-GB"/>
              </w:rPr>
              <w:t>Jenny Thomas</w:t>
            </w:r>
          </w:p>
          <w:p w14:paraId="003D27CC" w14:textId="3CBDE2E9" w:rsidR="00C414CB" w:rsidRPr="00BF02CD" w:rsidRDefault="00C414CB" w:rsidP="00C414CB">
            <w:pPr>
              <w:rPr>
                <w:rFonts w:ascii="Arial" w:hAnsi="Arial" w:cs="Arial"/>
                <w:i/>
                <w:lang w:eastAsia="en-GB"/>
              </w:rPr>
            </w:pPr>
            <w:r w:rsidRPr="00BF02CD">
              <w:rPr>
                <w:rFonts w:ascii="Arial" w:hAnsi="Arial" w:cs="Arial"/>
                <w:i/>
                <w:lang w:eastAsia="en-GB"/>
              </w:rPr>
              <w:t>Safety, Health and Environment Manager</w:t>
            </w:r>
          </w:p>
        </w:tc>
      </w:tr>
      <w:tr w:rsidR="00C414CB" w:rsidRPr="00BF02CD" w14:paraId="72477F55" w14:textId="77777777" w:rsidTr="005866DB">
        <w:trPr>
          <w:trHeight w:val="432"/>
        </w:trPr>
        <w:tc>
          <w:tcPr>
            <w:tcW w:w="2164" w:type="dxa"/>
          </w:tcPr>
          <w:p w14:paraId="1AAA5865" w14:textId="76FEF7B5" w:rsidR="00C414CB" w:rsidRPr="00BF02CD" w:rsidRDefault="00C414CB" w:rsidP="00C414CB">
            <w:pPr>
              <w:rPr>
                <w:rFonts w:ascii="Arial" w:hAnsi="Arial" w:cs="Arial"/>
                <w:lang w:eastAsia="en-GB"/>
              </w:rPr>
            </w:pPr>
            <w:r w:rsidRPr="00BF02CD">
              <w:rPr>
                <w:rFonts w:ascii="Arial" w:hAnsi="Arial" w:cs="Arial"/>
                <w:lang w:eastAsia="en-GB"/>
              </w:rPr>
              <w:t>Medi 2023</w:t>
            </w:r>
          </w:p>
        </w:tc>
        <w:tc>
          <w:tcPr>
            <w:tcW w:w="3252" w:type="dxa"/>
          </w:tcPr>
          <w:p w14:paraId="1395D4CC" w14:textId="77777777" w:rsidR="00C414CB" w:rsidRPr="00BF02CD" w:rsidRDefault="00C414CB" w:rsidP="00C414CB">
            <w:pPr>
              <w:rPr>
                <w:rFonts w:ascii="Arial" w:hAnsi="Arial" w:cs="Arial"/>
                <w:lang w:eastAsia="en-GB"/>
              </w:rPr>
            </w:pPr>
            <w:r w:rsidRPr="00BF02CD">
              <w:rPr>
                <w:rFonts w:ascii="Arial" w:hAnsi="Arial" w:cs="Arial"/>
                <w:lang w:eastAsia="en-GB"/>
              </w:rPr>
              <w:t xml:space="preserve">Steve Houston </w:t>
            </w:r>
          </w:p>
          <w:p w14:paraId="140DE70C" w14:textId="76114E01" w:rsidR="00C414CB" w:rsidRPr="00BF02CD" w:rsidRDefault="00C414CB" w:rsidP="00C414CB">
            <w:pPr>
              <w:rPr>
                <w:rFonts w:ascii="Arial" w:hAnsi="Arial" w:cs="Arial"/>
                <w:lang w:eastAsia="en-GB"/>
              </w:rPr>
            </w:pPr>
            <w:r w:rsidRPr="00BF02CD">
              <w:rPr>
                <w:rFonts w:ascii="Arial" w:hAnsi="Arial" w:cs="Arial"/>
                <w:lang w:eastAsia="en-GB"/>
              </w:rPr>
              <w:t>Senior Health &amp; Safety Consultant</w:t>
            </w:r>
          </w:p>
        </w:tc>
        <w:tc>
          <w:tcPr>
            <w:tcW w:w="3156" w:type="dxa"/>
          </w:tcPr>
          <w:p w14:paraId="10EA6989" w14:textId="77777777" w:rsidR="00C414CB" w:rsidRPr="00BF02CD" w:rsidRDefault="00C414CB" w:rsidP="00C414CB">
            <w:pPr>
              <w:rPr>
                <w:rFonts w:ascii="Arial" w:hAnsi="Arial" w:cs="Arial"/>
                <w:i/>
                <w:lang w:eastAsia="en-GB"/>
              </w:rPr>
            </w:pPr>
            <w:r w:rsidRPr="00BF02CD">
              <w:rPr>
                <w:rFonts w:ascii="Arial" w:hAnsi="Arial" w:cs="Arial"/>
                <w:i/>
                <w:lang w:eastAsia="en-GB"/>
              </w:rPr>
              <w:t>Jenny Thomas</w:t>
            </w:r>
          </w:p>
          <w:p w14:paraId="74656E5B" w14:textId="0BDF7946" w:rsidR="00C414CB" w:rsidRPr="00BF02CD" w:rsidRDefault="00C414CB" w:rsidP="00C414CB">
            <w:pPr>
              <w:rPr>
                <w:rFonts w:ascii="Arial" w:hAnsi="Arial" w:cs="Arial"/>
                <w:i/>
                <w:lang w:eastAsia="en-GB"/>
              </w:rPr>
            </w:pPr>
            <w:r w:rsidRPr="00BF02CD">
              <w:rPr>
                <w:rFonts w:ascii="Arial" w:hAnsi="Arial" w:cs="Arial"/>
                <w:i/>
                <w:lang w:eastAsia="en-GB"/>
              </w:rPr>
              <w:t>Safety, Health and Environment Manager</w:t>
            </w:r>
          </w:p>
        </w:tc>
      </w:tr>
      <w:tr w:rsidR="004530E5" w:rsidRPr="00BF02CD" w14:paraId="62B91D98" w14:textId="77777777" w:rsidTr="005866DB">
        <w:trPr>
          <w:trHeight w:val="432"/>
        </w:trPr>
        <w:tc>
          <w:tcPr>
            <w:tcW w:w="2164" w:type="dxa"/>
          </w:tcPr>
          <w:p w14:paraId="37356FE5" w14:textId="73A7665F" w:rsidR="004530E5" w:rsidRPr="00BF02CD" w:rsidRDefault="004530E5" w:rsidP="00C414CB">
            <w:pPr>
              <w:rPr>
                <w:rFonts w:ascii="Arial" w:hAnsi="Arial" w:cs="Arial"/>
                <w:lang w:eastAsia="en-GB"/>
              </w:rPr>
            </w:pPr>
            <w:r w:rsidRPr="00BF02CD">
              <w:rPr>
                <w:rFonts w:ascii="Arial" w:hAnsi="Arial" w:cs="Arial"/>
                <w:lang w:eastAsia="en-GB"/>
              </w:rPr>
              <w:t>Medi 202</w:t>
            </w:r>
            <w:r>
              <w:rPr>
                <w:rFonts w:ascii="Arial" w:hAnsi="Arial" w:cs="Arial"/>
                <w:lang w:eastAsia="en-GB"/>
              </w:rPr>
              <w:t>4</w:t>
            </w:r>
          </w:p>
        </w:tc>
        <w:tc>
          <w:tcPr>
            <w:tcW w:w="3252" w:type="dxa"/>
          </w:tcPr>
          <w:p w14:paraId="08B55906" w14:textId="77777777" w:rsidR="004530E5" w:rsidRPr="00BF02CD" w:rsidRDefault="004530E5" w:rsidP="004530E5">
            <w:pPr>
              <w:rPr>
                <w:rFonts w:ascii="Arial" w:hAnsi="Arial" w:cs="Arial"/>
                <w:lang w:eastAsia="en-GB"/>
              </w:rPr>
            </w:pPr>
            <w:r w:rsidRPr="00BF02CD">
              <w:rPr>
                <w:rFonts w:ascii="Arial" w:hAnsi="Arial" w:cs="Arial"/>
                <w:lang w:eastAsia="en-GB"/>
              </w:rPr>
              <w:t xml:space="preserve">Steve Houston </w:t>
            </w:r>
          </w:p>
          <w:p w14:paraId="1812666E" w14:textId="3024ED89" w:rsidR="004530E5" w:rsidRPr="00BF02CD" w:rsidRDefault="004530E5" w:rsidP="004530E5">
            <w:pPr>
              <w:rPr>
                <w:rFonts w:ascii="Arial" w:hAnsi="Arial" w:cs="Arial"/>
                <w:lang w:eastAsia="en-GB"/>
              </w:rPr>
            </w:pPr>
            <w:r w:rsidRPr="00BF02CD">
              <w:rPr>
                <w:rFonts w:ascii="Arial" w:hAnsi="Arial" w:cs="Arial"/>
                <w:lang w:eastAsia="en-GB"/>
              </w:rPr>
              <w:t>Senior Health &amp; Safety Consultant</w:t>
            </w:r>
          </w:p>
        </w:tc>
        <w:tc>
          <w:tcPr>
            <w:tcW w:w="3156" w:type="dxa"/>
          </w:tcPr>
          <w:p w14:paraId="0B455619" w14:textId="77777777" w:rsidR="004530E5" w:rsidRPr="00BF02CD" w:rsidRDefault="004530E5" w:rsidP="004530E5">
            <w:pPr>
              <w:rPr>
                <w:rFonts w:ascii="Arial" w:hAnsi="Arial" w:cs="Arial"/>
                <w:i/>
                <w:lang w:eastAsia="en-GB"/>
              </w:rPr>
            </w:pPr>
            <w:r w:rsidRPr="00BF02CD">
              <w:rPr>
                <w:rFonts w:ascii="Arial" w:hAnsi="Arial" w:cs="Arial"/>
                <w:i/>
                <w:lang w:eastAsia="en-GB"/>
              </w:rPr>
              <w:t>Jenny Thomas</w:t>
            </w:r>
          </w:p>
          <w:p w14:paraId="14F05352" w14:textId="7E04ADEF" w:rsidR="004530E5" w:rsidRPr="00BF02CD" w:rsidRDefault="004530E5" w:rsidP="004530E5">
            <w:pPr>
              <w:rPr>
                <w:rFonts w:ascii="Arial" w:hAnsi="Arial" w:cs="Arial"/>
                <w:i/>
                <w:lang w:eastAsia="en-GB"/>
              </w:rPr>
            </w:pPr>
            <w:r w:rsidRPr="00BF02CD">
              <w:rPr>
                <w:rFonts w:ascii="Arial" w:hAnsi="Arial" w:cs="Arial"/>
                <w:i/>
                <w:lang w:eastAsia="en-GB"/>
              </w:rPr>
              <w:t>Safety, Health and Environment Manager</w:t>
            </w:r>
          </w:p>
        </w:tc>
      </w:tr>
    </w:tbl>
    <w:p w14:paraId="110FFD37" w14:textId="77777777" w:rsidR="007A003F" w:rsidRPr="00BF02CD" w:rsidRDefault="007A003F" w:rsidP="00F869E9">
      <w:pPr>
        <w:rPr>
          <w:rFonts w:ascii="Arial" w:hAnsi="Arial" w:cs="Arial"/>
          <w:lang w:eastAsia="en-GB"/>
        </w:rPr>
      </w:pPr>
    </w:p>
    <w:p w14:paraId="206C43ED" w14:textId="71D9A345" w:rsidR="007A003F" w:rsidRPr="00BF02CD" w:rsidRDefault="000D34E2" w:rsidP="000D34E2">
      <w:pPr>
        <w:pStyle w:val="Heading2"/>
        <w:rPr>
          <w:lang w:eastAsia="en-GB"/>
        </w:rPr>
      </w:pPr>
      <w:bookmarkStart w:id="4" w:name="_Toc87955769"/>
      <w:r w:rsidRPr="00BF02CD">
        <w:rPr>
          <w:lang w:eastAsia="en-GB"/>
        </w:rPr>
        <w:t>5.</w:t>
      </w:r>
      <w:r w:rsidRPr="00BF02CD">
        <w:rPr>
          <w:lang w:eastAsia="en-GB"/>
        </w:rPr>
        <w:tab/>
      </w:r>
      <w:proofErr w:type="spellStart"/>
      <w:r w:rsidR="0052603F" w:rsidRPr="00BF02CD">
        <w:rPr>
          <w:lang w:eastAsia="en-GB"/>
        </w:rPr>
        <w:t>Rheoli’r</w:t>
      </w:r>
      <w:proofErr w:type="spellEnd"/>
      <w:r w:rsidR="0052603F" w:rsidRPr="00BF02CD">
        <w:rPr>
          <w:lang w:eastAsia="en-GB"/>
        </w:rPr>
        <w:t xml:space="preserve"> Ddogfen</w:t>
      </w:r>
      <w:bookmarkEnd w:id="4"/>
    </w:p>
    <w:p w14:paraId="3FE9F23F" w14:textId="77777777" w:rsidR="007A003F" w:rsidRPr="00BF02CD" w:rsidRDefault="007A003F" w:rsidP="00F869E9">
      <w:pPr>
        <w:rPr>
          <w:rFonts w:ascii="Arial" w:hAnsi="Arial" w:cs="Arial"/>
          <w:lang w:eastAsia="en-GB"/>
        </w:rPr>
      </w:pPr>
    </w:p>
    <w:p w14:paraId="359C8E39" w14:textId="1C1F1219" w:rsidR="0052603F" w:rsidRPr="00BF02CD" w:rsidRDefault="0052603F" w:rsidP="0052603F">
      <w:pPr>
        <w:jc w:val="both"/>
        <w:rPr>
          <w:rFonts w:ascii="Arial" w:hAnsi="Arial" w:cs="Arial"/>
          <w:strike/>
          <w:lang w:eastAsia="en-GB"/>
        </w:rPr>
      </w:pPr>
      <w:proofErr w:type="spellStart"/>
      <w:r w:rsidRPr="00BF02CD">
        <w:rPr>
          <w:rFonts w:ascii="Arial" w:hAnsi="Arial" w:cs="Arial"/>
          <w:lang w:eastAsia="en-GB"/>
        </w:rPr>
        <w:t>Bydd</w:t>
      </w:r>
      <w:proofErr w:type="spellEnd"/>
      <w:r w:rsidRPr="00BF02CD">
        <w:rPr>
          <w:rFonts w:ascii="Arial" w:hAnsi="Arial" w:cs="Arial"/>
          <w:lang w:eastAsia="en-GB"/>
        </w:rPr>
        <w:t xml:space="preserve"> y </w:t>
      </w:r>
      <w:proofErr w:type="spellStart"/>
      <w:r w:rsidRPr="00BF02CD">
        <w:rPr>
          <w:rFonts w:ascii="Arial" w:hAnsi="Arial" w:cs="Arial"/>
          <w:lang w:eastAsia="en-GB"/>
        </w:rPr>
        <w:t>copi</w:t>
      </w:r>
      <w:proofErr w:type="spellEnd"/>
      <w:r w:rsidRPr="00BF02CD">
        <w:rPr>
          <w:rFonts w:ascii="Arial" w:hAnsi="Arial" w:cs="Arial"/>
          <w:lang w:eastAsia="en-GB"/>
        </w:rPr>
        <w:t xml:space="preserve"> </w:t>
      </w:r>
      <w:proofErr w:type="spellStart"/>
      <w:r w:rsidRPr="00BF02CD">
        <w:rPr>
          <w:rFonts w:ascii="Arial" w:hAnsi="Arial" w:cs="Arial"/>
          <w:lang w:eastAsia="en-GB"/>
        </w:rPr>
        <w:t>electronig</w:t>
      </w:r>
      <w:proofErr w:type="spellEnd"/>
      <w:r w:rsidRPr="00BF02CD">
        <w:rPr>
          <w:rFonts w:ascii="Arial" w:hAnsi="Arial" w:cs="Arial"/>
          <w:lang w:eastAsia="en-GB"/>
        </w:rPr>
        <w:t xml:space="preserve"> </w:t>
      </w:r>
      <w:proofErr w:type="spellStart"/>
      <w:r w:rsidRPr="00BF02CD">
        <w:rPr>
          <w:rFonts w:ascii="Arial" w:hAnsi="Arial" w:cs="Arial"/>
          <w:lang w:eastAsia="en-GB"/>
        </w:rPr>
        <w:t>o’r</w:t>
      </w:r>
      <w:proofErr w:type="spellEnd"/>
      <w:r w:rsidRPr="00BF02CD">
        <w:rPr>
          <w:rFonts w:ascii="Arial" w:hAnsi="Arial" w:cs="Arial"/>
          <w:lang w:eastAsia="en-GB"/>
        </w:rPr>
        <w:t xml:space="preserve"> Polisi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a </w:t>
      </w:r>
      <w:proofErr w:type="spellStart"/>
      <w:r w:rsidRPr="00BF02CD">
        <w:rPr>
          <w:rFonts w:ascii="Arial" w:hAnsi="Arial" w:cs="Arial"/>
          <w:lang w:eastAsia="en-GB"/>
        </w:rPr>
        <w:t>ddarparwyd</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003C5347" w:rsidRPr="00BF02CD">
        <w:rPr>
          <w:rFonts w:ascii="Arial" w:hAnsi="Arial" w:cs="Arial"/>
          <w:lang w:eastAsia="en-GB"/>
        </w:rPr>
        <w:t>WorkNest</w:t>
      </w:r>
      <w:proofErr w:type="spellEnd"/>
      <w:r w:rsidR="006C1676"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parhau</w:t>
      </w:r>
      <w:proofErr w:type="spellEnd"/>
      <w:r w:rsidRPr="00BF02CD">
        <w:rPr>
          <w:rFonts w:ascii="Arial" w:hAnsi="Arial" w:cs="Arial"/>
          <w:lang w:eastAsia="en-GB"/>
        </w:rPr>
        <w:t xml:space="preserve"> i </w:t>
      </w:r>
      <w:proofErr w:type="spellStart"/>
      <w:r w:rsidRPr="00BF02CD">
        <w:rPr>
          <w:rFonts w:ascii="Arial" w:hAnsi="Arial" w:cs="Arial"/>
          <w:lang w:eastAsia="en-GB"/>
        </w:rPr>
        <w:t>fod</w:t>
      </w:r>
      <w:proofErr w:type="spellEnd"/>
      <w:r w:rsidRPr="00BF02CD">
        <w:rPr>
          <w:rFonts w:ascii="Arial" w:hAnsi="Arial" w:cs="Arial"/>
          <w:lang w:eastAsia="en-GB"/>
        </w:rPr>
        <w:t xml:space="preserve"> y </w:t>
      </w:r>
      <w:proofErr w:type="spellStart"/>
      <w:r w:rsidRPr="00BF02CD">
        <w:rPr>
          <w:rFonts w:ascii="Arial" w:hAnsi="Arial" w:cs="Arial"/>
          <w:lang w:eastAsia="en-GB"/>
        </w:rPr>
        <w:t>copi</w:t>
      </w:r>
      <w:proofErr w:type="spellEnd"/>
      <w:r w:rsidRPr="00BF02CD">
        <w:rPr>
          <w:rFonts w:ascii="Arial" w:hAnsi="Arial" w:cs="Arial"/>
          <w:lang w:eastAsia="en-GB"/>
        </w:rPr>
        <w:t xml:space="preserve"> a </w:t>
      </w:r>
      <w:proofErr w:type="spellStart"/>
      <w:r w:rsidRPr="00BF02CD">
        <w:rPr>
          <w:rFonts w:ascii="Arial" w:hAnsi="Arial" w:cs="Arial"/>
          <w:lang w:eastAsia="en-GB"/>
        </w:rPr>
        <w:t>reolir</w:t>
      </w:r>
      <w:proofErr w:type="spellEnd"/>
      <w:r w:rsidRPr="00BF02CD">
        <w:rPr>
          <w:rFonts w:ascii="Arial" w:hAnsi="Arial" w:cs="Arial"/>
          <w:lang w:eastAsia="en-GB"/>
        </w:rPr>
        <w:t xml:space="preserve">. Lle </w:t>
      </w: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ofynnol</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Pr="00BF02CD">
        <w:rPr>
          <w:rFonts w:ascii="Arial" w:hAnsi="Arial" w:cs="Arial"/>
          <w:lang w:eastAsia="en-GB"/>
        </w:rPr>
        <w:t>rhagor</w:t>
      </w:r>
      <w:proofErr w:type="spellEnd"/>
      <w:r w:rsidRPr="00BF02CD">
        <w:rPr>
          <w:rFonts w:ascii="Arial" w:hAnsi="Arial" w:cs="Arial"/>
          <w:lang w:eastAsia="en-GB"/>
        </w:rPr>
        <w:t xml:space="preserve"> o </w:t>
      </w:r>
      <w:proofErr w:type="spellStart"/>
      <w:r w:rsidRPr="00BF02CD">
        <w:rPr>
          <w:rFonts w:ascii="Arial" w:hAnsi="Arial" w:cs="Arial"/>
          <w:lang w:eastAsia="en-GB"/>
        </w:rPr>
        <w:t>gopïau</w:t>
      </w:r>
      <w:proofErr w:type="spellEnd"/>
      <w:r w:rsidRPr="00BF02CD">
        <w:rPr>
          <w:rFonts w:ascii="Arial" w:hAnsi="Arial" w:cs="Arial"/>
          <w:lang w:eastAsia="en-GB"/>
        </w:rPr>
        <w:t xml:space="preserve"> a </w:t>
      </w:r>
      <w:proofErr w:type="spellStart"/>
      <w:r w:rsidRPr="00BF02CD">
        <w:rPr>
          <w:rFonts w:ascii="Arial" w:hAnsi="Arial" w:cs="Arial"/>
          <w:lang w:eastAsia="en-GB"/>
        </w:rPr>
        <w:t>reolir</w:t>
      </w:r>
      <w:proofErr w:type="spellEnd"/>
      <w:r w:rsidRPr="00BF02CD">
        <w:rPr>
          <w:rFonts w:ascii="Arial" w:hAnsi="Arial" w:cs="Arial"/>
          <w:lang w:eastAsia="en-GB"/>
        </w:rPr>
        <w:t xml:space="preserve"> </w:t>
      </w:r>
      <w:proofErr w:type="spellStart"/>
      <w:r w:rsidRPr="00BF02CD">
        <w:rPr>
          <w:rFonts w:ascii="Arial" w:hAnsi="Arial" w:cs="Arial"/>
          <w:lang w:eastAsia="en-GB"/>
        </w:rPr>
        <w:t>yna</w:t>
      </w:r>
      <w:proofErr w:type="spellEnd"/>
      <w:r w:rsidRPr="00BF02CD">
        <w:rPr>
          <w:rFonts w:ascii="Arial" w:hAnsi="Arial" w:cs="Arial"/>
          <w:lang w:eastAsia="en-GB"/>
        </w:rPr>
        <w:t xml:space="preserve"> </w:t>
      </w:r>
      <w:proofErr w:type="spellStart"/>
      <w:r w:rsidRPr="00BF02CD">
        <w:rPr>
          <w:rFonts w:ascii="Arial" w:hAnsi="Arial" w:cs="Arial"/>
          <w:lang w:eastAsia="en-GB"/>
        </w:rPr>
        <w:t>dylai’r</w:t>
      </w:r>
      <w:proofErr w:type="spellEnd"/>
      <w:r w:rsidRPr="00BF02CD">
        <w:rPr>
          <w:rFonts w:ascii="Arial" w:hAnsi="Arial" w:cs="Arial"/>
          <w:lang w:eastAsia="en-GB"/>
        </w:rPr>
        <w:t xml:space="preserve"> </w:t>
      </w:r>
      <w:proofErr w:type="spellStart"/>
      <w:r w:rsidRPr="00BF02CD">
        <w:rPr>
          <w:rFonts w:ascii="Arial" w:hAnsi="Arial" w:cs="Arial"/>
          <w:lang w:eastAsia="en-GB"/>
        </w:rPr>
        <w:t>rhain</w:t>
      </w:r>
      <w:proofErr w:type="spellEnd"/>
      <w:r w:rsidRPr="00BF02CD">
        <w:rPr>
          <w:rFonts w:ascii="Arial" w:hAnsi="Arial" w:cs="Arial"/>
          <w:lang w:eastAsia="en-GB"/>
        </w:rPr>
        <w:t xml:space="preserve"> </w:t>
      </w:r>
      <w:proofErr w:type="spellStart"/>
      <w:r w:rsidRPr="00BF02CD">
        <w:rPr>
          <w:rFonts w:ascii="Arial" w:hAnsi="Arial" w:cs="Arial"/>
          <w:lang w:eastAsia="en-GB"/>
        </w:rPr>
        <w:t>gael</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cyflwyno’n</w:t>
      </w:r>
      <w:proofErr w:type="spellEnd"/>
      <w:r w:rsidRPr="00BF02CD">
        <w:rPr>
          <w:rFonts w:ascii="Arial" w:hAnsi="Arial" w:cs="Arial"/>
          <w:lang w:eastAsia="en-GB"/>
        </w:rPr>
        <w:t xml:space="preserve"> </w:t>
      </w:r>
      <w:proofErr w:type="spellStart"/>
      <w:r w:rsidRPr="00BF02CD">
        <w:rPr>
          <w:rFonts w:ascii="Arial" w:hAnsi="Arial" w:cs="Arial"/>
          <w:lang w:eastAsia="en-GB"/>
        </w:rPr>
        <w:t>unol</w:t>
      </w:r>
      <w:proofErr w:type="spellEnd"/>
      <w:r w:rsidRPr="00BF02CD">
        <w:rPr>
          <w:rFonts w:ascii="Arial" w:hAnsi="Arial" w:cs="Arial"/>
          <w:lang w:eastAsia="en-GB"/>
        </w:rPr>
        <w:t xml:space="preserve"> â </w:t>
      </w:r>
      <w:proofErr w:type="spellStart"/>
      <w:r w:rsidRPr="00BF02CD">
        <w:rPr>
          <w:rFonts w:ascii="Arial" w:hAnsi="Arial" w:cs="Arial"/>
          <w:lang w:eastAsia="en-GB"/>
        </w:rPr>
        <w:t>hyn</w:t>
      </w:r>
      <w:proofErr w:type="spellEnd"/>
      <w:r w:rsidRPr="00BF02CD">
        <w:rPr>
          <w:rFonts w:ascii="Arial" w:hAnsi="Arial" w:cs="Arial"/>
          <w:lang w:eastAsia="en-GB"/>
        </w:rPr>
        <w:t xml:space="preserve"> </w:t>
      </w:r>
      <w:proofErr w:type="spellStart"/>
      <w:r w:rsidRPr="00BF02CD">
        <w:rPr>
          <w:rFonts w:ascii="Arial" w:hAnsi="Arial" w:cs="Arial"/>
          <w:lang w:eastAsia="en-GB"/>
        </w:rPr>
        <w:t>a’u</w:t>
      </w:r>
      <w:proofErr w:type="spellEnd"/>
      <w:r w:rsidRPr="00BF02CD">
        <w:rPr>
          <w:rFonts w:ascii="Arial" w:hAnsi="Arial" w:cs="Arial"/>
          <w:lang w:eastAsia="en-GB"/>
        </w:rPr>
        <w:t xml:space="preserve"> </w:t>
      </w:r>
      <w:proofErr w:type="spellStart"/>
      <w:r w:rsidRPr="00BF02CD">
        <w:rPr>
          <w:rFonts w:ascii="Arial" w:hAnsi="Arial" w:cs="Arial"/>
          <w:lang w:eastAsia="en-GB"/>
        </w:rPr>
        <w:t>hychwanegu</w:t>
      </w:r>
      <w:proofErr w:type="spellEnd"/>
      <w:r w:rsidRPr="00BF02CD">
        <w:rPr>
          <w:rFonts w:ascii="Arial" w:hAnsi="Arial" w:cs="Arial"/>
          <w:lang w:eastAsia="en-GB"/>
        </w:rPr>
        <w:t xml:space="preserve"> at </w:t>
      </w:r>
      <w:proofErr w:type="spellStart"/>
      <w:r w:rsidRPr="00BF02CD">
        <w:rPr>
          <w:rFonts w:ascii="Arial" w:hAnsi="Arial" w:cs="Arial"/>
          <w:lang w:eastAsia="en-GB"/>
        </w:rPr>
        <w:t>gofrestr</w:t>
      </w:r>
      <w:proofErr w:type="spellEnd"/>
      <w:r w:rsidRPr="00BF02CD">
        <w:rPr>
          <w:rFonts w:ascii="Arial" w:hAnsi="Arial" w:cs="Arial"/>
          <w:lang w:eastAsia="en-GB"/>
        </w:rPr>
        <w:t xml:space="preserve"> o </w:t>
      </w:r>
      <w:proofErr w:type="spellStart"/>
      <w:r w:rsidRPr="00BF02CD">
        <w:rPr>
          <w:rFonts w:ascii="Arial" w:hAnsi="Arial" w:cs="Arial"/>
          <w:lang w:eastAsia="en-GB"/>
        </w:rPr>
        <w:t>gopïau</w:t>
      </w:r>
      <w:proofErr w:type="spellEnd"/>
      <w:r w:rsidRPr="00BF02CD">
        <w:rPr>
          <w:rFonts w:ascii="Arial" w:hAnsi="Arial" w:cs="Arial"/>
          <w:lang w:eastAsia="en-GB"/>
        </w:rPr>
        <w:t xml:space="preserve"> a </w:t>
      </w:r>
      <w:proofErr w:type="spellStart"/>
      <w:r w:rsidRPr="00BF02CD">
        <w:rPr>
          <w:rFonts w:ascii="Arial" w:hAnsi="Arial" w:cs="Arial"/>
          <w:lang w:eastAsia="en-GB"/>
        </w:rPr>
        <w:t>reolir</w:t>
      </w:r>
      <w:proofErr w:type="spellEnd"/>
      <w:r w:rsidRPr="00BF02CD">
        <w:rPr>
          <w:rFonts w:ascii="Arial" w:hAnsi="Arial" w:cs="Arial"/>
          <w:lang w:eastAsia="en-GB"/>
        </w:rPr>
        <w:t xml:space="preserve">. </w:t>
      </w: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unrhyw</w:t>
      </w:r>
      <w:proofErr w:type="spellEnd"/>
      <w:r w:rsidRPr="00BF02CD">
        <w:rPr>
          <w:rFonts w:ascii="Arial" w:hAnsi="Arial" w:cs="Arial"/>
          <w:lang w:eastAsia="en-GB"/>
        </w:rPr>
        <w:t xml:space="preserve"> </w:t>
      </w:r>
      <w:proofErr w:type="spellStart"/>
      <w:r w:rsidRPr="00BF02CD">
        <w:rPr>
          <w:rFonts w:ascii="Arial" w:hAnsi="Arial" w:cs="Arial"/>
          <w:lang w:eastAsia="en-GB"/>
        </w:rPr>
        <w:t>newidiadau</w:t>
      </w:r>
      <w:proofErr w:type="spellEnd"/>
      <w:r w:rsidRPr="00BF02CD">
        <w:rPr>
          <w:rFonts w:ascii="Arial" w:hAnsi="Arial" w:cs="Arial"/>
          <w:lang w:eastAsia="en-GB"/>
        </w:rPr>
        <w:t xml:space="preserve"> a </w:t>
      </w:r>
      <w:proofErr w:type="spellStart"/>
      <w:r w:rsidRPr="00BF02CD">
        <w:rPr>
          <w:rFonts w:ascii="Arial" w:hAnsi="Arial" w:cs="Arial"/>
          <w:lang w:eastAsia="en-GB"/>
        </w:rPr>
        <w:t>wneir</w:t>
      </w:r>
      <w:proofErr w:type="spellEnd"/>
      <w:r w:rsidRPr="00BF02CD">
        <w:rPr>
          <w:rFonts w:ascii="Arial" w:hAnsi="Arial" w:cs="Arial"/>
          <w:lang w:eastAsia="en-GB"/>
        </w:rPr>
        <w:t xml:space="preserve"> </w:t>
      </w:r>
      <w:proofErr w:type="spellStart"/>
      <w:r w:rsidRPr="00BF02CD">
        <w:rPr>
          <w:rFonts w:ascii="Arial" w:hAnsi="Arial" w:cs="Arial"/>
          <w:lang w:eastAsia="en-GB"/>
        </w:rPr>
        <w:t>i’r</w:t>
      </w:r>
      <w:proofErr w:type="spellEnd"/>
      <w:r w:rsidRPr="00BF02CD">
        <w:rPr>
          <w:rFonts w:ascii="Arial" w:hAnsi="Arial" w:cs="Arial"/>
          <w:lang w:eastAsia="en-GB"/>
        </w:rPr>
        <w:t xml:space="preserve"> </w:t>
      </w:r>
      <w:proofErr w:type="spellStart"/>
      <w:r w:rsidRPr="00BF02CD">
        <w:rPr>
          <w:rFonts w:ascii="Arial" w:hAnsi="Arial" w:cs="Arial"/>
          <w:lang w:eastAsia="en-GB"/>
        </w:rPr>
        <w:t>polisi’n</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darparu</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gyfer</w:t>
      </w:r>
      <w:proofErr w:type="spellEnd"/>
      <w:r w:rsidRPr="00BF02CD">
        <w:rPr>
          <w:rFonts w:ascii="Arial" w:hAnsi="Arial" w:cs="Arial"/>
          <w:lang w:eastAsia="en-GB"/>
        </w:rPr>
        <w:t xml:space="preserve"> </w:t>
      </w:r>
      <w:proofErr w:type="spellStart"/>
      <w:r w:rsidRPr="00BF02CD">
        <w:rPr>
          <w:rFonts w:ascii="Arial" w:hAnsi="Arial" w:cs="Arial"/>
          <w:lang w:eastAsia="en-GB"/>
        </w:rPr>
        <w:t>pob</w:t>
      </w:r>
      <w:proofErr w:type="spellEnd"/>
      <w:r w:rsidRPr="00BF02CD">
        <w:rPr>
          <w:rFonts w:ascii="Arial" w:hAnsi="Arial" w:cs="Arial"/>
          <w:lang w:eastAsia="en-GB"/>
        </w:rPr>
        <w:t xml:space="preserve"> un </w:t>
      </w:r>
      <w:proofErr w:type="spellStart"/>
      <w:r w:rsidRPr="00BF02CD">
        <w:rPr>
          <w:rFonts w:ascii="Arial" w:hAnsi="Arial" w:cs="Arial"/>
          <w:lang w:eastAsia="en-GB"/>
        </w:rPr>
        <w:t>o’r</w:t>
      </w:r>
      <w:proofErr w:type="spellEnd"/>
      <w:r w:rsidRPr="00BF02CD">
        <w:rPr>
          <w:rFonts w:ascii="Arial" w:hAnsi="Arial" w:cs="Arial"/>
          <w:lang w:eastAsia="en-GB"/>
        </w:rPr>
        <w:t xml:space="preserve"> </w:t>
      </w:r>
      <w:proofErr w:type="spellStart"/>
      <w:r w:rsidRPr="00BF02CD">
        <w:rPr>
          <w:rFonts w:ascii="Arial" w:hAnsi="Arial" w:cs="Arial"/>
          <w:lang w:eastAsia="en-GB"/>
        </w:rPr>
        <w:t>copïau</w:t>
      </w:r>
      <w:proofErr w:type="spellEnd"/>
      <w:r w:rsidRPr="00BF02CD">
        <w:rPr>
          <w:rFonts w:ascii="Arial" w:hAnsi="Arial" w:cs="Arial"/>
          <w:lang w:eastAsia="en-GB"/>
        </w:rPr>
        <w:t xml:space="preserve"> a </w:t>
      </w:r>
      <w:proofErr w:type="spellStart"/>
      <w:r w:rsidRPr="00BF02CD">
        <w:rPr>
          <w:rFonts w:ascii="Arial" w:hAnsi="Arial" w:cs="Arial"/>
          <w:lang w:eastAsia="en-GB"/>
        </w:rPr>
        <w:t>reolir</w:t>
      </w:r>
      <w:proofErr w:type="spellEnd"/>
      <w:r w:rsidRPr="00BF02CD">
        <w:rPr>
          <w:rFonts w:ascii="Arial" w:hAnsi="Arial" w:cs="Arial"/>
          <w:lang w:eastAsia="en-GB"/>
        </w:rPr>
        <w:t xml:space="preserve"> er </w:t>
      </w:r>
      <w:proofErr w:type="spellStart"/>
      <w:r w:rsidRPr="00BF02CD">
        <w:rPr>
          <w:rFonts w:ascii="Arial" w:hAnsi="Arial" w:cs="Arial"/>
          <w:lang w:eastAsia="en-GB"/>
        </w:rPr>
        <w:t>mwyn</w:t>
      </w:r>
      <w:proofErr w:type="spellEnd"/>
      <w:r w:rsidRPr="00BF02CD">
        <w:rPr>
          <w:rFonts w:ascii="Arial" w:hAnsi="Arial" w:cs="Arial"/>
          <w:lang w:eastAsia="en-GB"/>
        </w:rPr>
        <w:t xml:space="preserve"> </w:t>
      </w:r>
      <w:proofErr w:type="spellStart"/>
      <w:r w:rsidRPr="00BF02CD">
        <w:rPr>
          <w:rFonts w:ascii="Arial" w:hAnsi="Arial" w:cs="Arial"/>
          <w:lang w:eastAsia="en-GB"/>
        </w:rPr>
        <w:t>sicrhau</w:t>
      </w:r>
      <w:proofErr w:type="spellEnd"/>
      <w:r w:rsidRPr="00BF02CD">
        <w:rPr>
          <w:rFonts w:ascii="Arial" w:hAnsi="Arial" w:cs="Arial"/>
          <w:lang w:eastAsia="en-GB"/>
        </w:rPr>
        <w:t xml:space="preserve"> </w:t>
      </w:r>
      <w:proofErr w:type="spellStart"/>
      <w:r w:rsidRPr="00BF02CD">
        <w:rPr>
          <w:rFonts w:ascii="Arial" w:hAnsi="Arial" w:cs="Arial"/>
          <w:lang w:eastAsia="en-GB"/>
        </w:rPr>
        <w:t>fod</w:t>
      </w:r>
      <w:proofErr w:type="spellEnd"/>
      <w:r w:rsidRPr="00BF02CD">
        <w:rPr>
          <w:rFonts w:ascii="Arial" w:hAnsi="Arial" w:cs="Arial"/>
          <w:lang w:eastAsia="en-GB"/>
        </w:rPr>
        <w:t xml:space="preserve"> yr </w:t>
      </w:r>
      <w:proofErr w:type="spellStart"/>
      <w:r w:rsidRPr="00BF02CD">
        <w:rPr>
          <w:rFonts w:ascii="Arial" w:hAnsi="Arial" w:cs="Arial"/>
          <w:lang w:eastAsia="en-GB"/>
        </w:rPr>
        <w:t>holl</w:t>
      </w:r>
      <w:proofErr w:type="spellEnd"/>
      <w:r w:rsidRPr="00BF02CD">
        <w:rPr>
          <w:rFonts w:ascii="Arial" w:hAnsi="Arial" w:cs="Arial"/>
          <w:lang w:eastAsia="en-GB"/>
        </w:rPr>
        <w:t xml:space="preserve"> </w:t>
      </w:r>
      <w:proofErr w:type="spellStart"/>
      <w:r w:rsidRPr="00BF02CD">
        <w:rPr>
          <w:rFonts w:ascii="Arial" w:hAnsi="Arial" w:cs="Arial"/>
          <w:lang w:eastAsia="en-GB"/>
        </w:rPr>
        <w:t>gopïau</w:t>
      </w:r>
      <w:proofErr w:type="spellEnd"/>
      <w:r w:rsidRPr="00BF02CD">
        <w:rPr>
          <w:rFonts w:ascii="Arial" w:hAnsi="Arial" w:cs="Arial"/>
          <w:lang w:eastAsia="en-GB"/>
        </w:rPr>
        <w:t xml:space="preserve"> </w:t>
      </w:r>
      <w:r w:rsidR="00E11035" w:rsidRPr="00BF02CD">
        <w:rPr>
          <w:rFonts w:ascii="Arial" w:hAnsi="Arial" w:cs="Arial"/>
          <w:lang w:eastAsia="en-GB"/>
        </w:rPr>
        <w:t xml:space="preserve">a </w:t>
      </w:r>
      <w:proofErr w:type="spellStart"/>
      <w:r w:rsidR="00E11035" w:rsidRPr="00BF02CD">
        <w:rPr>
          <w:rFonts w:ascii="Arial" w:hAnsi="Arial" w:cs="Arial"/>
          <w:lang w:eastAsia="en-GB"/>
        </w:rPr>
        <w:t>gyflwynir</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rhai</w:t>
      </w:r>
      <w:proofErr w:type="spellEnd"/>
      <w:r w:rsidRPr="00BF02CD">
        <w:rPr>
          <w:rFonts w:ascii="Arial" w:hAnsi="Arial" w:cs="Arial"/>
          <w:lang w:eastAsia="en-GB"/>
        </w:rPr>
        <w:t xml:space="preserve"> </w:t>
      </w:r>
      <w:proofErr w:type="spellStart"/>
      <w:r w:rsidRPr="00BF02CD">
        <w:rPr>
          <w:rFonts w:ascii="Arial" w:hAnsi="Arial" w:cs="Arial"/>
          <w:lang w:eastAsia="en-GB"/>
        </w:rPr>
        <w:t>cyfredol</w:t>
      </w:r>
      <w:proofErr w:type="spellEnd"/>
      <w:r w:rsidRPr="00BF02CD">
        <w:rPr>
          <w:rFonts w:ascii="Arial" w:hAnsi="Arial" w:cs="Arial"/>
          <w:lang w:eastAsia="en-GB"/>
        </w:rPr>
        <w:t xml:space="preserve">.  </w:t>
      </w:r>
    </w:p>
    <w:p w14:paraId="5208E3D8" w14:textId="77777777" w:rsidR="0052603F" w:rsidRPr="00BF02CD" w:rsidRDefault="0052603F" w:rsidP="0052603F">
      <w:pPr>
        <w:jc w:val="both"/>
        <w:rPr>
          <w:rFonts w:ascii="Arial" w:hAnsi="Arial" w:cs="Arial"/>
          <w:lang w:eastAsia="en-GB"/>
        </w:rPr>
      </w:pPr>
    </w:p>
    <w:p w14:paraId="4B6F31E4" w14:textId="5814F950" w:rsidR="007A003F" w:rsidRPr="00BF02CD" w:rsidRDefault="0052603F" w:rsidP="0052603F">
      <w:pPr>
        <w:jc w:val="both"/>
        <w:rPr>
          <w:rFonts w:ascii="Arial" w:hAnsi="Arial" w:cs="Arial"/>
          <w:lang w:eastAsia="en-GB"/>
        </w:rPr>
      </w:pPr>
      <w:proofErr w:type="spellStart"/>
      <w:r w:rsidRPr="00BF02CD">
        <w:rPr>
          <w:rFonts w:ascii="Arial" w:hAnsi="Arial" w:cs="Arial"/>
          <w:lang w:eastAsia="en-GB"/>
        </w:rPr>
        <w:t>Os</w:t>
      </w:r>
      <w:proofErr w:type="spellEnd"/>
      <w:r w:rsidRPr="00BF02CD">
        <w:rPr>
          <w:rFonts w:ascii="Arial" w:hAnsi="Arial" w:cs="Arial"/>
          <w:lang w:eastAsia="en-GB"/>
        </w:rPr>
        <w:t xml:space="preserve"> </w:t>
      </w:r>
      <w:proofErr w:type="spellStart"/>
      <w:r w:rsidRPr="00BF02CD">
        <w:rPr>
          <w:rFonts w:ascii="Arial" w:hAnsi="Arial" w:cs="Arial"/>
          <w:lang w:eastAsia="en-GB"/>
        </w:rPr>
        <w:t>caiff</w:t>
      </w:r>
      <w:proofErr w:type="spellEnd"/>
      <w:r w:rsidRPr="00BF02CD">
        <w:rPr>
          <w:rFonts w:ascii="Arial" w:hAnsi="Arial" w:cs="Arial"/>
          <w:lang w:eastAsia="en-GB"/>
        </w:rPr>
        <w:t xml:space="preserve"> </w:t>
      </w:r>
      <w:proofErr w:type="spellStart"/>
      <w:r w:rsidRPr="00BF02CD">
        <w:rPr>
          <w:rFonts w:ascii="Arial" w:hAnsi="Arial" w:cs="Arial"/>
          <w:lang w:eastAsia="en-GB"/>
        </w:rPr>
        <w:t>copïau</w:t>
      </w:r>
      <w:proofErr w:type="spellEnd"/>
      <w:r w:rsidRPr="00BF02CD">
        <w:rPr>
          <w:rFonts w:ascii="Arial" w:hAnsi="Arial" w:cs="Arial"/>
          <w:lang w:eastAsia="en-GB"/>
        </w:rPr>
        <w:t xml:space="preserve"> </w:t>
      </w:r>
      <w:proofErr w:type="spellStart"/>
      <w:r w:rsidRPr="00BF02CD">
        <w:rPr>
          <w:rFonts w:ascii="Arial" w:hAnsi="Arial" w:cs="Arial"/>
          <w:lang w:eastAsia="en-GB"/>
        </w:rPr>
        <w:t>heb</w:t>
      </w:r>
      <w:proofErr w:type="spellEnd"/>
      <w:r w:rsidRPr="00BF02CD">
        <w:rPr>
          <w:rFonts w:ascii="Arial" w:hAnsi="Arial" w:cs="Arial"/>
          <w:lang w:eastAsia="en-GB"/>
        </w:rPr>
        <w:t xml:space="preserve"> </w:t>
      </w:r>
      <w:proofErr w:type="spellStart"/>
      <w:r w:rsidRPr="00BF02CD">
        <w:rPr>
          <w:rFonts w:ascii="Arial" w:hAnsi="Arial" w:cs="Arial"/>
          <w:lang w:eastAsia="en-GB"/>
        </w:rPr>
        <w:t>e</w:t>
      </w:r>
      <w:r w:rsidR="00E11035" w:rsidRPr="00BF02CD">
        <w:rPr>
          <w:rFonts w:ascii="Arial" w:hAnsi="Arial" w:cs="Arial"/>
          <w:lang w:eastAsia="en-GB"/>
        </w:rPr>
        <w:t>u</w:t>
      </w:r>
      <w:proofErr w:type="spellEnd"/>
      <w:r w:rsidRPr="00BF02CD">
        <w:rPr>
          <w:rFonts w:ascii="Arial" w:hAnsi="Arial" w:cs="Arial"/>
          <w:lang w:eastAsia="en-GB"/>
        </w:rPr>
        <w:t xml:space="preserve"> </w:t>
      </w:r>
      <w:proofErr w:type="spellStart"/>
      <w:r w:rsidRPr="00BF02CD">
        <w:rPr>
          <w:rFonts w:ascii="Arial" w:hAnsi="Arial" w:cs="Arial"/>
          <w:lang w:eastAsia="en-GB"/>
        </w:rPr>
        <w:t>rheoli</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hargraffu</w:t>
      </w:r>
      <w:proofErr w:type="spellEnd"/>
      <w:r w:rsidRPr="00BF02CD">
        <w:rPr>
          <w:rFonts w:ascii="Arial" w:hAnsi="Arial" w:cs="Arial"/>
          <w:lang w:eastAsia="en-GB"/>
        </w:rPr>
        <w:t xml:space="preserve"> un ai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gyfan</w:t>
      </w:r>
      <w:proofErr w:type="spellEnd"/>
      <w:r w:rsidRPr="00BF02CD">
        <w:rPr>
          <w:rFonts w:ascii="Arial" w:hAnsi="Arial" w:cs="Arial"/>
          <w:lang w:eastAsia="en-GB"/>
        </w:rPr>
        <w:t xml:space="preserve"> </w:t>
      </w:r>
      <w:proofErr w:type="spellStart"/>
      <w:r w:rsidRPr="00BF02CD">
        <w:rPr>
          <w:rFonts w:ascii="Arial" w:hAnsi="Arial" w:cs="Arial"/>
          <w:lang w:eastAsia="en-GB"/>
        </w:rPr>
        <w:t>neu’n</w:t>
      </w:r>
      <w:proofErr w:type="spellEnd"/>
      <w:r w:rsidRPr="00BF02CD">
        <w:rPr>
          <w:rFonts w:ascii="Arial" w:hAnsi="Arial" w:cs="Arial"/>
          <w:lang w:eastAsia="en-GB"/>
        </w:rPr>
        <w:t xml:space="preserve"> </w:t>
      </w:r>
      <w:proofErr w:type="spellStart"/>
      <w:r w:rsidRPr="00BF02CD">
        <w:rPr>
          <w:rFonts w:ascii="Arial" w:hAnsi="Arial" w:cs="Arial"/>
          <w:lang w:eastAsia="en-GB"/>
        </w:rPr>
        <w:t>rhannol</w:t>
      </w:r>
      <w:proofErr w:type="spellEnd"/>
      <w:r w:rsidRPr="00BF02CD">
        <w:rPr>
          <w:rFonts w:ascii="Arial" w:hAnsi="Arial" w:cs="Arial"/>
          <w:lang w:eastAsia="en-GB"/>
        </w:rPr>
        <w:t xml:space="preserve">, neu </w:t>
      </w:r>
      <w:proofErr w:type="spellStart"/>
      <w:r w:rsidRPr="00BF02CD">
        <w:rPr>
          <w:rFonts w:ascii="Arial" w:hAnsi="Arial" w:cs="Arial"/>
          <w:lang w:eastAsia="en-GB"/>
        </w:rPr>
        <w:t>os</w:t>
      </w:r>
      <w:proofErr w:type="spellEnd"/>
      <w:r w:rsidRPr="00BF02CD">
        <w:rPr>
          <w:rFonts w:ascii="Arial" w:hAnsi="Arial" w:cs="Arial"/>
          <w:lang w:eastAsia="en-GB"/>
        </w:rPr>
        <w:t xml:space="preserve"> </w:t>
      </w:r>
      <w:proofErr w:type="spellStart"/>
      <w:r w:rsidRPr="00BF02CD">
        <w:rPr>
          <w:rFonts w:ascii="Arial" w:hAnsi="Arial" w:cs="Arial"/>
          <w:lang w:eastAsia="en-GB"/>
        </w:rPr>
        <w:t>cyflwynir</w:t>
      </w:r>
      <w:proofErr w:type="spellEnd"/>
      <w:r w:rsidRPr="00BF02CD">
        <w:rPr>
          <w:rFonts w:ascii="Arial" w:hAnsi="Arial" w:cs="Arial"/>
          <w:lang w:eastAsia="en-GB"/>
        </w:rPr>
        <w:t xml:space="preserve"> </w:t>
      </w:r>
      <w:proofErr w:type="spellStart"/>
      <w:r w:rsidRPr="00BF02CD">
        <w:rPr>
          <w:rFonts w:ascii="Arial" w:hAnsi="Arial" w:cs="Arial"/>
          <w:lang w:eastAsia="en-GB"/>
        </w:rPr>
        <w:t>copïau</w:t>
      </w:r>
      <w:proofErr w:type="spellEnd"/>
      <w:r w:rsidRPr="00BF02CD">
        <w:rPr>
          <w:rFonts w:ascii="Arial" w:hAnsi="Arial" w:cs="Arial"/>
          <w:lang w:eastAsia="en-GB"/>
        </w:rPr>
        <w:t xml:space="preserve"> </w:t>
      </w:r>
      <w:proofErr w:type="spellStart"/>
      <w:r w:rsidRPr="00BF02CD">
        <w:rPr>
          <w:rFonts w:ascii="Arial" w:hAnsi="Arial" w:cs="Arial"/>
          <w:lang w:eastAsia="en-GB"/>
        </w:rPr>
        <w:t>electronig</w:t>
      </w:r>
      <w:proofErr w:type="spellEnd"/>
      <w:r w:rsidRPr="00BF02CD">
        <w:rPr>
          <w:rFonts w:ascii="Arial" w:hAnsi="Arial" w:cs="Arial"/>
          <w:lang w:eastAsia="en-GB"/>
        </w:rPr>
        <w:t xml:space="preserve"> </w:t>
      </w:r>
      <w:proofErr w:type="spellStart"/>
      <w:r w:rsidRPr="00BF02CD">
        <w:rPr>
          <w:rFonts w:ascii="Arial" w:hAnsi="Arial" w:cs="Arial"/>
          <w:lang w:eastAsia="en-GB"/>
        </w:rPr>
        <w:t>heb</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rheoli</w:t>
      </w:r>
      <w:proofErr w:type="spellEnd"/>
      <w:r w:rsidRPr="00BF02CD">
        <w:rPr>
          <w:rFonts w:ascii="Arial" w:hAnsi="Arial" w:cs="Arial"/>
          <w:lang w:eastAsia="en-GB"/>
        </w:rPr>
        <w:t xml:space="preserve">, </w:t>
      </w:r>
      <w:proofErr w:type="spellStart"/>
      <w:r w:rsidRPr="00BF02CD">
        <w:rPr>
          <w:rFonts w:ascii="Arial" w:hAnsi="Arial" w:cs="Arial"/>
          <w:lang w:eastAsia="en-GB"/>
        </w:rPr>
        <w:t>yna</w:t>
      </w:r>
      <w:proofErr w:type="spellEnd"/>
      <w:r w:rsidRPr="00BF02CD">
        <w:rPr>
          <w:rFonts w:ascii="Arial" w:hAnsi="Arial" w:cs="Arial"/>
          <w:lang w:eastAsia="en-GB"/>
        </w:rPr>
        <w:t xml:space="preserve"> </w:t>
      </w:r>
      <w:proofErr w:type="spellStart"/>
      <w:r w:rsidRPr="00BF02CD">
        <w:rPr>
          <w:rFonts w:ascii="Arial" w:hAnsi="Arial" w:cs="Arial"/>
          <w:lang w:eastAsia="en-GB"/>
        </w:rPr>
        <w:t>cânt</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marcio’n</w:t>
      </w:r>
      <w:proofErr w:type="spellEnd"/>
      <w:r w:rsidRPr="00BF02CD">
        <w:rPr>
          <w:rFonts w:ascii="Arial" w:hAnsi="Arial" w:cs="Arial"/>
          <w:lang w:eastAsia="en-GB"/>
        </w:rPr>
        <w:t xml:space="preserve"> </w:t>
      </w:r>
      <w:proofErr w:type="spellStart"/>
      <w:r w:rsidRPr="00BF02CD">
        <w:rPr>
          <w:rFonts w:ascii="Arial" w:hAnsi="Arial" w:cs="Arial"/>
          <w:lang w:eastAsia="en-GB"/>
        </w:rPr>
        <w:t>glir</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‘COPI HEB EI REOLI’</w:t>
      </w:r>
      <w:r w:rsidR="007A003F" w:rsidRPr="00BF02CD">
        <w:rPr>
          <w:rFonts w:ascii="Arial" w:hAnsi="Arial" w:cs="Arial"/>
          <w:lang w:eastAsia="en-GB"/>
        </w:rPr>
        <w:t>.</w:t>
      </w:r>
    </w:p>
    <w:p w14:paraId="08CE6F91" w14:textId="77777777" w:rsidR="007A003F" w:rsidRPr="00BF02CD" w:rsidRDefault="007A003F" w:rsidP="00F869E9">
      <w:pPr>
        <w:rPr>
          <w:rFonts w:ascii="Arial" w:hAnsi="Arial" w:cs="Arial"/>
          <w:lang w:eastAsia="en-GB"/>
        </w:rPr>
      </w:pPr>
    </w:p>
    <w:p w14:paraId="780D33DA" w14:textId="5C67D7D0" w:rsidR="007A003F" w:rsidRPr="00BF02CD" w:rsidRDefault="000D34E2" w:rsidP="000D34E2">
      <w:pPr>
        <w:pStyle w:val="Heading2"/>
        <w:rPr>
          <w:lang w:eastAsia="en-GB"/>
        </w:rPr>
      </w:pPr>
      <w:bookmarkStart w:id="5" w:name="_Toc87955770"/>
      <w:r w:rsidRPr="00BF02CD">
        <w:rPr>
          <w:lang w:eastAsia="en-GB"/>
        </w:rPr>
        <w:t>6.</w:t>
      </w:r>
      <w:r w:rsidRPr="00BF02CD">
        <w:rPr>
          <w:lang w:eastAsia="en-GB"/>
        </w:rPr>
        <w:tab/>
      </w:r>
      <w:proofErr w:type="spellStart"/>
      <w:r w:rsidR="0052603F" w:rsidRPr="00BF02CD">
        <w:rPr>
          <w:lang w:eastAsia="en-GB"/>
        </w:rPr>
        <w:t>Cofrestr</w:t>
      </w:r>
      <w:bookmarkEnd w:id="5"/>
      <w:proofErr w:type="spellEnd"/>
    </w:p>
    <w:p w14:paraId="61CDCEAD" w14:textId="77777777" w:rsidR="007A003F" w:rsidRPr="00BF02CD" w:rsidRDefault="007A003F" w:rsidP="00F869E9">
      <w:pPr>
        <w:rPr>
          <w:rFonts w:ascii="Arial" w:hAnsi="Arial" w:cs="Arial"/>
          <w:lang w:eastAsia="en-GB"/>
        </w:rPr>
      </w:pPr>
    </w:p>
    <w:tbl>
      <w:tblPr>
        <w:tblStyle w:val="TableGridLight"/>
        <w:tblW w:w="8926" w:type="dxa"/>
        <w:tblLayout w:type="fixed"/>
        <w:tblLook w:val="01E0" w:firstRow="1" w:lastRow="1" w:firstColumn="1" w:lastColumn="1" w:noHBand="0" w:noVBand="0"/>
      </w:tblPr>
      <w:tblGrid>
        <w:gridCol w:w="3928"/>
        <w:gridCol w:w="4998"/>
      </w:tblGrid>
      <w:tr w:rsidR="00BF02CD" w:rsidRPr="00BF02CD" w14:paraId="123531D0" w14:textId="77777777" w:rsidTr="005866DB">
        <w:trPr>
          <w:trHeight w:val="534"/>
        </w:trPr>
        <w:tc>
          <w:tcPr>
            <w:tcW w:w="3928" w:type="dxa"/>
          </w:tcPr>
          <w:p w14:paraId="20930CB0" w14:textId="77777777" w:rsidR="007A003F" w:rsidRPr="00BF02CD" w:rsidRDefault="007A003F" w:rsidP="00F869E9">
            <w:pPr>
              <w:rPr>
                <w:rFonts w:ascii="Arial" w:hAnsi="Arial" w:cs="Arial"/>
                <w:b/>
                <w:lang w:eastAsia="en-GB"/>
              </w:rPr>
            </w:pPr>
            <w:r w:rsidRPr="00BF02CD">
              <w:rPr>
                <w:rFonts w:ascii="Arial" w:hAnsi="Arial" w:cs="Arial"/>
                <w:b/>
                <w:lang w:eastAsia="en-GB"/>
              </w:rPr>
              <w:t>Copy Number or Reference</w:t>
            </w:r>
          </w:p>
        </w:tc>
        <w:tc>
          <w:tcPr>
            <w:tcW w:w="4998" w:type="dxa"/>
          </w:tcPr>
          <w:p w14:paraId="4CADA2CA" w14:textId="77777777" w:rsidR="007A003F" w:rsidRPr="00BF02CD" w:rsidRDefault="007A003F" w:rsidP="00F869E9">
            <w:pPr>
              <w:rPr>
                <w:rFonts w:ascii="Arial" w:hAnsi="Arial" w:cs="Arial"/>
                <w:b/>
                <w:lang w:eastAsia="en-GB"/>
              </w:rPr>
            </w:pPr>
            <w:r w:rsidRPr="00BF02CD">
              <w:rPr>
                <w:rFonts w:ascii="Arial" w:hAnsi="Arial" w:cs="Arial"/>
                <w:b/>
                <w:lang w:eastAsia="en-GB"/>
              </w:rPr>
              <w:t>Location kept</w:t>
            </w:r>
          </w:p>
        </w:tc>
      </w:tr>
      <w:tr w:rsidR="00BF02CD" w:rsidRPr="00BF02CD" w14:paraId="40DD46B6" w14:textId="77777777" w:rsidTr="005866DB">
        <w:trPr>
          <w:trHeight w:val="624"/>
        </w:trPr>
        <w:tc>
          <w:tcPr>
            <w:tcW w:w="3928" w:type="dxa"/>
          </w:tcPr>
          <w:p w14:paraId="6643B336" w14:textId="77777777" w:rsidR="007A003F" w:rsidRPr="00BF02CD" w:rsidRDefault="009E2F5A" w:rsidP="00F869E9">
            <w:pPr>
              <w:rPr>
                <w:rFonts w:ascii="Arial" w:hAnsi="Arial" w:cs="Arial"/>
                <w:lang w:eastAsia="en-GB"/>
              </w:rPr>
            </w:pPr>
            <w:r w:rsidRPr="00BF02CD">
              <w:rPr>
                <w:rFonts w:ascii="Arial" w:hAnsi="Arial" w:cs="Arial"/>
              </w:rPr>
              <w:t>POL/HS/18-19/</w:t>
            </w:r>
            <w:r w:rsidR="008D2AA4" w:rsidRPr="00BF02CD">
              <w:rPr>
                <w:rFonts w:ascii="Arial" w:hAnsi="Arial" w:cs="Arial"/>
              </w:rPr>
              <w:t>0</w:t>
            </w:r>
            <w:r w:rsidRPr="00BF02CD">
              <w:rPr>
                <w:rFonts w:ascii="Arial" w:hAnsi="Arial" w:cs="Arial"/>
              </w:rPr>
              <w:t>53</w:t>
            </w:r>
          </w:p>
        </w:tc>
        <w:tc>
          <w:tcPr>
            <w:tcW w:w="4998" w:type="dxa"/>
          </w:tcPr>
          <w:p w14:paraId="49AA10C6" w14:textId="77777777" w:rsidR="007A003F" w:rsidRPr="00BF02CD" w:rsidRDefault="009E2F5A" w:rsidP="00F869E9">
            <w:pPr>
              <w:rPr>
                <w:rFonts w:ascii="Arial" w:hAnsi="Arial" w:cs="Arial"/>
                <w:lang w:eastAsia="en-GB"/>
              </w:rPr>
            </w:pPr>
            <w:r w:rsidRPr="00BF02CD">
              <w:rPr>
                <w:rFonts w:ascii="Arial" w:hAnsi="Arial" w:cs="Arial"/>
                <w:lang w:eastAsia="en-GB"/>
              </w:rPr>
              <w:t>Y Drive/Health and Safety/Health and Safety Policy</w:t>
            </w:r>
          </w:p>
        </w:tc>
      </w:tr>
      <w:tr w:rsidR="00BF02CD" w:rsidRPr="00BF02CD" w14:paraId="0679F9E3" w14:textId="77777777" w:rsidTr="005866DB">
        <w:trPr>
          <w:trHeight w:val="624"/>
        </w:trPr>
        <w:tc>
          <w:tcPr>
            <w:tcW w:w="3928" w:type="dxa"/>
          </w:tcPr>
          <w:p w14:paraId="4D9130EB" w14:textId="77777777" w:rsidR="007A003F" w:rsidRPr="00BF02CD" w:rsidRDefault="008D2AA4" w:rsidP="00F869E9">
            <w:pPr>
              <w:rPr>
                <w:rFonts w:ascii="Arial" w:hAnsi="Arial" w:cs="Arial"/>
                <w:lang w:eastAsia="en-GB"/>
              </w:rPr>
            </w:pPr>
            <w:r w:rsidRPr="00BF02CD">
              <w:rPr>
                <w:rFonts w:ascii="Arial" w:hAnsi="Arial" w:cs="Arial"/>
                <w:lang w:eastAsia="en-GB"/>
              </w:rPr>
              <w:t>POL/HS/19-20/065</w:t>
            </w:r>
          </w:p>
        </w:tc>
        <w:tc>
          <w:tcPr>
            <w:tcW w:w="4998" w:type="dxa"/>
          </w:tcPr>
          <w:p w14:paraId="5F57182A" w14:textId="77777777" w:rsidR="007A003F" w:rsidRPr="00BF02CD" w:rsidRDefault="008D2AA4" w:rsidP="00F869E9">
            <w:pPr>
              <w:rPr>
                <w:rFonts w:ascii="Arial" w:hAnsi="Arial" w:cs="Arial"/>
                <w:lang w:eastAsia="en-GB"/>
              </w:rPr>
            </w:pPr>
            <w:r w:rsidRPr="00BF02CD">
              <w:rPr>
                <w:rFonts w:ascii="Arial" w:hAnsi="Arial" w:cs="Arial"/>
                <w:lang w:eastAsia="en-GB"/>
              </w:rPr>
              <w:t>Y Drive/Health and Safety/Health and Safety Policy</w:t>
            </w:r>
          </w:p>
        </w:tc>
      </w:tr>
      <w:tr w:rsidR="00BF02CD" w:rsidRPr="00BF02CD" w14:paraId="390D2CF8" w14:textId="77777777" w:rsidTr="005866DB">
        <w:trPr>
          <w:trHeight w:val="624"/>
        </w:trPr>
        <w:tc>
          <w:tcPr>
            <w:tcW w:w="3928" w:type="dxa"/>
          </w:tcPr>
          <w:p w14:paraId="55BC7698" w14:textId="12D09F9F" w:rsidR="7A1454EA" w:rsidRPr="00BF02CD" w:rsidRDefault="000D1146" w:rsidP="00F869E9">
            <w:pPr>
              <w:rPr>
                <w:rFonts w:ascii="Arial" w:hAnsi="Arial" w:cs="Arial"/>
                <w:lang w:eastAsia="en-GB"/>
              </w:rPr>
            </w:pPr>
            <w:r w:rsidRPr="00BF02CD">
              <w:rPr>
                <w:rFonts w:ascii="Arial" w:hAnsi="Arial" w:cs="Arial"/>
                <w:lang w:eastAsia="en-GB"/>
              </w:rPr>
              <w:t>POL/HS/19-20/066</w:t>
            </w:r>
          </w:p>
        </w:tc>
        <w:tc>
          <w:tcPr>
            <w:tcW w:w="4998" w:type="dxa"/>
          </w:tcPr>
          <w:p w14:paraId="37A3F71A" w14:textId="77777777" w:rsidR="7A1454EA" w:rsidRPr="00BF02CD" w:rsidRDefault="7A1454EA" w:rsidP="00F869E9">
            <w:pPr>
              <w:rPr>
                <w:rFonts w:ascii="Arial" w:hAnsi="Arial" w:cs="Arial"/>
                <w:lang w:eastAsia="en-GB"/>
              </w:rPr>
            </w:pPr>
            <w:r w:rsidRPr="00BF02CD">
              <w:rPr>
                <w:rFonts w:ascii="Arial" w:hAnsi="Arial" w:cs="Arial"/>
                <w:lang w:eastAsia="en-GB"/>
              </w:rPr>
              <w:t>Y Drive/Health and Safety/Health and Safety Policy</w:t>
            </w:r>
          </w:p>
          <w:p w14:paraId="1E077652" w14:textId="73A2623C" w:rsidR="47353918" w:rsidRPr="00BF02CD" w:rsidRDefault="47353918" w:rsidP="00F869E9">
            <w:pPr>
              <w:rPr>
                <w:rFonts w:ascii="Arial" w:hAnsi="Arial" w:cs="Arial"/>
                <w:lang w:eastAsia="en-GB"/>
              </w:rPr>
            </w:pPr>
          </w:p>
        </w:tc>
      </w:tr>
      <w:tr w:rsidR="00BF02CD" w:rsidRPr="00BF02CD" w14:paraId="755E687C" w14:textId="77777777" w:rsidTr="005866DB">
        <w:trPr>
          <w:trHeight w:val="624"/>
        </w:trPr>
        <w:tc>
          <w:tcPr>
            <w:tcW w:w="3928" w:type="dxa"/>
          </w:tcPr>
          <w:p w14:paraId="7473E82D" w14:textId="3E44D7B5" w:rsidR="005E0C7E" w:rsidRPr="00BF02CD" w:rsidRDefault="005E0C7E" w:rsidP="003754B3">
            <w:pPr>
              <w:rPr>
                <w:rFonts w:ascii="Arial" w:hAnsi="Arial" w:cs="Arial"/>
                <w:lang w:eastAsia="en-GB"/>
              </w:rPr>
            </w:pPr>
            <w:r w:rsidRPr="00BF02CD">
              <w:rPr>
                <w:rFonts w:ascii="Arial" w:hAnsi="Arial" w:cs="Arial"/>
                <w:lang w:eastAsia="en-GB"/>
              </w:rPr>
              <w:t>POL/HS/</w:t>
            </w:r>
            <w:r w:rsidR="003754B3" w:rsidRPr="00BF02CD">
              <w:rPr>
                <w:rFonts w:ascii="Arial" w:hAnsi="Arial" w:cs="Arial"/>
                <w:lang w:eastAsia="en-GB"/>
              </w:rPr>
              <w:t>20-21</w:t>
            </w:r>
            <w:r w:rsidRPr="00BF02CD">
              <w:rPr>
                <w:rFonts w:ascii="Arial" w:hAnsi="Arial" w:cs="Arial"/>
                <w:lang w:eastAsia="en-GB"/>
              </w:rPr>
              <w:t>/</w:t>
            </w:r>
            <w:r w:rsidR="003754B3" w:rsidRPr="00BF02CD">
              <w:rPr>
                <w:rFonts w:ascii="Arial" w:hAnsi="Arial" w:cs="Arial"/>
                <w:lang w:eastAsia="en-GB"/>
              </w:rPr>
              <w:t>070</w:t>
            </w:r>
          </w:p>
        </w:tc>
        <w:tc>
          <w:tcPr>
            <w:tcW w:w="4998" w:type="dxa"/>
          </w:tcPr>
          <w:p w14:paraId="3B7EA53D" w14:textId="77777777" w:rsidR="005E0C7E" w:rsidRPr="00BF02CD" w:rsidRDefault="005E0C7E" w:rsidP="00F869E9">
            <w:pPr>
              <w:rPr>
                <w:rFonts w:ascii="Arial" w:hAnsi="Arial" w:cs="Arial"/>
                <w:lang w:eastAsia="en-GB"/>
              </w:rPr>
            </w:pPr>
            <w:r w:rsidRPr="00BF02CD">
              <w:rPr>
                <w:rFonts w:ascii="Arial" w:hAnsi="Arial" w:cs="Arial"/>
                <w:lang w:eastAsia="en-GB"/>
              </w:rPr>
              <w:t>Y Drive/Health and Safety/Health and Safety Policy</w:t>
            </w:r>
          </w:p>
          <w:p w14:paraId="1D9EEFB3" w14:textId="3132DCC4" w:rsidR="005E0C7E" w:rsidRPr="00BF02CD" w:rsidRDefault="005E0C7E" w:rsidP="00F869E9">
            <w:pPr>
              <w:rPr>
                <w:rFonts w:ascii="Arial" w:hAnsi="Arial" w:cs="Arial"/>
                <w:lang w:eastAsia="en-GB"/>
              </w:rPr>
            </w:pPr>
          </w:p>
        </w:tc>
      </w:tr>
      <w:tr w:rsidR="00AB3EAB" w:rsidRPr="00BF02CD" w14:paraId="2C0F5666" w14:textId="77777777" w:rsidTr="005866DB">
        <w:trPr>
          <w:trHeight w:val="624"/>
        </w:trPr>
        <w:tc>
          <w:tcPr>
            <w:tcW w:w="3928" w:type="dxa"/>
          </w:tcPr>
          <w:p w14:paraId="0965845B" w14:textId="2F3B0991" w:rsidR="00AB3EAB" w:rsidRPr="00BF02CD" w:rsidRDefault="004530E5" w:rsidP="003754B3">
            <w:pPr>
              <w:rPr>
                <w:rFonts w:ascii="Arial" w:hAnsi="Arial" w:cs="Arial"/>
                <w:lang w:eastAsia="en-GB"/>
              </w:rPr>
            </w:pPr>
            <w:r>
              <w:rPr>
                <w:rFonts w:cs="Arial"/>
              </w:rPr>
              <w:lastRenderedPageBreak/>
              <w:t>POSHE2324086</w:t>
            </w:r>
          </w:p>
        </w:tc>
        <w:tc>
          <w:tcPr>
            <w:tcW w:w="4998" w:type="dxa"/>
          </w:tcPr>
          <w:p w14:paraId="16934D76" w14:textId="79440577" w:rsidR="00AB3EAB" w:rsidRPr="00BF02CD" w:rsidRDefault="00AB3EAB" w:rsidP="00F869E9">
            <w:pPr>
              <w:rPr>
                <w:rFonts w:ascii="Arial" w:hAnsi="Arial" w:cs="Arial"/>
                <w:lang w:eastAsia="en-GB"/>
              </w:rPr>
            </w:pPr>
            <w:r w:rsidRPr="00BF02CD">
              <w:rPr>
                <w:rFonts w:cs="Arial"/>
                <w:lang w:eastAsia="en-GB"/>
              </w:rPr>
              <w:t>Y Drive/Health and Safety/Health and Safety Policy</w:t>
            </w:r>
          </w:p>
        </w:tc>
      </w:tr>
      <w:tr w:rsidR="004530E5" w:rsidRPr="00BF02CD" w14:paraId="66DF97DE" w14:textId="77777777" w:rsidTr="005866DB">
        <w:trPr>
          <w:trHeight w:val="624"/>
        </w:trPr>
        <w:tc>
          <w:tcPr>
            <w:tcW w:w="3928" w:type="dxa"/>
          </w:tcPr>
          <w:p w14:paraId="3CA54F2B" w14:textId="57A8F058" w:rsidR="004530E5" w:rsidRPr="00BF02CD" w:rsidRDefault="004530E5" w:rsidP="004530E5">
            <w:pPr>
              <w:rPr>
                <w:rFonts w:cs="Arial"/>
              </w:rPr>
            </w:pPr>
            <w:r>
              <w:rPr>
                <w:rFonts w:cs="Arial"/>
              </w:rPr>
              <w:t>TBC</w:t>
            </w:r>
          </w:p>
        </w:tc>
        <w:tc>
          <w:tcPr>
            <w:tcW w:w="4998" w:type="dxa"/>
          </w:tcPr>
          <w:p w14:paraId="2CDAF46C" w14:textId="096A27BD" w:rsidR="004530E5" w:rsidRPr="00BF02CD" w:rsidRDefault="004530E5" w:rsidP="004530E5">
            <w:pPr>
              <w:rPr>
                <w:rFonts w:cs="Arial"/>
                <w:lang w:eastAsia="en-GB"/>
              </w:rPr>
            </w:pPr>
            <w:r w:rsidRPr="00BF02CD">
              <w:rPr>
                <w:rFonts w:cs="Arial"/>
                <w:lang w:eastAsia="en-GB"/>
              </w:rPr>
              <w:t>Y Drive/Health and Safety/Health and Safety Policy</w:t>
            </w:r>
          </w:p>
        </w:tc>
      </w:tr>
    </w:tbl>
    <w:p w14:paraId="4387A11B" w14:textId="77777777" w:rsidR="007A003F" w:rsidRPr="00BF02CD" w:rsidRDefault="007A003F" w:rsidP="00F869E9">
      <w:pPr>
        <w:rPr>
          <w:rFonts w:ascii="Arial" w:hAnsi="Arial" w:cs="Arial"/>
          <w:lang w:eastAsia="en-GB"/>
        </w:rPr>
      </w:pPr>
    </w:p>
    <w:p w14:paraId="3B27FA67" w14:textId="3CCB38B2" w:rsidR="007A003F" w:rsidRPr="00BF02CD" w:rsidRDefault="000D34E2" w:rsidP="000D34E2">
      <w:pPr>
        <w:pStyle w:val="Heading2"/>
        <w:rPr>
          <w:lang w:eastAsia="en-GB"/>
        </w:rPr>
      </w:pPr>
      <w:bookmarkStart w:id="6" w:name="_Toc87955771"/>
      <w:r w:rsidRPr="00BF02CD">
        <w:rPr>
          <w:lang w:eastAsia="en-GB"/>
        </w:rPr>
        <w:t>7.</w:t>
      </w:r>
      <w:r w:rsidRPr="00BF02CD">
        <w:rPr>
          <w:lang w:eastAsia="en-GB"/>
        </w:rPr>
        <w:tab/>
      </w:r>
      <w:proofErr w:type="spellStart"/>
      <w:r w:rsidR="0052603F" w:rsidRPr="00BF02CD">
        <w:rPr>
          <w:lang w:eastAsia="en-GB"/>
        </w:rPr>
        <w:t>Cofnod</w:t>
      </w:r>
      <w:proofErr w:type="spellEnd"/>
      <w:r w:rsidR="0052603F" w:rsidRPr="00BF02CD">
        <w:rPr>
          <w:lang w:eastAsia="en-GB"/>
        </w:rPr>
        <w:t xml:space="preserve"> o </w:t>
      </w:r>
      <w:proofErr w:type="spellStart"/>
      <w:r w:rsidR="0052603F" w:rsidRPr="00BF02CD">
        <w:rPr>
          <w:lang w:eastAsia="en-GB"/>
        </w:rPr>
        <w:t>Newid</w:t>
      </w:r>
      <w:bookmarkEnd w:id="6"/>
      <w:proofErr w:type="spellEnd"/>
    </w:p>
    <w:p w14:paraId="23DE523C" w14:textId="77777777" w:rsidR="007A003F" w:rsidRPr="00BF02CD" w:rsidRDefault="007A003F" w:rsidP="004A395A">
      <w:pPr>
        <w:jc w:val="both"/>
        <w:rPr>
          <w:rFonts w:ascii="Arial" w:hAnsi="Arial" w:cs="Arial"/>
          <w:lang w:eastAsia="en-GB"/>
        </w:rPr>
      </w:pPr>
    </w:p>
    <w:p w14:paraId="35BC9951" w14:textId="265D1B61" w:rsidR="0052603F" w:rsidRPr="00BF02CD" w:rsidRDefault="0052603F" w:rsidP="0052603F">
      <w:pPr>
        <w:jc w:val="both"/>
        <w:rPr>
          <w:rFonts w:ascii="Arial" w:hAnsi="Arial" w:cs="Arial"/>
          <w:lang w:eastAsia="en-GB"/>
        </w:rPr>
      </w:pP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unrhyw</w:t>
      </w:r>
      <w:proofErr w:type="spellEnd"/>
      <w:r w:rsidRPr="00BF02CD">
        <w:rPr>
          <w:rFonts w:ascii="Arial" w:hAnsi="Arial" w:cs="Arial"/>
          <w:lang w:eastAsia="en-GB"/>
        </w:rPr>
        <w:t xml:space="preserve"> </w:t>
      </w:r>
      <w:proofErr w:type="spellStart"/>
      <w:r w:rsidRPr="00BF02CD">
        <w:rPr>
          <w:rFonts w:ascii="Arial" w:hAnsi="Arial" w:cs="Arial"/>
          <w:lang w:eastAsia="en-GB"/>
        </w:rPr>
        <w:t>newidiadau</w:t>
      </w:r>
      <w:proofErr w:type="spellEnd"/>
      <w:r w:rsidRPr="00BF02CD">
        <w:rPr>
          <w:rFonts w:ascii="Arial" w:hAnsi="Arial" w:cs="Arial"/>
          <w:lang w:eastAsia="en-GB"/>
        </w:rPr>
        <w:t xml:space="preserve"> a </w:t>
      </w:r>
      <w:proofErr w:type="spellStart"/>
      <w:r w:rsidRPr="00BF02CD">
        <w:rPr>
          <w:rFonts w:ascii="Arial" w:hAnsi="Arial" w:cs="Arial"/>
          <w:lang w:eastAsia="en-GB"/>
        </w:rPr>
        <w:t>wneir</w:t>
      </w:r>
      <w:proofErr w:type="spellEnd"/>
      <w:r w:rsidRPr="00BF02CD">
        <w:rPr>
          <w:rFonts w:ascii="Arial" w:hAnsi="Arial" w:cs="Arial"/>
          <w:lang w:eastAsia="en-GB"/>
        </w:rPr>
        <w:t xml:space="preserve"> </w:t>
      </w:r>
      <w:proofErr w:type="spellStart"/>
      <w:r w:rsidRPr="00BF02CD">
        <w:rPr>
          <w:rFonts w:ascii="Arial" w:hAnsi="Arial" w:cs="Arial"/>
          <w:lang w:eastAsia="en-GB"/>
        </w:rPr>
        <w:t>i’r</w:t>
      </w:r>
      <w:proofErr w:type="spellEnd"/>
      <w:r w:rsidRPr="00BF02CD">
        <w:rPr>
          <w:rFonts w:ascii="Arial" w:hAnsi="Arial" w:cs="Arial"/>
          <w:lang w:eastAsia="en-GB"/>
        </w:rPr>
        <w:t xml:space="preserve"> Polisi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eu</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c</w:t>
      </w:r>
      <w:r w:rsidRPr="00BF02CD">
        <w:rPr>
          <w:rFonts w:ascii="Arial" w:hAnsi="Arial" w:cs="Arial"/>
          <w:lang w:eastAsia="en-GB"/>
        </w:rPr>
        <w:t>ofnodi</w:t>
      </w:r>
      <w:proofErr w:type="spellEnd"/>
      <w:r w:rsidRPr="00BF02CD">
        <w:rPr>
          <w:rFonts w:ascii="Arial" w:hAnsi="Arial" w:cs="Arial"/>
          <w:lang w:eastAsia="en-GB"/>
        </w:rPr>
        <w:t xml:space="preserve"> </w:t>
      </w:r>
      <w:proofErr w:type="spellStart"/>
      <w:r w:rsidRPr="00BF02CD">
        <w:rPr>
          <w:rFonts w:ascii="Arial" w:hAnsi="Arial" w:cs="Arial"/>
          <w:lang w:eastAsia="en-GB"/>
        </w:rPr>
        <w:t>isod</w:t>
      </w:r>
      <w:proofErr w:type="spellEnd"/>
      <w:r w:rsidRPr="00BF02CD">
        <w:rPr>
          <w:rFonts w:ascii="Arial" w:hAnsi="Arial" w:cs="Arial"/>
          <w:lang w:eastAsia="en-GB"/>
        </w:rPr>
        <w:t xml:space="preserve"> </w:t>
      </w:r>
      <w:proofErr w:type="spellStart"/>
      <w:r w:rsidRPr="00BF02CD">
        <w:rPr>
          <w:rFonts w:ascii="Arial" w:hAnsi="Arial" w:cs="Arial"/>
          <w:lang w:eastAsia="en-GB"/>
        </w:rPr>
        <w:t>gyda</w:t>
      </w:r>
      <w:proofErr w:type="spellEnd"/>
      <w:r w:rsidRPr="00BF02CD">
        <w:rPr>
          <w:rFonts w:ascii="Arial" w:hAnsi="Arial" w:cs="Arial"/>
          <w:lang w:eastAsia="en-GB"/>
        </w:rPr>
        <w:t xml:space="preserve"> </w:t>
      </w:r>
      <w:proofErr w:type="spellStart"/>
      <w:r w:rsidRPr="00BF02CD">
        <w:rPr>
          <w:rFonts w:ascii="Arial" w:hAnsi="Arial" w:cs="Arial"/>
          <w:lang w:eastAsia="en-GB"/>
        </w:rPr>
        <w:t>gwybodaeth</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ynghylch</w:t>
      </w:r>
      <w:proofErr w:type="spellEnd"/>
      <w:r w:rsidRPr="00BF02CD">
        <w:rPr>
          <w:rFonts w:ascii="Arial" w:hAnsi="Arial" w:cs="Arial"/>
          <w:lang w:eastAsia="en-GB"/>
        </w:rPr>
        <w:t xml:space="preserve"> y </w:t>
      </w:r>
      <w:proofErr w:type="spellStart"/>
      <w:r w:rsidRPr="00BF02CD">
        <w:rPr>
          <w:rFonts w:ascii="Arial" w:hAnsi="Arial" w:cs="Arial"/>
          <w:lang w:eastAsia="en-GB"/>
        </w:rPr>
        <w:t>newidiadau</w:t>
      </w:r>
      <w:proofErr w:type="spellEnd"/>
      <w:r w:rsidRPr="00BF02CD">
        <w:rPr>
          <w:rFonts w:ascii="Arial" w:hAnsi="Arial" w:cs="Arial"/>
          <w:lang w:eastAsia="en-GB"/>
        </w:rPr>
        <w:t xml:space="preserve"> </w:t>
      </w:r>
      <w:proofErr w:type="gramStart"/>
      <w:r w:rsidRPr="00BF02CD">
        <w:rPr>
          <w:rFonts w:ascii="Arial" w:hAnsi="Arial" w:cs="Arial"/>
          <w:lang w:eastAsia="en-GB"/>
        </w:rPr>
        <w:t xml:space="preserve">a </w:t>
      </w:r>
      <w:proofErr w:type="spellStart"/>
      <w:r w:rsidRPr="00BF02CD">
        <w:rPr>
          <w:rFonts w:ascii="Arial" w:hAnsi="Arial" w:cs="Arial"/>
          <w:lang w:eastAsia="en-GB"/>
        </w:rPr>
        <w:t>wnaed</w:t>
      </w:r>
      <w:proofErr w:type="spellEnd"/>
      <w:proofErr w:type="gramEnd"/>
      <w:r w:rsidRPr="00BF02CD">
        <w:rPr>
          <w:rFonts w:ascii="Arial" w:hAnsi="Arial" w:cs="Arial"/>
          <w:lang w:eastAsia="en-GB"/>
        </w:rPr>
        <w:t xml:space="preserve">. </w:t>
      </w:r>
    </w:p>
    <w:p w14:paraId="1F5298B6" w14:textId="77777777" w:rsidR="0052603F" w:rsidRPr="00BF02CD" w:rsidRDefault="0052603F" w:rsidP="0052603F">
      <w:pPr>
        <w:jc w:val="both"/>
        <w:rPr>
          <w:rFonts w:ascii="Arial" w:hAnsi="Arial" w:cs="Arial"/>
          <w:lang w:eastAsia="en-GB"/>
        </w:rPr>
      </w:pPr>
    </w:p>
    <w:p w14:paraId="3EB94141" w14:textId="37D895F6" w:rsidR="0052603F" w:rsidRPr="00BF02CD" w:rsidRDefault="009615B4" w:rsidP="0052603F">
      <w:pPr>
        <w:jc w:val="both"/>
        <w:rPr>
          <w:rFonts w:ascii="Arial" w:hAnsi="Arial" w:cs="Arial"/>
          <w:lang w:eastAsia="en-GB"/>
        </w:rPr>
      </w:pPr>
      <w:proofErr w:type="spellStart"/>
      <w:r w:rsidRPr="00BF02CD">
        <w:rPr>
          <w:rFonts w:ascii="Arial" w:hAnsi="Arial" w:cs="Arial"/>
          <w:lang w:eastAsia="en-GB"/>
        </w:rPr>
        <w:t>Os</w:t>
      </w:r>
      <w:proofErr w:type="spellEnd"/>
      <w:r w:rsidR="0052603F" w:rsidRPr="00BF02CD">
        <w:rPr>
          <w:rFonts w:ascii="Arial" w:hAnsi="Arial" w:cs="Arial"/>
          <w:lang w:eastAsia="en-GB"/>
        </w:rPr>
        <w:t xml:space="preserve"> </w:t>
      </w:r>
      <w:proofErr w:type="spellStart"/>
      <w:r w:rsidRPr="00BF02CD">
        <w:rPr>
          <w:rFonts w:ascii="Arial" w:hAnsi="Arial" w:cs="Arial"/>
          <w:lang w:eastAsia="en-GB"/>
        </w:rPr>
        <w:t>gwneir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newidiadau</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sylweddol</w:t>
      </w:r>
      <w:proofErr w:type="spellEnd"/>
      <w:r w:rsidR="0052603F" w:rsidRPr="00BF02CD">
        <w:rPr>
          <w:rFonts w:ascii="Arial" w:hAnsi="Arial" w:cs="Arial"/>
          <w:lang w:eastAsia="en-GB"/>
        </w:rPr>
        <w:t xml:space="preserve"> </w:t>
      </w:r>
      <w:proofErr w:type="gramStart"/>
      <w:r w:rsidR="0052603F" w:rsidRPr="00BF02CD">
        <w:rPr>
          <w:rFonts w:ascii="Arial" w:hAnsi="Arial" w:cs="Arial"/>
          <w:lang w:eastAsia="en-GB"/>
        </w:rPr>
        <w:t>a</w:t>
      </w:r>
      <w:proofErr w:type="gramEnd"/>
      <w:r w:rsidR="0052603F" w:rsidRPr="00BF02CD">
        <w:rPr>
          <w:rFonts w:ascii="Arial" w:hAnsi="Arial" w:cs="Arial"/>
          <w:lang w:eastAsia="en-GB"/>
        </w:rPr>
        <w:t xml:space="preserve"> </w:t>
      </w:r>
      <w:proofErr w:type="spellStart"/>
      <w:r w:rsidR="0052603F" w:rsidRPr="00BF02CD">
        <w:rPr>
          <w:rFonts w:ascii="Arial" w:hAnsi="Arial" w:cs="Arial"/>
          <w:lang w:eastAsia="en-GB"/>
        </w:rPr>
        <w:t>allai</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gael</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effaith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y </w:t>
      </w:r>
      <w:proofErr w:type="spellStart"/>
      <w:r w:rsidR="0052603F" w:rsidRPr="00BF02CD">
        <w:rPr>
          <w:rFonts w:ascii="Arial" w:hAnsi="Arial" w:cs="Arial"/>
          <w:lang w:eastAsia="en-GB"/>
        </w:rPr>
        <w:t>Gyfadran</w:t>
      </w:r>
      <w:proofErr w:type="spellEnd"/>
      <w:r w:rsidR="0052603F" w:rsidRPr="00BF02CD">
        <w:rPr>
          <w:rFonts w:ascii="Arial" w:hAnsi="Arial" w:cs="Arial"/>
          <w:lang w:eastAsia="en-GB"/>
        </w:rPr>
        <w:t xml:space="preserve"> neu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ein</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myfyrwyr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byddwn</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yn</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ystyried</w:t>
      </w:r>
      <w:proofErr w:type="spellEnd"/>
      <w:r w:rsidR="0052603F" w:rsidRPr="00BF02CD">
        <w:rPr>
          <w:rFonts w:ascii="Arial" w:hAnsi="Arial" w:cs="Arial"/>
          <w:lang w:eastAsia="en-GB"/>
        </w:rPr>
        <w:t xml:space="preserve"> y </w:t>
      </w:r>
      <w:proofErr w:type="spellStart"/>
      <w:r w:rsidR="0052603F" w:rsidRPr="00BF02CD">
        <w:rPr>
          <w:rFonts w:ascii="Arial" w:hAnsi="Arial" w:cs="Arial"/>
          <w:lang w:eastAsia="en-GB"/>
        </w:rPr>
        <w:t>rhesymau</w:t>
      </w:r>
      <w:proofErr w:type="spellEnd"/>
      <w:r w:rsidR="0052603F" w:rsidRPr="00BF02CD">
        <w:rPr>
          <w:rFonts w:ascii="Arial" w:hAnsi="Arial" w:cs="Arial"/>
          <w:lang w:eastAsia="en-GB"/>
        </w:rPr>
        <w:t xml:space="preserve"> am y </w:t>
      </w:r>
      <w:proofErr w:type="spellStart"/>
      <w:r w:rsidR="0052603F" w:rsidRPr="00BF02CD">
        <w:rPr>
          <w:rFonts w:ascii="Arial" w:hAnsi="Arial" w:cs="Arial"/>
          <w:lang w:eastAsia="en-GB"/>
        </w:rPr>
        <w:t>newid</w:t>
      </w:r>
      <w:proofErr w:type="spellEnd"/>
      <w:r w:rsidR="0052603F" w:rsidRPr="00BF02CD">
        <w:rPr>
          <w:rFonts w:ascii="Arial" w:hAnsi="Arial" w:cs="Arial"/>
          <w:lang w:eastAsia="en-GB"/>
        </w:rPr>
        <w:t xml:space="preserve">, y </w:t>
      </w:r>
      <w:proofErr w:type="spellStart"/>
      <w:r w:rsidR="0052603F" w:rsidRPr="00BF02CD">
        <w:rPr>
          <w:rFonts w:ascii="Arial" w:hAnsi="Arial" w:cs="Arial"/>
          <w:lang w:eastAsia="en-GB"/>
        </w:rPr>
        <w:t>problemau</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posib</w:t>
      </w:r>
      <w:proofErr w:type="spellEnd"/>
      <w:r w:rsidR="0052603F" w:rsidRPr="00BF02CD">
        <w:rPr>
          <w:rFonts w:ascii="Arial" w:hAnsi="Arial" w:cs="Arial"/>
          <w:lang w:eastAsia="en-GB"/>
        </w:rPr>
        <w:t xml:space="preserve"> a </w:t>
      </w:r>
      <w:proofErr w:type="spellStart"/>
      <w:r w:rsidR="0052603F" w:rsidRPr="00BF02CD">
        <w:rPr>
          <w:rFonts w:ascii="Arial" w:hAnsi="Arial" w:cs="Arial"/>
          <w:lang w:eastAsia="en-GB"/>
        </w:rPr>
        <w:t>sut</w:t>
      </w:r>
      <w:proofErr w:type="spellEnd"/>
      <w:r w:rsidR="0052603F" w:rsidRPr="00BF02CD">
        <w:rPr>
          <w:rFonts w:ascii="Arial" w:hAnsi="Arial" w:cs="Arial"/>
          <w:lang w:eastAsia="en-GB"/>
        </w:rPr>
        <w:t xml:space="preserve"> y </w:t>
      </w:r>
      <w:proofErr w:type="spellStart"/>
      <w:r w:rsidR="0052603F" w:rsidRPr="00BF02CD">
        <w:rPr>
          <w:rFonts w:ascii="Arial" w:hAnsi="Arial" w:cs="Arial"/>
          <w:lang w:eastAsia="en-GB"/>
        </w:rPr>
        <w:t>gweithredir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hyn</w:t>
      </w:r>
      <w:proofErr w:type="spellEnd"/>
      <w:r w:rsidR="0052603F" w:rsidRPr="00BF02CD">
        <w:rPr>
          <w:rFonts w:ascii="Arial" w:hAnsi="Arial" w:cs="Arial"/>
          <w:lang w:eastAsia="en-GB"/>
        </w:rPr>
        <w:t xml:space="preserve">.  </w:t>
      </w:r>
    </w:p>
    <w:p w14:paraId="07547A01" w14:textId="77777777" w:rsidR="007A003F" w:rsidRPr="00BF02CD" w:rsidRDefault="007A003F" w:rsidP="00F869E9">
      <w:pPr>
        <w:rPr>
          <w:rFonts w:ascii="Arial" w:hAnsi="Arial" w:cs="Arial"/>
          <w:lang w:eastAsia="en-GB"/>
        </w:rPr>
      </w:pPr>
    </w:p>
    <w:tbl>
      <w:tblPr>
        <w:tblStyle w:val="TableGridLight"/>
        <w:tblpPr w:leftFromText="180" w:rightFromText="180" w:vertAnchor="text" w:tblpY="1"/>
        <w:tblW w:w="9493" w:type="dxa"/>
        <w:tblLayout w:type="fixed"/>
        <w:tblLook w:val="01E0" w:firstRow="1" w:lastRow="1" w:firstColumn="1" w:lastColumn="1" w:noHBand="0" w:noVBand="0"/>
      </w:tblPr>
      <w:tblGrid>
        <w:gridCol w:w="1696"/>
        <w:gridCol w:w="1276"/>
        <w:gridCol w:w="1701"/>
        <w:gridCol w:w="3544"/>
        <w:gridCol w:w="1276"/>
      </w:tblGrid>
      <w:tr w:rsidR="00BF02CD" w:rsidRPr="00BF02CD" w14:paraId="4320BDDC" w14:textId="77777777" w:rsidTr="005866DB">
        <w:trPr>
          <w:trHeight w:val="568"/>
        </w:trPr>
        <w:tc>
          <w:tcPr>
            <w:tcW w:w="1696" w:type="dxa"/>
          </w:tcPr>
          <w:p w14:paraId="491072FA" w14:textId="13953B1E" w:rsidR="00495890" w:rsidRPr="00BF02CD" w:rsidRDefault="00495890" w:rsidP="00495890">
            <w:pPr>
              <w:rPr>
                <w:rFonts w:ascii="Arial" w:hAnsi="Arial" w:cs="Arial"/>
                <w:b/>
                <w:lang w:eastAsia="en-GB"/>
              </w:rPr>
            </w:pPr>
            <w:proofErr w:type="spellStart"/>
            <w:r w:rsidRPr="00BF02CD">
              <w:rPr>
                <w:rFonts w:ascii="Arial" w:hAnsi="Arial" w:cs="Arial"/>
              </w:rPr>
              <w:t>Dyddiad</w:t>
            </w:r>
            <w:proofErr w:type="spellEnd"/>
            <w:r w:rsidRPr="00BF02CD">
              <w:rPr>
                <w:rFonts w:ascii="Arial" w:hAnsi="Arial" w:cs="Arial"/>
              </w:rPr>
              <w:t xml:space="preserve"> </w:t>
            </w:r>
          </w:p>
        </w:tc>
        <w:tc>
          <w:tcPr>
            <w:tcW w:w="1276" w:type="dxa"/>
          </w:tcPr>
          <w:p w14:paraId="5870A61F" w14:textId="10AE83F9" w:rsidR="00495890" w:rsidRPr="00BF02CD" w:rsidRDefault="00495890" w:rsidP="00495890">
            <w:pPr>
              <w:rPr>
                <w:rFonts w:ascii="Arial" w:hAnsi="Arial" w:cs="Arial"/>
                <w:b/>
                <w:lang w:eastAsia="en-GB"/>
              </w:rPr>
            </w:pPr>
            <w:proofErr w:type="spellStart"/>
            <w:r w:rsidRPr="00BF02CD">
              <w:rPr>
                <w:rFonts w:ascii="Arial" w:hAnsi="Arial" w:cs="Arial"/>
              </w:rPr>
              <w:t>Rhif</w:t>
            </w:r>
            <w:proofErr w:type="spellEnd"/>
            <w:r w:rsidRPr="00BF02CD">
              <w:rPr>
                <w:rFonts w:ascii="Arial" w:hAnsi="Arial" w:cs="Arial"/>
              </w:rPr>
              <w:t xml:space="preserve"> y </w:t>
            </w:r>
            <w:proofErr w:type="spellStart"/>
            <w:r w:rsidRPr="00BF02CD">
              <w:rPr>
                <w:rFonts w:ascii="Arial" w:hAnsi="Arial" w:cs="Arial"/>
              </w:rPr>
              <w:t>Dudalen</w:t>
            </w:r>
            <w:proofErr w:type="spellEnd"/>
            <w:r w:rsidRPr="00BF02CD">
              <w:rPr>
                <w:rFonts w:ascii="Arial" w:hAnsi="Arial" w:cs="Arial"/>
              </w:rPr>
              <w:t xml:space="preserve"> </w:t>
            </w:r>
          </w:p>
        </w:tc>
        <w:tc>
          <w:tcPr>
            <w:tcW w:w="1701" w:type="dxa"/>
          </w:tcPr>
          <w:p w14:paraId="6C552BF2" w14:textId="13DD47C5" w:rsidR="00495890" w:rsidRPr="00BF02CD" w:rsidRDefault="00495890" w:rsidP="00495890">
            <w:pPr>
              <w:rPr>
                <w:rFonts w:ascii="Arial" w:hAnsi="Arial" w:cs="Arial"/>
                <w:b/>
                <w:lang w:eastAsia="en-GB"/>
              </w:rPr>
            </w:pPr>
            <w:proofErr w:type="spellStart"/>
            <w:r w:rsidRPr="00BF02CD">
              <w:rPr>
                <w:rFonts w:ascii="Arial" w:hAnsi="Arial" w:cs="Arial"/>
              </w:rPr>
              <w:t>Cyf</w:t>
            </w:r>
            <w:proofErr w:type="spellEnd"/>
            <w:r w:rsidRPr="00BF02CD">
              <w:rPr>
                <w:rFonts w:ascii="Arial" w:hAnsi="Arial" w:cs="Arial"/>
              </w:rPr>
              <w:t xml:space="preserve"> / </w:t>
            </w:r>
            <w:proofErr w:type="spellStart"/>
            <w:r w:rsidRPr="00BF02CD">
              <w:rPr>
                <w:rFonts w:ascii="Arial" w:hAnsi="Arial" w:cs="Arial"/>
              </w:rPr>
              <w:t>Teitl</w:t>
            </w:r>
            <w:proofErr w:type="spellEnd"/>
            <w:r w:rsidRPr="00BF02CD">
              <w:rPr>
                <w:rFonts w:ascii="Arial" w:hAnsi="Arial" w:cs="Arial"/>
              </w:rPr>
              <w:t xml:space="preserve"> </w:t>
            </w:r>
          </w:p>
        </w:tc>
        <w:tc>
          <w:tcPr>
            <w:tcW w:w="3544" w:type="dxa"/>
          </w:tcPr>
          <w:p w14:paraId="2C6428FC" w14:textId="2CFA4C0F" w:rsidR="00495890" w:rsidRPr="00BF02CD" w:rsidRDefault="00495890" w:rsidP="00495890">
            <w:pPr>
              <w:rPr>
                <w:rFonts w:ascii="Arial" w:hAnsi="Arial" w:cs="Arial"/>
                <w:b/>
                <w:lang w:eastAsia="en-GB"/>
              </w:rPr>
            </w:pPr>
            <w:proofErr w:type="spellStart"/>
            <w:r w:rsidRPr="00BF02CD">
              <w:rPr>
                <w:rFonts w:ascii="Arial" w:hAnsi="Arial" w:cs="Arial"/>
              </w:rPr>
              <w:t>Manylion</w:t>
            </w:r>
            <w:proofErr w:type="spellEnd"/>
            <w:r w:rsidRPr="00BF02CD">
              <w:rPr>
                <w:rFonts w:ascii="Arial" w:hAnsi="Arial" w:cs="Arial"/>
              </w:rPr>
              <w:t xml:space="preserve"> y </w:t>
            </w:r>
            <w:proofErr w:type="spellStart"/>
            <w:r w:rsidRPr="00BF02CD">
              <w:rPr>
                <w:rFonts w:ascii="Arial" w:hAnsi="Arial" w:cs="Arial"/>
              </w:rPr>
              <w:t>diwygiad</w:t>
            </w:r>
            <w:proofErr w:type="spellEnd"/>
            <w:r w:rsidRPr="00BF02CD">
              <w:rPr>
                <w:rFonts w:ascii="Arial" w:hAnsi="Arial" w:cs="Arial"/>
              </w:rPr>
              <w:t xml:space="preserve"> a </w:t>
            </w:r>
            <w:proofErr w:type="spellStart"/>
            <w:r w:rsidRPr="00BF02CD">
              <w:rPr>
                <w:rFonts w:ascii="Arial" w:hAnsi="Arial" w:cs="Arial"/>
              </w:rPr>
              <w:t>wnaed</w:t>
            </w:r>
            <w:proofErr w:type="spellEnd"/>
          </w:p>
        </w:tc>
        <w:tc>
          <w:tcPr>
            <w:tcW w:w="1276" w:type="dxa"/>
          </w:tcPr>
          <w:p w14:paraId="0194B0FC" w14:textId="77F4F734" w:rsidR="00495890" w:rsidRPr="00BF02CD" w:rsidRDefault="00495890" w:rsidP="00495890">
            <w:pPr>
              <w:rPr>
                <w:rFonts w:ascii="Arial" w:hAnsi="Arial" w:cs="Arial"/>
                <w:b/>
                <w:lang w:eastAsia="en-GB"/>
              </w:rPr>
            </w:pPr>
            <w:proofErr w:type="spellStart"/>
            <w:r w:rsidRPr="00BF02CD">
              <w:rPr>
                <w:rFonts w:ascii="Arial" w:hAnsi="Arial" w:cs="Arial"/>
              </w:rPr>
              <w:t>Gwnaed</w:t>
            </w:r>
            <w:proofErr w:type="spellEnd"/>
            <w:r w:rsidRPr="00BF02CD">
              <w:rPr>
                <w:rFonts w:ascii="Arial" w:hAnsi="Arial" w:cs="Arial"/>
              </w:rPr>
              <w:t xml:space="preserve"> y </w:t>
            </w:r>
            <w:proofErr w:type="spellStart"/>
            <w:r w:rsidRPr="00BF02CD">
              <w:rPr>
                <w:rFonts w:ascii="Arial" w:hAnsi="Arial" w:cs="Arial"/>
              </w:rPr>
              <w:t>Newid</w:t>
            </w:r>
            <w:proofErr w:type="spellEnd"/>
            <w:r w:rsidRPr="00BF02CD">
              <w:rPr>
                <w:rFonts w:ascii="Arial" w:hAnsi="Arial" w:cs="Arial"/>
              </w:rPr>
              <w:t xml:space="preserve"> </w:t>
            </w:r>
            <w:proofErr w:type="spellStart"/>
            <w:r w:rsidRPr="00BF02CD">
              <w:rPr>
                <w:rFonts w:ascii="Arial" w:hAnsi="Arial" w:cs="Arial"/>
              </w:rPr>
              <w:t>gan</w:t>
            </w:r>
            <w:proofErr w:type="spellEnd"/>
          </w:p>
        </w:tc>
      </w:tr>
      <w:tr w:rsidR="00BF02CD" w:rsidRPr="00BF02CD" w14:paraId="5A2A0433" w14:textId="77777777" w:rsidTr="005866DB">
        <w:trPr>
          <w:trHeight w:val="624"/>
        </w:trPr>
        <w:tc>
          <w:tcPr>
            <w:tcW w:w="9493" w:type="dxa"/>
            <w:gridSpan w:val="5"/>
          </w:tcPr>
          <w:p w14:paraId="3838127D" w14:textId="59E9FE78" w:rsidR="00495890" w:rsidRPr="00BF02CD" w:rsidDel="00542B6C" w:rsidRDefault="00495890" w:rsidP="00495890">
            <w:pPr>
              <w:rPr>
                <w:rFonts w:ascii="Arial" w:hAnsi="Arial" w:cs="Arial"/>
                <w:lang w:eastAsia="en-GB"/>
              </w:rPr>
            </w:pPr>
            <w:r w:rsidRPr="00BF02CD">
              <w:rPr>
                <w:rFonts w:ascii="Arial" w:hAnsi="Arial" w:cs="Arial"/>
                <w:lang w:eastAsia="en-GB"/>
              </w:rPr>
              <w:t xml:space="preserve">Hanes y </w:t>
            </w:r>
            <w:proofErr w:type="spellStart"/>
            <w:r w:rsidRPr="00BF02CD">
              <w:rPr>
                <w:rFonts w:ascii="Arial" w:hAnsi="Arial" w:cs="Arial"/>
                <w:lang w:eastAsia="en-GB"/>
              </w:rPr>
              <w:t>ddogfen</w:t>
            </w:r>
            <w:proofErr w:type="spellEnd"/>
            <w:r w:rsidRPr="00BF02CD">
              <w:rPr>
                <w:rFonts w:ascii="Arial" w:hAnsi="Arial" w:cs="Arial"/>
                <w:lang w:eastAsia="en-GB"/>
              </w:rPr>
              <w:t xml:space="preserve"> </w:t>
            </w:r>
            <w:proofErr w:type="spellStart"/>
            <w:r w:rsidRPr="00BF02CD">
              <w:rPr>
                <w:rFonts w:ascii="Arial" w:hAnsi="Arial" w:cs="Arial"/>
                <w:lang w:eastAsia="en-GB"/>
              </w:rPr>
              <w:t>cyn</w:t>
            </w:r>
            <w:proofErr w:type="spellEnd"/>
            <w:r w:rsidRPr="00BF02CD">
              <w:rPr>
                <w:rFonts w:ascii="Arial" w:hAnsi="Arial" w:cs="Arial"/>
                <w:lang w:eastAsia="en-GB"/>
              </w:rPr>
              <w:t xml:space="preserve"> bod y data </w:t>
            </w:r>
            <w:proofErr w:type="spellStart"/>
            <w:r w:rsidRPr="00BF02CD">
              <w:rPr>
                <w:rFonts w:ascii="Arial" w:hAnsi="Arial" w:cs="Arial"/>
                <w:lang w:eastAsia="en-GB"/>
              </w:rPr>
              <w:t>hwn</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gael</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fersiynau</w:t>
            </w:r>
            <w:proofErr w:type="spellEnd"/>
            <w:r w:rsidRPr="00BF02CD">
              <w:rPr>
                <w:rFonts w:ascii="Arial" w:hAnsi="Arial" w:cs="Arial"/>
                <w:lang w:eastAsia="en-GB"/>
              </w:rPr>
              <w:t xml:space="preserve"> </w:t>
            </w:r>
            <w:proofErr w:type="spellStart"/>
            <w:r w:rsidRPr="00BF02CD">
              <w:rPr>
                <w:rFonts w:ascii="Arial" w:hAnsi="Arial" w:cs="Arial"/>
                <w:lang w:eastAsia="en-GB"/>
              </w:rPr>
              <w:t>blaenorol</w:t>
            </w:r>
            <w:proofErr w:type="spellEnd"/>
            <w:r w:rsidRPr="00BF02CD">
              <w:rPr>
                <w:rFonts w:ascii="Arial" w:hAnsi="Arial" w:cs="Arial"/>
                <w:lang w:eastAsia="en-GB"/>
              </w:rPr>
              <w:t xml:space="preserve"> y </w:t>
            </w:r>
            <w:proofErr w:type="spellStart"/>
            <w:r w:rsidRPr="00BF02CD">
              <w:rPr>
                <w:rFonts w:ascii="Arial" w:hAnsi="Arial" w:cs="Arial"/>
                <w:lang w:eastAsia="en-GB"/>
              </w:rPr>
              <w:t>ddogfen</w:t>
            </w:r>
            <w:proofErr w:type="spellEnd"/>
          </w:p>
        </w:tc>
      </w:tr>
      <w:tr w:rsidR="00BF02CD" w:rsidRPr="00BF02CD" w14:paraId="24743472" w14:textId="77777777" w:rsidTr="005866DB">
        <w:trPr>
          <w:trHeight w:val="624"/>
        </w:trPr>
        <w:tc>
          <w:tcPr>
            <w:tcW w:w="1696" w:type="dxa"/>
          </w:tcPr>
          <w:p w14:paraId="24859D28" w14:textId="6463E089"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7F95F668" w14:textId="1EE77C16"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Pob</w:t>
            </w:r>
            <w:proofErr w:type="spellEnd"/>
            <w:r w:rsidRPr="00BF02CD">
              <w:rPr>
                <w:rFonts w:ascii="Arial" w:hAnsi="Arial" w:cs="Arial"/>
                <w:sz w:val="22"/>
                <w:szCs w:val="22"/>
                <w:lang w:eastAsia="en-GB"/>
              </w:rPr>
              <w:t xml:space="preserve"> un</w:t>
            </w:r>
          </w:p>
        </w:tc>
        <w:tc>
          <w:tcPr>
            <w:tcW w:w="1701" w:type="dxa"/>
          </w:tcPr>
          <w:p w14:paraId="776A4E52" w14:textId="01FD1F44"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rPr>
              <w:t>Pob</w:t>
            </w:r>
            <w:proofErr w:type="spellEnd"/>
            <w:r w:rsidRPr="00BF02CD">
              <w:rPr>
                <w:rFonts w:ascii="Arial" w:hAnsi="Arial" w:cs="Arial"/>
                <w:sz w:val="22"/>
                <w:szCs w:val="22"/>
              </w:rPr>
              <w:t xml:space="preserve"> un</w:t>
            </w:r>
          </w:p>
        </w:tc>
        <w:tc>
          <w:tcPr>
            <w:tcW w:w="3544" w:type="dxa"/>
          </w:tcPr>
          <w:p w14:paraId="2A908BE1" w14:textId="66983B82" w:rsidR="00495890" w:rsidRPr="00BF02CD" w:rsidRDefault="00495890" w:rsidP="00495890">
            <w:pPr>
              <w:rPr>
                <w:rFonts w:ascii="Arial" w:hAnsi="Arial" w:cs="Arial"/>
                <w:sz w:val="22"/>
                <w:szCs w:val="22"/>
                <w:lang w:eastAsia="en-GB"/>
              </w:rPr>
            </w:pPr>
            <w:r w:rsidRPr="00BF02CD">
              <w:rPr>
                <w:rFonts w:ascii="Arial" w:hAnsi="Arial" w:cs="Arial"/>
                <w:sz w:val="22"/>
                <w:szCs w:val="22"/>
              </w:rPr>
              <w:t xml:space="preserve">Wedi'i </w:t>
            </w:r>
            <w:proofErr w:type="spellStart"/>
            <w:r w:rsidRPr="00BF02CD">
              <w:rPr>
                <w:rFonts w:ascii="Arial" w:hAnsi="Arial" w:cs="Arial"/>
                <w:sz w:val="22"/>
                <w:szCs w:val="22"/>
              </w:rPr>
              <w:t>ddiwygio</w:t>
            </w:r>
            <w:proofErr w:type="spellEnd"/>
            <w:r w:rsidRPr="00BF02CD">
              <w:rPr>
                <w:rFonts w:ascii="Arial" w:hAnsi="Arial" w:cs="Arial"/>
                <w:sz w:val="22"/>
                <w:szCs w:val="22"/>
              </w:rPr>
              <w:t xml:space="preserve"> i </w:t>
            </w:r>
            <w:proofErr w:type="spellStart"/>
            <w:r w:rsidRPr="00BF02CD">
              <w:rPr>
                <w:rFonts w:ascii="Arial" w:hAnsi="Arial" w:cs="Arial"/>
                <w:sz w:val="22"/>
                <w:szCs w:val="22"/>
              </w:rPr>
              <w:t>adlewyrchu</w:t>
            </w:r>
            <w:proofErr w:type="spellEnd"/>
            <w:r w:rsidRPr="00BF02CD">
              <w:rPr>
                <w:rFonts w:ascii="Arial" w:hAnsi="Arial" w:cs="Arial"/>
                <w:sz w:val="22"/>
                <w:szCs w:val="22"/>
              </w:rPr>
              <w:t xml:space="preserve"> </w:t>
            </w:r>
            <w:proofErr w:type="spellStart"/>
            <w:r w:rsidRPr="00BF02CD">
              <w:rPr>
                <w:rFonts w:ascii="Arial" w:hAnsi="Arial" w:cs="Arial"/>
                <w:sz w:val="22"/>
                <w:szCs w:val="22"/>
              </w:rPr>
              <w:t>newidiadau</w:t>
            </w:r>
            <w:proofErr w:type="spellEnd"/>
            <w:r w:rsidRPr="00BF02CD">
              <w:rPr>
                <w:rFonts w:ascii="Arial" w:hAnsi="Arial" w:cs="Arial"/>
                <w:sz w:val="22"/>
                <w:szCs w:val="22"/>
              </w:rPr>
              <w:t xml:space="preserve">. </w:t>
            </w:r>
            <w:proofErr w:type="spellStart"/>
            <w:r w:rsidRPr="00BF02CD">
              <w:rPr>
                <w:rFonts w:ascii="Arial" w:hAnsi="Arial" w:cs="Arial"/>
                <w:sz w:val="22"/>
                <w:szCs w:val="22"/>
              </w:rPr>
              <w:t>Newidiwyd</w:t>
            </w:r>
            <w:proofErr w:type="spellEnd"/>
            <w:r w:rsidRPr="00BF02CD">
              <w:rPr>
                <w:rFonts w:ascii="Arial" w:hAnsi="Arial" w:cs="Arial"/>
                <w:sz w:val="22"/>
                <w:szCs w:val="22"/>
              </w:rPr>
              <w:t xml:space="preserve"> </w:t>
            </w:r>
            <w:proofErr w:type="spellStart"/>
            <w:r w:rsidRPr="00BF02CD">
              <w:rPr>
                <w:rFonts w:ascii="Arial" w:hAnsi="Arial" w:cs="Arial"/>
                <w:sz w:val="22"/>
                <w:szCs w:val="22"/>
              </w:rPr>
              <w:t>rhif</w:t>
            </w:r>
            <w:proofErr w:type="spellEnd"/>
            <w:r w:rsidRPr="00BF02CD">
              <w:rPr>
                <w:rFonts w:ascii="Arial" w:hAnsi="Arial" w:cs="Arial"/>
                <w:sz w:val="22"/>
                <w:szCs w:val="22"/>
              </w:rPr>
              <w:t xml:space="preserve"> </w:t>
            </w:r>
            <w:proofErr w:type="spellStart"/>
            <w:r w:rsidRPr="00BF02CD">
              <w:rPr>
                <w:rFonts w:ascii="Arial" w:hAnsi="Arial" w:cs="Arial"/>
                <w:sz w:val="22"/>
                <w:szCs w:val="22"/>
              </w:rPr>
              <w:t>llinell</w:t>
            </w:r>
            <w:proofErr w:type="spellEnd"/>
            <w:r w:rsidRPr="00BF02CD">
              <w:rPr>
                <w:rFonts w:ascii="Arial" w:hAnsi="Arial" w:cs="Arial"/>
                <w:sz w:val="22"/>
                <w:szCs w:val="22"/>
              </w:rPr>
              <w:t xml:space="preserve"> </w:t>
            </w:r>
            <w:proofErr w:type="spellStart"/>
            <w:r w:rsidRPr="00BF02CD">
              <w:rPr>
                <w:rFonts w:ascii="Arial" w:hAnsi="Arial" w:cs="Arial"/>
                <w:sz w:val="22"/>
                <w:szCs w:val="22"/>
              </w:rPr>
              <w:t>gymorth</w:t>
            </w:r>
            <w:proofErr w:type="spellEnd"/>
            <w:r w:rsidRPr="00BF02CD">
              <w:rPr>
                <w:rFonts w:ascii="Arial" w:hAnsi="Arial" w:cs="Arial"/>
                <w:sz w:val="22"/>
                <w:szCs w:val="22"/>
              </w:rPr>
              <w:t xml:space="preserve"> Ellis Whittam.</w:t>
            </w:r>
          </w:p>
        </w:tc>
        <w:tc>
          <w:tcPr>
            <w:tcW w:w="1276" w:type="dxa"/>
          </w:tcPr>
          <w:p w14:paraId="0B50E523" w14:textId="3A281ED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78A64843" w14:textId="77777777" w:rsidTr="005866DB">
        <w:trPr>
          <w:trHeight w:val="624"/>
        </w:trPr>
        <w:tc>
          <w:tcPr>
            <w:tcW w:w="1696" w:type="dxa"/>
          </w:tcPr>
          <w:p w14:paraId="60AE0917" w14:textId="5021459C"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44B0A208" w14:textId="4D23B031"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8</w:t>
            </w:r>
          </w:p>
        </w:tc>
        <w:tc>
          <w:tcPr>
            <w:tcW w:w="1701" w:type="dxa"/>
          </w:tcPr>
          <w:p w14:paraId="0F706480" w14:textId="2C431068" w:rsidR="00495890" w:rsidRPr="00BF02CD" w:rsidRDefault="00495890" w:rsidP="00495890">
            <w:pPr>
              <w:rPr>
                <w:rFonts w:ascii="Arial" w:hAnsi="Arial" w:cs="Arial"/>
                <w:sz w:val="22"/>
                <w:szCs w:val="22"/>
              </w:rPr>
            </w:pPr>
            <w:proofErr w:type="spellStart"/>
            <w:r w:rsidRPr="00BF02CD">
              <w:rPr>
                <w:rFonts w:ascii="Arial" w:hAnsi="Arial" w:cs="Arial"/>
                <w:sz w:val="22"/>
                <w:szCs w:val="22"/>
              </w:rPr>
              <w:t>Rhif</w:t>
            </w:r>
            <w:proofErr w:type="spellEnd"/>
            <w:r w:rsidRPr="00BF02CD">
              <w:rPr>
                <w:rFonts w:ascii="Arial" w:hAnsi="Arial" w:cs="Arial"/>
                <w:sz w:val="22"/>
                <w:szCs w:val="22"/>
              </w:rPr>
              <w:t xml:space="preserve"> y </w:t>
            </w:r>
            <w:proofErr w:type="spellStart"/>
            <w:r w:rsidRPr="00BF02CD">
              <w:rPr>
                <w:rFonts w:ascii="Arial" w:hAnsi="Arial" w:cs="Arial"/>
                <w:sz w:val="22"/>
                <w:szCs w:val="22"/>
              </w:rPr>
              <w:t>Llinell</w:t>
            </w:r>
            <w:proofErr w:type="spellEnd"/>
            <w:r w:rsidRPr="00BF02CD">
              <w:rPr>
                <w:rFonts w:ascii="Arial" w:hAnsi="Arial" w:cs="Arial"/>
                <w:sz w:val="22"/>
                <w:szCs w:val="22"/>
              </w:rPr>
              <w:t xml:space="preserve"> </w:t>
            </w:r>
            <w:proofErr w:type="spellStart"/>
            <w:r w:rsidRPr="00BF02CD">
              <w:rPr>
                <w:rFonts w:ascii="Arial" w:hAnsi="Arial" w:cs="Arial"/>
                <w:sz w:val="22"/>
                <w:szCs w:val="22"/>
              </w:rPr>
              <w:t>Gymorth</w:t>
            </w:r>
            <w:proofErr w:type="spellEnd"/>
          </w:p>
        </w:tc>
        <w:tc>
          <w:tcPr>
            <w:tcW w:w="3544" w:type="dxa"/>
          </w:tcPr>
          <w:p w14:paraId="3E7DEA20" w14:textId="5B9C3FC9" w:rsidR="00495890" w:rsidRPr="00BF02CD" w:rsidRDefault="00495890" w:rsidP="00495890">
            <w:pPr>
              <w:rPr>
                <w:rFonts w:ascii="Arial" w:hAnsi="Arial" w:cs="Arial"/>
                <w:sz w:val="22"/>
                <w:szCs w:val="22"/>
              </w:rPr>
            </w:pPr>
            <w:r w:rsidRPr="00BF02CD">
              <w:rPr>
                <w:rFonts w:ascii="Arial" w:hAnsi="Arial" w:cs="Arial"/>
                <w:sz w:val="22"/>
                <w:szCs w:val="22"/>
              </w:rPr>
              <w:t xml:space="preserve">Wedi'i </w:t>
            </w:r>
            <w:proofErr w:type="spellStart"/>
            <w:r w:rsidRPr="00BF02CD">
              <w:rPr>
                <w:rFonts w:ascii="Arial" w:hAnsi="Arial" w:cs="Arial"/>
                <w:sz w:val="22"/>
                <w:szCs w:val="22"/>
              </w:rPr>
              <w:t>newid</w:t>
            </w:r>
            <w:proofErr w:type="spellEnd"/>
            <w:r w:rsidRPr="00BF02CD">
              <w:rPr>
                <w:rFonts w:ascii="Arial" w:hAnsi="Arial" w:cs="Arial"/>
                <w:sz w:val="22"/>
                <w:szCs w:val="22"/>
              </w:rPr>
              <w:t xml:space="preserve"> i </w:t>
            </w:r>
            <w:proofErr w:type="spellStart"/>
            <w:r w:rsidRPr="00BF02CD">
              <w:rPr>
                <w:rFonts w:ascii="Arial" w:hAnsi="Arial" w:cs="Arial"/>
                <w:sz w:val="22"/>
                <w:szCs w:val="22"/>
              </w:rPr>
              <w:t>adlewyrchu</w:t>
            </w:r>
            <w:proofErr w:type="spellEnd"/>
            <w:r w:rsidRPr="00BF02CD">
              <w:rPr>
                <w:rFonts w:ascii="Arial" w:hAnsi="Arial" w:cs="Arial"/>
                <w:sz w:val="22"/>
                <w:szCs w:val="22"/>
              </w:rPr>
              <w:t xml:space="preserve"> </w:t>
            </w:r>
            <w:proofErr w:type="spellStart"/>
            <w:r w:rsidRPr="00BF02CD">
              <w:rPr>
                <w:rFonts w:ascii="Arial" w:hAnsi="Arial" w:cs="Arial"/>
                <w:sz w:val="22"/>
                <w:szCs w:val="22"/>
              </w:rPr>
              <w:t>newidiadau</w:t>
            </w:r>
            <w:proofErr w:type="spellEnd"/>
            <w:r w:rsidRPr="00BF02CD">
              <w:rPr>
                <w:rFonts w:ascii="Arial" w:hAnsi="Arial" w:cs="Arial"/>
                <w:sz w:val="22"/>
                <w:szCs w:val="22"/>
              </w:rPr>
              <w:t xml:space="preserve">.  </w:t>
            </w:r>
            <w:proofErr w:type="spellStart"/>
            <w:r w:rsidRPr="00BF02CD">
              <w:rPr>
                <w:rFonts w:ascii="Arial" w:hAnsi="Arial" w:cs="Arial"/>
                <w:sz w:val="22"/>
                <w:szCs w:val="22"/>
              </w:rPr>
              <w:t>Newidiwyd</w:t>
            </w:r>
            <w:proofErr w:type="spellEnd"/>
            <w:r w:rsidRPr="00BF02CD">
              <w:rPr>
                <w:rFonts w:ascii="Arial" w:hAnsi="Arial" w:cs="Arial"/>
                <w:sz w:val="22"/>
                <w:szCs w:val="22"/>
              </w:rPr>
              <w:t xml:space="preserve"> </w:t>
            </w:r>
            <w:proofErr w:type="spellStart"/>
            <w:r w:rsidRPr="00BF02CD">
              <w:rPr>
                <w:rFonts w:ascii="Arial" w:hAnsi="Arial" w:cs="Arial"/>
                <w:sz w:val="22"/>
                <w:szCs w:val="22"/>
              </w:rPr>
              <w:t>rhif</w:t>
            </w:r>
            <w:proofErr w:type="spellEnd"/>
            <w:r w:rsidRPr="00BF02CD">
              <w:rPr>
                <w:rFonts w:ascii="Arial" w:hAnsi="Arial" w:cs="Arial"/>
                <w:sz w:val="22"/>
                <w:szCs w:val="22"/>
              </w:rPr>
              <w:t xml:space="preserve"> yr </w:t>
            </w:r>
            <w:proofErr w:type="spellStart"/>
            <w:r w:rsidRPr="00BF02CD">
              <w:rPr>
                <w:rFonts w:ascii="Arial" w:hAnsi="Arial" w:cs="Arial"/>
                <w:sz w:val="22"/>
                <w:szCs w:val="22"/>
              </w:rPr>
              <w:t>Awdurdod</w:t>
            </w:r>
            <w:proofErr w:type="spellEnd"/>
            <w:r w:rsidRPr="00BF02CD">
              <w:rPr>
                <w:rFonts w:ascii="Arial" w:hAnsi="Arial" w:cs="Arial"/>
                <w:sz w:val="22"/>
                <w:szCs w:val="22"/>
              </w:rPr>
              <w:t xml:space="preserve"> </w:t>
            </w:r>
            <w:proofErr w:type="spellStart"/>
            <w:r w:rsidRPr="00BF02CD">
              <w:rPr>
                <w:rFonts w:ascii="Arial" w:hAnsi="Arial" w:cs="Arial"/>
                <w:sz w:val="22"/>
                <w:szCs w:val="22"/>
              </w:rPr>
              <w:t>Gweithredol</w:t>
            </w:r>
            <w:proofErr w:type="spellEnd"/>
            <w:r w:rsidRPr="00BF02CD">
              <w:rPr>
                <w:rFonts w:ascii="Arial" w:hAnsi="Arial" w:cs="Arial"/>
                <w:sz w:val="22"/>
                <w:szCs w:val="22"/>
              </w:rPr>
              <w:t xml:space="preserve"> Iechyd a </w:t>
            </w:r>
            <w:proofErr w:type="spellStart"/>
            <w:r w:rsidRPr="00BF02CD">
              <w:rPr>
                <w:rFonts w:ascii="Arial" w:hAnsi="Arial" w:cs="Arial"/>
                <w:sz w:val="22"/>
                <w:szCs w:val="22"/>
              </w:rPr>
              <w:t>Diogelwch</w:t>
            </w:r>
            <w:proofErr w:type="spellEnd"/>
            <w:r w:rsidRPr="00BF02CD">
              <w:rPr>
                <w:rFonts w:ascii="Arial" w:hAnsi="Arial" w:cs="Arial"/>
                <w:sz w:val="22"/>
                <w:szCs w:val="22"/>
              </w:rPr>
              <w:t xml:space="preserve"> RIDDOR.</w:t>
            </w:r>
          </w:p>
        </w:tc>
        <w:tc>
          <w:tcPr>
            <w:tcW w:w="1276" w:type="dxa"/>
          </w:tcPr>
          <w:p w14:paraId="69941E80" w14:textId="23969AEC"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740F7D00" w14:textId="77777777" w:rsidTr="005866DB">
        <w:trPr>
          <w:trHeight w:val="624"/>
        </w:trPr>
        <w:tc>
          <w:tcPr>
            <w:tcW w:w="1696" w:type="dxa"/>
          </w:tcPr>
          <w:p w14:paraId="011C496C" w14:textId="2A4EC340"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1D8EB8EE" w14:textId="1DAF5B5D"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24</w:t>
            </w:r>
          </w:p>
        </w:tc>
        <w:tc>
          <w:tcPr>
            <w:tcW w:w="1701" w:type="dxa"/>
          </w:tcPr>
          <w:p w14:paraId="10191594" w14:textId="1393F1D7" w:rsidR="00495890" w:rsidRPr="00BF02CD" w:rsidRDefault="00495890" w:rsidP="00495890">
            <w:pPr>
              <w:rPr>
                <w:rFonts w:ascii="Arial" w:hAnsi="Arial" w:cs="Arial"/>
                <w:sz w:val="22"/>
                <w:szCs w:val="22"/>
              </w:rPr>
            </w:pPr>
            <w:proofErr w:type="spellStart"/>
            <w:proofErr w:type="gramStart"/>
            <w:r w:rsidRPr="00BF02CD">
              <w:rPr>
                <w:rFonts w:ascii="Arial" w:hAnsi="Arial" w:cs="Arial"/>
                <w:sz w:val="22"/>
                <w:szCs w:val="22"/>
              </w:rPr>
              <w:t>Rhif</w:t>
            </w:r>
            <w:proofErr w:type="spellEnd"/>
            <w:r w:rsidRPr="00BF02CD">
              <w:rPr>
                <w:rFonts w:ascii="Arial" w:hAnsi="Arial" w:cs="Arial"/>
                <w:sz w:val="22"/>
                <w:szCs w:val="22"/>
              </w:rPr>
              <w:t xml:space="preserve">  yr</w:t>
            </w:r>
            <w:proofErr w:type="gramEnd"/>
            <w:r w:rsidRPr="00BF02CD">
              <w:rPr>
                <w:rFonts w:ascii="Arial" w:hAnsi="Arial" w:cs="Arial"/>
                <w:sz w:val="22"/>
                <w:szCs w:val="22"/>
              </w:rPr>
              <w:t xml:space="preserve"> </w:t>
            </w:r>
            <w:proofErr w:type="spellStart"/>
            <w:r w:rsidRPr="00BF02CD">
              <w:rPr>
                <w:rFonts w:ascii="Arial" w:hAnsi="Arial" w:cs="Arial"/>
                <w:sz w:val="22"/>
                <w:szCs w:val="22"/>
              </w:rPr>
              <w:t>Awdurdod</w:t>
            </w:r>
            <w:proofErr w:type="spellEnd"/>
            <w:r w:rsidRPr="00BF02CD">
              <w:rPr>
                <w:rFonts w:ascii="Arial" w:hAnsi="Arial" w:cs="Arial"/>
                <w:sz w:val="22"/>
                <w:szCs w:val="22"/>
              </w:rPr>
              <w:t xml:space="preserve"> </w:t>
            </w:r>
            <w:proofErr w:type="spellStart"/>
            <w:r w:rsidRPr="00BF02CD">
              <w:rPr>
                <w:rFonts w:ascii="Arial" w:hAnsi="Arial" w:cs="Arial"/>
                <w:sz w:val="22"/>
                <w:szCs w:val="22"/>
              </w:rPr>
              <w:t>Gweithredol</w:t>
            </w:r>
            <w:proofErr w:type="spellEnd"/>
            <w:r w:rsidRPr="00BF02CD">
              <w:rPr>
                <w:rFonts w:ascii="Arial" w:hAnsi="Arial" w:cs="Arial"/>
                <w:sz w:val="22"/>
                <w:szCs w:val="22"/>
              </w:rPr>
              <w:t xml:space="preserve"> Iechyd a </w:t>
            </w:r>
            <w:proofErr w:type="spellStart"/>
            <w:r w:rsidRPr="00BF02CD">
              <w:rPr>
                <w:rFonts w:ascii="Arial" w:hAnsi="Arial" w:cs="Arial"/>
                <w:sz w:val="22"/>
                <w:szCs w:val="22"/>
              </w:rPr>
              <w:t>Diogelwch</w:t>
            </w:r>
            <w:proofErr w:type="spellEnd"/>
            <w:r w:rsidRPr="00BF02CD">
              <w:rPr>
                <w:rFonts w:ascii="Arial" w:hAnsi="Arial" w:cs="Arial"/>
                <w:sz w:val="22"/>
                <w:szCs w:val="22"/>
              </w:rPr>
              <w:t xml:space="preserve"> RIDDOR.</w:t>
            </w:r>
          </w:p>
        </w:tc>
        <w:tc>
          <w:tcPr>
            <w:tcW w:w="3544" w:type="dxa"/>
          </w:tcPr>
          <w:p w14:paraId="6531928D" w14:textId="0DC4AE49" w:rsidR="00495890" w:rsidRPr="00BF02CD" w:rsidRDefault="00495890" w:rsidP="00495890">
            <w:pPr>
              <w:spacing w:before="100" w:after="100"/>
              <w:rPr>
                <w:rFonts w:ascii="Arial" w:hAnsi="Arial" w:cs="Arial"/>
                <w:sz w:val="22"/>
                <w:szCs w:val="22"/>
              </w:rPr>
            </w:pPr>
            <w:proofErr w:type="spellStart"/>
            <w:r w:rsidRPr="00BF02CD">
              <w:rPr>
                <w:rFonts w:ascii="Arial" w:eastAsiaTheme="minorHAnsi" w:hAnsi="Arial" w:cs="Arial"/>
                <w:sz w:val="22"/>
                <w:szCs w:val="22"/>
              </w:rPr>
              <w:t>Cwblhawyd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adolygiad</w:t>
            </w:r>
            <w:proofErr w:type="spellEnd"/>
            <w:r w:rsidRPr="00BF02CD">
              <w:rPr>
                <w:rFonts w:ascii="Arial" w:eastAsiaTheme="minorHAnsi" w:hAnsi="Arial" w:cs="Arial"/>
                <w:sz w:val="22"/>
                <w:szCs w:val="22"/>
              </w:rPr>
              <w:t xml:space="preserve"> o </w:t>
            </w:r>
            <w:proofErr w:type="spellStart"/>
            <w:r w:rsidRPr="00BF02CD">
              <w:rPr>
                <w:rFonts w:ascii="Arial" w:eastAsiaTheme="minorHAnsi" w:hAnsi="Arial" w:cs="Arial"/>
                <w:sz w:val="22"/>
                <w:szCs w:val="22"/>
              </w:rPr>
              <w:t>isadran</w:t>
            </w:r>
            <w:proofErr w:type="spellEnd"/>
            <w:r w:rsidRPr="00BF02CD">
              <w:rPr>
                <w:rFonts w:ascii="Arial" w:eastAsiaTheme="minorHAnsi" w:hAnsi="Arial" w:cs="Arial"/>
                <w:sz w:val="22"/>
                <w:szCs w:val="22"/>
              </w:rPr>
              <w:t xml:space="preserve"> y </w:t>
            </w:r>
            <w:proofErr w:type="spellStart"/>
            <w:r w:rsidRPr="00BF02CD">
              <w:rPr>
                <w:rFonts w:ascii="Arial" w:eastAsiaTheme="minorHAnsi" w:hAnsi="Arial" w:cs="Arial"/>
                <w:sz w:val="22"/>
                <w:szCs w:val="22"/>
              </w:rPr>
              <w:t>Ddeddfwriaeth</w:t>
            </w:r>
            <w:proofErr w:type="spellEnd"/>
          </w:p>
        </w:tc>
        <w:tc>
          <w:tcPr>
            <w:tcW w:w="1276" w:type="dxa"/>
          </w:tcPr>
          <w:p w14:paraId="791E21BF" w14:textId="4B6D96D8"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2800FA80" w14:textId="77777777" w:rsidTr="005866DB">
        <w:trPr>
          <w:trHeight w:val="624"/>
        </w:trPr>
        <w:tc>
          <w:tcPr>
            <w:tcW w:w="1696" w:type="dxa"/>
          </w:tcPr>
          <w:p w14:paraId="2105BDB2" w14:textId="396B5FB8"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1D6E1EC6" w14:textId="348E1B67"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Pob</w:t>
            </w:r>
            <w:proofErr w:type="spellEnd"/>
            <w:r w:rsidRPr="00BF02CD">
              <w:rPr>
                <w:rFonts w:ascii="Arial" w:hAnsi="Arial" w:cs="Arial"/>
                <w:sz w:val="22"/>
                <w:szCs w:val="22"/>
                <w:lang w:eastAsia="en-GB"/>
              </w:rPr>
              <w:t xml:space="preserve"> un</w:t>
            </w:r>
          </w:p>
        </w:tc>
        <w:tc>
          <w:tcPr>
            <w:tcW w:w="1701" w:type="dxa"/>
          </w:tcPr>
          <w:p w14:paraId="42D925E6" w14:textId="778D867A" w:rsidR="00495890" w:rsidRPr="00BF02CD" w:rsidRDefault="00495890" w:rsidP="00495890">
            <w:pPr>
              <w:rPr>
                <w:rFonts w:ascii="Arial" w:hAnsi="Arial" w:cs="Arial"/>
                <w:sz w:val="22"/>
                <w:szCs w:val="22"/>
              </w:rPr>
            </w:pPr>
            <w:proofErr w:type="spellStart"/>
            <w:r w:rsidRPr="00BF02CD">
              <w:rPr>
                <w:rFonts w:ascii="Arial" w:hAnsi="Arial" w:cs="Arial"/>
                <w:sz w:val="22"/>
                <w:szCs w:val="22"/>
                <w:lang w:eastAsia="en-GB"/>
              </w:rPr>
              <w:t>Pob</w:t>
            </w:r>
            <w:proofErr w:type="spellEnd"/>
            <w:r w:rsidRPr="00BF02CD">
              <w:rPr>
                <w:rFonts w:ascii="Arial" w:hAnsi="Arial" w:cs="Arial"/>
                <w:sz w:val="22"/>
                <w:szCs w:val="22"/>
                <w:lang w:eastAsia="en-GB"/>
              </w:rPr>
              <w:t xml:space="preserve"> un</w:t>
            </w:r>
          </w:p>
        </w:tc>
        <w:tc>
          <w:tcPr>
            <w:tcW w:w="3544" w:type="dxa"/>
          </w:tcPr>
          <w:p w14:paraId="370C1A28" w14:textId="6C011E08" w:rsidR="00495890" w:rsidRPr="00BF02CD" w:rsidRDefault="00495890" w:rsidP="00495890">
            <w:pPr>
              <w:spacing w:before="100" w:after="100"/>
              <w:rPr>
                <w:rFonts w:ascii="Arial" w:hAnsi="Arial" w:cs="Arial"/>
                <w:sz w:val="22"/>
                <w:szCs w:val="22"/>
              </w:rPr>
            </w:pPr>
            <w:proofErr w:type="spellStart"/>
            <w:r w:rsidRPr="00BF02CD">
              <w:rPr>
                <w:rFonts w:ascii="Arial" w:hAnsi="Arial" w:cs="Arial"/>
                <w:sz w:val="22"/>
                <w:szCs w:val="22"/>
              </w:rPr>
              <w:t>Cwblhawyd</w:t>
            </w:r>
            <w:proofErr w:type="spellEnd"/>
            <w:r w:rsidRPr="00BF02CD">
              <w:rPr>
                <w:rFonts w:ascii="Arial" w:hAnsi="Arial" w:cs="Arial"/>
                <w:sz w:val="22"/>
                <w:szCs w:val="22"/>
              </w:rPr>
              <w:t xml:space="preserve"> </w:t>
            </w:r>
            <w:proofErr w:type="spellStart"/>
            <w:r w:rsidRPr="00BF02CD">
              <w:rPr>
                <w:rFonts w:ascii="Arial" w:hAnsi="Arial" w:cs="Arial"/>
                <w:sz w:val="22"/>
                <w:szCs w:val="22"/>
              </w:rPr>
              <w:t>adolygiad</w:t>
            </w:r>
            <w:proofErr w:type="spellEnd"/>
            <w:r w:rsidRPr="00BF02CD">
              <w:rPr>
                <w:rFonts w:ascii="Arial" w:hAnsi="Arial" w:cs="Arial"/>
                <w:sz w:val="22"/>
                <w:szCs w:val="22"/>
              </w:rPr>
              <w:t xml:space="preserve"> </w:t>
            </w:r>
            <w:proofErr w:type="spellStart"/>
            <w:r w:rsidRPr="00BF02CD">
              <w:rPr>
                <w:rFonts w:ascii="Arial" w:hAnsi="Arial" w:cs="Arial"/>
                <w:sz w:val="22"/>
                <w:szCs w:val="22"/>
              </w:rPr>
              <w:t>o'r</w:t>
            </w:r>
            <w:proofErr w:type="spellEnd"/>
            <w:r w:rsidRPr="00BF02CD">
              <w:rPr>
                <w:rFonts w:ascii="Arial" w:hAnsi="Arial" w:cs="Arial"/>
                <w:sz w:val="22"/>
                <w:szCs w:val="22"/>
              </w:rPr>
              <w:t xml:space="preserve"> </w:t>
            </w:r>
            <w:proofErr w:type="spellStart"/>
            <w:r w:rsidRPr="00BF02CD">
              <w:rPr>
                <w:rFonts w:ascii="Arial" w:hAnsi="Arial" w:cs="Arial"/>
                <w:sz w:val="22"/>
                <w:szCs w:val="22"/>
              </w:rPr>
              <w:t>ddogfen</w:t>
            </w:r>
            <w:proofErr w:type="spellEnd"/>
            <w:r w:rsidRPr="00BF02CD">
              <w:rPr>
                <w:rFonts w:ascii="Arial" w:hAnsi="Arial" w:cs="Arial"/>
                <w:sz w:val="22"/>
                <w:szCs w:val="22"/>
              </w:rPr>
              <w:t xml:space="preserve"> </w:t>
            </w:r>
          </w:p>
        </w:tc>
        <w:tc>
          <w:tcPr>
            <w:tcW w:w="1276" w:type="dxa"/>
          </w:tcPr>
          <w:p w14:paraId="767A0209" w14:textId="09991DF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C Doran</w:t>
            </w:r>
          </w:p>
        </w:tc>
      </w:tr>
      <w:tr w:rsidR="00BF02CD" w:rsidRPr="00BF02CD" w14:paraId="4CB2DD79" w14:textId="77777777" w:rsidTr="005866DB">
        <w:trPr>
          <w:trHeight w:val="624"/>
        </w:trPr>
        <w:tc>
          <w:tcPr>
            <w:tcW w:w="1696" w:type="dxa"/>
          </w:tcPr>
          <w:p w14:paraId="4B7EBAF1" w14:textId="12E3C5F3"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3848D7E0" w14:textId="408FDD0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34</w:t>
            </w:r>
          </w:p>
        </w:tc>
        <w:tc>
          <w:tcPr>
            <w:tcW w:w="1701" w:type="dxa"/>
          </w:tcPr>
          <w:p w14:paraId="1A98C33A" w14:textId="4422910E" w:rsidR="00495890" w:rsidRPr="00BF02CD" w:rsidRDefault="00495890" w:rsidP="00495890">
            <w:pPr>
              <w:rPr>
                <w:rFonts w:ascii="Arial" w:hAnsi="Arial" w:cs="Arial"/>
                <w:sz w:val="22"/>
                <w:szCs w:val="22"/>
              </w:rPr>
            </w:pPr>
            <w:r w:rsidRPr="00BF02CD">
              <w:rPr>
                <w:rFonts w:ascii="Arial" w:hAnsi="Arial" w:cs="Arial"/>
                <w:sz w:val="22"/>
                <w:szCs w:val="22"/>
              </w:rPr>
              <w:t xml:space="preserve">Atal a </w:t>
            </w:r>
            <w:proofErr w:type="spellStart"/>
            <w:r w:rsidRPr="00BF02CD">
              <w:rPr>
                <w:rFonts w:ascii="Arial" w:hAnsi="Arial" w:cs="Arial"/>
                <w:sz w:val="22"/>
                <w:szCs w:val="22"/>
              </w:rPr>
              <w:t>Rheoli</w:t>
            </w:r>
            <w:proofErr w:type="spellEnd"/>
            <w:r w:rsidRPr="00BF02CD">
              <w:rPr>
                <w:rFonts w:ascii="Arial" w:hAnsi="Arial" w:cs="Arial"/>
                <w:sz w:val="22"/>
                <w:szCs w:val="22"/>
              </w:rPr>
              <w:t xml:space="preserve"> </w:t>
            </w:r>
            <w:proofErr w:type="spellStart"/>
            <w:r w:rsidRPr="00BF02CD">
              <w:rPr>
                <w:rFonts w:ascii="Arial" w:hAnsi="Arial" w:cs="Arial"/>
                <w:sz w:val="22"/>
                <w:szCs w:val="22"/>
              </w:rPr>
              <w:t>Heintiau</w:t>
            </w:r>
            <w:proofErr w:type="spellEnd"/>
            <w:r w:rsidRPr="00BF02CD">
              <w:rPr>
                <w:rFonts w:ascii="Arial" w:hAnsi="Arial" w:cs="Arial"/>
                <w:sz w:val="22"/>
                <w:szCs w:val="22"/>
              </w:rPr>
              <w:t xml:space="preserve"> - </w:t>
            </w:r>
            <w:proofErr w:type="spellStart"/>
            <w:r w:rsidRPr="00BF02CD">
              <w:rPr>
                <w:rFonts w:ascii="Arial" w:hAnsi="Arial" w:cs="Arial"/>
                <w:sz w:val="22"/>
                <w:szCs w:val="22"/>
              </w:rPr>
              <w:t>Canllawiau</w:t>
            </w:r>
            <w:proofErr w:type="spellEnd"/>
            <w:r w:rsidRPr="00BF02CD">
              <w:rPr>
                <w:rFonts w:ascii="Arial" w:hAnsi="Arial" w:cs="Arial"/>
                <w:sz w:val="22"/>
                <w:szCs w:val="22"/>
              </w:rPr>
              <w:t xml:space="preserve"> </w:t>
            </w:r>
            <w:proofErr w:type="spellStart"/>
            <w:r w:rsidRPr="00BF02CD">
              <w:rPr>
                <w:rFonts w:ascii="Arial" w:hAnsi="Arial" w:cs="Arial"/>
                <w:sz w:val="22"/>
                <w:szCs w:val="22"/>
              </w:rPr>
              <w:t>ar</w:t>
            </w:r>
            <w:proofErr w:type="spellEnd"/>
            <w:r w:rsidRPr="00BF02CD">
              <w:rPr>
                <w:rFonts w:ascii="Arial" w:hAnsi="Arial" w:cs="Arial"/>
                <w:sz w:val="22"/>
                <w:szCs w:val="22"/>
              </w:rPr>
              <w:t xml:space="preserve"> offer </w:t>
            </w:r>
            <w:proofErr w:type="spellStart"/>
            <w:r w:rsidRPr="00BF02CD">
              <w:rPr>
                <w:rFonts w:ascii="Arial" w:hAnsi="Arial" w:cs="Arial"/>
                <w:sz w:val="22"/>
                <w:szCs w:val="22"/>
              </w:rPr>
              <w:t>miniog</w:t>
            </w:r>
            <w:proofErr w:type="spellEnd"/>
          </w:p>
        </w:tc>
        <w:tc>
          <w:tcPr>
            <w:tcW w:w="3544" w:type="dxa"/>
          </w:tcPr>
          <w:p w14:paraId="29BE0432" w14:textId="5D787936" w:rsidR="00495890" w:rsidRPr="00BF02CD" w:rsidRDefault="00495890" w:rsidP="00495890">
            <w:pPr>
              <w:spacing w:before="100" w:after="100"/>
              <w:rPr>
                <w:rFonts w:ascii="Arial" w:hAnsi="Arial" w:cs="Arial"/>
                <w:sz w:val="22"/>
                <w:szCs w:val="22"/>
              </w:rPr>
            </w:pPr>
            <w:proofErr w:type="spellStart"/>
            <w:r w:rsidRPr="00BF02CD">
              <w:rPr>
                <w:rFonts w:ascii="Arial" w:hAnsi="Arial" w:cs="Arial"/>
                <w:sz w:val="22"/>
                <w:szCs w:val="22"/>
              </w:rPr>
              <w:t>Ychwanegwyd</w:t>
            </w:r>
            <w:proofErr w:type="spellEnd"/>
            <w:r w:rsidRPr="00BF02CD">
              <w:rPr>
                <w:rFonts w:ascii="Arial" w:hAnsi="Arial" w:cs="Arial"/>
                <w:sz w:val="22"/>
                <w:szCs w:val="22"/>
              </w:rPr>
              <w:t xml:space="preserve"> at </w:t>
            </w:r>
            <w:proofErr w:type="spellStart"/>
            <w:r w:rsidRPr="00BF02CD">
              <w:rPr>
                <w:rFonts w:ascii="Arial" w:hAnsi="Arial" w:cs="Arial"/>
                <w:sz w:val="22"/>
                <w:szCs w:val="22"/>
              </w:rPr>
              <w:t>adran</w:t>
            </w:r>
            <w:proofErr w:type="spellEnd"/>
            <w:r w:rsidRPr="00BF02CD">
              <w:rPr>
                <w:rFonts w:ascii="Arial" w:hAnsi="Arial" w:cs="Arial"/>
                <w:sz w:val="22"/>
                <w:szCs w:val="22"/>
              </w:rPr>
              <w:t xml:space="preserve"> </w:t>
            </w:r>
            <w:proofErr w:type="spellStart"/>
            <w:r w:rsidRPr="00BF02CD">
              <w:rPr>
                <w:rFonts w:ascii="Arial" w:hAnsi="Arial" w:cs="Arial"/>
                <w:sz w:val="22"/>
                <w:szCs w:val="22"/>
              </w:rPr>
              <w:t>trefniadau’r</w:t>
            </w:r>
            <w:proofErr w:type="spellEnd"/>
            <w:r w:rsidRPr="00BF02CD">
              <w:rPr>
                <w:rFonts w:ascii="Arial" w:hAnsi="Arial" w:cs="Arial"/>
                <w:sz w:val="22"/>
                <w:szCs w:val="22"/>
              </w:rPr>
              <w:t xml:space="preserve"> </w:t>
            </w:r>
            <w:proofErr w:type="spellStart"/>
            <w:r w:rsidRPr="00BF02CD">
              <w:rPr>
                <w:rFonts w:ascii="Arial" w:hAnsi="Arial" w:cs="Arial"/>
                <w:sz w:val="22"/>
                <w:szCs w:val="22"/>
              </w:rPr>
              <w:t>llawlyfr</w:t>
            </w:r>
            <w:proofErr w:type="spellEnd"/>
            <w:r w:rsidRPr="00BF02CD">
              <w:rPr>
                <w:rFonts w:ascii="Arial" w:hAnsi="Arial" w:cs="Arial"/>
                <w:sz w:val="22"/>
                <w:szCs w:val="22"/>
              </w:rPr>
              <w:t xml:space="preserve"> </w:t>
            </w:r>
            <w:proofErr w:type="spellStart"/>
            <w:r w:rsidRPr="00BF02CD">
              <w:rPr>
                <w:rFonts w:ascii="Arial" w:hAnsi="Arial" w:cs="Arial"/>
                <w:sz w:val="22"/>
                <w:szCs w:val="22"/>
              </w:rPr>
              <w:t>polisi</w:t>
            </w:r>
            <w:proofErr w:type="spellEnd"/>
          </w:p>
        </w:tc>
        <w:tc>
          <w:tcPr>
            <w:tcW w:w="1276" w:type="dxa"/>
          </w:tcPr>
          <w:p w14:paraId="536EA323" w14:textId="2DE9B472"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C Doran</w:t>
            </w:r>
          </w:p>
        </w:tc>
      </w:tr>
      <w:tr w:rsidR="00BF02CD" w:rsidRPr="00BF02CD" w14:paraId="048BA68F" w14:textId="77777777" w:rsidTr="005866DB">
        <w:trPr>
          <w:trHeight w:val="624"/>
        </w:trPr>
        <w:tc>
          <w:tcPr>
            <w:tcW w:w="1696" w:type="dxa"/>
          </w:tcPr>
          <w:p w14:paraId="6D6EA933" w14:textId="48F534BC"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Chwefror</w:t>
            </w:r>
            <w:proofErr w:type="spellEnd"/>
            <w:r w:rsidRPr="00BF02CD">
              <w:rPr>
                <w:rFonts w:ascii="Arial" w:hAnsi="Arial" w:cs="Arial"/>
                <w:sz w:val="22"/>
                <w:szCs w:val="22"/>
                <w:lang w:eastAsia="en-GB"/>
              </w:rPr>
              <w:t xml:space="preserve"> 20 </w:t>
            </w:r>
          </w:p>
        </w:tc>
        <w:tc>
          <w:tcPr>
            <w:tcW w:w="1276" w:type="dxa"/>
          </w:tcPr>
          <w:p w14:paraId="14599FCE" w14:textId="2A12260C"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28</w:t>
            </w:r>
          </w:p>
        </w:tc>
        <w:tc>
          <w:tcPr>
            <w:tcW w:w="1701" w:type="dxa"/>
          </w:tcPr>
          <w:p w14:paraId="046D6C2A" w14:textId="606A9E77" w:rsidR="00495890" w:rsidRPr="00BF02CD" w:rsidRDefault="00495890" w:rsidP="00495890">
            <w:pPr>
              <w:rPr>
                <w:rFonts w:ascii="Arial" w:hAnsi="Arial" w:cs="Arial"/>
                <w:sz w:val="22"/>
                <w:szCs w:val="22"/>
              </w:rPr>
            </w:pPr>
            <w:proofErr w:type="spellStart"/>
            <w:r w:rsidRPr="00BF02CD">
              <w:rPr>
                <w:rFonts w:ascii="Arial" w:hAnsi="Arial" w:cs="Arial"/>
                <w:sz w:val="22"/>
                <w:szCs w:val="22"/>
              </w:rPr>
              <w:t>Rheoli</w:t>
            </w:r>
            <w:proofErr w:type="spellEnd"/>
            <w:r w:rsidRPr="00BF02CD">
              <w:rPr>
                <w:rFonts w:ascii="Arial" w:hAnsi="Arial" w:cs="Arial"/>
                <w:sz w:val="22"/>
                <w:szCs w:val="22"/>
              </w:rPr>
              <w:t xml:space="preserve"> </w:t>
            </w:r>
            <w:proofErr w:type="spellStart"/>
            <w:r w:rsidRPr="00BF02CD">
              <w:rPr>
                <w:rFonts w:ascii="Arial" w:hAnsi="Arial" w:cs="Arial"/>
                <w:sz w:val="22"/>
                <w:szCs w:val="22"/>
              </w:rPr>
              <w:t>Sylweddau</w:t>
            </w:r>
            <w:proofErr w:type="spellEnd"/>
            <w:r w:rsidRPr="00BF02CD">
              <w:rPr>
                <w:rFonts w:ascii="Arial" w:hAnsi="Arial" w:cs="Arial"/>
                <w:sz w:val="22"/>
                <w:szCs w:val="22"/>
              </w:rPr>
              <w:t xml:space="preserve"> </w:t>
            </w:r>
            <w:proofErr w:type="spellStart"/>
            <w:r w:rsidRPr="00BF02CD">
              <w:rPr>
                <w:rFonts w:ascii="Arial" w:hAnsi="Arial" w:cs="Arial"/>
                <w:sz w:val="22"/>
                <w:szCs w:val="22"/>
              </w:rPr>
              <w:t>Peryglus</w:t>
            </w:r>
            <w:proofErr w:type="spellEnd"/>
            <w:r w:rsidRPr="00BF02CD">
              <w:rPr>
                <w:rFonts w:ascii="Arial" w:hAnsi="Arial" w:cs="Arial"/>
                <w:sz w:val="22"/>
                <w:szCs w:val="22"/>
              </w:rPr>
              <w:t xml:space="preserve"> i Iechyd (COSHH)</w:t>
            </w:r>
          </w:p>
        </w:tc>
        <w:tc>
          <w:tcPr>
            <w:tcW w:w="3544" w:type="dxa"/>
          </w:tcPr>
          <w:p w14:paraId="5996D2AD" w14:textId="518DAE10" w:rsidR="00495890" w:rsidRPr="00BF02CD" w:rsidRDefault="00495890" w:rsidP="00495890">
            <w:pPr>
              <w:spacing w:before="100" w:after="100"/>
              <w:rPr>
                <w:rFonts w:ascii="Arial" w:hAnsi="Arial" w:cs="Arial"/>
                <w:sz w:val="22"/>
                <w:szCs w:val="22"/>
                <w:lang w:eastAsia="en-GB"/>
              </w:rPr>
            </w:pPr>
            <w:proofErr w:type="spellStart"/>
            <w:r w:rsidRPr="00BF02CD">
              <w:rPr>
                <w:rFonts w:ascii="Arial" w:eastAsiaTheme="minorHAnsi" w:hAnsi="Arial" w:cs="Arial"/>
                <w:sz w:val="22"/>
                <w:szCs w:val="22"/>
              </w:rPr>
              <w:t>Ychwanegwyd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isadran</w:t>
            </w:r>
            <w:proofErr w:type="spellEnd"/>
            <w:r w:rsidRPr="00BF02CD">
              <w:rPr>
                <w:rFonts w:ascii="Arial" w:eastAsiaTheme="minorHAnsi" w:hAnsi="Arial" w:cs="Arial"/>
                <w:sz w:val="22"/>
                <w:szCs w:val="22"/>
              </w:rPr>
              <w:t xml:space="preserve"> i </w:t>
            </w:r>
            <w:proofErr w:type="spellStart"/>
            <w:r w:rsidRPr="00BF02CD">
              <w:rPr>
                <w:rFonts w:ascii="Arial" w:eastAsiaTheme="minorHAnsi" w:hAnsi="Arial" w:cs="Arial"/>
                <w:sz w:val="22"/>
                <w:szCs w:val="22"/>
              </w:rPr>
              <w:t>gynnwys</w:t>
            </w:r>
            <w:proofErr w:type="spellEnd"/>
            <w:r w:rsidRPr="00BF02CD">
              <w:rPr>
                <w:rFonts w:ascii="Arial" w:eastAsiaTheme="minorHAnsi" w:hAnsi="Arial" w:cs="Arial"/>
                <w:sz w:val="22"/>
                <w:szCs w:val="22"/>
              </w:rPr>
              <w:t xml:space="preserve"> yr </w:t>
            </w:r>
            <w:proofErr w:type="spellStart"/>
            <w:r w:rsidRPr="00BF02CD">
              <w:rPr>
                <w:rFonts w:ascii="Arial" w:eastAsiaTheme="minorHAnsi" w:hAnsi="Arial" w:cs="Arial"/>
                <w:sz w:val="22"/>
                <w:szCs w:val="22"/>
              </w:rPr>
              <w:t>angen</w:t>
            </w:r>
            <w:proofErr w:type="spellEnd"/>
            <w:r w:rsidRPr="00BF02CD">
              <w:rPr>
                <w:rFonts w:ascii="Arial" w:eastAsiaTheme="minorHAnsi" w:hAnsi="Arial" w:cs="Arial"/>
                <w:sz w:val="22"/>
                <w:szCs w:val="22"/>
              </w:rPr>
              <w:t xml:space="preserve"> am Offer </w:t>
            </w:r>
            <w:proofErr w:type="spellStart"/>
            <w:r w:rsidRPr="00BF02CD">
              <w:rPr>
                <w:rFonts w:ascii="Arial" w:eastAsiaTheme="minorHAnsi" w:hAnsi="Arial" w:cs="Arial"/>
                <w:sz w:val="22"/>
                <w:szCs w:val="22"/>
              </w:rPr>
              <w:t>Amddiffyn</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Anadlol</w:t>
            </w:r>
            <w:proofErr w:type="spellEnd"/>
            <w:r w:rsidRPr="00BF02CD">
              <w:rPr>
                <w:rFonts w:ascii="Arial" w:eastAsiaTheme="minorHAnsi" w:hAnsi="Arial" w:cs="Arial"/>
                <w:sz w:val="22"/>
                <w:szCs w:val="22"/>
              </w:rPr>
              <w:t xml:space="preserve"> (RPE).</w:t>
            </w:r>
          </w:p>
        </w:tc>
        <w:tc>
          <w:tcPr>
            <w:tcW w:w="1276" w:type="dxa"/>
          </w:tcPr>
          <w:p w14:paraId="5D542ED1" w14:textId="255EA91F"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2980F0A6" w14:textId="77777777" w:rsidTr="005866DB">
        <w:trPr>
          <w:trHeight w:val="624"/>
        </w:trPr>
        <w:tc>
          <w:tcPr>
            <w:tcW w:w="1696" w:type="dxa"/>
          </w:tcPr>
          <w:p w14:paraId="4451A40B" w14:textId="5527C720"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Chwefror</w:t>
            </w:r>
            <w:proofErr w:type="spellEnd"/>
            <w:r w:rsidRPr="00BF02CD">
              <w:rPr>
                <w:rFonts w:ascii="Arial" w:hAnsi="Arial" w:cs="Arial"/>
                <w:sz w:val="22"/>
                <w:szCs w:val="22"/>
                <w:lang w:eastAsia="en-GB"/>
              </w:rPr>
              <w:t xml:space="preserve"> 20 </w:t>
            </w:r>
          </w:p>
        </w:tc>
        <w:tc>
          <w:tcPr>
            <w:tcW w:w="1276" w:type="dxa"/>
          </w:tcPr>
          <w:p w14:paraId="0B0F2526" w14:textId="4134A20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38</w:t>
            </w:r>
          </w:p>
        </w:tc>
        <w:tc>
          <w:tcPr>
            <w:tcW w:w="1701" w:type="dxa"/>
          </w:tcPr>
          <w:p w14:paraId="5F10CC8A" w14:textId="66C6F47C" w:rsidR="00495890" w:rsidRPr="00BF02CD" w:rsidRDefault="00495890" w:rsidP="00495890">
            <w:pPr>
              <w:rPr>
                <w:rFonts w:ascii="Arial" w:hAnsi="Arial" w:cs="Arial"/>
                <w:sz w:val="22"/>
                <w:szCs w:val="22"/>
              </w:rPr>
            </w:pPr>
            <w:proofErr w:type="spellStart"/>
            <w:r w:rsidRPr="00BF02CD">
              <w:rPr>
                <w:rFonts w:ascii="Arial" w:hAnsi="Arial" w:cs="Arial"/>
                <w:sz w:val="22"/>
                <w:szCs w:val="22"/>
              </w:rPr>
              <w:t>Gweithio’n</w:t>
            </w:r>
            <w:proofErr w:type="spellEnd"/>
            <w:r w:rsidRPr="00BF02CD">
              <w:rPr>
                <w:rFonts w:ascii="Arial" w:hAnsi="Arial" w:cs="Arial"/>
                <w:sz w:val="22"/>
                <w:szCs w:val="22"/>
              </w:rPr>
              <w:t xml:space="preserve"> </w:t>
            </w:r>
            <w:proofErr w:type="spellStart"/>
            <w:r w:rsidRPr="00BF02CD">
              <w:rPr>
                <w:rFonts w:ascii="Arial" w:hAnsi="Arial" w:cs="Arial"/>
                <w:sz w:val="22"/>
                <w:szCs w:val="22"/>
              </w:rPr>
              <w:t>Unigol</w:t>
            </w:r>
            <w:proofErr w:type="spellEnd"/>
          </w:p>
        </w:tc>
        <w:tc>
          <w:tcPr>
            <w:tcW w:w="3544" w:type="dxa"/>
          </w:tcPr>
          <w:p w14:paraId="2283AAA4" w14:textId="434F7D38" w:rsidR="00495890" w:rsidRPr="00BF02CD" w:rsidRDefault="00495890" w:rsidP="00495890">
            <w:pPr>
              <w:spacing w:before="100" w:after="100"/>
              <w:rPr>
                <w:rFonts w:ascii="Arial" w:hAnsi="Arial" w:cs="Arial"/>
                <w:sz w:val="22"/>
                <w:szCs w:val="22"/>
                <w:lang w:eastAsia="en-GB"/>
              </w:rPr>
            </w:pPr>
            <w:proofErr w:type="spellStart"/>
            <w:r w:rsidRPr="00BF02CD">
              <w:rPr>
                <w:rFonts w:ascii="Arial" w:eastAsiaTheme="minorHAnsi" w:hAnsi="Arial" w:cs="Arial"/>
                <w:sz w:val="22"/>
                <w:szCs w:val="22"/>
              </w:rPr>
              <w:t>Ychwanegwyd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isadran</w:t>
            </w:r>
            <w:proofErr w:type="spellEnd"/>
            <w:r w:rsidRPr="00BF02CD">
              <w:rPr>
                <w:rFonts w:ascii="Arial" w:eastAsiaTheme="minorHAnsi" w:hAnsi="Arial" w:cs="Arial"/>
                <w:sz w:val="22"/>
                <w:szCs w:val="22"/>
              </w:rPr>
              <w:t xml:space="preserve"> i </w:t>
            </w:r>
            <w:proofErr w:type="spellStart"/>
            <w:r w:rsidRPr="00BF02CD">
              <w:rPr>
                <w:rFonts w:ascii="Arial" w:eastAsiaTheme="minorHAnsi" w:hAnsi="Arial" w:cs="Arial"/>
                <w:sz w:val="22"/>
                <w:szCs w:val="22"/>
              </w:rPr>
              <w:t>gynnwys</w:t>
            </w:r>
            <w:proofErr w:type="spellEnd"/>
            <w:r w:rsidRPr="00BF02CD">
              <w:rPr>
                <w:rFonts w:ascii="Arial" w:eastAsiaTheme="minorHAnsi" w:hAnsi="Arial" w:cs="Arial"/>
                <w:sz w:val="22"/>
                <w:szCs w:val="22"/>
              </w:rPr>
              <w:t xml:space="preserve"> staff y </w:t>
            </w:r>
            <w:proofErr w:type="spellStart"/>
            <w:r w:rsidRPr="00BF02CD">
              <w:rPr>
                <w:rFonts w:ascii="Arial" w:eastAsiaTheme="minorHAnsi" w:hAnsi="Arial" w:cs="Arial"/>
                <w:sz w:val="22"/>
                <w:szCs w:val="22"/>
              </w:rPr>
              <w:t>Brifysgol</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yn</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Gweithio’n</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Unigol</w:t>
            </w:r>
            <w:proofErr w:type="spellEnd"/>
            <w:r w:rsidRPr="00BF02CD">
              <w:rPr>
                <w:rFonts w:ascii="Arial" w:eastAsiaTheme="minorHAnsi" w:hAnsi="Arial" w:cs="Arial"/>
                <w:sz w:val="22"/>
                <w:szCs w:val="22"/>
              </w:rPr>
              <w:t>.</w:t>
            </w:r>
          </w:p>
        </w:tc>
        <w:tc>
          <w:tcPr>
            <w:tcW w:w="1276" w:type="dxa"/>
          </w:tcPr>
          <w:p w14:paraId="30362D9F" w14:textId="649A88C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6ADDD669" w14:textId="77777777" w:rsidTr="005866DB">
        <w:trPr>
          <w:trHeight w:val="624"/>
        </w:trPr>
        <w:tc>
          <w:tcPr>
            <w:tcW w:w="1696" w:type="dxa"/>
          </w:tcPr>
          <w:p w14:paraId="2BC980DB" w14:textId="5FB6B5E5"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Chwefror</w:t>
            </w:r>
            <w:proofErr w:type="spellEnd"/>
            <w:r w:rsidRPr="00BF02CD">
              <w:rPr>
                <w:rFonts w:ascii="Arial" w:hAnsi="Arial" w:cs="Arial"/>
                <w:sz w:val="22"/>
                <w:szCs w:val="22"/>
                <w:lang w:eastAsia="en-GB"/>
              </w:rPr>
              <w:t xml:space="preserve"> 20 </w:t>
            </w:r>
          </w:p>
        </w:tc>
        <w:tc>
          <w:tcPr>
            <w:tcW w:w="1276" w:type="dxa"/>
          </w:tcPr>
          <w:p w14:paraId="7B74B392" w14:textId="12C42845"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39-40</w:t>
            </w:r>
          </w:p>
        </w:tc>
        <w:tc>
          <w:tcPr>
            <w:tcW w:w="1701" w:type="dxa"/>
          </w:tcPr>
          <w:p w14:paraId="4ABCBCB7" w14:textId="425CBD9E" w:rsidR="00495890" w:rsidRPr="00BF02CD" w:rsidRDefault="00495890" w:rsidP="00495890">
            <w:pPr>
              <w:rPr>
                <w:rFonts w:ascii="Arial" w:hAnsi="Arial" w:cs="Arial"/>
                <w:sz w:val="22"/>
                <w:szCs w:val="22"/>
              </w:rPr>
            </w:pPr>
            <w:proofErr w:type="spellStart"/>
            <w:r w:rsidRPr="00BF02CD">
              <w:rPr>
                <w:rFonts w:ascii="Arial" w:hAnsi="Arial" w:cs="Arial"/>
                <w:sz w:val="22"/>
                <w:szCs w:val="22"/>
              </w:rPr>
              <w:t>Systemau</w:t>
            </w:r>
            <w:proofErr w:type="spellEnd"/>
            <w:r w:rsidRPr="00BF02CD">
              <w:rPr>
                <w:rFonts w:ascii="Arial" w:hAnsi="Arial" w:cs="Arial"/>
                <w:sz w:val="22"/>
                <w:szCs w:val="22"/>
              </w:rPr>
              <w:t xml:space="preserve"> </w:t>
            </w:r>
            <w:proofErr w:type="spellStart"/>
            <w:r w:rsidRPr="00BF02CD">
              <w:rPr>
                <w:rFonts w:ascii="Arial" w:hAnsi="Arial" w:cs="Arial"/>
                <w:sz w:val="22"/>
                <w:szCs w:val="22"/>
              </w:rPr>
              <w:t>Awyru</w:t>
            </w:r>
            <w:proofErr w:type="spellEnd"/>
            <w:r w:rsidRPr="00BF02CD">
              <w:rPr>
                <w:rFonts w:ascii="Arial" w:hAnsi="Arial" w:cs="Arial"/>
                <w:sz w:val="22"/>
                <w:szCs w:val="22"/>
              </w:rPr>
              <w:t xml:space="preserve"> </w:t>
            </w:r>
            <w:proofErr w:type="spellStart"/>
            <w:r w:rsidRPr="00BF02CD">
              <w:rPr>
                <w:rFonts w:ascii="Arial" w:hAnsi="Arial" w:cs="Arial"/>
                <w:sz w:val="22"/>
                <w:szCs w:val="22"/>
              </w:rPr>
              <w:t>trwy</w:t>
            </w:r>
            <w:proofErr w:type="spellEnd"/>
            <w:r w:rsidRPr="00BF02CD">
              <w:rPr>
                <w:rFonts w:ascii="Arial" w:hAnsi="Arial" w:cs="Arial"/>
                <w:sz w:val="22"/>
                <w:szCs w:val="22"/>
              </w:rPr>
              <w:t xml:space="preserve"> </w:t>
            </w:r>
            <w:proofErr w:type="spellStart"/>
            <w:r w:rsidRPr="00BF02CD">
              <w:rPr>
                <w:rFonts w:ascii="Arial" w:hAnsi="Arial" w:cs="Arial"/>
                <w:sz w:val="22"/>
                <w:szCs w:val="22"/>
              </w:rPr>
              <w:t>Wacáu’n</w:t>
            </w:r>
            <w:proofErr w:type="spellEnd"/>
            <w:r w:rsidRPr="00BF02CD">
              <w:rPr>
                <w:rFonts w:ascii="Arial" w:hAnsi="Arial" w:cs="Arial"/>
                <w:sz w:val="22"/>
                <w:szCs w:val="22"/>
              </w:rPr>
              <w:t xml:space="preserve"> </w:t>
            </w:r>
            <w:proofErr w:type="spellStart"/>
            <w:r w:rsidRPr="00BF02CD">
              <w:rPr>
                <w:rFonts w:ascii="Arial" w:hAnsi="Arial" w:cs="Arial"/>
                <w:sz w:val="22"/>
                <w:szCs w:val="22"/>
              </w:rPr>
              <w:t>Lleol</w:t>
            </w:r>
            <w:proofErr w:type="spellEnd"/>
            <w:r w:rsidRPr="00BF02CD">
              <w:rPr>
                <w:rFonts w:ascii="Arial" w:hAnsi="Arial" w:cs="Arial"/>
                <w:sz w:val="22"/>
                <w:szCs w:val="22"/>
              </w:rPr>
              <w:t xml:space="preserve"> (LEV)</w:t>
            </w:r>
          </w:p>
        </w:tc>
        <w:tc>
          <w:tcPr>
            <w:tcW w:w="3544" w:type="dxa"/>
          </w:tcPr>
          <w:p w14:paraId="79AA1B39" w14:textId="77777777" w:rsidR="00495890" w:rsidRPr="00BF02CD" w:rsidRDefault="00495890" w:rsidP="00495890">
            <w:pPr>
              <w:spacing w:before="100" w:after="100"/>
              <w:rPr>
                <w:rFonts w:ascii="Arial" w:hAnsi="Arial" w:cs="Arial"/>
                <w:sz w:val="22"/>
                <w:szCs w:val="22"/>
              </w:rPr>
            </w:pPr>
            <w:proofErr w:type="spellStart"/>
            <w:r w:rsidRPr="00BF02CD">
              <w:rPr>
                <w:rFonts w:ascii="Arial" w:eastAsiaTheme="minorHAnsi" w:hAnsi="Arial" w:cs="Arial"/>
                <w:sz w:val="22"/>
                <w:szCs w:val="22"/>
              </w:rPr>
              <w:t>Ychwanegwyd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isadran</w:t>
            </w:r>
            <w:proofErr w:type="spellEnd"/>
            <w:r w:rsidRPr="00BF02CD">
              <w:rPr>
                <w:rFonts w:ascii="Arial" w:eastAsiaTheme="minorHAnsi" w:hAnsi="Arial" w:cs="Arial"/>
                <w:sz w:val="22"/>
                <w:szCs w:val="22"/>
              </w:rPr>
              <w:t xml:space="preserve"> i </w:t>
            </w:r>
            <w:proofErr w:type="spellStart"/>
            <w:r w:rsidRPr="00BF02CD">
              <w:rPr>
                <w:rFonts w:ascii="Arial" w:eastAsiaTheme="minorHAnsi" w:hAnsi="Arial" w:cs="Arial"/>
                <w:sz w:val="22"/>
                <w:szCs w:val="22"/>
              </w:rPr>
              <w:t>gynnwys</w:t>
            </w:r>
            <w:proofErr w:type="spellEnd"/>
            <w:r w:rsidRPr="00BF02CD">
              <w:rPr>
                <w:rFonts w:ascii="Arial" w:eastAsiaTheme="minorHAnsi" w:hAnsi="Arial" w:cs="Arial"/>
                <w:sz w:val="22"/>
                <w:szCs w:val="22"/>
              </w:rPr>
              <w:t xml:space="preserve"> yr </w:t>
            </w:r>
            <w:proofErr w:type="spellStart"/>
            <w:r w:rsidRPr="00BF02CD">
              <w:rPr>
                <w:rFonts w:ascii="Arial" w:eastAsiaTheme="minorHAnsi" w:hAnsi="Arial" w:cs="Arial"/>
                <w:sz w:val="22"/>
                <w:szCs w:val="22"/>
              </w:rPr>
              <w:t>angen</w:t>
            </w:r>
            <w:proofErr w:type="spellEnd"/>
            <w:r w:rsidRPr="00BF02CD">
              <w:rPr>
                <w:rFonts w:ascii="Arial" w:eastAsiaTheme="minorHAnsi" w:hAnsi="Arial" w:cs="Arial"/>
                <w:sz w:val="22"/>
                <w:szCs w:val="22"/>
              </w:rPr>
              <w:t xml:space="preserve"> am RPE a </w:t>
            </w:r>
            <w:proofErr w:type="spellStart"/>
            <w:r w:rsidRPr="00BF02CD">
              <w:rPr>
                <w:rFonts w:ascii="Arial" w:eastAsiaTheme="minorHAnsi" w:hAnsi="Arial" w:cs="Arial"/>
                <w:sz w:val="22"/>
                <w:szCs w:val="22"/>
              </w:rPr>
              <w:t>chymryd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sampl</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o’r</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aer</w:t>
            </w:r>
            <w:proofErr w:type="spellEnd"/>
            <w:r w:rsidRPr="00BF02CD">
              <w:rPr>
                <w:rFonts w:ascii="Arial" w:eastAsiaTheme="minorHAnsi" w:hAnsi="Arial" w:cs="Arial"/>
                <w:sz w:val="22"/>
                <w:szCs w:val="22"/>
              </w:rPr>
              <w:t>.</w:t>
            </w:r>
          </w:p>
          <w:p w14:paraId="7557FAAF" w14:textId="0DE360CE" w:rsidR="00495890" w:rsidRPr="00BF02CD" w:rsidRDefault="00495890" w:rsidP="00495890">
            <w:pPr>
              <w:spacing w:before="100" w:after="100"/>
              <w:rPr>
                <w:rFonts w:ascii="Arial" w:hAnsi="Arial" w:cs="Arial"/>
                <w:sz w:val="22"/>
                <w:szCs w:val="22"/>
                <w:lang w:eastAsia="en-GB"/>
              </w:rPr>
            </w:pPr>
            <w:proofErr w:type="spellStart"/>
            <w:r w:rsidRPr="00BF02CD">
              <w:rPr>
                <w:rFonts w:ascii="Arial" w:hAnsi="Arial" w:cs="Arial"/>
                <w:sz w:val="22"/>
                <w:szCs w:val="22"/>
              </w:rPr>
              <w:lastRenderedPageBreak/>
              <w:t>Newid</w:t>
            </w:r>
            <w:proofErr w:type="spellEnd"/>
            <w:r w:rsidRPr="00BF02CD">
              <w:rPr>
                <w:rFonts w:ascii="Arial" w:hAnsi="Arial" w:cs="Arial"/>
                <w:sz w:val="22"/>
                <w:szCs w:val="22"/>
              </w:rPr>
              <w:t xml:space="preserve"> y </w:t>
            </w:r>
            <w:proofErr w:type="spellStart"/>
            <w:r w:rsidRPr="00BF02CD">
              <w:rPr>
                <w:rFonts w:ascii="Arial" w:hAnsi="Arial" w:cs="Arial"/>
                <w:sz w:val="22"/>
                <w:szCs w:val="22"/>
              </w:rPr>
              <w:t>geiriad</w:t>
            </w:r>
            <w:proofErr w:type="spellEnd"/>
            <w:r w:rsidRPr="00BF02CD">
              <w:rPr>
                <w:rFonts w:ascii="Arial" w:hAnsi="Arial" w:cs="Arial"/>
                <w:sz w:val="22"/>
                <w:szCs w:val="22"/>
              </w:rPr>
              <w:t xml:space="preserve"> i nodi </w:t>
            </w:r>
            <w:proofErr w:type="spellStart"/>
            <w:r w:rsidRPr="00BF02CD">
              <w:rPr>
                <w:rFonts w:ascii="Arial" w:hAnsi="Arial" w:cs="Arial"/>
                <w:sz w:val="22"/>
                <w:szCs w:val="22"/>
              </w:rPr>
              <w:t>na</w:t>
            </w:r>
            <w:proofErr w:type="spellEnd"/>
            <w:r w:rsidRPr="00BF02CD">
              <w:rPr>
                <w:rFonts w:ascii="Arial" w:hAnsi="Arial" w:cs="Arial"/>
                <w:sz w:val="22"/>
                <w:szCs w:val="22"/>
              </w:rPr>
              <w:t xml:space="preserve"> </w:t>
            </w:r>
            <w:proofErr w:type="spellStart"/>
            <w:r w:rsidRPr="00BF02CD">
              <w:rPr>
                <w:rFonts w:ascii="Arial" w:hAnsi="Arial" w:cs="Arial"/>
                <w:sz w:val="22"/>
                <w:szCs w:val="22"/>
              </w:rPr>
              <w:t>aethpwyd</w:t>
            </w:r>
            <w:proofErr w:type="spellEnd"/>
            <w:r w:rsidRPr="00BF02CD">
              <w:rPr>
                <w:rFonts w:ascii="Arial" w:hAnsi="Arial" w:cs="Arial"/>
                <w:sz w:val="22"/>
                <w:szCs w:val="22"/>
              </w:rPr>
              <w:t xml:space="preserve"> </w:t>
            </w:r>
            <w:proofErr w:type="spellStart"/>
            <w:r w:rsidRPr="00BF02CD">
              <w:rPr>
                <w:rFonts w:ascii="Arial" w:hAnsi="Arial" w:cs="Arial"/>
                <w:sz w:val="22"/>
                <w:szCs w:val="22"/>
              </w:rPr>
              <w:t>yn</w:t>
            </w:r>
            <w:proofErr w:type="spellEnd"/>
            <w:r w:rsidRPr="00BF02CD">
              <w:rPr>
                <w:rFonts w:ascii="Arial" w:hAnsi="Arial" w:cs="Arial"/>
                <w:sz w:val="22"/>
                <w:szCs w:val="22"/>
              </w:rPr>
              <w:t xml:space="preserve"> </w:t>
            </w:r>
            <w:proofErr w:type="spellStart"/>
            <w:r w:rsidRPr="00BF02CD">
              <w:rPr>
                <w:rFonts w:ascii="Arial" w:hAnsi="Arial" w:cs="Arial"/>
                <w:sz w:val="22"/>
                <w:szCs w:val="22"/>
              </w:rPr>
              <w:t>uwch</w:t>
            </w:r>
            <w:proofErr w:type="spellEnd"/>
            <w:r w:rsidRPr="00BF02CD">
              <w:rPr>
                <w:rFonts w:ascii="Arial" w:hAnsi="Arial" w:cs="Arial"/>
                <w:sz w:val="22"/>
                <w:szCs w:val="22"/>
              </w:rPr>
              <w:t xml:space="preserve"> </w:t>
            </w:r>
            <w:proofErr w:type="spellStart"/>
            <w:r w:rsidRPr="00BF02CD">
              <w:rPr>
                <w:rFonts w:ascii="Arial" w:hAnsi="Arial" w:cs="Arial"/>
                <w:sz w:val="22"/>
                <w:szCs w:val="22"/>
              </w:rPr>
              <w:t>na</w:t>
            </w:r>
            <w:proofErr w:type="spellEnd"/>
            <w:r w:rsidRPr="00BF02CD">
              <w:rPr>
                <w:rFonts w:ascii="Arial" w:hAnsi="Arial" w:cs="Arial"/>
                <w:sz w:val="22"/>
                <w:szCs w:val="22"/>
              </w:rPr>
              <w:t xml:space="preserve"> </w:t>
            </w:r>
            <w:proofErr w:type="spellStart"/>
            <w:r w:rsidRPr="00BF02CD">
              <w:rPr>
                <w:rFonts w:ascii="Arial" w:hAnsi="Arial" w:cs="Arial"/>
                <w:sz w:val="22"/>
                <w:szCs w:val="22"/>
              </w:rPr>
              <w:t>Therfynau</w:t>
            </w:r>
            <w:proofErr w:type="spellEnd"/>
            <w:r w:rsidRPr="00BF02CD">
              <w:rPr>
                <w:rFonts w:ascii="Arial" w:hAnsi="Arial" w:cs="Arial"/>
                <w:sz w:val="22"/>
                <w:szCs w:val="22"/>
              </w:rPr>
              <w:t xml:space="preserve"> </w:t>
            </w:r>
            <w:proofErr w:type="spellStart"/>
            <w:r w:rsidRPr="00BF02CD">
              <w:rPr>
                <w:rFonts w:ascii="Arial" w:hAnsi="Arial" w:cs="Arial"/>
                <w:sz w:val="22"/>
                <w:szCs w:val="22"/>
              </w:rPr>
              <w:t>Cysylltiad</w:t>
            </w:r>
            <w:proofErr w:type="spellEnd"/>
            <w:r w:rsidRPr="00BF02CD">
              <w:rPr>
                <w:rFonts w:ascii="Arial" w:hAnsi="Arial" w:cs="Arial"/>
                <w:sz w:val="22"/>
                <w:szCs w:val="22"/>
              </w:rPr>
              <w:t xml:space="preserve"> </w:t>
            </w:r>
            <w:proofErr w:type="spellStart"/>
            <w:r w:rsidRPr="00BF02CD">
              <w:rPr>
                <w:rFonts w:ascii="Arial" w:hAnsi="Arial" w:cs="Arial"/>
                <w:sz w:val="22"/>
                <w:szCs w:val="22"/>
              </w:rPr>
              <w:t>yn</w:t>
            </w:r>
            <w:proofErr w:type="spellEnd"/>
            <w:r w:rsidRPr="00BF02CD">
              <w:rPr>
                <w:rFonts w:ascii="Arial" w:hAnsi="Arial" w:cs="Arial"/>
                <w:sz w:val="22"/>
                <w:szCs w:val="22"/>
              </w:rPr>
              <w:t xml:space="preserve"> y </w:t>
            </w:r>
            <w:proofErr w:type="spellStart"/>
            <w:r w:rsidRPr="00BF02CD">
              <w:rPr>
                <w:rFonts w:ascii="Arial" w:hAnsi="Arial" w:cs="Arial"/>
                <w:sz w:val="22"/>
                <w:szCs w:val="22"/>
              </w:rPr>
              <w:t>Gweithle</w:t>
            </w:r>
            <w:proofErr w:type="spellEnd"/>
          </w:p>
        </w:tc>
        <w:tc>
          <w:tcPr>
            <w:tcW w:w="1276" w:type="dxa"/>
          </w:tcPr>
          <w:p w14:paraId="59DF17A0" w14:textId="7777777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lastRenderedPageBreak/>
              <w:t>Ellis Whittam</w:t>
            </w:r>
          </w:p>
          <w:p w14:paraId="5E9A41B2" w14:textId="77777777" w:rsidR="00495890" w:rsidRPr="00BF02CD" w:rsidRDefault="00495890" w:rsidP="00495890">
            <w:pPr>
              <w:rPr>
                <w:rFonts w:ascii="Arial" w:hAnsi="Arial" w:cs="Arial"/>
                <w:sz w:val="22"/>
                <w:szCs w:val="22"/>
                <w:lang w:eastAsia="en-GB"/>
              </w:rPr>
            </w:pPr>
          </w:p>
          <w:p w14:paraId="5C915A3D" w14:textId="5ED72B12"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20BB059A" w14:textId="77777777" w:rsidTr="005866DB">
        <w:trPr>
          <w:trHeight w:val="624"/>
        </w:trPr>
        <w:tc>
          <w:tcPr>
            <w:tcW w:w="1696" w:type="dxa"/>
          </w:tcPr>
          <w:p w14:paraId="5A6D692F" w14:textId="25FC711E"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Ebrill 20</w:t>
            </w:r>
          </w:p>
        </w:tc>
        <w:tc>
          <w:tcPr>
            <w:tcW w:w="1276" w:type="dxa"/>
          </w:tcPr>
          <w:p w14:paraId="33F311AE" w14:textId="035BEA0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31</w:t>
            </w:r>
          </w:p>
        </w:tc>
        <w:tc>
          <w:tcPr>
            <w:tcW w:w="1701" w:type="dxa"/>
          </w:tcPr>
          <w:p w14:paraId="4469C48E" w14:textId="0F7BBFDA" w:rsidR="00495890" w:rsidRPr="00BF02CD" w:rsidRDefault="00495890" w:rsidP="00495890">
            <w:pPr>
              <w:rPr>
                <w:rFonts w:ascii="Arial" w:hAnsi="Arial" w:cs="Arial"/>
                <w:sz w:val="22"/>
                <w:szCs w:val="22"/>
              </w:rPr>
            </w:pPr>
            <w:proofErr w:type="spellStart"/>
            <w:r w:rsidRPr="00BF02CD">
              <w:rPr>
                <w:rFonts w:ascii="Arial" w:hAnsi="Arial" w:cs="Arial"/>
                <w:sz w:val="22"/>
                <w:szCs w:val="22"/>
              </w:rPr>
              <w:t>Diogelwch</w:t>
            </w:r>
            <w:proofErr w:type="spellEnd"/>
            <w:r w:rsidRPr="00BF02CD">
              <w:rPr>
                <w:rFonts w:ascii="Arial" w:hAnsi="Arial" w:cs="Arial"/>
                <w:sz w:val="22"/>
                <w:szCs w:val="22"/>
              </w:rPr>
              <w:t xml:space="preserve"> </w:t>
            </w:r>
            <w:proofErr w:type="spellStart"/>
            <w:r w:rsidRPr="00BF02CD">
              <w:rPr>
                <w:rFonts w:ascii="Arial" w:hAnsi="Arial" w:cs="Arial"/>
                <w:sz w:val="22"/>
                <w:szCs w:val="22"/>
              </w:rPr>
              <w:t>Trydanol</w:t>
            </w:r>
            <w:proofErr w:type="spellEnd"/>
          </w:p>
        </w:tc>
        <w:tc>
          <w:tcPr>
            <w:tcW w:w="3544" w:type="dxa"/>
          </w:tcPr>
          <w:p w14:paraId="27768040" w14:textId="3D991FF2"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Diweddarwyd</w:t>
            </w:r>
            <w:proofErr w:type="spellEnd"/>
            <w:r w:rsidRPr="00BF02CD">
              <w:rPr>
                <w:rFonts w:ascii="Arial" w:hAnsi="Arial" w:cs="Arial"/>
                <w:sz w:val="22"/>
                <w:szCs w:val="22"/>
                <w:lang w:eastAsia="en-GB"/>
              </w:rPr>
              <w:t xml:space="preserve"> y </w:t>
            </w:r>
            <w:proofErr w:type="spellStart"/>
            <w:r w:rsidRPr="00BF02CD">
              <w:rPr>
                <w:rFonts w:ascii="Arial" w:hAnsi="Arial" w:cs="Arial"/>
                <w:sz w:val="22"/>
                <w:szCs w:val="22"/>
                <w:lang w:eastAsia="en-GB"/>
              </w:rPr>
              <w:t>cyfeiriad</w:t>
            </w:r>
            <w:proofErr w:type="spellEnd"/>
            <w:r w:rsidRPr="00BF02CD">
              <w:rPr>
                <w:rFonts w:ascii="Arial" w:hAnsi="Arial" w:cs="Arial"/>
                <w:sz w:val="22"/>
                <w:szCs w:val="22"/>
                <w:lang w:eastAsia="en-GB"/>
              </w:rPr>
              <w:t xml:space="preserve"> at </w:t>
            </w:r>
            <w:proofErr w:type="spellStart"/>
            <w:r w:rsidRPr="00BF02CD">
              <w:rPr>
                <w:rFonts w:ascii="Arial" w:hAnsi="Arial" w:cs="Arial"/>
                <w:sz w:val="22"/>
                <w:szCs w:val="22"/>
                <w:lang w:eastAsia="en-GB"/>
              </w:rPr>
              <w:t>Reoliadau</w:t>
            </w:r>
            <w:proofErr w:type="spellEnd"/>
            <w:r w:rsidRPr="00BF02CD">
              <w:rPr>
                <w:rFonts w:ascii="Arial" w:hAnsi="Arial" w:cs="Arial"/>
                <w:sz w:val="22"/>
                <w:szCs w:val="22"/>
                <w:lang w:eastAsia="en-GB"/>
              </w:rPr>
              <w:t xml:space="preserve"> </w:t>
            </w:r>
            <w:proofErr w:type="spellStart"/>
            <w:r w:rsidRPr="00BF02CD">
              <w:rPr>
                <w:rFonts w:ascii="Arial" w:hAnsi="Arial" w:cs="Arial"/>
                <w:sz w:val="22"/>
                <w:szCs w:val="22"/>
                <w:lang w:eastAsia="en-GB"/>
              </w:rPr>
              <w:t>Gosod</w:t>
            </w:r>
            <w:proofErr w:type="spellEnd"/>
            <w:r w:rsidRPr="00BF02CD">
              <w:rPr>
                <w:rFonts w:ascii="Arial" w:hAnsi="Arial" w:cs="Arial"/>
                <w:sz w:val="22"/>
                <w:szCs w:val="22"/>
                <w:lang w:eastAsia="en-GB"/>
              </w:rPr>
              <w:t xml:space="preserve"> Gwaith </w:t>
            </w:r>
            <w:proofErr w:type="spellStart"/>
            <w:r w:rsidRPr="00BF02CD">
              <w:rPr>
                <w:rFonts w:ascii="Arial" w:hAnsi="Arial" w:cs="Arial"/>
                <w:sz w:val="22"/>
                <w:szCs w:val="22"/>
                <w:lang w:eastAsia="en-GB"/>
              </w:rPr>
              <w:t>Trydan</w:t>
            </w:r>
            <w:proofErr w:type="spellEnd"/>
            <w:r w:rsidRPr="00BF02CD">
              <w:rPr>
                <w:rFonts w:ascii="Arial" w:hAnsi="Arial" w:cs="Arial"/>
                <w:sz w:val="22"/>
                <w:szCs w:val="22"/>
                <w:lang w:eastAsia="en-GB"/>
              </w:rPr>
              <w:t xml:space="preserve"> 18fed </w:t>
            </w:r>
            <w:proofErr w:type="spellStart"/>
            <w:r w:rsidRPr="00BF02CD">
              <w:rPr>
                <w:rFonts w:ascii="Arial" w:hAnsi="Arial" w:cs="Arial"/>
                <w:sz w:val="22"/>
                <w:szCs w:val="22"/>
                <w:lang w:eastAsia="en-GB"/>
              </w:rPr>
              <w:t>Argraffiad</w:t>
            </w:r>
            <w:proofErr w:type="spellEnd"/>
          </w:p>
        </w:tc>
        <w:tc>
          <w:tcPr>
            <w:tcW w:w="1276" w:type="dxa"/>
          </w:tcPr>
          <w:p w14:paraId="699FC1A8" w14:textId="528DC53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18891FCA" w14:textId="77777777" w:rsidTr="005866DB">
        <w:trPr>
          <w:trHeight w:val="656"/>
        </w:trPr>
        <w:tc>
          <w:tcPr>
            <w:tcW w:w="1696" w:type="dxa"/>
          </w:tcPr>
          <w:p w14:paraId="47170C46" w14:textId="07936DE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Ebrill 20</w:t>
            </w:r>
          </w:p>
        </w:tc>
        <w:tc>
          <w:tcPr>
            <w:tcW w:w="1276" w:type="dxa"/>
          </w:tcPr>
          <w:p w14:paraId="648657B4" w14:textId="19E5EBE8"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32</w:t>
            </w:r>
          </w:p>
        </w:tc>
        <w:tc>
          <w:tcPr>
            <w:tcW w:w="1701" w:type="dxa"/>
          </w:tcPr>
          <w:p w14:paraId="78E6B6DE" w14:textId="72BD03A0" w:rsidR="00495890" w:rsidRPr="00BF02CD" w:rsidRDefault="00495890" w:rsidP="00495890">
            <w:pPr>
              <w:rPr>
                <w:rFonts w:ascii="Arial" w:hAnsi="Arial" w:cs="Arial"/>
                <w:sz w:val="22"/>
                <w:szCs w:val="22"/>
              </w:rPr>
            </w:pPr>
            <w:r w:rsidRPr="00BF02CD">
              <w:rPr>
                <w:rFonts w:ascii="Arial" w:hAnsi="Arial" w:cs="Arial"/>
                <w:sz w:val="22"/>
                <w:szCs w:val="22"/>
              </w:rPr>
              <w:t xml:space="preserve">Offer </w:t>
            </w:r>
            <w:proofErr w:type="spellStart"/>
            <w:r w:rsidRPr="00BF02CD">
              <w:rPr>
                <w:rFonts w:ascii="Arial" w:hAnsi="Arial" w:cs="Arial"/>
                <w:sz w:val="22"/>
                <w:szCs w:val="22"/>
              </w:rPr>
              <w:t>Trydanol</w:t>
            </w:r>
            <w:proofErr w:type="spellEnd"/>
            <w:r w:rsidRPr="00BF02CD">
              <w:rPr>
                <w:rFonts w:ascii="Arial" w:hAnsi="Arial" w:cs="Arial"/>
                <w:sz w:val="22"/>
                <w:szCs w:val="22"/>
              </w:rPr>
              <w:t xml:space="preserve"> </w:t>
            </w:r>
            <w:proofErr w:type="spellStart"/>
            <w:r w:rsidRPr="00BF02CD">
              <w:rPr>
                <w:rFonts w:ascii="Arial" w:hAnsi="Arial" w:cs="Arial"/>
                <w:sz w:val="22"/>
                <w:szCs w:val="22"/>
              </w:rPr>
              <w:t>Cludadwy</w:t>
            </w:r>
            <w:proofErr w:type="spellEnd"/>
          </w:p>
        </w:tc>
        <w:tc>
          <w:tcPr>
            <w:tcW w:w="3544" w:type="dxa"/>
          </w:tcPr>
          <w:p w14:paraId="266AC405" w14:textId="7B550012" w:rsidR="00495890" w:rsidRPr="00BF02CD" w:rsidRDefault="009615B4" w:rsidP="00495890">
            <w:pPr>
              <w:rPr>
                <w:rFonts w:ascii="Arial" w:hAnsi="Arial" w:cs="Arial"/>
                <w:sz w:val="22"/>
                <w:szCs w:val="22"/>
                <w:lang w:eastAsia="en-GB"/>
              </w:rPr>
            </w:pPr>
            <w:proofErr w:type="spellStart"/>
            <w:r w:rsidRPr="00BF02CD">
              <w:rPr>
                <w:rFonts w:ascii="Arial" w:eastAsia="Calibri" w:hAnsi="Arial" w:cs="Arial"/>
                <w:sz w:val="22"/>
                <w:szCs w:val="22"/>
                <w:lang w:eastAsia="en-GB"/>
              </w:rPr>
              <w:t>Dilëwyd</w:t>
            </w:r>
            <w:proofErr w:type="spellEnd"/>
            <w:r w:rsidR="00495890" w:rsidRPr="00BF02CD">
              <w:rPr>
                <w:rFonts w:ascii="Arial" w:hAnsi="Arial" w:cs="Arial"/>
                <w:sz w:val="22"/>
                <w:szCs w:val="22"/>
                <w:lang w:eastAsia="en-GB"/>
              </w:rPr>
              <w:t xml:space="preserve"> y </w:t>
            </w:r>
            <w:proofErr w:type="spellStart"/>
            <w:r w:rsidR="00495890" w:rsidRPr="00BF02CD">
              <w:rPr>
                <w:rFonts w:ascii="Arial" w:hAnsi="Arial" w:cs="Arial"/>
                <w:sz w:val="22"/>
                <w:szCs w:val="22"/>
                <w:lang w:eastAsia="en-GB"/>
              </w:rPr>
              <w:t>cyfeiriad</w:t>
            </w:r>
            <w:proofErr w:type="spellEnd"/>
            <w:r w:rsidR="00495890" w:rsidRPr="00BF02CD">
              <w:rPr>
                <w:rFonts w:ascii="Arial" w:hAnsi="Arial" w:cs="Arial"/>
                <w:sz w:val="22"/>
                <w:szCs w:val="22"/>
                <w:lang w:eastAsia="en-GB"/>
              </w:rPr>
              <w:t xml:space="preserve"> </w:t>
            </w:r>
            <w:proofErr w:type="spellStart"/>
            <w:r w:rsidR="00495890" w:rsidRPr="00BF02CD">
              <w:rPr>
                <w:rFonts w:ascii="Arial" w:hAnsi="Arial" w:cs="Arial"/>
                <w:sz w:val="22"/>
                <w:szCs w:val="22"/>
                <w:lang w:eastAsia="en-GB"/>
              </w:rPr>
              <w:t>dechrau</w:t>
            </w:r>
            <w:proofErr w:type="spellEnd"/>
            <w:r w:rsidR="00495890" w:rsidRPr="00BF02CD">
              <w:rPr>
                <w:rFonts w:ascii="Arial" w:hAnsi="Arial" w:cs="Arial"/>
                <w:sz w:val="22"/>
                <w:szCs w:val="22"/>
                <w:lang w:eastAsia="en-GB"/>
              </w:rPr>
              <w:t xml:space="preserve"> </w:t>
            </w:r>
            <w:proofErr w:type="spellStart"/>
            <w:r w:rsidR="00495890" w:rsidRPr="00BF02CD">
              <w:rPr>
                <w:rFonts w:ascii="Arial" w:hAnsi="Arial" w:cs="Arial"/>
                <w:sz w:val="22"/>
                <w:szCs w:val="22"/>
                <w:lang w:eastAsia="en-GB"/>
              </w:rPr>
              <w:t>ym</w:t>
            </w:r>
            <w:proofErr w:type="spellEnd"/>
            <w:r w:rsidR="00495890" w:rsidRPr="00BF02CD">
              <w:rPr>
                <w:rFonts w:ascii="Arial" w:hAnsi="Arial" w:cs="Arial"/>
                <w:sz w:val="22"/>
                <w:szCs w:val="22"/>
                <w:lang w:eastAsia="en-GB"/>
              </w:rPr>
              <w:t xml:space="preserve"> mis </w:t>
            </w:r>
            <w:proofErr w:type="spellStart"/>
            <w:r w:rsidR="00495890" w:rsidRPr="00BF02CD">
              <w:rPr>
                <w:rFonts w:ascii="Arial" w:hAnsi="Arial" w:cs="Arial"/>
                <w:sz w:val="22"/>
                <w:szCs w:val="22"/>
                <w:lang w:eastAsia="en-GB"/>
              </w:rPr>
              <w:t>Tachwedd</w:t>
            </w:r>
            <w:proofErr w:type="spellEnd"/>
          </w:p>
        </w:tc>
        <w:tc>
          <w:tcPr>
            <w:tcW w:w="1276" w:type="dxa"/>
          </w:tcPr>
          <w:p w14:paraId="3F131F4E" w14:textId="260C566B"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7D4EFFBA" w14:textId="77777777" w:rsidTr="005866DB">
        <w:trPr>
          <w:trHeight w:val="624"/>
        </w:trPr>
        <w:tc>
          <w:tcPr>
            <w:tcW w:w="1696" w:type="dxa"/>
          </w:tcPr>
          <w:p w14:paraId="64C93BD5" w14:textId="61BEEA8A"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Ebrill 20</w:t>
            </w:r>
          </w:p>
        </w:tc>
        <w:tc>
          <w:tcPr>
            <w:tcW w:w="1276" w:type="dxa"/>
          </w:tcPr>
          <w:p w14:paraId="7E2FD0F2" w14:textId="3B50A1C1"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47</w:t>
            </w:r>
          </w:p>
        </w:tc>
        <w:tc>
          <w:tcPr>
            <w:tcW w:w="1701" w:type="dxa"/>
          </w:tcPr>
          <w:p w14:paraId="0A6FD65F" w14:textId="6476DFEF" w:rsidR="00495890" w:rsidRPr="00BF02CD" w:rsidRDefault="00495890" w:rsidP="00495890">
            <w:pPr>
              <w:rPr>
                <w:rFonts w:ascii="Arial" w:hAnsi="Arial" w:cs="Arial"/>
                <w:sz w:val="22"/>
                <w:szCs w:val="22"/>
              </w:rPr>
            </w:pPr>
            <w:r w:rsidRPr="00BF02CD">
              <w:rPr>
                <w:rFonts w:ascii="Arial" w:hAnsi="Arial" w:cs="Arial"/>
                <w:sz w:val="22"/>
                <w:szCs w:val="22"/>
              </w:rPr>
              <w:t>Atal</w:t>
            </w:r>
          </w:p>
        </w:tc>
        <w:tc>
          <w:tcPr>
            <w:tcW w:w="3544" w:type="dxa"/>
          </w:tcPr>
          <w:p w14:paraId="50224F7F" w14:textId="3A0264B0"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rPr>
              <w:t>Tynnwyd</w:t>
            </w:r>
            <w:proofErr w:type="spellEnd"/>
            <w:r w:rsidRPr="00BF02CD">
              <w:rPr>
                <w:rFonts w:ascii="Arial" w:hAnsi="Arial" w:cs="Arial"/>
                <w:sz w:val="22"/>
                <w:szCs w:val="22"/>
              </w:rPr>
              <w:t xml:space="preserve"> </w:t>
            </w:r>
            <w:proofErr w:type="spellStart"/>
            <w:r w:rsidRPr="00BF02CD">
              <w:rPr>
                <w:rFonts w:ascii="Arial" w:hAnsi="Arial" w:cs="Arial"/>
                <w:sz w:val="22"/>
                <w:szCs w:val="22"/>
              </w:rPr>
              <w:t>geiriad</w:t>
            </w:r>
            <w:proofErr w:type="spellEnd"/>
            <w:r w:rsidRPr="00BF02CD">
              <w:rPr>
                <w:rFonts w:ascii="Arial" w:hAnsi="Arial" w:cs="Arial"/>
                <w:sz w:val="22"/>
                <w:szCs w:val="22"/>
              </w:rPr>
              <w:t xml:space="preserve"> a </w:t>
            </w:r>
            <w:proofErr w:type="spellStart"/>
            <w:r w:rsidRPr="00BF02CD">
              <w:rPr>
                <w:rFonts w:ascii="Arial" w:hAnsi="Arial" w:cs="Arial"/>
                <w:sz w:val="22"/>
                <w:szCs w:val="22"/>
              </w:rPr>
              <w:t>nodai</w:t>
            </w:r>
            <w:proofErr w:type="spellEnd"/>
            <w:r w:rsidRPr="00BF02CD">
              <w:rPr>
                <w:rFonts w:ascii="Arial" w:hAnsi="Arial" w:cs="Arial"/>
                <w:sz w:val="22"/>
                <w:szCs w:val="22"/>
              </w:rPr>
              <w:t xml:space="preserve"> bod Atal </w:t>
            </w:r>
            <w:proofErr w:type="spellStart"/>
            <w:r w:rsidRPr="00BF02CD">
              <w:rPr>
                <w:rFonts w:ascii="Arial" w:hAnsi="Arial" w:cs="Arial"/>
                <w:sz w:val="22"/>
                <w:szCs w:val="22"/>
              </w:rPr>
              <w:t>yn</w:t>
            </w:r>
            <w:proofErr w:type="spellEnd"/>
            <w:r w:rsidRPr="00BF02CD">
              <w:rPr>
                <w:rFonts w:ascii="Arial" w:hAnsi="Arial" w:cs="Arial"/>
                <w:sz w:val="22"/>
                <w:szCs w:val="22"/>
              </w:rPr>
              <w:t xml:space="preserve"> </w:t>
            </w:r>
            <w:proofErr w:type="spellStart"/>
            <w:r w:rsidRPr="00BF02CD">
              <w:rPr>
                <w:rFonts w:ascii="Arial" w:hAnsi="Arial" w:cs="Arial"/>
                <w:sz w:val="22"/>
                <w:szCs w:val="22"/>
              </w:rPr>
              <w:t>rheoliad</w:t>
            </w:r>
            <w:proofErr w:type="spellEnd"/>
            <w:r w:rsidRPr="00BF02CD">
              <w:rPr>
                <w:rFonts w:ascii="Arial" w:hAnsi="Arial" w:cs="Arial"/>
                <w:sz w:val="22"/>
                <w:szCs w:val="22"/>
              </w:rPr>
              <w:t xml:space="preserve"> </w:t>
            </w:r>
            <w:proofErr w:type="spellStart"/>
            <w:r w:rsidRPr="00BF02CD">
              <w:rPr>
                <w:rFonts w:ascii="Arial" w:hAnsi="Arial" w:cs="Arial"/>
                <w:sz w:val="22"/>
                <w:szCs w:val="22"/>
              </w:rPr>
              <w:t>newydd</w:t>
            </w:r>
            <w:proofErr w:type="spellEnd"/>
            <w:r w:rsidRPr="00BF02CD">
              <w:rPr>
                <w:rFonts w:ascii="Arial" w:hAnsi="Arial" w:cs="Arial"/>
                <w:sz w:val="22"/>
                <w:szCs w:val="22"/>
              </w:rPr>
              <w:t xml:space="preserve"> </w:t>
            </w:r>
          </w:p>
        </w:tc>
        <w:tc>
          <w:tcPr>
            <w:tcW w:w="1276" w:type="dxa"/>
          </w:tcPr>
          <w:p w14:paraId="32087B52" w14:textId="37BFCF84"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7A051DF9" w14:textId="77777777" w:rsidTr="005866DB">
        <w:trPr>
          <w:trHeight w:val="624"/>
        </w:trPr>
        <w:tc>
          <w:tcPr>
            <w:tcW w:w="1696" w:type="dxa"/>
          </w:tcPr>
          <w:p w14:paraId="04D9AFA6" w14:textId="1F4A0D94"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Ebrill 20</w:t>
            </w:r>
          </w:p>
        </w:tc>
        <w:tc>
          <w:tcPr>
            <w:tcW w:w="1276" w:type="dxa"/>
          </w:tcPr>
          <w:p w14:paraId="2E3418C5" w14:textId="14638882"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48</w:t>
            </w:r>
          </w:p>
        </w:tc>
        <w:tc>
          <w:tcPr>
            <w:tcW w:w="1701" w:type="dxa"/>
          </w:tcPr>
          <w:p w14:paraId="1FA71084" w14:textId="33C1377A" w:rsidR="00495890" w:rsidRPr="00BF02CD" w:rsidRDefault="00495890" w:rsidP="00495890">
            <w:pPr>
              <w:rPr>
                <w:rFonts w:ascii="Arial" w:hAnsi="Arial" w:cs="Arial"/>
                <w:sz w:val="22"/>
                <w:szCs w:val="22"/>
              </w:rPr>
            </w:pPr>
            <w:r w:rsidRPr="00BF02CD">
              <w:rPr>
                <w:rFonts w:ascii="Arial" w:hAnsi="Arial" w:cs="Arial"/>
                <w:sz w:val="22"/>
                <w:szCs w:val="22"/>
              </w:rPr>
              <w:t xml:space="preserve">Dim </w:t>
            </w:r>
            <w:proofErr w:type="spellStart"/>
            <w:r w:rsidRPr="00BF02CD">
              <w:rPr>
                <w:rFonts w:ascii="Arial" w:hAnsi="Arial" w:cs="Arial"/>
                <w:sz w:val="22"/>
                <w:szCs w:val="22"/>
              </w:rPr>
              <w:t>ysmygu</w:t>
            </w:r>
            <w:proofErr w:type="spellEnd"/>
          </w:p>
        </w:tc>
        <w:tc>
          <w:tcPr>
            <w:tcW w:w="3544" w:type="dxa"/>
          </w:tcPr>
          <w:p w14:paraId="67314E59" w14:textId="06F09F0A" w:rsidR="00495890" w:rsidRPr="00BF02CD" w:rsidRDefault="009615B4" w:rsidP="00495890">
            <w:pPr>
              <w:rPr>
                <w:rFonts w:ascii="Arial" w:hAnsi="Arial" w:cs="Arial"/>
                <w:sz w:val="22"/>
                <w:szCs w:val="22"/>
                <w:lang w:eastAsia="en-GB"/>
              </w:rPr>
            </w:pPr>
            <w:proofErr w:type="spellStart"/>
            <w:r w:rsidRPr="00BF02CD">
              <w:rPr>
                <w:rFonts w:ascii="Arial" w:eastAsia="Calibri" w:hAnsi="Arial" w:cs="Arial"/>
                <w:sz w:val="22"/>
                <w:szCs w:val="22"/>
                <w:lang w:eastAsia="en-GB"/>
              </w:rPr>
              <w:t>Dilëwyd</w:t>
            </w:r>
            <w:proofErr w:type="spellEnd"/>
            <w:r w:rsidRPr="00BF02CD">
              <w:rPr>
                <w:rFonts w:ascii="Arial" w:hAnsi="Arial" w:cs="Arial"/>
                <w:sz w:val="22"/>
                <w:szCs w:val="22"/>
              </w:rPr>
              <w:t xml:space="preserve"> </w:t>
            </w:r>
            <w:proofErr w:type="spellStart"/>
            <w:r w:rsidR="00495890" w:rsidRPr="00BF02CD">
              <w:rPr>
                <w:rFonts w:ascii="Arial" w:hAnsi="Arial" w:cs="Arial"/>
                <w:sz w:val="22"/>
                <w:szCs w:val="22"/>
              </w:rPr>
              <w:t>cyfeiriadau</w:t>
            </w:r>
            <w:proofErr w:type="spellEnd"/>
            <w:r w:rsidR="00495890" w:rsidRPr="00BF02CD">
              <w:rPr>
                <w:rFonts w:ascii="Arial" w:hAnsi="Arial" w:cs="Arial"/>
                <w:sz w:val="22"/>
                <w:szCs w:val="22"/>
              </w:rPr>
              <w:t xml:space="preserve"> </w:t>
            </w:r>
            <w:proofErr w:type="spellStart"/>
            <w:r w:rsidR="00495890" w:rsidRPr="00BF02CD">
              <w:rPr>
                <w:rFonts w:ascii="Arial" w:hAnsi="Arial" w:cs="Arial"/>
                <w:sz w:val="22"/>
                <w:szCs w:val="22"/>
              </w:rPr>
              <w:t>ar</w:t>
            </w:r>
            <w:proofErr w:type="spellEnd"/>
            <w:r w:rsidR="00495890" w:rsidRPr="00BF02CD">
              <w:rPr>
                <w:rFonts w:ascii="Arial" w:hAnsi="Arial" w:cs="Arial"/>
                <w:sz w:val="22"/>
                <w:szCs w:val="22"/>
              </w:rPr>
              <w:t xml:space="preserve"> </w:t>
            </w:r>
            <w:proofErr w:type="spellStart"/>
            <w:r w:rsidR="00495890" w:rsidRPr="00BF02CD">
              <w:rPr>
                <w:rFonts w:ascii="Arial" w:hAnsi="Arial" w:cs="Arial"/>
                <w:sz w:val="22"/>
                <w:szCs w:val="22"/>
              </w:rPr>
              <w:t>gyfer</w:t>
            </w:r>
            <w:proofErr w:type="spellEnd"/>
            <w:r w:rsidR="00495890" w:rsidRPr="00BF02CD">
              <w:rPr>
                <w:rFonts w:ascii="Arial" w:hAnsi="Arial" w:cs="Arial"/>
                <w:sz w:val="22"/>
                <w:szCs w:val="22"/>
              </w:rPr>
              <w:t xml:space="preserve"> dim </w:t>
            </w:r>
            <w:proofErr w:type="spellStart"/>
            <w:r w:rsidR="00495890" w:rsidRPr="00BF02CD">
              <w:rPr>
                <w:rFonts w:ascii="Arial" w:hAnsi="Arial" w:cs="Arial"/>
                <w:sz w:val="22"/>
                <w:szCs w:val="22"/>
              </w:rPr>
              <w:t>ysmygu</w:t>
            </w:r>
            <w:proofErr w:type="spellEnd"/>
            <w:r w:rsidR="00495890" w:rsidRPr="00BF02CD">
              <w:rPr>
                <w:rFonts w:ascii="Arial" w:hAnsi="Arial" w:cs="Arial"/>
                <w:sz w:val="22"/>
                <w:szCs w:val="22"/>
              </w:rPr>
              <w:t xml:space="preserve"> i Di-</w:t>
            </w:r>
            <w:proofErr w:type="spellStart"/>
            <w:r w:rsidR="00495890" w:rsidRPr="00BF02CD">
              <w:rPr>
                <w:rFonts w:ascii="Arial" w:hAnsi="Arial" w:cs="Arial"/>
                <w:sz w:val="22"/>
                <w:szCs w:val="22"/>
              </w:rPr>
              <w:t>Fwg</w:t>
            </w:r>
            <w:proofErr w:type="spellEnd"/>
          </w:p>
        </w:tc>
        <w:tc>
          <w:tcPr>
            <w:tcW w:w="1276" w:type="dxa"/>
          </w:tcPr>
          <w:p w14:paraId="6997A796" w14:textId="095734ED"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33B5DE17" w14:textId="77777777" w:rsidTr="005866DB">
        <w:trPr>
          <w:trHeight w:val="624"/>
        </w:trPr>
        <w:tc>
          <w:tcPr>
            <w:tcW w:w="1696" w:type="dxa"/>
          </w:tcPr>
          <w:p w14:paraId="315BDCA8" w14:textId="25A9F3B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Ebrill 20</w:t>
            </w:r>
          </w:p>
        </w:tc>
        <w:tc>
          <w:tcPr>
            <w:tcW w:w="1276" w:type="dxa"/>
          </w:tcPr>
          <w:p w14:paraId="2C2CF4F8" w14:textId="48FB6B39"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49</w:t>
            </w:r>
          </w:p>
        </w:tc>
        <w:tc>
          <w:tcPr>
            <w:tcW w:w="1701" w:type="dxa"/>
          </w:tcPr>
          <w:p w14:paraId="53BEA310" w14:textId="5E89EA83" w:rsidR="00495890" w:rsidRPr="00BF02CD" w:rsidRDefault="00495890" w:rsidP="00495890">
            <w:pPr>
              <w:rPr>
                <w:rFonts w:ascii="Arial" w:hAnsi="Arial" w:cs="Arial"/>
                <w:sz w:val="22"/>
                <w:szCs w:val="22"/>
              </w:rPr>
            </w:pPr>
            <w:proofErr w:type="spellStart"/>
            <w:r w:rsidRPr="00BF02CD">
              <w:rPr>
                <w:rFonts w:ascii="Arial" w:hAnsi="Arial" w:cs="Arial"/>
                <w:sz w:val="22"/>
                <w:szCs w:val="22"/>
              </w:rPr>
              <w:t>Straen</w:t>
            </w:r>
            <w:proofErr w:type="spellEnd"/>
          </w:p>
        </w:tc>
        <w:tc>
          <w:tcPr>
            <w:tcW w:w="3544" w:type="dxa"/>
          </w:tcPr>
          <w:p w14:paraId="538275E7" w14:textId="5A436BC5"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rPr>
              <w:t>Ychwanegwyd</w:t>
            </w:r>
            <w:proofErr w:type="spellEnd"/>
            <w:r w:rsidRPr="00BF02CD">
              <w:rPr>
                <w:rFonts w:ascii="Arial" w:hAnsi="Arial" w:cs="Arial"/>
                <w:sz w:val="22"/>
                <w:szCs w:val="22"/>
              </w:rPr>
              <w:t xml:space="preserve"> </w:t>
            </w:r>
            <w:proofErr w:type="spellStart"/>
            <w:r w:rsidRPr="00BF02CD">
              <w:rPr>
                <w:rFonts w:ascii="Arial" w:hAnsi="Arial" w:cs="Arial"/>
                <w:sz w:val="22"/>
                <w:szCs w:val="22"/>
              </w:rPr>
              <w:t>cyfeiriad</w:t>
            </w:r>
            <w:proofErr w:type="spellEnd"/>
            <w:r w:rsidRPr="00BF02CD">
              <w:rPr>
                <w:rFonts w:ascii="Arial" w:hAnsi="Arial" w:cs="Arial"/>
                <w:sz w:val="22"/>
                <w:szCs w:val="22"/>
              </w:rPr>
              <w:t xml:space="preserve"> at </w:t>
            </w:r>
            <w:proofErr w:type="spellStart"/>
            <w:r w:rsidRPr="00BF02CD">
              <w:rPr>
                <w:rFonts w:ascii="Arial" w:hAnsi="Arial" w:cs="Arial"/>
                <w:sz w:val="22"/>
                <w:szCs w:val="22"/>
              </w:rPr>
              <w:t>Strategaeth</w:t>
            </w:r>
            <w:proofErr w:type="spellEnd"/>
            <w:r w:rsidRPr="00BF02CD">
              <w:rPr>
                <w:rFonts w:ascii="Arial" w:hAnsi="Arial" w:cs="Arial"/>
                <w:sz w:val="22"/>
                <w:szCs w:val="22"/>
              </w:rPr>
              <w:t xml:space="preserve"> Iechyd </w:t>
            </w:r>
            <w:proofErr w:type="spellStart"/>
            <w:r w:rsidRPr="00BF02CD">
              <w:rPr>
                <w:rFonts w:ascii="Arial" w:hAnsi="Arial" w:cs="Arial"/>
                <w:sz w:val="22"/>
                <w:szCs w:val="22"/>
              </w:rPr>
              <w:t>Meddwl</w:t>
            </w:r>
            <w:proofErr w:type="spellEnd"/>
            <w:r w:rsidRPr="00BF02CD">
              <w:rPr>
                <w:rFonts w:ascii="Arial" w:hAnsi="Arial" w:cs="Arial"/>
                <w:sz w:val="22"/>
                <w:szCs w:val="22"/>
              </w:rPr>
              <w:t xml:space="preserve"> a </w:t>
            </w:r>
            <w:proofErr w:type="spellStart"/>
            <w:r w:rsidRPr="00BF02CD">
              <w:rPr>
                <w:rFonts w:ascii="Arial" w:hAnsi="Arial" w:cs="Arial"/>
                <w:sz w:val="22"/>
                <w:szCs w:val="22"/>
              </w:rPr>
              <w:t>Lles</w:t>
            </w:r>
            <w:r w:rsidR="009615B4" w:rsidRPr="00BF02CD">
              <w:rPr>
                <w:rFonts w:ascii="Arial" w:hAnsi="Arial" w:cs="Arial"/>
                <w:sz w:val="22"/>
                <w:szCs w:val="22"/>
              </w:rPr>
              <w:t>iant</w:t>
            </w:r>
            <w:proofErr w:type="spellEnd"/>
            <w:r w:rsidRPr="00BF02CD">
              <w:rPr>
                <w:rFonts w:ascii="Arial" w:hAnsi="Arial" w:cs="Arial"/>
                <w:sz w:val="22"/>
                <w:szCs w:val="22"/>
              </w:rPr>
              <w:t xml:space="preserve"> y </w:t>
            </w:r>
            <w:proofErr w:type="spellStart"/>
            <w:r w:rsidRPr="00BF02CD">
              <w:rPr>
                <w:rFonts w:ascii="Arial" w:hAnsi="Arial" w:cs="Arial"/>
                <w:sz w:val="22"/>
                <w:szCs w:val="22"/>
              </w:rPr>
              <w:t>Brifysgol</w:t>
            </w:r>
            <w:proofErr w:type="spellEnd"/>
          </w:p>
        </w:tc>
        <w:tc>
          <w:tcPr>
            <w:tcW w:w="1276" w:type="dxa"/>
          </w:tcPr>
          <w:p w14:paraId="4EF1F7A2" w14:textId="4219F07C"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2EC3A938" w14:textId="77777777" w:rsidTr="005866DB">
        <w:trPr>
          <w:trHeight w:val="624"/>
        </w:trPr>
        <w:tc>
          <w:tcPr>
            <w:tcW w:w="1696" w:type="dxa"/>
          </w:tcPr>
          <w:p w14:paraId="0A459B13" w14:textId="39AF7C5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Mai 20</w:t>
            </w:r>
          </w:p>
        </w:tc>
        <w:tc>
          <w:tcPr>
            <w:tcW w:w="1276" w:type="dxa"/>
          </w:tcPr>
          <w:p w14:paraId="2B5AE3C6" w14:textId="270A8B6B"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42</w:t>
            </w:r>
          </w:p>
        </w:tc>
        <w:tc>
          <w:tcPr>
            <w:tcW w:w="1701" w:type="dxa"/>
          </w:tcPr>
          <w:p w14:paraId="58E0DB6D" w14:textId="5F8BFDA8" w:rsidR="00495890" w:rsidRPr="00BF02CD" w:rsidRDefault="00495890" w:rsidP="00495890">
            <w:pPr>
              <w:rPr>
                <w:rFonts w:ascii="Arial" w:hAnsi="Arial" w:cs="Arial"/>
                <w:sz w:val="22"/>
                <w:szCs w:val="22"/>
              </w:rPr>
            </w:pPr>
            <w:proofErr w:type="spellStart"/>
            <w:r w:rsidRPr="00BF02CD">
              <w:rPr>
                <w:rFonts w:ascii="Arial" w:hAnsi="Arial" w:cs="Arial"/>
                <w:sz w:val="22"/>
                <w:szCs w:val="22"/>
              </w:rPr>
              <w:t>Rhieni</w:t>
            </w:r>
            <w:proofErr w:type="spellEnd"/>
            <w:r w:rsidRPr="00BF02CD">
              <w:rPr>
                <w:rFonts w:ascii="Arial" w:hAnsi="Arial" w:cs="Arial"/>
                <w:sz w:val="22"/>
                <w:szCs w:val="22"/>
              </w:rPr>
              <w:t xml:space="preserve"> Newydd a </w:t>
            </w:r>
            <w:proofErr w:type="spellStart"/>
            <w:r w:rsidRPr="00BF02CD">
              <w:rPr>
                <w:rFonts w:ascii="Arial" w:hAnsi="Arial" w:cs="Arial"/>
                <w:sz w:val="22"/>
                <w:szCs w:val="22"/>
              </w:rPr>
              <w:t>Beichiog</w:t>
            </w:r>
            <w:proofErr w:type="spellEnd"/>
          </w:p>
        </w:tc>
        <w:tc>
          <w:tcPr>
            <w:tcW w:w="3544" w:type="dxa"/>
          </w:tcPr>
          <w:p w14:paraId="454EBCCA" w14:textId="3E335415"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rPr>
              <w:t>Newidiwyd</w:t>
            </w:r>
            <w:proofErr w:type="spellEnd"/>
            <w:r w:rsidRPr="00BF02CD">
              <w:rPr>
                <w:rFonts w:ascii="Arial" w:hAnsi="Arial" w:cs="Arial"/>
                <w:sz w:val="22"/>
                <w:szCs w:val="22"/>
              </w:rPr>
              <w:t xml:space="preserve"> mam i riant </w:t>
            </w:r>
            <w:proofErr w:type="spellStart"/>
            <w:r w:rsidRPr="00BF02CD">
              <w:rPr>
                <w:rFonts w:ascii="Arial" w:hAnsi="Arial" w:cs="Arial"/>
                <w:sz w:val="22"/>
                <w:szCs w:val="22"/>
              </w:rPr>
              <w:t>genedigaeth</w:t>
            </w:r>
            <w:proofErr w:type="spellEnd"/>
            <w:r w:rsidRPr="00BF02CD">
              <w:rPr>
                <w:rFonts w:ascii="Arial" w:hAnsi="Arial" w:cs="Arial"/>
                <w:sz w:val="22"/>
                <w:szCs w:val="22"/>
              </w:rPr>
              <w:t xml:space="preserve"> </w:t>
            </w:r>
            <w:proofErr w:type="spellStart"/>
            <w:r w:rsidRPr="00BF02CD">
              <w:rPr>
                <w:rFonts w:ascii="Arial" w:hAnsi="Arial" w:cs="Arial"/>
                <w:sz w:val="22"/>
                <w:szCs w:val="22"/>
              </w:rPr>
              <w:t>drwyddi</w:t>
            </w:r>
            <w:proofErr w:type="spellEnd"/>
            <w:r w:rsidRPr="00BF02CD">
              <w:rPr>
                <w:rFonts w:ascii="Arial" w:hAnsi="Arial" w:cs="Arial"/>
                <w:sz w:val="22"/>
                <w:szCs w:val="22"/>
              </w:rPr>
              <w:t xml:space="preserve"> draw</w:t>
            </w:r>
          </w:p>
        </w:tc>
        <w:tc>
          <w:tcPr>
            <w:tcW w:w="1276" w:type="dxa"/>
          </w:tcPr>
          <w:p w14:paraId="78AD6334" w14:textId="35087C10"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66C48250" w14:textId="77777777" w:rsidTr="005866DB">
        <w:trPr>
          <w:trHeight w:val="624"/>
        </w:trPr>
        <w:tc>
          <w:tcPr>
            <w:tcW w:w="1696" w:type="dxa"/>
          </w:tcPr>
          <w:p w14:paraId="4AC605CD" w14:textId="1CD4E7A3"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Mai 20</w:t>
            </w:r>
          </w:p>
        </w:tc>
        <w:tc>
          <w:tcPr>
            <w:tcW w:w="1276" w:type="dxa"/>
          </w:tcPr>
          <w:p w14:paraId="29D95AD9" w14:textId="281AB451"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46</w:t>
            </w:r>
          </w:p>
        </w:tc>
        <w:tc>
          <w:tcPr>
            <w:tcW w:w="1701" w:type="dxa"/>
          </w:tcPr>
          <w:p w14:paraId="127EF45A" w14:textId="23F9B467" w:rsidR="00495890" w:rsidRPr="00BF02CD" w:rsidRDefault="00495890" w:rsidP="00495890">
            <w:pPr>
              <w:rPr>
                <w:rFonts w:ascii="Arial" w:hAnsi="Arial" w:cs="Arial"/>
                <w:sz w:val="22"/>
                <w:szCs w:val="22"/>
              </w:rPr>
            </w:pPr>
            <w:r w:rsidRPr="00BF02CD">
              <w:rPr>
                <w:rFonts w:ascii="Arial" w:hAnsi="Arial" w:cs="Arial"/>
                <w:sz w:val="22"/>
                <w:szCs w:val="22"/>
              </w:rPr>
              <w:t>PPE</w:t>
            </w:r>
          </w:p>
        </w:tc>
        <w:tc>
          <w:tcPr>
            <w:tcW w:w="3544" w:type="dxa"/>
          </w:tcPr>
          <w:p w14:paraId="2B70D90B" w14:textId="0693CECC"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Newidiwyd</w:t>
            </w:r>
            <w:proofErr w:type="spellEnd"/>
            <w:r w:rsidRPr="00BF02CD">
              <w:rPr>
                <w:rFonts w:ascii="Arial" w:hAnsi="Arial" w:cs="Arial"/>
                <w:sz w:val="22"/>
                <w:szCs w:val="22"/>
                <w:lang w:eastAsia="en-GB"/>
              </w:rPr>
              <w:t xml:space="preserve"> </w:t>
            </w:r>
            <w:proofErr w:type="spellStart"/>
            <w:r w:rsidRPr="00BF02CD">
              <w:rPr>
                <w:rFonts w:ascii="Arial" w:hAnsi="Arial" w:cs="Arial"/>
                <w:sz w:val="22"/>
                <w:szCs w:val="22"/>
                <w:lang w:eastAsia="en-GB"/>
              </w:rPr>
              <w:t>cyfeiriad</w:t>
            </w:r>
            <w:proofErr w:type="spellEnd"/>
            <w:r w:rsidRPr="00BF02CD">
              <w:rPr>
                <w:rFonts w:ascii="Arial" w:hAnsi="Arial" w:cs="Arial"/>
                <w:sz w:val="22"/>
                <w:szCs w:val="22"/>
                <w:lang w:eastAsia="en-GB"/>
              </w:rPr>
              <w:t xml:space="preserve"> at </w:t>
            </w:r>
            <w:proofErr w:type="spellStart"/>
            <w:r w:rsidRPr="00BF02CD">
              <w:rPr>
                <w:rFonts w:ascii="Arial" w:hAnsi="Arial" w:cs="Arial"/>
                <w:sz w:val="22"/>
                <w:szCs w:val="22"/>
                <w:lang w:eastAsia="en-GB"/>
              </w:rPr>
              <w:t>ef</w:t>
            </w:r>
            <w:proofErr w:type="spellEnd"/>
            <w:r w:rsidRPr="00BF02CD">
              <w:rPr>
                <w:rFonts w:ascii="Arial" w:hAnsi="Arial" w:cs="Arial"/>
                <w:sz w:val="22"/>
                <w:szCs w:val="22"/>
                <w:lang w:eastAsia="en-GB"/>
              </w:rPr>
              <w:t xml:space="preserve">/hi i </w:t>
            </w:r>
            <w:proofErr w:type="spellStart"/>
            <w:r w:rsidRPr="00BF02CD">
              <w:rPr>
                <w:rFonts w:ascii="Arial" w:hAnsi="Arial" w:cs="Arial"/>
                <w:sz w:val="22"/>
                <w:szCs w:val="22"/>
                <w:lang w:eastAsia="en-GB"/>
              </w:rPr>
              <w:t>nhw</w:t>
            </w:r>
            <w:proofErr w:type="spellEnd"/>
          </w:p>
        </w:tc>
        <w:tc>
          <w:tcPr>
            <w:tcW w:w="1276" w:type="dxa"/>
          </w:tcPr>
          <w:p w14:paraId="23434541" w14:textId="62C8C951"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bl>
    <w:p w14:paraId="6537F28F" w14:textId="5A49C7D0" w:rsidR="007A003F" w:rsidRPr="00BF02CD" w:rsidRDefault="007A003F" w:rsidP="00F869E9">
      <w:pPr>
        <w:rPr>
          <w:rFonts w:ascii="Arial" w:hAnsi="Arial" w:cs="Arial"/>
          <w:lang w:eastAsia="en-GB"/>
        </w:rPr>
      </w:pPr>
    </w:p>
    <w:tbl>
      <w:tblPr>
        <w:tblStyle w:val="TableGridLight"/>
        <w:tblpPr w:leftFromText="180" w:rightFromText="180" w:vertAnchor="text" w:tblpY="1"/>
        <w:tblW w:w="9493" w:type="dxa"/>
        <w:tblLayout w:type="fixed"/>
        <w:tblLook w:val="01E0" w:firstRow="1" w:lastRow="1" w:firstColumn="1" w:lastColumn="1" w:noHBand="0" w:noVBand="0"/>
      </w:tblPr>
      <w:tblGrid>
        <w:gridCol w:w="1696"/>
        <w:gridCol w:w="1276"/>
        <w:gridCol w:w="1701"/>
        <w:gridCol w:w="3544"/>
        <w:gridCol w:w="1276"/>
      </w:tblGrid>
      <w:tr w:rsidR="00BF02CD" w:rsidRPr="00BF02CD" w14:paraId="337C048A" w14:textId="77777777" w:rsidTr="005866DB">
        <w:trPr>
          <w:trHeight w:val="624"/>
        </w:trPr>
        <w:tc>
          <w:tcPr>
            <w:tcW w:w="1696" w:type="dxa"/>
          </w:tcPr>
          <w:p w14:paraId="523C0348" w14:textId="46645C2A" w:rsidR="00495890" w:rsidRPr="00BF02CD" w:rsidRDefault="00495890" w:rsidP="00495890">
            <w:pPr>
              <w:rPr>
                <w:rFonts w:ascii="Arial" w:hAnsi="Arial" w:cs="Arial"/>
                <w:lang w:eastAsia="en-GB"/>
              </w:rPr>
            </w:pPr>
            <w:proofErr w:type="spellStart"/>
            <w:r w:rsidRPr="00BF02CD">
              <w:rPr>
                <w:rFonts w:ascii="Arial" w:hAnsi="Arial" w:cs="Arial"/>
              </w:rPr>
              <w:t>Dyddiad</w:t>
            </w:r>
            <w:proofErr w:type="spellEnd"/>
            <w:r w:rsidRPr="00BF02CD">
              <w:rPr>
                <w:rFonts w:ascii="Arial" w:hAnsi="Arial" w:cs="Arial"/>
              </w:rPr>
              <w:t xml:space="preserve"> </w:t>
            </w:r>
          </w:p>
        </w:tc>
        <w:tc>
          <w:tcPr>
            <w:tcW w:w="1276" w:type="dxa"/>
          </w:tcPr>
          <w:p w14:paraId="6356CBC7" w14:textId="48F640DC" w:rsidR="00495890" w:rsidRPr="00BF02CD" w:rsidRDefault="00495890" w:rsidP="00495890">
            <w:pPr>
              <w:rPr>
                <w:rFonts w:ascii="Arial" w:hAnsi="Arial" w:cs="Arial"/>
                <w:lang w:eastAsia="en-GB"/>
              </w:rPr>
            </w:pPr>
            <w:r w:rsidRPr="00BF02CD">
              <w:rPr>
                <w:rFonts w:ascii="Arial" w:hAnsi="Arial" w:cs="Arial"/>
              </w:rPr>
              <w:t>Adran</w:t>
            </w:r>
          </w:p>
        </w:tc>
        <w:tc>
          <w:tcPr>
            <w:tcW w:w="1701" w:type="dxa"/>
          </w:tcPr>
          <w:p w14:paraId="13D47D58" w14:textId="1BEF1439" w:rsidR="00495890" w:rsidRPr="00BF02CD" w:rsidRDefault="00495890" w:rsidP="00495890">
            <w:pPr>
              <w:rPr>
                <w:rFonts w:ascii="Arial" w:hAnsi="Arial" w:cs="Arial"/>
              </w:rPr>
            </w:pPr>
            <w:proofErr w:type="spellStart"/>
            <w:r w:rsidRPr="00BF02CD">
              <w:rPr>
                <w:rFonts w:ascii="Arial" w:hAnsi="Arial" w:cs="Arial"/>
              </w:rPr>
              <w:t>Cyf</w:t>
            </w:r>
            <w:proofErr w:type="spellEnd"/>
            <w:r w:rsidRPr="00BF02CD">
              <w:rPr>
                <w:rFonts w:ascii="Arial" w:hAnsi="Arial" w:cs="Arial"/>
              </w:rPr>
              <w:t xml:space="preserve"> / </w:t>
            </w:r>
            <w:proofErr w:type="spellStart"/>
            <w:r w:rsidRPr="00BF02CD">
              <w:rPr>
                <w:rFonts w:ascii="Arial" w:hAnsi="Arial" w:cs="Arial"/>
              </w:rPr>
              <w:t>Teitl</w:t>
            </w:r>
            <w:proofErr w:type="spellEnd"/>
            <w:r w:rsidRPr="00BF02CD">
              <w:rPr>
                <w:rFonts w:ascii="Arial" w:hAnsi="Arial" w:cs="Arial"/>
              </w:rPr>
              <w:t xml:space="preserve"> </w:t>
            </w:r>
          </w:p>
        </w:tc>
        <w:tc>
          <w:tcPr>
            <w:tcW w:w="3544" w:type="dxa"/>
          </w:tcPr>
          <w:p w14:paraId="59D94999" w14:textId="7A485F64" w:rsidR="00495890" w:rsidRPr="00BF02CD" w:rsidRDefault="00495890" w:rsidP="00495890">
            <w:pPr>
              <w:rPr>
                <w:rFonts w:ascii="Arial" w:hAnsi="Arial" w:cs="Arial"/>
                <w:lang w:eastAsia="en-GB"/>
              </w:rPr>
            </w:pPr>
            <w:proofErr w:type="spellStart"/>
            <w:r w:rsidRPr="00BF02CD">
              <w:rPr>
                <w:rFonts w:ascii="Arial" w:hAnsi="Arial" w:cs="Arial"/>
              </w:rPr>
              <w:t>Manylion</w:t>
            </w:r>
            <w:proofErr w:type="spellEnd"/>
            <w:r w:rsidRPr="00BF02CD">
              <w:rPr>
                <w:rFonts w:ascii="Arial" w:hAnsi="Arial" w:cs="Arial"/>
              </w:rPr>
              <w:t xml:space="preserve"> y </w:t>
            </w:r>
            <w:proofErr w:type="spellStart"/>
            <w:r w:rsidRPr="00BF02CD">
              <w:rPr>
                <w:rFonts w:ascii="Arial" w:hAnsi="Arial" w:cs="Arial"/>
              </w:rPr>
              <w:t>diwygiad</w:t>
            </w:r>
            <w:proofErr w:type="spellEnd"/>
            <w:r w:rsidRPr="00BF02CD">
              <w:rPr>
                <w:rFonts w:ascii="Arial" w:hAnsi="Arial" w:cs="Arial"/>
              </w:rPr>
              <w:t xml:space="preserve"> a </w:t>
            </w:r>
            <w:proofErr w:type="spellStart"/>
            <w:r w:rsidRPr="00BF02CD">
              <w:rPr>
                <w:rFonts w:ascii="Arial" w:hAnsi="Arial" w:cs="Arial"/>
              </w:rPr>
              <w:t>wnaed</w:t>
            </w:r>
            <w:proofErr w:type="spellEnd"/>
          </w:p>
        </w:tc>
        <w:tc>
          <w:tcPr>
            <w:tcW w:w="1276" w:type="dxa"/>
          </w:tcPr>
          <w:p w14:paraId="7FE947FF" w14:textId="6DBA9560" w:rsidR="00495890" w:rsidRPr="00BF02CD" w:rsidRDefault="00495890" w:rsidP="00495890">
            <w:pPr>
              <w:rPr>
                <w:rFonts w:ascii="Arial" w:hAnsi="Arial" w:cs="Arial"/>
                <w:lang w:eastAsia="en-GB"/>
              </w:rPr>
            </w:pPr>
            <w:proofErr w:type="spellStart"/>
            <w:r w:rsidRPr="00BF02CD">
              <w:rPr>
                <w:rFonts w:ascii="Arial" w:hAnsi="Arial" w:cs="Arial"/>
              </w:rPr>
              <w:t>Gwnaed</w:t>
            </w:r>
            <w:proofErr w:type="spellEnd"/>
            <w:r w:rsidRPr="00BF02CD">
              <w:rPr>
                <w:rFonts w:ascii="Arial" w:hAnsi="Arial" w:cs="Arial"/>
              </w:rPr>
              <w:t xml:space="preserve"> y </w:t>
            </w:r>
            <w:proofErr w:type="spellStart"/>
            <w:r w:rsidRPr="00BF02CD">
              <w:rPr>
                <w:rFonts w:ascii="Arial" w:hAnsi="Arial" w:cs="Arial"/>
              </w:rPr>
              <w:t>Newid</w:t>
            </w:r>
            <w:proofErr w:type="spellEnd"/>
            <w:r w:rsidRPr="00BF02CD">
              <w:rPr>
                <w:rFonts w:ascii="Arial" w:hAnsi="Arial" w:cs="Arial"/>
              </w:rPr>
              <w:t xml:space="preserve"> </w:t>
            </w:r>
            <w:proofErr w:type="spellStart"/>
            <w:r w:rsidRPr="00BF02CD">
              <w:rPr>
                <w:rFonts w:ascii="Arial" w:hAnsi="Arial" w:cs="Arial"/>
              </w:rPr>
              <w:t>gan</w:t>
            </w:r>
            <w:proofErr w:type="spellEnd"/>
          </w:p>
        </w:tc>
      </w:tr>
      <w:tr w:rsidR="00BF02CD" w:rsidRPr="00BF02CD" w14:paraId="1D6F3098" w14:textId="77777777" w:rsidTr="005866DB">
        <w:trPr>
          <w:trHeight w:val="624"/>
        </w:trPr>
        <w:tc>
          <w:tcPr>
            <w:tcW w:w="1696" w:type="dxa"/>
          </w:tcPr>
          <w:p w14:paraId="355B6D91" w14:textId="0D8D2616" w:rsidR="00886C72" w:rsidRPr="00BF02CD" w:rsidRDefault="00C46B47" w:rsidP="00886C72">
            <w:pPr>
              <w:rPr>
                <w:rFonts w:ascii="Arial" w:hAnsi="Arial" w:cs="Arial"/>
                <w:lang w:eastAsia="en-GB"/>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0F871252" w14:textId="26C7DF29" w:rsidR="00886C72" w:rsidRPr="00BF02CD" w:rsidRDefault="00886C72" w:rsidP="00886C72">
            <w:pPr>
              <w:rPr>
                <w:rFonts w:ascii="Arial" w:hAnsi="Arial" w:cs="Arial"/>
                <w:lang w:eastAsia="en-GB"/>
              </w:rPr>
            </w:pPr>
            <w:r w:rsidRPr="00BF02CD">
              <w:rPr>
                <w:rFonts w:cs="Arial"/>
                <w:szCs w:val="22"/>
                <w:lang w:eastAsia="en-GB"/>
              </w:rPr>
              <w:t>1.9</w:t>
            </w:r>
          </w:p>
        </w:tc>
        <w:tc>
          <w:tcPr>
            <w:tcW w:w="1701" w:type="dxa"/>
          </w:tcPr>
          <w:p w14:paraId="4BD68192" w14:textId="03130FC4" w:rsidR="00886C72" w:rsidRPr="00BF02CD" w:rsidRDefault="00C46B47" w:rsidP="00886C72">
            <w:pPr>
              <w:rPr>
                <w:rFonts w:ascii="Arial" w:hAnsi="Arial" w:cs="Arial"/>
              </w:rPr>
            </w:pPr>
            <w:r w:rsidRPr="00BF02CD">
              <w:rPr>
                <w:rFonts w:cs="Arial"/>
                <w:lang w:eastAsia="en-GB"/>
              </w:rPr>
              <w:t xml:space="preserve">Datganiad Polisi Iechyd a </w:t>
            </w:r>
            <w:proofErr w:type="spellStart"/>
            <w:r w:rsidRPr="00BF02CD">
              <w:rPr>
                <w:rFonts w:cs="Arial"/>
                <w:lang w:eastAsia="en-GB"/>
              </w:rPr>
              <w:t>Diogelwch</w:t>
            </w:r>
            <w:proofErr w:type="spellEnd"/>
          </w:p>
        </w:tc>
        <w:tc>
          <w:tcPr>
            <w:tcW w:w="3544" w:type="dxa"/>
          </w:tcPr>
          <w:p w14:paraId="7F359733" w14:textId="6CF157D4" w:rsidR="00886C72" w:rsidRPr="00BF02CD" w:rsidRDefault="00C46B47" w:rsidP="00886C72">
            <w:pPr>
              <w:rPr>
                <w:rFonts w:ascii="Arial" w:hAnsi="Arial" w:cs="Arial"/>
                <w:lang w:eastAsia="en-GB"/>
              </w:rPr>
            </w:pPr>
            <w:proofErr w:type="spellStart"/>
            <w:r w:rsidRPr="00BF02CD">
              <w:rPr>
                <w:rFonts w:cs="Arial"/>
                <w:lang w:eastAsia="en-GB"/>
              </w:rPr>
              <w:t>Mân</w:t>
            </w:r>
            <w:proofErr w:type="spellEnd"/>
            <w:r w:rsidRPr="00BF02CD">
              <w:rPr>
                <w:rFonts w:cs="Arial"/>
                <w:lang w:eastAsia="en-GB"/>
              </w:rPr>
              <w:t xml:space="preserve"> </w:t>
            </w:r>
            <w:proofErr w:type="spellStart"/>
            <w:r w:rsidRPr="00BF02CD">
              <w:rPr>
                <w:rFonts w:cs="Arial"/>
                <w:lang w:eastAsia="en-GB"/>
              </w:rPr>
              <w:t>Newidiadau</w:t>
            </w:r>
            <w:proofErr w:type="spellEnd"/>
            <w:r w:rsidRPr="00BF02CD">
              <w:rPr>
                <w:rFonts w:cs="Arial"/>
                <w:lang w:eastAsia="en-GB"/>
              </w:rPr>
              <w:t xml:space="preserve"> i </w:t>
            </w:r>
            <w:proofErr w:type="spellStart"/>
            <w:r w:rsidRPr="00BF02CD">
              <w:rPr>
                <w:rFonts w:cs="Arial"/>
                <w:lang w:eastAsia="en-GB"/>
              </w:rPr>
              <w:t>Ddatganiad</w:t>
            </w:r>
            <w:proofErr w:type="spellEnd"/>
            <w:r w:rsidRPr="00BF02CD">
              <w:rPr>
                <w:rFonts w:cs="Arial"/>
                <w:lang w:eastAsia="en-GB"/>
              </w:rPr>
              <w:t xml:space="preserve"> Polisi Iechyd a </w:t>
            </w:r>
            <w:proofErr w:type="spellStart"/>
            <w:r w:rsidRPr="00BF02CD">
              <w:rPr>
                <w:rFonts w:cs="Arial"/>
                <w:lang w:eastAsia="en-GB"/>
              </w:rPr>
              <w:t>Diogelwch</w:t>
            </w:r>
            <w:proofErr w:type="spellEnd"/>
          </w:p>
        </w:tc>
        <w:tc>
          <w:tcPr>
            <w:tcW w:w="1276" w:type="dxa"/>
          </w:tcPr>
          <w:p w14:paraId="45F68593" w14:textId="27428A7E" w:rsidR="00886C72" w:rsidRPr="00BF02CD" w:rsidRDefault="00886C72" w:rsidP="00886C72">
            <w:pPr>
              <w:rPr>
                <w:rFonts w:ascii="Arial" w:hAnsi="Arial" w:cs="Arial"/>
                <w:lang w:eastAsia="en-GB"/>
              </w:rPr>
            </w:pPr>
            <w:r w:rsidRPr="00BF02CD">
              <w:rPr>
                <w:rFonts w:cs="Arial"/>
                <w:lang w:eastAsia="en-GB"/>
              </w:rPr>
              <w:t>J Thomas</w:t>
            </w:r>
          </w:p>
        </w:tc>
      </w:tr>
      <w:tr w:rsidR="00BF02CD" w:rsidRPr="00BF02CD" w14:paraId="47A26A55" w14:textId="77777777" w:rsidTr="005866DB">
        <w:trPr>
          <w:trHeight w:val="1255"/>
        </w:trPr>
        <w:tc>
          <w:tcPr>
            <w:tcW w:w="1696" w:type="dxa"/>
          </w:tcPr>
          <w:p w14:paraId="4DA8090A" w14:textId="131DF132" w:rsidR="00886C72" w:rsidRPr="00BF02CD" w:rsidRDefault="00C46B47" w:rsidP="00886C72">
            <w:pPr>
              <w:rPr>
                <w:rFonts w:ascii="Arial" w:hAnsi="Arial" w:cs="Arial"/>
                <w:lang w:eastAsia="en-GB"/>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718D4075" w14:textId="1071910B" w:rsidR="00886C72" w:rsidRPr="00BF02CD" w:rsidRDefault="00886C72" w:rsidP="00886C72">
            <w:pPr>
              <w:rPr>
                <w:rFonts w:ascii="Arial" w:hAnsi="Arial" w:cs="Arial"/>
                <w:lang w:eastAsia="en-GB"/>
              </w:rPr>
            </w:pPr>
            <w:r w:rsidRPr="00BF02CD">
              <w:rPr>
                <w:rFonts w:cs="Arial"/>
                <w:lang w:eastAsia="en-GB"/>
              </w:rPr>
              <w:t>2.20</w:t>
            </w:r>
          </w:p>
        </w:tc>
        <w:tc>
          <w:tcPr>
            <w:tcW w:w="1701" w:type="dxa"/>
          </w:tcPr>
          <w:p w14:paraId="52EECCE7" w14:textId="3AB6C6FC" w:rsidR="00886C72" w:rsidRPr="00BF02CD" w:rsidRDefault="00C46B47" w:rsidP="00886C72">
            <w:pPr>
              <w:rPr>
                <w:rFonts w:ascii="Arial" w:hAnsi="Arial" w:cs="Arial"/>
              </w:rPr>
            </w:pPr>
            <w:proofErr w:type="spellStart"/>
            <w:r w:rsidRPr="00BF02CD">
              <w:rPr>
                <w:rFonts w:cs="Arial"/>
              </w:rPr>
              <w:t>Cyfa</w:t>
            </w:r>
            <w:r w:rsidR="00F64ABF" w:rsidRPr="00BF02CD">
              <w:rPr>
                <w:rFonts w:cs="Arial"/>
              </w:rPr>
              <w:t>t</w:t>
            </w:r>
            <w:r w:rsidRPr="00BF02CD">
              <w:rPr>
                <w:rFonts w:cs="Arial"/>
              </w:rPr>
              <w:t>hrebu</w:t>
            </w:r>
            <w:proofErr w:type="spellEnd"/>
          </w:p>
        </w:tc>
        <w:tc>
          <w:tcPr>
            <w:tcW w:w="3544" w:type="dxa"/>
          </w:tcPr>
          <w:p w14:paraId="24F2CDBD" w14:textId="10FC79C8"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dileu</w:t>
            </w:r>
            <w:proofErr w:type="spellEnd"/>
            <w:r w:rsidRPr="00BF02CD">
              <w:rPr>
                <w:rFonts w:cs="Arial"/>
                <w:lang w:eastAsia="en-GB"/>
              </w:rPr>
              <w:t xml:space="preserve"> </w:t>
            </w:r>
            <w:proofErr w:type="spellStart"/>
            <w:r w:rsidRPr="00BF02CD">
              <w:rPr>
                <w:rFonts w:cs="Arial"/>
                <w:lang w:eastAsia="en-GB"/>
              </w:rPr>
              <w:t>cyfeiriadau</w:t>
            </w:r>
            <w:proofErr w:type="spellEnd"/>
            <w:r w:rsidRPr="00BF02CD">
              <w:rPr>
                <w:rFonts w:cs="Arial"/>
                <w:lang w:eastAsia="en-GB"/>
              </w:rPr>
              <w:t xml:space="preserve"> at </w:t>
            </w:r>
            <w:proofErr w:type="spellStart"/>
            <w:r w:rsidRPr="00BF02CD">
              <w:rPr>
                <w:rFonts w:cs="Arial"/>
                <w:lang w:eastAsia="en-GB"/>
              </w:rPr>
              <w:t>lawlyfrau</w:t>
            </w:r>
            <w:proofErr w:type="spellEnd"/>
            <w:r w:rsidRPr="00BF02CD">
              <w:rPr>
                <w:rFonts w:cs="Arial"/>
                <w:lang w:eastAsia="en-GB"/>
              </w:rPr>
              <w:t xml:space="preserve"> staff a </w:t>
            </w:r>
            <w:proofErr w:type="spellStart"/>
            <w:r w:rsidRPr="00BF02CD">
              <w:rPr>
                <w:rFonts w:cs="Arial"/>
                <w:lang w:eastAsia="en-GB"/>
              </w:rPr>
              <w:t>myfyrwyr</w:t>
            </w:r>
            <w:proofErr w:type="spellEnd"/>
            <w:r w:rsidRPr="00BF02CD">
              <w:rPr>
                <w:rFonts w:cs="Arial"/>
                <w:lang w:eastAsia="en-GB"/>
              </w:rPr>
              <w:t xml:space="preserve"> </w:t>
            </w:r>
            <w:proofErr w:type="spellStart"/>
            <w:r w:rsidRPr="00BF02CD">
              <w:rPr>
                <w:rFonts w:cs="Arial"/>
                <w:lang w:eastAsia="en-GB"/>
              </w:rPr>
              <w:t>gan</w:t>
            </w:r>
            <w:proofErr w:type="spellEnd"/>
            <w:r w:rsidRPr="00BF02CD">
              <w:rPr>
                <w:rFonts w:cs="Arial"/>
                <w:lang w:eastAsia="en-GB"/>
              </w:rPr>
              <w:t xml:space="preserve"> </w:t>
            </w: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ydynt</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cael</w:t>
            </w:r>
            <w:proofErr w:type="spellEnd"/>
            <w:r w:rsidRPr="00BF02CD">
              <w:rPr>
                <w:rFonts w:cs="Arial"/>
                <w:lang w:eastAsia="en-GB"/>
              </w:rPr>
              <w:t xml:space="preserve"> </w:t>
            </w:r>
            <w:proofErr w:type="spellStart"/>
            <w:r w:rsidRPr="00BF02CD">
              <w:rPr>
                <w:rFonts w:cs="Arial"/>
                <w:lang w:eastAsia="en-GB"/>
              </w:rPr>
              <w:t>eu</w:t>
            </w:r>
            <w:proofErr w:type="spellEnd"/>
            <w:r w:rsidRPr="00BF02CD">
              <w:rPr>
                <w:rFonts w:cs="Arial"/>
                <w:lang w:eastAsia="en-GB"/>
              </w:rPr>
              <w:t xml:space="preserve"> </w:t>
            </w:r>
            <w:proofErr w:type="spellStart"/>
            <w:r w:rsidRPr="00BF02CD">
              <w:rPr>
                <w:rFonts w:cs="Arial"/>
                <w:lang w:eastAsia="en-GB"/>
              </w:rPr>
              <w:t>defnyddio</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hyn</w:t>
            </w:r>
            <w:proofErr w:type="spellEnd"/>
            <w:r w:rsidRPr="00BF02CD">
              <w:rPr>
                <w:rFonts w:cs="Arial"/>
                <w:lang w:eastAsia="en-GB"/>
              </w:rPr>
              <w:t xml:space="preserve"> o </w:t>
            </w:r>
            <w:proofErr w:type="spellStart"/>
            <w:r w:rsidRPr="00BF02CD">
              <w:rPr>
                <w:rFonts w:cs="Arial"/>
                <w:lang w:eastAsia="en-GB"/>
              </w:rPr>
              <w:t>bryd</w:t>
            </w:r>
            <w:proofErr w:type="spellEnd"/>
          </w:p>
        </w:tc>
        <w:tc>
          <w:tcPr>
            <w:tcW w:w="1276" w:type="dxa"/>
          </w:tcPr>
          <w:p w14:paraId="11CB8462" w14:textId="0BD67DF9" w:rsidR="00886C72" w:rsidRPr="00BF02CD" w:rsidRDefault="00886C72" w:rsidP="00886C72">
            <w:pPr>
              <w:rPr>
                <w:rFonts w:ascii="Arial" w:hAnsi="Arial" w:cs="Arial"/>
              </w:rPr>
            </w:pPr>
            <w:r w:rsidRPr="00BF02CD">
              <w:rPr>
                <w:rFonts w:cs="Arial"/>
                <w:lang w:eastAsia="en-GB"/>
              </w:rPr>
              <w:t>J Thomas</w:t>
            </w:r>
          </w:p>
        </w:tc>
      </w:tr>
      <w:tr w:rsidR="00BF02CD" w:rsidRPr="00BF02CD" w14:paraId="3CED1AC9" w14:textId="77777777" w:rsidTr="005866DB">
        <w:trPr>
          <w:trHeight w:val="624"/>
        </w:trPr>
        <w:tc>
          <w:tcPr>
            <w:tcW w:w="1696" w:type="dxa"/>
          </w:tcPr>
          <w:p w14:paraId="3CD62AB4" w14:textId="2DE007C5" w:rsidR="00886C72" w:rsidRPr="00BF02CD" w:rsidRDefault="00C46B47" w:rsidP="00886C72">
            <w:pPr>
              <w:rPr>
                <w:rFonts w:ascii="Arial" w:hAnsi="Arial" w:cs="Arial"/>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7F30FD79" w14:textId="54DA6ED2" w:rsidR="00886C72" w:rsidRPr="00BF02CD" w:rsidRDefault="00886C72" w:rsidP="00886C72">
            <w:pPr>
              <w:rPr>
                <w:rFonts w:ascii="Arial" w:hAnsi="Arial" w:cs="Arial"/>
                <w:lang w:eastAsia="en-GB"/>
              </w:rPr>
            </w:pPr>
            <w:r w:rsidRPr="00BF02CD">
              <w:rPr>
                <w:rFonts w:cs="Arial"/>
                <w:lang w:eastAsia="en-GB"/>
              </w:rPr>
              <w:t>3.1</w:t>
            </w:r>
          </w:p>
        </w:tc>
        <w:tc>
          <w:tcPr>
            <w:tcW w:w="1701" w:type="dxa"/>
          </w:tcPr>
          <w:p w14:paraId="1579131B" w14:textId="45A87A42" w:rsidR="00886C72" w:rsidRPr="00BF02CD" w:rsidRDefault="00C46B47" w:rsidP="00886C72">
            <w:pPr>
              <w:rPr>
                <w:rFonts w:ascii="Arial" w:hAnsi="Arial" w:cs="Arial"/>
              </w:rPr>
            </w:pPr>
            <w:proofErr w:type="spellStart"/>
            <w:r w:rsidRPr="00BF02CD">
              <w:rPr>
                <w:rFonts w:cs="Arial"/>
              </w:rPr>
              <w:t>Achosion</w:t>
            </w:r>
            <w:proofErr w:type="spellEnd"/>
            <w:r w:rsidRPr="00BF02CD">
              <w:rPr>
                <w:rFonts w:cs="Arial"/>
              </w:rPr>
              <w:t xml:space="preserve"> a </w:t>
            </w:r>
            <w:proofErr w:type="spellStart"/>
            <w:r w:rsidRPr="00BF02CD">
              <w:rPr>
                <w:rFonts w:cs="Arial"/>
              </w:rPr>
              <w:t>Damweiniau</w:t>
            </w:r>
            <w:proofErr w:type="spellEnd"/>
          </w:p>
        </w:tc>
        <w:tc>
          <w:tcPr>
            <w:tcW w:w="3544" w:type="dxa"/>
          </w:tcPr>
          <w:p w14:paraId="60DEA7EE" w14:textId="67F892CF"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gwybodaeth</w:t>
            </w:r>
            <w:proofErr w:type="spellEnd"/>
            <w:r w:rsidRPr="00BF02CD">
              <w:rPr>
                <w:rFonts w:cs="Arial"/>
                <w:lang w:eastAsia="en-GB"/>
              </w:rPr>
              <w:t xml:space="preserve"> </w:t>
            </w:r>
            <w:proofErr w:type="spellStart"/>
            <w:r w:rsidRPr="00BF02CD">
              <w:rPr>
                <w:rFonts w:cs="Arial"/>
                <w:lang w:eastAsia="en-GB"/>
              </w:rPr>
              <w:t>ynghylch</w:t>
            </w:r>
            <w:proofErr w:type="spellEnd"/>
            <w:r w:rsidRPr="00BF02CD">
              <w:rPr>
                <w:rFonts w:cs="Arial"/>
                <w:lang w:eastAsia="en-GB"/>
              </w:rPr>
              <w:t xml:space="preserve"> </w:t>
            </w:r>
            <w:proofErr w:type="spellStart"/>
            <w:r w:rsidRPr="00BF02CD">
              <w:rPr>
                <w:rFonts w:cs="Arial"/>
                <w:lang w:eastAsia="en-GB"/>
              </w:rPr>
              <w:t>digwyddiadau</w:t>
            </w:r>
            <w:proofErr w:type="spellEnd"/>
            <w:r w:rsidRPr="00BF02CD">
              <w:rPr>
                <w:rFonts w:cs="Arial"/>
                <w:lang w:eastAsia="en-GB"/>
              </w:rPr>
              <w:t xml:space="preserve"> fu </w:t>
            </w:r>
            <w:proofErr w:type="spellStart"/>
            <w:r w:rsidRPr="00BF02CD">
              <w:rPr>
                <w:rFonts w:cs="Arial"/>
                <w:lang w:eastAsia="en-GB"/>
              </w:rPr>
              <w:t>bron</w:t>
            </w:r>
            <w:proofErr w:type="spellEnd"/>
            <w:r w:rsidRPr="00BF02CD">
              <w:rPr>
                <w:rFonts w:cs="Arial"/>
                <w:lang w:eastAsia="en-GB"/>
              </w:rPr>
              <w:t xml:space="preserve"> â </w:t>
            </w:r>
            <w:proofErr w:type="spellStart"/>
            <w:r w:rsidRPr="00BF02CD">
              <w:rPr>
                <w:rFonts w:cs="Arial"/>
                <w:lang w:eastAsia="en-GB"/>
              </w:rPr>
              <w:t>digwydd</w:t>
            </w:r>
            <w:proofErr w:type="spellEnd"/>
            <w:r w:rsidRPr="00BF02CD">
              <w:rPr>
                <w:rFonts w:cs="Arial"/>
                <w:lang w:eastAsia="en-GB"/>
              </w:rPr>
              <w:t xml:space="preserve"> a </w:t>
            </w:r>
            <w:proofErr w:type="spellStart"/>
            <w:r w:rsidRPr="00BF02CD">
              <w:rPr>
                <w:rFonts w:cs="Arial"/>
                <w:lang w:eastAsia="en-GB"/>
              </w:rPr>
              <w:t>monitro</w:t>
            </w:r>
            <w:proofErr w:type="spellEnd"/>
            <w:r w:rsidRPr="00BF02CD">
              <w:rPr>
                <w:rFonts w:cs="Arial"/>
                <w:lang w:eastAsia="en-GB"/>
              </w:rPr>
              <w:t xml:space="preserve"> </w:t>
            </w:r>
            <w:proofErr w:type="spellStart"/>
            <w:r w:rsidRPr="00BF02CD">
              <w:rPr>
                <w:rFonts w:cs="Arial"/>
                <w:lang w:eastAsia="en-GB"/>
              </w:rPr>
              <w:t>tueddiadau</w:t>
            </w:r>
            <w:proofErr w:type="spellEnd"/>
          </w:p>
        </w:tc>
        <w:tc>
          <w:tcPr>
            <w:tcW w:w="1276" w:type="dxa"/>
          </w:tcPr>
          <w:p w14:paraId="58DD4D58" w14:textId="79182EA9" w:rsidR="00886C72" w:rsidRPr="00BF02CD" w:rsidRDefault="00886C72" w:rsidP="00886C72">
            <w:pPr>
              <w:rPr>
                <w:rFonts w:ascii="Arial" w:hAnsi="Arial" w:cs="Arial"/>
              </w:rPr>
            </w:pPr>
            <w:r w:rsidRPr="00BF02CD">
              <w:rPr>
                <w:rFonts w:cs="Arial"/>
                <w:lang w:eastAsia="en-GB"/>
              </w:rPr>
              <w:t>J Thomas</w:t>
            </w:r>
          </w:p>
        </w:tc>
      </w:tr>
      <w:tr w:rsidR="00BF02CD" w:rsidRPr="00BF02CD" w14:paraId="78080016" w14:textId="77777777" w:rsidTr="005866DB">
        <w:trPr>
          <w:trHeight w:val="624"/>
        </w:trPr>
        <w:tc>
          <w:tcPr>
            <w:tcW w:w="1696" w:type="dxa"/>
          </w:tcPr>
          <w:p w14:paraId="6F29677C" w14:textId="31ABE750" w:rsidR="00886C72" w:rsidRPr="00BF02CD" w:rsidRDefault="00C46B47" w:rsidP="00886C72">
            <w:pPr>
              <w:rPr>
                <w:rFonts w:ascii="Arial" w:hAnsi="Arial" w:cs="Arial"/>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2273F16A" w14:textId="67936CEB" w:rsidR="00886C72" w:rsidRPr="00BF02CD" w:rsidRDefault="00886C72" w:rsidP="00886C72">
            <w:pPr>
              <w:rPr>
                <w:rFonts w:ascii="Arial" w:hAnsi="Arial" w:cs="Arial"/>
                <w:lang w:eastAsia="en-GB"/>
              </w:rPr>
            </w:pPr>
            <w:r w:rsidRPr="00BF02CD">
              <w:rPr>
                <w:rFonts w:cs="Arial"/>
                <w:lang w:eastAsia="en-GB"/>
              </w:rPr>
              <w:t>3.9.2</w:t>
            </w:r>
          </w:p>
        </w:tc>
        <w:tc>
          <w:tcPr>
            <w:tcW w:w="1701" w:type="dxa"/>
          </w:tcPr>
          <w:p w14:paraId="5501429A" w14:textId="55959FED" w:rsidR="00886C72" w:rsidRPr="00BF02CD" w:rsidRDefault="00C46B47" w:rsidP="00886C72">
            <w:pPr>
              <w:rPr>
                <w:rFonts w:ascii="Arial" w:hAnsi="Arial" w:cs="Arial"/>
              </w:rPr>
            </w:pPr>
            <w:proofErr w:type="spellStart"/>
            <w:r w:rsidRPr="00BF02CD">
              <w:rPr>
                <w:rFonts w:cs="Arial"/>
              </w:rPr>
              <w:t>Gyrru</w:t>
            </w:r>
            <w:proofErr w:type="spellEnd"/>
            <w:r w:rsidRPr="00BF02CD">
              <w:rPr>
                <w:rFonts w:cs="Arial"/>
              </w:rPr>
              <w:t xml:space="preserve"> </w:t>
            </w:r>
            <w:proofErr w:type="spellStart"/>
            <w:r w:rsidR="00A21E8E" w:rsidRPr="00BF02CD">
              <w:rPr>
                <w:rFonts w:cs="Arial"/>
              </w:rPr>
              <w:t>fel</w:t>
            </w:r>
            <w:proofErr w:type="spellEnd"/>
            <w:r w:rsidR="00A21E8E" w:rsidRPr="00BF02CD">
              <w:rPr>
                <w:rFonts w:cs="Arial"/>
              </w:rPr>
              <w:t xml:space="preserve"> Gwaith</w:t>
            </w:r>
          </w:p>
        </w:tc>
        <w:tc>
          <w:tcPr>
            <w:tcW w:w="3544" w:type="dxa"/>
          </w:tcPr>
          <w:p w14:paraId="2C64F8A5" w14:textId="60D26E7F"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dileu</w:t>
            </w:r>
            <w:proofErr w:type="spellEnd"/>
            <w:r w:rsidRPr="00BF02CD">
              <w:rPr>
                <w:rFonts w:cs="Arial"/>
                <w:lang w:eastAsia="en-GB"/>
              </w:rPr>
              <w:t xml:space="preserve"> </w:t>
            </w:r>
            <w:proofErr w:type="spellStart"/>
            <w:r w:rsidRPr="00BF02CD">
              <w:rPr>
                <w:rFonts w:cs="Arial"/>
                <w:lang w:eastAsia="en-GB"/>
              </w:rPr>
              <w:t>manylion</w:t>
            </w:r>
            <w:proofErr w:type="spellEnd"/>
            <w:r w:rsidRPr="00BF02CD">
              <w:rPr>
                <w:rFonts w:cs="Arial"/>
                <w:lang w:eastAsia="en-GB"/>
              </w:rPr>
              <w:t xml:space="preserve"> </w:t>
            </w:r>
            <w:proofErr w:type="spellStart"/>
            <w:r w:rsidRPr="00BF02CD">
              <w:rPr>
                <w:rFonts w:cs="Arial"/>
                <w:lang w:eastAsia="en-GB"/>
              </w:rPr>
              <w:t>penodol</w:t>
            </w:r>
            <w:proofErr w:type="spellEnd"/>
            <w:r w:rsidRPr="00BF02CD">
              <w:rPr>
                <w:rFonts w:cs="Arial"/>
                <w:lang w:eastAsia="en-GB"/>
              </w:rPr>
              <w:t xml:space="preserve"> </w:t>
            </w:r>
            <w:proofErr w:type="spellStart"/>
            <w:r w:rsidRPr="00BF02CD">
              <w:rPr>
                <w:rFonts w:cs="Arial"/>
                <w:lang w:eastAsia="en-GB"/>
              </w:rPr>
              <w:t>ynghylch</w:t>
            </w:r>
            <w:proofErr w:type="spellEnd"/>
            <w:r w:rsidRPr="00BF02CD">
              <w:rPr>
                <w:rFonts w:cs="Arial"/>
                <w:lang w:eastAsia="en-GB"/>
              </w:rPr>
              <w:t xml:space="preserve"> </w:t>
            </w:r>
            <w:proofErr w:type="spellStart"/>
            <w:r w:rsidRPr="00BF02CD">
              <w:rPr>
                <w:rFonts w:cs="Arial"/>
                <w:lang w:eastAsia="en-GB"/>
              </w:rPr>
              <w:t>gofynion</w:t>
            </w:r>
            <w:proofErr w:type="spellEnd"/>
            <w:r w:rsidRPr="00BF02CD">
              <w:rPr>
                <w:rFonts w:cs="Arial"/>
                <w:lang w:eastAsia="en-GB"/>
              </w:rPr>
              <w:t xml:space="preserve"> </w:t>
            </w:r>
            <w:proofErr w:type="spellStart"/>
            <w:r w:rsidRPr="00BF02CD">
              <w:rPr>
                <w:rFonts w:cs="Arial"/>
                <w:lang w:eastAsia="en-GB"/>
              </w:rPr>
              <w:t>gyrwyr</w:t>
            </w:r>
            <w:proofErr w:type="spellEnd"/>
            <w:r w:rsidRPr="00BF02CD">
              <w:rPr>
                <w:rFonts w:cs="Arial"/>
                <w:lang w:eastAsia="en-GB"/>
              </w:rPr>
              <w:t xml:space="preserve"> </w:t>
            </w:r>
            <w:proofErr w:type="spellStart"/>
            <w:r w:rsidR="00557A53" w:rsidRPr="00BF02CD">
              <w:rPr>
                <w:rFonts w:cs="Arial"/>
                <w:lang w:eastAsia="en-GB"/>
              </w:rPr>
              <w:t>bysus</w:t>
            </w:r>
            <w:proofErr w:type="spellEnd"/>
            <w:r w:rsidRPr="00BF02CD">
              <w:rPr>
                <w:rFonts w:cs="Arial"/>
                <w:lang w:eastAsia="en-GB"/>
              </w:rPr>
              <w:t xml:space="preserve"> mini </w:t>
            </w:r>
            <w:proofErr w:type="spellStart"/>
            <w:r w:rsidRPr="00BF02CD">
              <w:rPr>
                <w:rFonts w:cs="Arial"/>
                <w:lang w:eastAsia="en-GB"/>
              </w:rPr>
              <w:t>gan</w:t>
            </w:r>
            <w:proofErr w:type="spellEnd"/>
            <w:r w:rsidRPr="00BF02CD">
              <w:rPr>
                <w:rFonts w:cs="Arial"/>
                <w:lang w:eastAsia="en-GB"/>
              </w:rPr>
              <w:t xml:space="preserve"> </w:t>
            </w:r>
            <w:proofErr w:type="spellStart"/>
            <w:r w:rsidRPr="00BF02CD">
              <w:rPr>
                <w:rFonts w:cs="Arial"/>
                <w:lang w:eastAsia="en-GB"/>
              </w:rPr>
              <w:t>fod</w:t>
            </w:r>
            <w:proofErr w:type="spellEnd"/>
            <w:r w:rsidRPr="00BF02CD">
              <w:rPr>
                <w:rFonts w:cs="Arial"/>
                <w:lang w:eastAsia="en-GB"/>
              </w:rPr>
              <w:t xml:space="preserve"> y </w:t>
            </w:r>
            <w:proofErr w:type="spellStart"/>
            <w:r w:rsidRPr="00BF02CD">
              <w:rPr>
                <w:rFonts w:cs="Arial"/>
                <w:lang w:eastAsia="en-GB"/>
              </w:rPr>
              <w:t>rhain</w:t>
            </w:r>
            <w:proofErr w:type="spellEnd"/>
            <w:r w:rsidRPr="00BF02CD">
              <w:rPr>
                <w:rFonts w:cs="Arial"/>
                <w:lang w:eastAsia="en-GB"/>
              </w:rPr>
              <w:t xml:space="preserve"> </w:t>
            </w:r>
            <w:proofErr w:type="spellStart"/>
            <w:r w:rsidRPr="00BF02CD">
              <w:rPr>
                <w:rFonts w:cs="Arial"/>
                <w:lang w:eastAsia="en-GB"/>
              </w:rPr>
              <w:t>wedi’u</w:t>
            </w:r>
            <w:proofErr w:type="spellEnd"/>
            <w:r w:rsidRPr="00BF02CD">
              <w:rPr>
                <w:rFonts w:cs="Arial"/>
                <w:lang w:eastAsia="en-GB"/>
              </w:rPr>
              <w:t xml:space="preserve"> </w:t>
            </w:r>
            <w:proofErr w:type="spellStart"/>
            <w:r w:rsidRPr="00BF02CD">
              <w:rPr>
                <w:rFonts w:cs="Arial"/>
                <w:lang w:eastAsia="en-GB"/>
              </w:rPr>
              <w:t>cynnwys</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y </w:t>
            </w:r>
            <w:proofErr w:type="spellStart"/>
            <w:r w:rsidRPr="00BF02CD">
              <w:rPr>
                <w:rFonts w:cs="Arial"/>
                <w:lang w:eastAsia="en-GB"/>
              </w:rPr>
              <w:t>Weithdrefn</w:t>
            </w:r>
            <w:proofErr w:type="spellEnd"/>
            <w:r w:rsidRPr="00BF02CD">
              <w:rPr>
                <w:rFonts w:cs="Arial"/>
                <w:lang w:eastAsia="en-GB"/>
              </w:rPr>
              <w:t xml:space="preserve"> </w:t>
            </w:r>
            <w:proofErr w:type="spellStart"/>
            <w:r w:rsidRPr="00BF02CD">
              <w:rPr>
                <w:rFonts w:cs="Arial"/>
                <w:lang w:eastAsia="en-GB"/>
              </w:rPr>
              <w:t>Gyrru</w:t>
            </w:r>
            <w:proofErr w:type="spellEnd"/>
            <w:r w:rsidRPr="00BF02CD">
              <w:rPr>
                <w:rFonts w:cs="Arial"/>
                <w:lang w:eastAsia="en-GB"/>
              </w:rPr>
              <w:t xml:space="preserve"> </w:t>
            </w:r>
            <w:proofErr w:type="spellStart"/>
            <w:r w:rsidR="00A21E8E" w:rsidRPr="00BF02CD">
              <w:rPr>
                <w:rFonts w:cs="Arial"/>
                <w:lang w:eastAsia="en-GB"/>
              </w:rPr>
              <w:t>fel</w:t>
            </w:r>
            <w:proofErr w:type="spellEnd"/>
            <w:r w:rsidR="00A21E8E" w:rsidRPr="00BF02CD">
              <w:rPr>
                <w:rFonts w:cs="Arial"/>
                <w:lang w:eastAsia="en-GB"/>
              </w:rPr>
              <w:t xml:space="preserve"> Gwaith</w:t>
            </w:r>
          </w:p>
        </w:tc>
        <w:tc>
          <w:tcPr>
            <w:tcW w:w="1276" w:type="dxa"/>
          </w:tcPr>
          <w:p w14:paraId="38A39E98" w14:textId="32F355E3" w:rsidR="00886C72" w:rsidRPr="00BF02CD" w:rsidRDefault="00886C72" w:rsidP="00886C72">
            <w:pPr>
              <w:rPr>
                <w:rFonts w:ascii="Arial" w:hAnsi="Arial" w:cs="Arial"/>
              </w:rPr>
            </w:pPr>
            <w:r w:rsidRPr="00BF02CD">
              <w:rPr>
                <w:rFonts w:cs="Arial"/>
                <w:lang w:eastAsia="en-GB"/>
              </w:rPr>
              <w:t>J Thomas</w:t>
            </w:r>
          </w:p>
        </w:tc>
      </w:tr>
      <w:tr w:rsidR="00BF02CD" w:rsidRPr="00BF02CD" w14:paraId="5AF1BDED" w14:textId="77777777" w:rsidTr="005866DB">
        <w:trPr>
          <w:trHeight w:val="624"/>
        </w:trPr>
        <w:tc>
          <w:tcPr>
            <w:tcW w:w="1696" w:type="dxa"/>
          </w:tcPr>
          <w:p w14:paraId="65F84825" w14:textId="5CF44CFC"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00F4B2E6" w14:textId="7FB9FDD6" w:rsidR="00886C72" w:rsidRPr="00BF02CD" w:rsidRDefault="00886C72" w:rsidP="00886C72">
            <w:pPr>
              <w:rPr>
                <w:rFonts w:ascii="Arial" w:hAnsi="Arial" w:cs="Arial"/>
                <w:lang w:eastAsia="en-GB"/>
              </w:rPr>
            </w:pPr>
            <w:r w:rsidRPr="00BF02CD">
              <w:rPr>
                <w:rFonts w:cs="Arial"/>
                <w:lang w:eastAsia="en-GB"/>
              </w:rPr>
              <w:t>3.13.3</w:t>
            </w:r>
          </w:p>
        </w:tc>
        <w:tc>
          <w:tcPr>
            <w:tcW w:w="1701" w:type="dxa"/>
          </w:tcPr>
          <w:p w14:paraId="467FD3E8" w14:textId="5D7C6697" w:rsidR="00886C72" w:rsidRPr="00BF02CD" w:rsidRDefault="00C46B47" w:rsidP="00886C72">
            <w:pPr>
              <w:rPr>
                <w:rFonts w:ascii="Arial" w:hAnsi="Arial" w:cs="Arial"/>
              </w:rPr>
            </w:pPr>
            <w:proofErr w:type="spellStart"/>
            <w:r w:rsidRPr="00BF02CD">
              <w:rPr>
                <w:rFonts w:cs="Arial"/>
              </w:rPr>
              <w:t>Trefniadau</w:t>
            </w:r>
            <w:proofErr w:type="spellEnd"/>
            <w:r w:rsidRPr="00BF02CD">
              <w:rPr>
                <w:rFonts w:cs="Arial"/>
              </w:rPr>
              <w:t xml:space="preserve"> Brys</w:t>
            </w:r>
          </w:p>
        </w:tc>
        <w:tc>
          <w:tcPr>
            <w:tcW w:w="3544" w:type="dxa"/>
          </w:tcPr>
          <w:p w14:paraId="30F14785" w14:textId="6CB31FC6"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egluro</w:t>
            </w:r>
            <w:proofErr w:type="spellEnd"/>
            <w:r w:rsidRPr="00BF02CD">
              <w:rPr>
                <w:rFonts w:cs="Arial"/>
                <w:lang w:eastAsia="en-GB"/>
              </w:rPr>
              <w:t xml:space="preserve"> </w:t>
            </w:r>
            <w:proofErr w:type="spellStart"/>
            <w:r w:rsidRPr="00BF02CD">
              <w:rPr>
                <w:rFonts w:cs="Arial"/>
                <w:lang w:eastAsia="en-GB"/>
              </w:rPr>
              <w:t>gofynion</w:t>
            </w:r>
            <w:proofErr w:type="spellEnd"/>
            <w:r w:rsidRPr="00BF02CD">
              <w:rPr>
                <w:rFonts w:cs="Arial"/>
                <w:lang w:eastAsia="en-GB"/>
              </w:rPr>
              <w:t xml:space="preserve"> PEEPs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unol</w:t>
            </w:r>
            <w:proofErr w:type="spellEnd"/>
            <w:r w:rsidRPr="00BF02CD">
              <w:rPr>
                <w:rFonts w:cs="Arial"/>
                <w:lang w:eastAsia="en-GB"/>
              </w:rPr>
              <w:t xml:space="preserve"> </w:t>
            </w:r>
            <w:proofErr w:type="spellStart"/>
            <w:r w:rsidRPr="00BF02CD">
              <w:rPr>
                <w:rFonts w:cs="Arial"/>
                <w:lang w:eastAsia="en-GB"/>
              </w:rPr>
              <w:t>â’r</w:t>
            </w:r>
            <w:proofErr w:type="spellEnd"/>
            <w:r w:rsidRPr="00BF02CD">
              <w:rPr>
                <w:rFonts w:cs="Arial"/>
                <w:lang w:eastAsia="en-GB"/>
              </w:rPr>
              <w:t xml:space="preserve"> </w:t>
            </w:r>
            <w:proofErr w:type="spellStart"/>
            <w:r w:rsidRPr="00BF02CD">
              <w:rPr>
                <w:rFonts w:cs="Arial"/>
                <w:lang w:eastAsia="en-GB"/>
              </w:rPr>
              <w:t>weithdrefn</w:t>
            </w:r>
            <w:proofErr w:type="spellEnd"/>
            <w:r w:rsidRPr="00BF02CD">
              <w:rPr>
                <w:rFonts w:cs="Arial"/>
                <w:lang w:eastAsia="en-GB"/>
              </w:rPr>
              <w:t xml:space="preserve"> </w:t>
            </w:r>
            <w:proofErr w:type="spellStart"/>
            <w:r w:rsidRPr="00BF02CD">
              <w:rPr>
                <w:rFonts w:cs="Arial"/>
                <w:lang w:eastAsia="en-GB"/>
              </w:rPr>
              <w:t>sydd</w:t>
            </w:r>
            <w:proofErr w:type="spellEnd"/>
            <w:r w:rsidRPr="00BF02CD">
              <w:rPr>
                <w:rFonts w:cs="Arial"/>
                <w:lang w:eastAsia="en-GB"/>
              </w:rPr>
              <w:t xml:space="preserve"> </w:t>
            </w:r>
            <w:proofErr w:type="spellStart"/>
            <w:r w:rsidRPr="00BF02CD">
              <w:rPr>
                <w:rFonts w:cs="Arial"/>
                <w:lang w:eastAsia="en-GB"/>
              </w:rPr>
              <w:t>wedi’i</w:t>
            </w:r>
            <w:proofErr w:type="spellEnd"/>
            <w:r w:rsidRPr="00BF02CD">
              <w:rPr>
                <w:rFonts w:cs="Arial"/>
                <w:lang w:eastAsia="en-GB"/>
              </w:rPr>
              <w:t xml:space="preserve"> </w:t>
            </w:r>
            <w:proofErr w:type="spellStart"/>
            <w:r w:rsidRPr="00BF02CD">
              <w:rPr>
                <w:rFonts w:cs="Arial"/>
                <w:lang w:eastAsia="en-GB"/>
              </w:rPr>
              <w:t>diweddaru</w:t>
            </w:r>
            <w:proofErr w:type="spellEnd"/>
          </w:p>
        </w:tc>
        <w:tc>
          <w:tcPr>
            <w:tcW w:w="1276" w:type="dxa"/>
          </w:tcPr>
          <w:p w14:paraId="33518F43" w14:textId="18DC3867" w:rsidR="00886C72" w:rsidRPr="00BF02CD" w:rsidRDefault="00886C72" w:rsidP="00886C72">
            <w:pPr>
              <w:rPr>
                <w:rFonts w:ascii="Arial" w:hAnsi="Arial" w:cs="Arial"/>
              </w:rPr>
            </w:pPr>
            <w:r w:rsidRPr="00BF02CD">
              <w:rPr>
                <w:rFonts w:cs="Arial"/>
                <w:lang w:eastAsia="en-GB"/>
              </w:rPr>
              <w:t>J Thomas</w:t>
            </w:r>
          </w:p>
        </w:tc>
      </w:tr>
      <w:tr w:rsidR="00BF02CD" w:rsidRPr="00BF02CD" w14:paraId="78DB77AF" w14:textId="77777777" w:rsidTr="005866DB">
        <w:trPr>
          <w:trHeight w:val="624"/>
        </w:trPr>
        <w:tc>
          <w:tcPr>
            <w:tcW w:w="1696" w:type="dxa"/>
          </w:tcPr>
          <w:p w14:paraId="07101CF8" w14:textId="12360796"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103410D7" w14:textId="0779496A" w:rsidR="00886C72" w:rsidRPr="00BF02CD" w:rsidRDefault="00886C72" w:rsidP="00886C72">
            <w:pPr>
              <w:rPr>
                <w:rFonts w:ascii="Arial" w:hAnsi="Arial" w:cs="Arial"/>
                <w:lang w:eastAsia="en-GB"/>
              </w:rPr>
            </w:pPr>
            <w:r w:rsidRPr="00BF02CD">
              <w:rPr>
                <w:rFonts w:cs="Arial"/>
                <w:lang w:eastAsia="en-GB"/>
              </w:rPr>
              <w:t>3.14</w:t>
            </w:r>
          </w:p>
        </w:tc>
        <w:tc>
          <w:tcPr>
            <w:tcW w:w="1701" w:type="dxa"/>
          </w:tcPr>
          <w:p w14:paraId="3876CB2B" w14:textId="67534556" w:rsidR="00886C72" w:rsidRPr="00BF02CD" w:rsidRDefault="00C46B47" w:rsidP="00886C72">
            <w:pPr>
              <w:rPr>
                <w:rFonts w:ascii="Arial" w:hAnsi="Arial" w:cs="Arial"/>
              </w:rPr>
            </w:pPr>
            <w:proofErr w:type="spellStart"/>
            <w:r w:rsidRPr="00BF02CD">
              <w:rPr>
                <w:rFonts w:cs="Arial"/>
              </w:rPr>
              <w:t>Cymorth</w:t>
            </w:r>
            <w:proofErr w:type="spellEnd"/>
            <w:r w:rsidRPr="00BF02CD">
              <w:rPr>
                <w:rFonts w:cs="Arial"/>
              </w:rPr>
              <w:t xml:space="preserve"> </w:t>
            </w:r>
            <w:proofErr w:type="spellStart"/>
            <w:r w:rsidRPr="00BF02CD">
              <w:rPr>
                <w:rFonts w:cs="Arial"/>
              </w:rPr>
              <w:t>Cyntaf</w:t>
            </w:r>
            <w:proofErr w:type="spellEnd"/>
          </w:p>
        </w:tc>
        <w:tc>
          <w:tcPr>
            <w:tcW w:w="3544" w:type="dxa"/>
          </w:tcPr>
          <w:p w14:paraId="405CF9E7" w14:textId="161F3438"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dileu’r</w:t>
            </w:r>
            <w:proofErr w:type="spellEnd"/>
            <w:r w:rsidRPr="00BF02CD">
              <w:rPr>
                <w:rFonts w:cs="Arial"/>
                <w:lang w:eastAsia="en-GB"/>
              </w:rPr>
              <w:t xml:space="preserve"> </w:t>
            </w:r>
            <w:proofErr w:type="spellStart"/>
            <w:r w:rsidRPr="00BF02CD">
              <w:rPr>
                <w:rFonts w:cs="Arial"/>
                <w:lang w:eastAsia="en-GB"/>
              </w:rPr>
              <w:t>cyfeiriad</w:t>
            </w:r>
            <w:proofErr w:type="spellEnd"/>
            <w:r w:rsidRPr="00BF02CD">
              <w:rPr>
                <w:rFonts w:cs="Arial"/>
                <w:lang w:eastAsia="en-GB"/>
              </w:rPr>
              <w:t xml:space="preserve"> at y </w:t>
            </w:r>
            <w:proofErr w:type="spellStart"/>
            <w:r w:rsidRPr="00BF02CD">
              <w:rPr>
                <w:rFonts w:cs="Arial"/>
                <w:lang w:eastAsia="en-GB"/>
              </w:rPr>
              <w:t>cyfeirlyfr</w:t>
            </w:r>
            <w:proofErr w:type="spellEnd"/>
            <w:r w:rsidRPr="00BF02CD">
              <w:rPr>
                <w:rFonts w:cs="Arial"/>
                <w:lang w:eastAsia="en-GB"/>
              </w:rPr>
              <w:t xml:space="preserve"> staff </w:t>
            </w:r>
            <w:proofErr w:type="spellStart"/>
            <w:r w:rsidRPr="00BF02CD">
              <w:rPr>
                <w:rFonts w:cs="Arial"/>
                <w:lang w:eastAsia="en-GB"/>
              </w:rPr>
              <w:t>gan</w:t>
            </w:r>
            <w:proofErr w:type="spellEnd"/>
            <w:r w:rsidRPr="00BF02CD">
              <w:rPr>
                <w:rFonts w:cs="Arial"/>
                <w:lang w:eastAsia="en-GB"/>
              </w:rPr>
              <w:t xml:space="preserve"> </w:t>
            </w: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yw’n</w:t>
            </w:r>
            <w:proofErr w:type="spellEnd"/>
            <w:r w:rsidRPr="00BF02CD">
              <w:rPr>
                <w:rFonts w:cs="Arial"/>
                <w:lang w:eastAsia="en-GB"/>
              </w:rPr>
              <w:t xml:space="preserve"> </w:t>
            </w:r>
            <w:proofErr w:type="spellStart"/>
            <w:r w:rsidRPr="00BF02CD">
              <w:rPr>
                <w:rFonts w:cs="Arial"/>
                <w:lang w:eastAsia="en-GB"/>
              </w:rPr>
              <w:t>bodoli</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yr un </w:t>
            </w:r>
            <w:proofErr w:type="spellStart"/>
            <w:r w:rsidRPr="00BF02CD">
              <w:rPr>
                <w:rFonts w:cs="Arial"/>
                <w:lang w:eastAsia="en-GB"/>
              </w:rPr>
              <w:t>fformat</w:t>
            </w:r>
            <w:proofErr w:type="spellEnd"/>
            <w:r w:rsidRPr="00BF02CD">
              <w:rPr>
                <w:rFonts w:cs="Arial"/>
                <w:lang w:eastAsia="en-GB"/>
              </w:rPr>
              <w:t xml:space="preserve"> </w:t>
            </w:r>
            <w:proofErr w:type="spellStart"/>
            <w:r w:rsidRPr="00BF02CD">
              <w:rPr>
                <w:rFonts w:cs="Arial"/>
                <w:lang w:eastAsia="en-GB"/>
              </w:rPr>
              <w:t>bellach</w:t>
            </w:r>
            <w:proofErr w:type="spellEnd"/>
          </w:p>
        </w:tc>
        <w:tc>
          <w:tcPr>
            <w:tcW w:w="1276" w:type="dxa"/>
          </w:tcPr>
          <w:p w14:paraId="49EBDF1F" w14:textId="5B9172A3" w:rsidR="00886C72" w:rsidRPr="00BF02CD" w:rsidRDefault="00886C72" w:rsidP="00886C72">
            <w:pPr>
              <w:rPr>
                <w:rFonts w:ascii="Arial" w:hAnsi="Arial" w:cs="Arial"/>
              </w:rPr>
            </w:pPr>
            <w:r w:rsidRPr="00BF02CD">
              <w:rPr>
                <w:rFonts w:cs="Arial"/>
                <w:lang w:eastAsia="en-GB"/>
              </w:rPr>
              <w:t>J Thomas</w:t>
            </w:r>
          </w:p>
        </w:tc>
      </w:tr>
      <w:tr w:rsidR="00BF02CD" w:rsidRPr="00BF02CD" w14:paraId="5EAE7806" w14:textId="77777777" w:rsidTr="005866DB">
        <w:trPr>
          <w:trHeight w:val="2533"/>
        </w:trPr>
        <w:tc>
          <w:tcPr>
            <w:tcW w:w="1696" w:type="dxa"/>
          </w:tcPr>
          <w:p w14:paraId="168B6319" w14:textId="1A3D7CC0" w:rsidR="00886C72" w:rsidRPr="00BF02CD" w:rsidRDefault="00C46B47" w:rsidP="00886C72">
            <w:pPr>
              <w:rPr>
                <w:rFonts w:ascii="Arial" w:hAnsi="Arial" w:cs="Arial"/>
              </w:rPr>
            </w:pPr>
            <w:r w:rsidRPr="00BF02CD">
              <w:rPr>
                <w:rFonts w:cs="Arial"/>
                <w:szCs w:val="22"/>
                <w:lang w:eastAsia="en-GB"/>
              </w:rPr>
              <w:lastRenderedPageBreak/>
              <w:t xml:space="preserve">Medi </w:t>
            </w:r>
            <w:r w:rsidR="00886C72" w:rsidRPr="00BF02CD">
              <w:rPr>
                <w:rFonts w:cs="Arial"/>
                <w:szCs w:val="22"/>
                <w:lang w:eastAsia="en-GB"/>
              </w:rPr>
              <w:t>22</w:t>
            </w:r>
          </w:p>
        </w:tc>
        <w:tc>
          <w:tcPr>
            <w:tcW w:w="1276" w:type="dxa"/>
          </w:tcPr>
          <w:p w14:paraId="7C65668F" w14:textId="0565824D" w:rsidR="00886C72" w:rsidRPr="00BF02CD" w:rsidRDefault="00C46B47" w:rsidP="00886C72">
            <w:pPr>
              <w:rPr>
                <w:rFonts w:ascii="Arial" w:hAnsi="Arial" w:cs="Arial"/>
                <w:lang w:eastAsia="en-GB"/>
              </w:rPr>
            </w:pPr>
            <w:proofErr w:type="spellStart"/>
            <w:r w:rsidRPr="00BF02CD">
              <w:rPr>
                <w:rFonts w:cs="Arial"/>
                <w:sz w:val="20"/>
                <w:szCs w:val="20"/>
                <w:lang w:eastAsia="en-GB"/>
              </w:rPr>
              <w:t>Pob</w:t>
            </w:r>
            <w:proofErr w:type="spellEnd"/>
            <w:r w:rsidRPr="00BF02CD">
              <w:rPr>
                <w:rFonts w:cs="Arial"/>
                <w:sz w:val="20"/>
                <w:szCs w:val="20"/>
                <w:lang w:eastAsia="en-GB"/>
              </w:rPr>
              <w:t xml:space="preserve"> un</w:t>
            </w:r>
          </w:p>
        </w:tc>
        <w:tc>
          <w:tcPr>
            <w:tcW w:w="1701" w:type="dxa"/>
          </w:tcPr>
          <w:p w14:paraId="591C69CB" w14:textId="69906113" w:rsidR="00886C72" w:rsidRPr="00BF02CD" w:rsidRDefault="00C46B47" w:rsidP="00886C72">
            <w:pPr>
              <w:rPr>
                <w:rFonts w:ascii="Arial" w:hAnsi="Arial" w:cs="Arial"/>
              </w:rPr>
            </w:pPr>
            <w:proofErr w:type="spellStart"/>
            <w:r w:rsidRPr="00BF02CD">
              <w:rPr>
                <w:rFonts w:cs="Arial"/>
                <w:sz w:val="20"/>
                <w:szCs w:val="20"/>
              </w:rPr>
              <w:t>Pob</w:t>
            </w:r>
            <w:proofErr w:type="spellEnd"/>
            <w:r w:rsidRPr="00BF02CD">
              <w:rPr>
                <w:rFonts w:cs="Arial"/>
                <w:sz w:val="20"/>
                <w:szCs w:val="20"/>
              </w:rPr>
              <w:t xml:space="preserve"> un</w:t>
            </w:r>
          </w:p>
        </w:tc>
        <w:tc>
          <w:tcPr>
            <w:tcW w:w="3544" w:type="dxa"/>
          </w:tcPr>
          <w:p w14:paraId="4593DE8A" w14:textId="27195B46" w:rsidR="00886C72" w:rsidRPr="00BF02CD" w:rsidRDefault="00C46B47" w:rsidP="00886C72">
            <w:pPr>
              <w:spacing w:line="259" w:lineRule="auto"/>
              <w:rPr>
                <w:rFonts w:ascii="Arial" w:eastAsia="Calibri" w:hAnsi="Arial" w:cs="Arial"/>
              </w:rPr>
            </w:pPr>
            <w:r w:rsidRPr="00BF02CD">
              <w:rPr>
                <w:rFonts w:cs="Arial"/>
                <w:lang w:eastAsia="en-GB"/>
              </w:rPr>
              <w:t xml:space="preserve">Wedi </w:t>
            </w:r>
            <w:proofErr w:type="spellStart"/>
            <w:r w:rsidRPr="00BF02CD">
              <w:rPr>
                <w:rFonts w:cs="Arial"/>
                <w:lang w:eastAsia="en-GB"/>
              </w:rPr>
              <w:t>diweddaru</w:t>
            </w:r>
            <w:proofErr w:type="spellEnd"/>
            <w:r w:rsidRPr="00BF02CD">
              <w:rPr>
                <w:rFonts w:cs="Arial"/>
                <w:lang w:eastAsia="en-GB"/>
              </w:rPr>
              <w:t xml:space="preserve"> </w:t>
            </w:r>
            <w:proofErr w:type="spellStart"/>
            <w:r w:rsidRPr="00BF02CD">
              <w:rPr>
                <w:rFonts w:cs="Arial"/>
                <w:lang w:eastAsia="en-GB"/>
              </w:rPr>
              <w:t>cyfeiriadau</w:t>
            </w:r>
            <w:proofErr w:type="spellEnd"/>
            <w:r w:rsidRPr="00BF02CD">
              <w:rPr>
                <w:rFonts w:cs="Arial"/>
                <w:lang w:eastAsia="en-GB"/>
              </w:rPr>
              <w:t xml:space="preserve"> at </w:t>
            </w:r>
            <w:proofErr w:type="spellStart"/>
            <w:r w:rsidRPr="00BF02CD">
              <w:rPr>
                <w:rFonts w:cs="Arial"/>
                <w:lang w:eastAsia="en-GB"/>
              </w:rPr>
              <w:t>ddogfennau</w:t>
            </w:r>
            <w:proofErr w:type="spellEnd"/>
            <w:r w:rsidRPr="00BF02CD">
              <w:rPr>
                <w:rFonts w:cs="Arial"/>
                <w:lang w:eastAsia="en-GB"/>
              </w:rPr>
              <w:t xml:space="preserve"> </w:t>
            </w:r>
            <w:proofErr w:type="spellStart"/>
            <w:r w:rsidRPr="00BF02CD">
              <w:rPr>
                <w:rFonts w:cs="Arial"/>
                <w:lang w:eastAsia="en-GB"/>
              </w:rPr>
              <w:t>gyda’r</w:t>
            </w:r>
            <w:proofErr w:type="spellEnd"/>
            <w:r w:rsidRPr="00BF02CD">
              <w:rPr>
                <w:rFonts w:cs="Arial"/>
                <w:lang w:eastAsia="en-GB"/>
              </w:rPr>
              <w:t xml:space="preserve"> </w:t>
            </w:r>
            <w:proofErr w:type="spellStart"/>
            <w:r w:rsidRPr="00BF02CD">
              <w:rPr>
                <w:rFonts w:cs="Arial"/>
                <w:lang w:eastAsia="en-GB"/>
              </w:rPr>
              <w:t>teitlau</w:t>
            </w:r>
            <w:proofErr w:type="spellEnd"/>
            <w:r w:rsidRPr="00BF02CD">
              <w:rPr>
                <w:rFonts w:cs="Arial"/>
                <w:lang w:eastAsia="en-GB"/>
              </w:rPr>
              <w:t xml:space="preserve"> </w:t>
            </w:r>
            <w:proofErr w:type="spellStart"/>
            <w:r w:rsidRPr="00BF02CD">
              <w:rPr>
                <w:rFonts w:cs="Arial"/>
                <w:lang w:eastAsia="en-GB"/>
              </w:rPr>
              <w:t>cywir</w:t>
            </w:r>
            <w:proofErr w:type="spellEnd"/>
            <w:r w:rsidRPr="00BF02CD">
              <w:rPr>
                <w:rFonts w:cs="Arial"/>
                <w:lang w:eastAsia="en-GB"/>
              </w:rPr>
              <w:t xml:space="preserve"> er </w:t>
            </w:r>
            <w:proofErr w:type="spellStart"/>
            <w:r w:rsidRPr="00BF02CD">
              <w:rPr>
                <w:rFonts w:cs="Arial"/>
                <w:lang w:eastAsia="en-GB"/>
              </w:rPr>
              <w:t>hwylustod</w:t>
            </w:r>
            <w:proofErr w:type="spellEnd"/>
            <w:r w:rsidRPr="00BF02CD">
              <w:rPr>
                <w:rFonts w:cs="Arial"/>
                <w:lang w:eastAsia="en-GB"/>
              </w:rPr>
              <w:t xml:space="preserve"> </w:t>
            </w:r>
            <w:proofErr w:type="spellStart"/>
            <w:r w:rsidRPr="00BF02CD">
              <w:rPr>
                <w:rFonts w:cs="Arial"/>
                <w:lang w:eastAsia="en-GB"/>
              </w:rPr>
              <w:t>cyfeirio</w:t>
            </w:r>
            <w:proofErr w:type="spellEnd"/>
            <w:r w:rsidRPr="00BF02CD">
              <w:rPr>
                <w:rFonts w:cs="Arial"/>
                <w:lang w:eastAsia="en-GB"/>
              </w:rPr>
              <w:t xml:space="preserve"> </w:t>
            </w:r>
            <w:proofErr w:type="spellStart"/>
            <w:r w:rsidRPr="00BF02CD">
              <w:rPr>
                <w:rFonts w:cs="Arial"/>
                <w:lang w:eastAsia="en-GB"/>
              </w:rPr>
              <w:t>oddi</w:t>
            </w:r>
            <w:proofErr w:type="spellEnd"/>
            <w:r w:rsidRPr="00BF02CD">
              <w:rPr>
                <w:rFonts w:cs="Arial"/>
                <w:lang w:eastAsia="en-GB"/>
              </w:rPr>
              <w:t xml:space="preserve"> </w:t>
            </w:r>
            <w:proofErr w:type="spellStart"/>
            <w:r w:rsidRPr="00BF02CD">
              <w:rPr>
                <w:rFonts w:cs="Arial"/>
                <w:lang w:eastAsia="en-GB"/>
              </w:rPr>
              <w:t>mewn</w:t>
            </w:r>
            <w:proofErr w:type="spellEnd"/>
            <w:r w:rsidR="00557A53" w:rsidRPr="00BF02CD">
              <w:rPr>
                <w:rFonts w:cs="Arial"/>
                <w:lang w:eastAsia="en-GB"/>
              </w:rPr>
              <w:t xml:space="preserve"> i</w:t>
            </w:r>
            <w:r w:rsidRPr="00BF02CD">
              <w:rPr>
                <w:rFonts w:cs="Arial"/>
                <w:lang w:eastAsia="en-GB"/>
              </w:rPr>
              <w:t xml:space="preserve"> </w:t>
            </w:r>
            <w:proofErr w:type="spellStart"/>
            <w:r w:rsidRPr="00BF02CD">
              <w:rPr>
                <w:rFonts w:cs="Arial"/>
                <w:lang w:eastAsia="en-GB"/>
              </w:rPr>
              <w:t>WGYou</w:t>
            </w:r>
            <w:proofErr w:type="spellEnd"/>
          </w:p>
        </w:tc>
        <w:tc>
          <w:tcPr>
            <w:tcW w:w="1276" w:type="dxa"/>
          </w:tcPr>
          <w:p w14:paraId="54CD2FC5" w14:textId="4268181F" w:rsidR="00886C72" w:rsidRPr="00BF02CD" w:rsidRDefault="00886C72" w:rsidP="00886C72">
            <w:pPr>
              <w:rPr>
                <w:rFonts w:ascii="Arial" w:hAnsi="Arial" w:cs="Arial"/>
              </w:rPr>
            </w:pPr>
            <w:r w:rsidRPr="00BF02CD">
              <w:rPr>
                <w:rFonts w:cs="Arial"/>
                <w:lang w:eastAsia="en-GB"/>
              </w:rPr>
              <w:t>J Thomas</w:t>
            </w:r>
          </w:p>
        </w:tc>
      </w:tr>
      <w:tr w:rsidR="00BF02CD" w:rsidRPr="00BF02CD" w14:paraId="4D25512C" w14:textId="77777777" w:rsidTr="005866DB">
        <w:trPr>
          <w:trHeight w:val="624"/>
        </w:trPr>
        <w:tc>
          <w:tcPr>
            <w:tcW w:w="1696" w:type="dxa"/>
          </w:tcPr>
          <w:p w14:paraId="663F67C0" w14:textId="232B5C8A"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297C2E55" w14:textId="7BE6ED43" w:rsidR="00886C72" w:rsidRPr="00BF02CD" w:rsidRDefault="00C46B47" w:rsidP="00886C72">
            <w:pPr>
              <w:rPr>
                <w:rFonts w:ascii="Arial" w:hAnsi="Arial" w:cs="Arial"/>
                <w:lang w:eastAsia="en-GB"/>
              </w:rPr>
            </w:pPr>
            <w:proofErr w:type="spellStart"/>
            <w:r w:rsidRPr="00BF02CD">
              <w:rPr>
                <w:rFonts w:cs="Arial"/>
                <w:sz w:val="20"/>
                <w:szCs w:val="20"/>
                <w:lang w:eastAsia="en-GB"/>
              </w:rPr>
              <w:t>Pob</w:t>
            </w:r>
            <w:proofErr w:type="spellEnd"/>
            <w:r w:rsidRPr="00BF02CD">
              <w:rPr>
                <w:rFonts w:cs="Arial"/>
                <w:sz w:val="20"/>
                <w:szCs w:val="20"/>
                <w:lang w:eastAsia="en-GB"/>
              </w:rPr>
              <w:t xml:space="preserve"> un</w:t>
            </w:r>
          </w:p>
        </w:tc>
        <w:tc>
          <w:tcPr>
            <w:tcW w:w="1701" w:type="dxa"/>
          </w:tcPr>
          <w:p w14:paraId="1C0A36D7" w14:textId="6EA7D1F0" w:rsidR="00886C72" w:rsidRPr="00BF02CD" w:rsidRDefault="00C46B47" w:rsidP="00886C72">
            <w:pPr>
              <w:rPr>
                <w:rFonts w:ascii="Arial" w:hAnsi="Arial" w:cs="Arial"/>
              </w:rPr>
            </w:pPr>
            <w:proofErr w:type="spellStart"/>
            <w:r w:rsidRPr="00BF02CD">
              <w:rPr>
                <w:rFonts w:cs="Arial"/>
                <w:sz w:val="20"/>
                <w:szCs w:val="20"/>
              </w:rPr>
              <w:t>Pob</w:t>
            </w:r>
            <w:proofErr w:type="spellEnd"/>
            <w:r w:rsidRPr="00BF02CD">
              <w:rPr>
                <w:rFonts w:cs="Arial"/>
                <w:sz w:val="20"/>
                <w:szCs w:val="20"/>
              </w:rPr>
              <w:t xml:space="preserve"> un</w:t>
            </w:r>
          </w:p>
        </w:tc>
        <w:tc>
          <w:tcPr>
            <w:tcW w:w="3544" w:type="dxa"/>
          </w:tcPr>
          <w:p w14:paraId="0185D946" w14:textId="4DF349F9"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diweddaru’r</w:t>
            </w:r>
            <w:proofErr w:type="spellEnd"/>
            <w:r w:rsidRPr="00BF02CD">
              <w:rPr>
                <w:rFonts w:cs="Arial"/>
                <w:lang w:eastAsia="en-GB"/>
              </w:rPr>
              <w:t xml:space="preserve"> </w:t>
            </w:r>
            <w:proofErr w:type="spellStart"/>
            <w:r w:rsidRPr="00BF02CD">
              <w:rPr>
                <w:rFonts w:cs="Arial"/>
                <w:lang w:eastAsia="en-GB"/>
              </w:rPr>
              <w:t>Pwyllgor</w:t>
            </w:r>
            <w:proofErr w:type="spellEnd"/>
            <w:r w:rsidRPr="00BF02CD">
              <w:rPr>
                <w:rFonts w:cs="Arial"/>
                <w:lang w:eastAsia="en-GB"/>
              </w:rPr>
              <w:t xml:space="preserve"> AD </w:t>
            </w:r>
            <w:proofErr w:type="spellStart"/>
            <w:r w:rsidRPr="00BF02CD">
              <w:rPr>
                <w:rFonts w:cs="Arial"/>
                <w:lang w:eastAsia="en-GB"/>
              </w:rPr>
              <w:t>i’r</w:t>
            </w:r>
            <w:proofErr w:type="spellEnd"/>
            <w:r w:rsidRPr="00BF02CD">
              <w:rPr>
                <w:rFonts w:cs="Arial"/>
                <w:lang w:eastAsia="en-GB"/>
              </w:rPr>
              <w:t xml:space="preserve"> </w:t>
            </w:r>
            <w:proofErr w:type="spellStart"/>
            <w:r w:rsidRPr="00BF02CD">
              <w:rPr>
                <w:rFonts w:cs="Arial"/>
                <w:lang w:eastAsia="en-GB"/>
              </w:rPr>
              <w:t>Pwyllgor</w:t>
            </w:r>
            <w:proofErr w:type="spellEnd"/>
            <w:r w:rsidRPr="00BF02CD">
              <w:rPr>
                <w:rFonts w:cs="Arial"/>
                <w:lang w:eastAsia="en-GB"/>
              </w:rPr>
              <w:t xml:space="preserve"> </w:t>
            </w:r>
            <w:proofErr w:type="spellStart"/>
            <w:r w:rsidRPr="00BF02CD">
              <w:rPr>
                <w:rFonts w:cs="Arial"/>
                <w:lang w:eastAsia="en-GB"/>
              </w:rPr>
              <w:t>Pobl</w:t>
            </w:r>
            <w:proofErr w:type="spellEnd"/>
            <w:r w:rsidRPr="00BF02CD">
              <w:rPr>
                <w:rFonts w:cs="Arial"/>
                <w:lang w:eastAsia="en-GB"/>
              </w:rPr>
              <w:t xml:space="preserve"> a </w:t>
            </w:r>
            <w:proofErr w:type="spellStart"/>
            <w:r w:rsidRPr="00BF02CD">
              <w:rPr>
                <w:rFonts w:cs="Arial"/>
                <w:lang w:eastAsia="en-GB"/>
              </w:rPr>
              <w:t>Diwylliant</w:t>
            </w:r>
            <w:proofErr w:type="spellEnd"/>
          </w:p>
        </w:tc>
        <w:tc>
          <w:tcPr>
            <w:tcW w:w="1276" w:type="dxa"/>
          </w:tcPr>
          <w:p w14:paraId="06ECFFFD" w14:textId="503C42CB" w:rsidR="00886C72" w:rsidRPr="00BF02CD" w:rsidRDefault="00886C72" w:rsidP="00886C72">
            <w:pPr>
              <w:rPr>
                <w:rFonts w:ascii="Arial" w:hAnsi="Arial" w:cs="Arial"/>
              </w:rPr>
            </w:pPr>
            <w:r w:rsidRPr="00BF02CD">
              <w:rPr>
                <w:rFonts w:cs="Arial"/>
                <w:lang w:eastAsia="en-GB"/>
              </w:rPr>
              <w:t>J Thomas</w:t>
            </w:r>
          </w:p>
        </w:tc>
      </w:tr>
      <w:tr w:rsidR="00BF02CD" w:rsidRPr="00BF02CD" w14:paraId="685E970A" w14:textId="77777777" w:rsidTr="005866DB">
        <w:trPr>
          <w:trHeight w:val="624"/>
        </w:trPr>
        <w:tc>
          <w:tcPr>
            <w:tcW w:w="1696" w:type="dxa"/>
          </w:tcPr>
          <w:p w14:paraId="2BA7D62C" w14:textId="598B73A6"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60D01539" w14:textId="4E82F0C2" w:rsidR="00886C72" w:rsidRPr="00BF02CD" w:rsidRDefault="00C46B47" w:rsidP="00886C72">
            <w:pPr>
              <w:rPr>
                <w:rFonts w:ascii="Arial" w:hAnsi="Arial" w:cs="Arial"/>
                <w:lang w:eastAsia="en-GB"/>
              </w:rPr>
            </w:pPr>
            <w:proofErr w:type="spellStart"/>
            <w:r w:rsidRPr="00BF02CD">
              <w:rPr>
                <w:rFonts w:cs="Arial"/>
                <w:sz w:val="20"/>
                <w:szCs w:val="20"/>
                <w:lang w:eastAsia="en-GB"/>
              </w:rPr>
              <w:t>Pob</w:t>
            </w:r>
            <w:proofErr w:type="spellEnd"/>
            <w:r w:rsidRPr="00BF02CD">
              <w:rPr>
                <w:rFonts w:cs="Arial"/>
                <w:sz w:val="20"/>
                <w:szCs w:val="20"/>
                <w:lang w:eastAsia="en-GB"/>
              </w:rPr>
              <w:t xml:space="preserve"> un</w:t>
            </w:r>
          </w:p>
        </w:tc>
        <w:tc>
          <w:tcPr>
            <w:tcW w:w="1701" w:type="dxa"/>
          </w:tcPr>
          <w:p w14:paraId="29CB113D" w14:textId="176F13D1" w:rsidR="00886C72" w:rsidRPr="00BF02CD" w:rsidRDefault="00C46B47" w:rsidP="00886C72">
            <w:pPr>
              <w:rPr>
                <w:rFonts w:ascii="Arial" w:hAnsi="Arial" w:cs="Arial"/>
              </w:rPr>
            </w:pPr>
            <w:proofErr w:type="spellStart"/>
            <w:r w:rsidRPr="00BF02CD">
              <w:rPr>
                <w:rFonts w:cs="Arial"/>
                <w:sz w:val="20"/>
                <w:szCs w:val="20"/>
              </w:rPr>
              <w:t>Pob</w:t>
            </w:r>
            <w:proofErr w:type="spellEnd"/>
            <w:r w:rsidRPr="00BF02CD">
              <w:rPr>
                <w:rFonts w:cs="Arial"/>
                <w:sz w:val="20"/>
                <w:szCs w:val="20"/>
              </w:rPr>
              <w:t xml:space="preserve"> un</w:t>
            </w:r>
          </w:p>
        </w:tc>
        <w:tc>
          <w:tcPr>
            <w:tcW w:w="3544" w:type="dxa"/>
          </w:tcPr>
          <w:p w14:paraId="6E61095B" w14:textId="681A1506"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UKCA </w:t>
            </w:r>
            <w:proofErr w:type="spellStart"/>
            <w:r w:rsidRPr="00BF02CD">
              <w:rPr>
                <w:rFonts w:cs="Arial"/>
                <w:lang w:eastAsia="en-GB"/>
              </w:rPr>
              <w:t>lle</w:t>
            </w:r>
            <w:proofErr w:type="spellEnd"/>
            <w:r w:rsidRPr="00BF02CD">
              <w:rPr>
                <w:rFonts w:cs="Arial"/>
                <w:lang w:eastAsia="en-GB"/>
              </w:rPr>
              <w:t xml:space="preserve"> </w:t>
            </w:r>
            <w:proofErr w:type="spellStart"/>
            <w:r w:rsidRPr="00BF02CD">
              <w:rPr>
                <w:rFonts w:cs="Arial"/>
                <w:lang w:eastAsia="en-GB"/>
              </w:rPr>
              <w:t>cyfeirir</w:t>
            </w:r>
            <w:proofErr w:type="spellEnd"/>
            <w:r w:rsidRPr="00BF02CD">
              <w:rPr>
                <w:rFonts w:cs="Arial"/>
                <w:lang w:eastAsia="en-GB"/>
              </w:rPr>
              <w:t xml:space="preserve"> at y marc CE </w:t>
            </w:r>
            <w:proofErr w:type="spellStart"/>
            <w:r w:rsidRPr="00BF02CD">
              <w:rPr>
                <w:rFonts w:cs="Arial"/>
                <w:lang w:eastAsia="en-GB"/>
              </w:rPr>
              <w:t>gan</w:t>
            </w:r>
            <w:proofErr w:type="spellEnd"/>
            <w:r w:rsidRPr="00BF02CD">
              <w:rPr>
                <w:rFonts w:cs="Arial"/>
                <w:lang w:eastAsia="en-GB"/>
              </w:rPr>
              <w:t xml:space="preserve"> </w:t>
            </w:r>
            <w:proofErr w:type="spellStart"/>
            <w:r w:rsidRPr="00BF02CD">
              <w:rPr>
                <w:rFonts w:cs="Arial"/>
                <w:lang w:eastAsia="en-GB"/>
              </w:rPr>
              <w:t>fod</w:t>
            </w:r>
            <w:proofErr w:type="spellEnd"/>
            <w:r w:rsidRPr="00BF02CD">
              <w:rPr>
                <w:rFonts w:cs="Arial"/>
                <w:lang w:eastAsia="en-GB"/>
              </w:rPr>
              <w:t xml:space="preserve"> y marc </w:t>
            </w:r>
            <w:proofErr w:type="spellStart"/>
            <w:r w:rsidRPr="00BF02CD">
              <w:rPr>
                <w:rFonts w:cs="Arial"/>
                <w:lang w:eastAsia="en-GB"/>
              </w:rPr>
              <w:t>hwn</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cael</w:t>
            </w:r>
            <w:proofErr w:type="spellEnd"/>
            <w:r w:rsidRPr="00BF02CD">
              <w:rPr>
                <w:rFonts w:cs="Arial"/>
                <w:lang w:eastAsia="en-GB"/>
              </w:rPr>
              <w:t xml:space="preserve"> </w:t>
            </w:r>
            <w:proofErr w:type="spellStart"/>
            <w:r w:rsidRPr="00BF02CD">
              <w:rPr>
                <w:rFonts w:cs="Arial"/>
                <w:lang w:eastAsia="en-GB"/>
              </w:rPr>
              <w:t>ei</w:t>
            </w:r>
            <w:proofErr w:type="spellEnd"/>
            <w:r w:rsidRPr="00BF02CD">
              <w:rPr>
                <w:rFonts w:cs="Arial"/>
                <w:lang w:eastAsia="en-GB"/>
              </w:rPr>
              <w:t xml:space="preserve"> </w:t>
            </w:r>
            <w:proofErr w:type="spellStart"/>
            <w:r w:rsidRPr="00BF02CD">
              <w:rPr>
                <w:rFonts w:cs="Arial"/>
                <w:lang w:eastAsia="en-GB"/>
              </w:rPr>
              <w:t>ddefnyddio</w:t>
            </w:r>
            <w:proofErr w:type="spellEnd"/>
            <w:r w:rsidRPr="00BF02CD">
              <w:rPr>
                <w:rFonts w:cs="Arial"/>
                <w:lang w:eastAsia="en-GB"/>
              </w:rPr>
              <w:t xml:space="preserve"> </w:t>
            </w:r>
            <w:proofErr w:type="spellStart"/>
            <w:r w:rsidRPr="00BF02CD">
              <w:rPr>
                <w:rFonts w:cs="Arial"/>
                <w:lang w:eastAsia="en-GB"/>
              </w:rPr>
              <w:t>bellach</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ychwanegol</w:t>
            </w:r>
            <w:proofErr w:type="spellEnd"/>
            <w:r w:rsidRPr="00BF02CD">
              <w:rPr>
                <w:rFonts w:cs="Arial"/>
                <w:lang w:eastAsia="en-GB"/>
              </w:rPr>
              <w:t xml:space="preserve"> at CE </w:t>
            </w:r>
            <w:proofErr w:type="spellStart"/>
            <w:r w:rsidRPr="00BF02CD">
              <w:rPr>
                <w:rFonts w:cs="Arial"/>
                <w:lang w:eastAsia="en-GB"/>
              </w:rPr>
              <w:t>oherwydd</w:t>
            </w:r>
            <w:proofErr w:type="spellEnd"/>
            <w:r w:rsidRPr="00BF02CD">
              <w:rPr>
                <w:rFonts w:cs="Arial"/>
                <w:lang w:eastAsia="en-GB"/>
              </w:rPr>
              <w:t xml:space="preserve"> </w:t>
            </w:r>
            <w:r w:rsidR="00845FEC" w:rsidRPr="00BF02CD">
              <w:rPr>
                <w:rFonts w:cs="Arial"/>
                <w:lang w:eastAsia="en-GB"/>
              </w:rPr>
              <w:t xml:space="preserve">y </w:t>
            </w:r>
            <w:proofErr w:type="spellStart"/>
            <w:r w:rsidRPr="00BF02CD">
              <w:rPr>
                <w:rFonts w:cs="Arial"/>
                <w:lang w:eastAsia="en-GB"/>
              </w:rPr>
              <w:t>pontio</w:t>
            </w:r>
            <w:proofErr w:type="spellEnd"/>
            <w:r w:rsidRPr="00BF02CD">
              <w:rPr>
                <w:rFonts w:cs="Arial"/>
                <w:lang w:eastAsia="en-GB"/>
              </w:rPr>
              <w:t xml:space="preserve"> </w:t>
            </w:r>
            <w:proofErr w:type="spellStart"/>
            <w:r w:rsidR="00845FEC" w:rsidRPr="00BF02CD">
              <w:rPr>
                <w:rFonts w:cs="Arial"/>
                <w:lang w:eastAsia="en-GB"/>
              </w:rPr>
              <w:t>yn</w:t>
            </w:r>
            <w:proofErr w:type="spellEnd"/>
            <w:r w:rsidR="00845FEC" w:rsidRPr="00BF02CD">
              <w:rPr>
                <w:rFonts w:cs="Arial"/>
                <w:lang w:eastAsia="en-GB"/>
              </w:rPr>
              <w:t xml:space="preserve"> </w:t>
            </w:r>
            <w:proofErr w:type="spellStart"/>
            <w:r w:rsidR="00845FEC" w:rsidRPr="00BF02CD">
              <w:rPr>
                <w:rFonts w:cs="Arial"/>
                <w:lang w:eastAsia="en-GB"/>
              </w:rPr>
              <w:t>sgil</w:t>
            </w:r>
            <w:proofErr w:type="spellEnd"/>
            <w:r w:rsidR="00845FEC" w:rsidRPr="00BF02CD">
              <w:rPr>
                <w:rFonts w:cs="Arial"/>
                <w:lang w:eastAsia="en-GB"/>
              </w:rPr>
              <w:t xml:space="preserve"> </w:t>
            </w:r>
            <w:r w:rsidRPr="00BF02CD">
              <w:rPr>
                <w:rFonts w:cs="Arial"/>
                <w:lang w:eastAsia="en-GB"/>
              </w:rPr>
              <w:t>Brexit</w:t>
            </w:r>
          </w:p>
        </w:tc>
        <w:tc>
          <w:tcPr>
            <w:tcW w:w="1276" w:type="dxa"/>
          </w:tcPr>
          <w:p w14:paraId="1BB0CABE" w14:textId="6A04ECE1" w:rsidR="00886C72" w:rsidRPr="00BF02CD" w:rsidRDefault="00886C72" w:rsidP="00886C72">
            <w:pPr>
              <w:rPr>
                <w:rFonts w:ascii="Arial" w:hAnsi="Arial" w:cs="Arial"/>
              </w:rPr>
            </w:pPr>
            <w:r w:rsidRPr="00BF02CD">
              <w:rPr>
                <w:rFonts w:cs="Arial"/>
                <w:lang w:eastAsia="en-GB"/>
              </w:rPr>
              <w:t>J Thomas</w:t>
            </w:r>
          </w:p>
        </w:tc>
      </w:tr>
      <w:tr w:rsidR="00BF02CD" w:rsidRPr="00BF02CD" w14:paraId="0894845B" w14:textId="77777777" w:rsidTr="005866DB">
        <w:trPr>
          <w:trHeight w:val="624"/>
        </w:trPr>
        <w:tc>
          <w:tcPr>
            <w:tcW w:w="1696" w:type="dxa"/>
          </w:tcPr>
          <w:p w14:paraId="0FD5476F" w14:textId="6977F603" w:rsidR="00886C72" w:rsidRPr="00BF02CD" w:rsidRDefault="00C46B47" w:rsidP="00886C72">
            <w:pPr>
              <w:rPr>
                <w:rFonts w:ascii="Arial" w:hAnsi="Arial" w:cs="Arial"/>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042216EA" w14:textId="5939D219" w:rsidR="00886C72" w:rsidRPr="00BF02CD" w:rsidRDefault="00886C72" w:rsidP="00886C72">
            <w:pPr>
              <w:rPr>
                <w:rFonts w:ascii="Arial" w:hAnsi="Arial" w:cs="Arial"/>
                <w:lang w:eastAsia="en-GB"/>
              </w:rPr>
            </w:pPr>
            <w:r w:rsidRPr="00BF02CD">
              <w:rPr>
                <w:rFonts w:cs="Arial"/>
                <w:lang w:eastAsia="en-GB"/>
              </w:rPr>
              <w:t>3.35</w:t>
            </w:r>
          </w:p>
        </w:tc>
        <w:tc>
          <w:tcPr>
            <w:tcW w:w="1701" w:type="dxa"/>
          </w:tcPr>
          <w:p w14:paraId="2AD5BB38" w14:textId="2D7DD164" w:rsidR="00886C72" w:rsidRPr="00BF02CD" w:rsidRDefault="00C46B47" w:rsidP="00886C72">
            <w:pPr>
              <w:rPr>
                <w:rFonts w:ascii="Arial" w:hAnsi="Arial" w:cs="Arial"/>
              </w:rPr>
            </w:pPr>
            <w:proofErr w:type="spellStart"/>
            <w:r w:rsidRPr="00BF02CD">
              <w:rPr>
                <w:rFonts w:cs="Arial"/>
                <w:szCs w:val="22"/>
              </w:rPr>
              <w:t>Darpariaeth</w:t>
            </w:r>
            <w:proofErr w:type="spellEnd"/>
            <w:r w:rsidRPr="00BF02CD">
              <w:rPr>
                <w:rFonts w:cs="Arial"/>
                <w:szCs w:val="22"/>
              </w:rPr>
              <w:t xml:space="preserve"> </w:t>
            </w:r>
            <w:proofErr w:type="spellStart"/>
            <w:r w:rsidRPr="00BF02CD">
              <w:rPr>
                <w:rFonts w:cs="Arial"/>
                <w:szCs w:val="22"/>
              </w:rPr>
              <w:t>Cyfarpar</w:t>
            </w:r>
            <w:proofErr w:type="spellEnd"/>
            <w:r w:rsidRPr="00BF02CD">
              <w:rPr>
                <w:rFonts w:cs="Arial"/>
                <w:szCs w:val="22"/>
              </w:rPr>
              <w:t xml:space="preserve"> Gwaith, </w:t>
            </w:r>
            <w:proofErr w:type="spellStart"/>
            <w:r w:rsidRPr="00BF02CD">
              <w:rPr>
                <w:rFonts w:cs="Arial"/>
                <w:szCs w:val="22"/>
              </w:rPr>
              <w:t>a’u</w:t>
            </w:r>
            <w:proofErr w:type="spellEnd"/>
            <w:r w:rsidRPr="00BF02CD">
              <w:rPr>
                <w:rFonts w:cs="Arial"/>
                <w:szCs w:val="22"/>
              </w:rPr>
              <w:t xml:space="preserve"> </w:t>
            </w:r>
            <w:proofErr w:type="spellStart"/>
            <w:r w:rsidRPr="00BF02CD">
              <w:rPr>
                <w:rFonts w:cs="Arial"/>
                <w:szCs w:val="22"/>
              </w:rPr>
              <w:t>Defnydd</w:t>
            </w:r>
            <w:proofErr w:type="spellEnd"/>
          </w:p>
        </w:tc>
        <w:tc>
          <w:tcPr>
            <w:tcW w:w="3544" w:type="dxa"/>
          </w:tcPr>
          <w:p w14:paraId="647C0D43" w14:textId="73A92A70"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adran</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Ddarpariaeth</w:t>
            </w:r>
            <w:proofErr w:type="spellEnd"/>
            <w:r w:rsidR="00845FEC" w:rsidRPr="00BF02CD">
              <w:rPr>
                <w:rFonts w:cs="Arial"/>
                <w:lang w:eastAsia="en-GB"/>
              </w:rPr>
              <w:t xml:space="preserve"> a </w:t>
            </w:r>
            <w:proofErr w:type="spellStart"/>
            <w:r w:rsidR="00845FEC" w:rsidRPr="00BF02CD">
              <w:rPr>
                <w:rFonts w:cs="Arial"/>
                <w:lang w:eastAsia="en-GB"/>
              </w:rPr>
              <w:t>Defnydd</w:t>
            </w:r>
            <w:proofErr w:type="spellEnd"/>
            <w:r w:rsidR="00845FEC" w:rsidRPr="00BF02CD">
              <w:rPr>
                <w:rFonts w:cs="Arial"/>
                <w:lang w:eastAsia="en-GB"/>
              </w:rPr>
              <w:t xml:space="preserve"> o </w:t>
            </w:r>
            <w:proofErr w:type="spellStart"/>
            <w:r w:rsidR="00845FEC" w:rsidRPr="00BF02CD">
              <w:rPr>
                <w:rFonts w:cs="Arial"/>
                <w:lang w:eastAsia="en-GB"/>
              </w:rPr>
              <w:t>G</w:t>
            </w:r>
            <w:r w:rsidRPr="00BF02CD">
              <w:rPr>
                <w:rFonts w:cs="Arial"/>
                <w:lang w:eastAsia="en-GB"/>
              </w:rPr>
              <w:t>yfarpar</w:t>
            </w:r>
            <w:proofErr w:type="spellEnd"/>
            <w:r w:rsidRPr="00BF02CD">
              <w:rPr>
                <w:rFonts w:cs="Arial"/>
                <w:lang w:eastAsia="en-GB"/>
              </w:rPr>
              <w:t xml:space="preserve"> Gwaith</w:t>
            </w:r>
          </w:p>
        </w:tc>
        <w:tc>
          <w:tcPr>
            <w:tcW w:w="1276" w:type="dxa"/>
          </w:tcPr>
          <w:p w14:paraId="0615ACD8" w14:textId="5B13699B" w:rsidR="00886C72" w:rsidRPr="00BF02CD" w:rsidRDefault="00886C72" w:rsidP="00886C72">
            <w:pPr>
              <w:rPr>
                <w:rFonts w:ascii="Arial" w:hAnsi="Arial" w:cs="Arial"/>
              </w:rPr>
            </w:pPr>
            <w:r w:rsidRPr="00BF02CD">
              <w:rPr>
                <w:rFonts w:cs="Arial"/>
                <w:lang w:eastAsia="en-GB"/>
              </w:rPr>
              <w:t>J Thomas</w:t>
            </w:r>
          </w:p>
        </w:tc>
      </w:tr>
      <w:tr w:rsidR="00BF02CD" w:rsidRPr="00BF02CD" w14:paraId="42037142" w14:textId="77777777" w:rsidTr="005866DB">
        <w:trPr>
          <w:trHeight w:val="624"/>
        </w:trPr>
        <w:tc>
          <w:tcPr>
            <w:tcW w:w="1696" w:type="dxa"/>
          </w:tcPr>
          <w:p w14:paraId="44A65F24" w14:textId="6A4EA86C"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3D9CB7E1" w14:textId="01BFA345" w:rsidR="00886C72" w:rsidRPr="00BF02CD" w:rsidRDefault="00886C72" w:rsidP="00886C72">
            <w:pPr>
              <w:rPr>
                <w:rFonts w:ascii="Arial" w:hAnsi="Arial" w:cs="Arial"/>
                <w:lang w:eastAsia="en-GB"/>
              </w:rPr>
            </w:pPr>
            <w:r w:rsidRPr="00BF02CD">
              <w:rPr>
                <w:rFonts w:cs="Arial"/>
                <w:lang w:eastAsia="en-GB"/>
              </w:rPr>
              <w:t>3.39</w:t>
            </w:r>
          </w:p>
        </w:tc>
        <w:tc>
          <w:tcPr>
            <w:tcW w:w="1701" w:type="dxa"/>
          </w:tcPr>
          <w:p w14:paraId="4046F75F" w14:textId="2415EFEF" w:rsidR="00886C72" w:rsidRPr="00BF02CD" w:rsidRDefault="00C46B47" w:rsidP="00886C72">
            <w:pPr>
              <w:rPr>
                <w:rFonts w:ascii="Arial" w:hAnsi="Arial" w:cs="Arial"/>
              </w:rPr>
            </w:pPr>
            <w:proofErr w:type="spellStart"/>
            <w:r w:rsidRPr="00BF02CD">
              <w:rPr>
                <w:rFonts w:cs="Arial"/>
                <w:szCs w:val="22"/>
              </w:rPr>
              <w:t>Asesiad</w:t>
            </w:r>
            <w:proofErr w:type="spellEnd"/>
            <w:r w:rsidRPr="00BF02CD">
              <w:rPr>
                <w:rFonts w:cs="Arial"/>
                <w:szCs w:val="22"/>
              </w:rPr>
              <w:t xml:space="preserve"> </w:t>
            </w:r>
            <w:proofErr w:type="spellStart"/>
            <w:r w:rsidRPr="00BF02CD">
              <w:rPr>
                <w:rFonts w:cs="Arial"/>
                <w:szCs w:val="22"/>
              </w:rPr>
              <w:t>Risg</w:t>
            </w:r>
            <w:proofErr w:type="spellEnd"/>
          </w:p>
        </w:tc>
        <w:tc>
          <w:tcPr>
            <w:tcW w:w="3544" w:type="dxa"/>
          </w:tcPr>
          <w:p w14:paraId="7D8CE009" w14:textId="729A63D7"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cyfrifoldeb</w:t>
            </w:r>
            <w:proofErr w:type="spellEnd"/>
            <w:r w:rsidRPr="00BF02CD">
              <w:rPr>
                <w:rFonts w:cs="Arial"/>
                <w:lang w:eastAsia="en-GB"/>
              </w:rPr>
              <w:t xml:space="preserve"> a </w:t>
            </w:r>
            <w:proofErr w:type="spellStart"/>
            <w:r w:rsidRPr="00BF02CD">
              <w:rPr>
                <w:rFonts w:cs="Arial"/>
                <w:lang w:eastAsia="en-GB"/>
              </w:rPr>
              <w:t>gofynion</w:t>
            </w:r>
            <w:proofErr w:type="spellEnd"/>
            <w:r w:rsidRPr="00BF02CD">
              <w:rPr>
                <w:rFonts w:cs="Arial"/>
                <w:lang w:eastAsia="en-GB"/>
              </w:rPr>
              <w:t xml:space="preserve"> </w:t>
            </w:r>
            <w:proofErr w:type="spellStart"/>
            <w:r w:rsidRPr="00BF02CD">
              <w:rPr>
                <w:rFonts w:cs="Arial"/>
                <w:lang w:eastAsia="en-GB"/>
              </w:rPr>
              <w:t>hyfforddiant</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gyfer</w:t>
            </w:r>
            <w:proofErr w:type="spellEnd"/>
            <w:r w:rsidRPr="00BF02CD">
              <w:rPr>
                <w:rFonts w:cs="Arial"/>
                <w:lang w:eastAsia="en-GB"/>
              </w:rPr>
              <w:t xml:space="preserve"> </w:t>
            </w:r>
            <w:proofErr w:type="spellStart"/>
            <w:r w:rsidRPr="00BF02CD">
              <w:rPr>
                <w:rFonts w:cs="Arial"/>
                <w:lang w:eastAsia="en-GB"/>
              </w:rPr>
              <w:t>asesu</w:t>
            </w:r>
            <w:proofErr w:type="spellEnd"/>
            <w:r w:rsidRPr="00BF02CD">
              <w:rPr>
                <w:rFonts w:cs="Arial"/>
                <w:lang w:eastAsia="en-GB"/>
              </w:rPr>
              <w:t xml:space="preserve"> </w:t>
            </w:r>
            <w:proofErr w:type="spellStart"/>
            <w:r w:rsidRPr="00BF02CD">
              <w:rPr>
                <w:rFonts w:cs="Arial"/>
                <w:lang w:eastAsia="en-GB"/>
              </w:rPr>
              <w:t>risg</w:t>
            </w:r>
            <w:proofErr w:type="spellEnd"/>
          </w:p>
        </w:tc>
        <w:tc>
          <w:tcPr>
            <w:tcW w:w="1276" w:type="dxa"/>
          </w:tcPr>
          <w:p w14:paraId="207BA206" w14:textId="23C2503E" w:rsidR="00886C72" w:rsidRPr="00BF02CD" w:rsidRDefault="00886C72" w:rsidP="00886C72">
            <w:pPr>
              <w:rPr>
                <w:rFonts w:ascii="Arial" w:hAnsi="Arial" w:cs="Arial"/>
              </w:rPr>
            </w:pPr>
            <w:r w:rsidRPr="00BF02CD">
              <w:rPr>
                <w:rFonts w:cs="Arial"/>
                <w:lang w:eastAsia="en-GB"/>
              </w:rPr>
              <w:t>J Thomas</w:t>
            </w:r>
          </w:p>
        </w:tc>
      </w:tr>
      <w:tr w:rsidR="00BF02CD" w:rsidRPr="00BF02CD" w14:paraId="4E2C62E7" w14:textId="77777777" w:rsidTr="005866DB">
        <w:trPr>
          <w:trHeight w:val="624"/>
        </w:trPr>
        <w:tc>
          <w:tcPr>
            <w:tcW w:w="1696" w:type="dxa"/>
          </w:tcPr>
          <w:p w14:paraId="191CC9D8" w14:textId="00A090F1" w:rsidR="00886C72" w:rsidRPr="00BF02CD" w:rsidRDefault="00C46B47" w:rsidP="00886C72">
            <w:pPr>
              <w:rPr>
                <w:rFonts w:ascii="Arial" w:hAnsi="Arial" w:cs="Arial"/>
              </w:rPr>
            </w:pPr>
            <w:proofErr w:type="spellStart"/>
            <w:r w:rsidRPr="00BF02CD">
              <w:rPr>
                <w:rFonts w:cs="Arial"/>
                <w:szCs w:val="22"/>
                <w:lang w:eastAsia="en-GB"/>
              </w:rPr>
              <w:t>Hyd</w:t>
            </w:r>
            <w:proofErr w:type="spellEnd"/>
            <w:r w:rsidR="00886C72" w:rsidRPr="00BF02CD">
              <w:rPr>
                <w:rFonts w:cs="Arial"/>
                <w:szCs w:val="22"/>
                <w:lang w:eastAsia="en-GB"/>
              </w:rPr>
              <w:t xml:space="preserve"> 22</w:t>
            </w:r>
          </w:p>
        </w:tc>
        <w:tc>
          <w:tcPr>
            <w:tcW w:w="1276" w:type="dxa"/>
          </w:tcPr>
          <w:p w14:paraId="00782748" w14:textId="703092B8" w:rsidR="00886C72" w:rsidRPr="00BF02CD" w:rsidRDefault="00886C72" w:rsidP="00886C72">
            <w:pPr>
              <w:rPr>
                <w:rFonts w:ascii="Arial" w:hAnsi="Arial" w:cs="Arial"/>
                <w:lang w:eastAsia="en-GB"/>
              </w:rPr>
            </w:pPr>
            <w:r w:rsidRPr="00BF02CD">
              <w:rPr>
                <w:rFonts w:cs="Arial"/>
                <w:lang w:eastAsia="en-GB"/>
              </w:rPr>
              <w:t>1.1, 2.6, 2.7, 2.9, 2.19</w:t>
            </w:r>
          </w:p>
        </w:tc>
        <w:tc>
          <w:tcPr>
            <w:tcW w:w="1701" w:type="dxa"/>
          </w:tcPr>
          <w:p w14:paraId="1C87B765" w14:textId="67C20050" w:rsidR="00886C72" w:rsidRPr="00BF02CD" w:rsidRDefault="00C46B47" w:rsidP="00886C72">
            <w:pPr>
              <w:rPr>
                <w:rFonts w:ascii="Arial" w:hAnsi="Arial" w:cs="Arial"/>
              </w:rPr>
            </w:pPr>
            <w:proofErr w:type="spellStart"/>
            <w:r w:rsidRPr="00BF02CD">
              <w:rPr>
                <w:rFonts w:cs="Arial"/>
                <w:szCs w:val="22"/>
              </w:rPr>
              <w:t>Amrywiol</w:t>
            </w:r>
            <w:proofErr w:type="spellEnd"/>
          </w:p>
        </w:tc>
        <w:tc>
          <w:tcPr>
            <w:tcW w:w="3544" w:type="dxa"/>
          </w:tcPr>
          <w:p w14:paraId="3AE51608" w14:textId="762ECD89"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adrannau</w:t>
            </w:r>
            <w:proofErr w:type="spellEnd"/>
            <w:r w:rsidRPr="00BF02CD">
              <w:rPr>
                <w:rFonts w:cs="Arial"/>
                <w:lang w:eastAsia="en-GB"/>
              </w:rPr>
              <w:t xml:space="preserve"> i </w:t>
            </w:r>
            <w:proofErr w:type="spellStart"/>
            <w:r w:rsidRPr="00BF02CD">
              <w:rPr>
                <w:rFonts w:cs="Arial"/>
                <w:lang w:eastAsia="en-GB"/>
              </w:rPr>
              <w:t>gyfnerthu</w:t>
            </w:r>
            <w:proofErr w:type="spellEnd"/>
            <w:r w:rsidRPr="00BF02CD">
              <w:rPr>
                <w:rFonts w:cs="Arial"/>
                <w:lang w:eastAsia="en-GB"/>
              </w:rPr>
              <w:t xml:space="preserve"> </w:t>
            </w:r>
            <w:proofErr w:type="spellStart"/>
            <w:r w:rsidRPr="00BF02CD">
              <w:rPr>
                <w:rFonts w:cs="Arial"/>
                <w:lang w:eastAsia="en-GB"/>
              </w:rPr>
              <w:t>gofynion</w:t>
            </w:r>
            <w:proofErr w:type="spellEnd"/>
            <w:r w:rsidRPr="00BF02CD">
              <w:rPr>
                <w:rFonts w:cs="Arial"/>
                <w:lang w:eastAsia="en-GB"/>
              </w:rPr>
              <w:t xml:space="preserve"> </w:t>
            </w:r>
            <w:proofErr w:type="spellStart"/>
            <w:r w:rsidRPr="00BF02CD">
              <w:rPr>
                <w:rFonts w:cs="Arial"/>
                <w:lang w:eastAsia="en-GB"/>
              </w:rPr>
              <w:t>monitro</w:t>
            </w:r>
            <w:proofErr w:type="spellEnd"/>
            <w:r w:rsidRPr="00BF02CD">
              <w:rPr>
                <w:rFonts w:cs="Arial"/>
                <w:lang w:eastAsia="en-GB"/>
              </w:rPr>
              <w:t xml:space="preserve"> a </w:t>
            </w:r>
            <w:proofErr w:type="spellStart"/>
            <w:r w:rsidRPr="00BF02CD">
              <w:rPr>
                <w:rFonts w:cs="Arial"/>
                <w:lang w:eastAsia="en-GB"/>
              </w:rPr>
              <w:t>mesur</w:t>
            </w:r>
            <w:proofErr w:type="spellEnd"/>
          </w:p>
        </w:tc>
        <w:tc>
          <w:tcPr>
            <w:tcW w:w="1276" w:type="dxa"/>
          </w:tcPr>
          <w:p w14:paraId="018B0ADD" w14:textId="35E9E659" w:rsidR="00886C72" w:rsidRPr="00BF02CD" w:rsidRDefault="00886C72" w:rsidP="00886C72">
            <w:pPr>
              <w:rPr>
                <w:rFonts w:ascii="Arial" w:hAnsi="Arial" w:cs="Arial"/>
              </w:rPr>
            </w:pPr>
            <w:r w:rsidRPr="00BF02CD">
              <w:rPr>
                <w:rFonts w:cs="Arial"/>
                <w:lang w:eastAsia="en-GB"/>
              </w:rPr>
              <w:t>S Houston</w:t>
            </w:r>
          </w:p>
        </w:tc>
      </w:tr>
      <w:tr w:rsidR="00BF02CD" w:rsidRPr="00BF02CD" w14:paraId="6425DA63" w14:textId="77777777" w:rsidTr="005866DB">
        <w:trPr>
          <w:trHeight w:val="1068"/>
        </w:trPr>
        <w:tc>
          <w:tcPr>
            <w:tcW w:w="1696" w:type="dxa"/>
          </w:tcPr>
          <w:p w14:paraId="17DB0E9D" w14:textId="31427176"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49CC620B" w14:textId="69515738" w:rsidR="00886C72" w:rsidRPr="00BF02CD" w:rsidRDefault="00B17240" w:rsidP="00886C72">
            <w:pPr>
              <w:rPr>
                <w:rFonts w:ascii="Arial" w:hAnsi="Arial" w:cs="Arial"/>
                <w:lang w:eastAsia="en-GB"/>
              </w:rPr>
            </w:pPr>
            <w:proofErr w:type="spellStart"/>
            <w:r w:rsidRPr="00BF02CD">
              <w:rPr>
                <w:rFonts w:cs="Arial"/>
                <w:sz w:val="20"/>
                <w:szCs w:val="20"/>
                <w:lang w:eastAsia="en-GB"/>
              </w:rPr>
              <w:t>Pob</w:t>
            </w:r>
            <w:proofErr w:type="spellEnd"/>
            <w:r w:rsidRPr="00BF02CD">
              <w:rPr>
                <w:rFonts w:cs="Arial"/>
                <w:sz w:val="20"/>
                <w:szCs w:val="20"/>
                <w:lang w:eastAsia="en-GB"/>
              </w:rPr>
              <w:t xml:space="preserve"> un</w:t>
            </w:r>
          </w:p>
        </w:tc>
        <w:tc>
          <w:tcPr>
            <w:tcW w:w="1701" w:type="dxa"/>
          </w:tcPr>
          <w:p w14:paraId="40DA2500" w14:textId="2263F044" w:rsidR="00886C72" w:rsidRPr="00BF02CD" w:rsidRDefault="00B17240" w:rsidP="00886C72">
            <w:pPr>
              <w:rPr>
                <w:rFonts w:ascii="Arial" w:hAnsi="Arial" w:cs="Arial"/>
              </w:rPr>
            </w:pPr>
            <w:proofErr w:type="spellStart"/>
            <w:r w:rsidRPr="00BF02CD">
              <w:rPr>
                <w:rFonts w:cs="Arial"/>
                <w:lang w:eastAsia="en-GB"/>
              </w:rPr>
              <w:t>Pob</w:t>
            </w:r>
            <w:proofErr w:type="spellEnd"/>
            <w:r w:rsidRPr="00BF02CD">
              <w:rPr>
                <w:rFonts w:cs="Arial"/>
                <w:lang w:eastAsia="en-GB"/>
              </w:rPr>
              <w:t xml:space="preserve"> un</w:t>
            </w:r>
          </w:p>
        </w:tc>
        <w:tc>
          <w:tcPr>
            <w:tcW w:w="3544" w:type="dxa"/>
          </w:tcPr>
          <w:p w14:paraId="69CB759B" w14:textId="2B56C220" w:rsidR="00886C72" w:rsidRPr="00BF02CD" w:rsidRDefault="00B17240" w:rsidP="00886C72">
            <w:pPr>
              <w:rPr>
                <w:rFonts w:ascii="Arial" w:hAnsi="Arial" w:cs="Arial"/>
                <w:lang w:eastAsia="en-GB"/>
              </w:rPr>
            </w:pPr>
            <w:proofErr w:type="spellStart"/>
            <w:r w:rsidRPr="00BF02CD">
              <w:rPr>
                <w:rFonts w:cs="Arial"/>
                <w:lang w:eastAsia="en-GB"/>
              </w:rPr>
              <w:t>Pob</w:t>
            </w:r>
            <w:proofErr w:type="spellEnd"/>
            <w:r w:rsidRPr="00BF02CD">
              <w:rPr>
                <w:rFonts w:cs="Arial"/>
                <w:lang w:eastAsia="en-GB"/>
              </w:rPr>
              <w:t xml:space="preserve"> </w:t>
            </w:r>
            <w:proofErr w:type="spellStart"/>
            <w:r w:rsidRPr="00BF02CD">
              <w:rPr>
                <w:rFonts w:cs="Arial"/>
                <w:lang w:eastAsia="en-GB"/>
              </w:rPr>
              <w:t>cyfeiriad</w:t>
            </w:r>
            <w:proofErr w:type="spellEnd"/>
            <w:r w:rsidRPr="00BF02CD">
              <w:rPr>
                <w:rFonts w:cs="Arial"/>
                <w:lang w:eastAsia="en-GB"/>
              </w:rPr>
              <w:t xml:space="preserve"> at </w:t>
            </w:r>
            <w:proofErr w:type="spellStart"/>
            <w:r w:rsidRPr="00BF02CD">
              <w:rPr>
                <w:rFonts w:cs="Arial"/>
                <w:lang w:eastAsia="en-GB"/>
              </w:rPr>
              <w:t>Brifysgol</w:t>
            </w:r>
            <w:proofErr w:type="spellEnd"/>
            <w:r w:rsidRPr="00BF02CD">
              <w:rPr>
                <w:rFonts w:cs="Arial"/>
                <w:lang w:eastAsia="en-GB"/>
              </w:rPr>
              <w:t xml:space="preserve"> </w:t>
            </w:r>
            <w:proofErr w:type="spellStart"/>
            <w:r w:rsidRPr="00BF02CD">
              <w:rPr>
                <w:rFonts w:cs="Arial"/>
                <w:lang w:eastAsia="en-GB"/>
              </w:rPr>
              <w:t>Glyndŵr</w:t>
            </w:r>
            <w:proofErr w:type="spellEnd"/>
            <w:r w:rsidRPr="00BF02CD">
              <w:rPr>
                <w:rFonts w:cs="Arial"/>
                <w:lang w:eastAsia="en-GB"/>
              </w:rPr>
              <w:t xml:space="preserve"> a PGW </w:t>
            </w:r>
            <w:proofErr w:type="spellStart"/>
            <w:r w:rsidRPr="00BF02CD">
              <w:rPr>
                <w:rFonts w:cs="Arial"/>
                <w:lang w:eastAsia="en-GB"/>
              </w:rPr>
              <w:t>wedi’u</w:t>
            </w:r>
            <w:proofErr w:type="spellEnd"/>
            <w:r w:rsidRPr="00BF02CD">
              <w:rPr>
                <w:rFonts w:cs="Arial"/>
                <w:lang w:eastAsia="en-GB"/>
              </w:rPr>
              <w:t xml:space="preserve"> </w:t>
            </w:r>
            <w:proofErr w:type="spellStart"/>
            <w:r w:rsidRPr="00BF02CD">
              <w:rPr>
                <w:rFonts w:cs="Arial"/>
                <w:lang w:eastAsia="en-GB"/>
              </w:rPr>
              <w:t>newid</w:t>
            </w:r>
            <w:proofErr w:type="spellEnd"/>
            <w:r w:rsidRPr="00BF02CD">
              <w:rPr>
                <w:rFonts w:cs="Arial"/>
                <w:lang w:eastAsia="en-GB"/>
              </w:rPr>
              <w:t xml:space="preserve"> i </w:t>
            </w:r>
            <w:proofErr w:type="spellStart"/>
            <w:r w:rsidRPr="00BF02CD">
              <w:rPr>
                <w:rFonts w:cs="Arial"/>
                <w:lang w:eastAsia="en-GB"/>
              </w:rPr>
              <w:t>Brifysgol</w:t>
            </w:r>
            <w:proofErr w:type="spellEnd"/>
            <w:r w:rsidRPr="00BF02CD">
              <w:rPr>
                <w:rFonts w:cs="Arial"/>
                <w:lang w:eastAsia="en-GB"/>
              </w:rPr>
              <w:t xml:space="preserve"> </w:t>
            </w:r>
            <w:proofErr w:type="spellStart"/>
            <w:r w:rsidRPr="00BF02CD">
              <w:rPr>
                <w:rFonts w:cs="Arial"/>
                <w:lang w:eastAsia="en-GB"/>
              </w:rPr>
              <w:t>Wrecsam</w:t>
            </w:r>
            <w:proofErr w:type="spellEnd"/>
          </w:p>
        </w:tc>
        <w:tc>
          <w:tcPr>
            <w:tcW w:w="1276" w:type="dxa"/>
          </w:tcPr>
          <w:p w14:paraId="3D6B9AFE" w14:textId="297D2FB8" w:rsidR="00886C72" w:rsidRPr="00BF02CD" w:rsidRDefault="00886C72" w:rsidP="00886C72">
            <w:pPr>
              <w:rPr>
                <w:rFonts w:ascii="Arial" w:hAnsi="Arial" w:cs="Arial"/>
              </w:rPr>
            </w:pPr>
            <w:r w:rsidRPr="00BF02CD">
              <w:rPr>
                <w:rFonts w:cs="Arial"/>
                <w:lang w:eastAsia="en-GB"/>
              </w:rPr>
              <w:t>J Thomas</w:t>
            </w:r>
          </w:p>
        </w:tc>
      </w:tr>
      <w:tr w:rsidR="00BF02CD" w:rsidRPr="00BF02CD" w14:paraId="1E90D387" w14:textId="77777777" w:rsidTr="005866DB">
        <w:trPr>
          <w:trHeight w:val="760"/>
        </w:trPr>
        <w:tc>
          <w:tcPr>
            <w:tcW w:w="1696" w:type="dxa"/>
          </w:tcPr>
          <w:p w14:paraId="1B37F92F" w14:textId="05ACB203"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4D5F4528" w14:textId="06E704C1" w:rsidR="00886C72" w:rsidRPr="00BF02CD" w:rsidRDefault="00886C72" w:rsidP="00886C72">
            <w:pPr>
              <w:rPr>
                <w:rFonts w:ascii="Arial" w:hAnsi="Arial" w:cs="Arial"/>
                <w:lang w:eastAsia="en-GB"/>
              </w:rPr>
            </w:pPr>
            <w:r w:rsidRPr="00BF02CD">
              <w:rPr>
                <w:rFonts w:cs="Arial"/>
                <w:sz w:val="20"/>
                <w:szCs w:val="20"/>
                <w:lang w:eastAsia="en-GB"/>
              </w:rPr>
              <w:t>3.12</w:t>
            </w:r>
          </w:p>
        </w:tc>
        <w:tc>
          <w:tcPr>
            <w:tcW w:w="1701" w:type="dxa"/>
          </w:tcPr>
          <w:p w14:paraId="5AECFB80" w14:textId="44E83BD6" w:rsidR="00886C72" w:rsidRPr="00BF02CD" w:rsidRDefault="00B17240" w:rsidP="00886C72">
            <w:pPr>
              <w:rPr>
                <w:rFonts w:ascii="Arial" w:hAnsi="Arial" w:cs="Arial"/>
              </w:rPr>
            </w:pPr>
            <w:r w:rsidRPr="00BF02CD">
              <w:rPr>
                <w:rFonts w:cs="Arial"/>
                <w:lang w:eastAsia="en-GB"/>
              </w:rPr>
              <w:t>E-</w:t>
            </w:r>
            <w:proofErr w:type="spellStart"/>
            <w:r w:rsidRPr="00BF02CD">
              <w:rPr>
                <w:rFonts w:cs="Arial"/>
                <w:lang w:eastAsia="en-GB"/>
              </w:rPr>
              <w:t>Feiciau</w:t>
            </w:r>
            <w:proofErr w:type="spellEnd"/>
            <w:r w:rsidRPr="00BF02CD">
              <w:rPr>
                <w:rFonts w:cs="Arial"/>
                <w:lang w:eastAsia="en-GB"/>
              </w:rPr>
              <w:t xml:space="preserve"> ac E-</w:t>
            </w:r>
            <w:proofErr w:type="spellStart"/>
            <w:r w:rsidRPr="00BF02CD">
              <w:rPr>
                <w:rFonts w:cs="Arial"/>
                <w:lang w:eastAsia="en-GB"/>
              </w:rPr>
              <w:t>Sgwteri</w:t>
            </w:r>
            <w:proofErr w:type="spellEnd"/>
          </w:p>
        </w:tc>
        <w:tc>
          <w:tcPr>
            <w:tcW w:w="3544" w:type="dxa"/>
          </w:tcPr>
          <w:p w14:paraId="507953E3" w14:textId="665A9A37"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adran</w:t>
            </w:r>
            <w:proofErr w:type="spellEnd"/>
            <w:r w:rsidRPr="00BF02CD">
              <w:rPr>
                <w:rFonts w:cs="Arial"/>
                <w:lang w:eastAsia="en-GB"/>
              </w:rPr>
              <w:t xml:space="preserve"> </w:t>
            </w:r>
            <w:proofErr w:type="spellStart"/>
            <w:r w:rsidRPr="00BF02CD">
              <w:rPr>
                <w:rFonts w:cs="Arial"/>
                <w:lang w:eastAsia="en-GB"/>
              </w:rPr>
              <w:t>newydd</w:t>
            </w:r>
            <w:proofErr w:type="spellEnd"/>
            <w:r w:rsidRPr="00BF02CD">
              <w:rPr>
                <w:rFonts w:cs="Arial"/>
                <w:lang w:eastAsia="en-GB"/>
              </w:rPr>
              <w:t xml:space="preserve"> i </w:t>
            </w:r>
            <w:proofErr w:type="spellStart"/>
            <w:r w:rsidRPr="00BF02CD">
              <w:rPr>
                <w:rFonts w:cs="Arial"/>
                <w:lang w:eastAsia="en-GB"/>
              </w:rPr>
              <w:t>adlewyrchu’r</w:t>
            </w:r>
            <w:proofErr w:type="spellEnd"/>
            <w:r w:rsidRPr="00BF02CD">
              <w:rPr>
                <w:rFonts w:cs="Arial"/>
                <w:lang w:eastAsia="en-GB"/>
              </w:rPr>
              <w:t xml:space="preserve"> </w:t>
            </w:r>
            <w:proofErr w:type="spellStart"/>
            <w:r w:rsidRPr="00BF02CD">
              <w:rPr>
                <w:rFonts w:cs="Arial"/>
                <w:lang w:eastAsia="en-GB"/>
              </w:rPr>
              <w:t>polisi</w:t>
            </w:r>
            <w:proofErr w:type="spellEnd"/>
            <w:r w:rsidRPr="00BF02CD">
              <w:rPr>
                <w:rFonts w:cs="Arial"/>
                <w:lang w:eastAsia="en-GB"/>
              </w:rPr>
              <w:t xml:space="preserve"> y </w:t>
            </w:r>
            <w:proofErr w:type="spellStart"/>
            <w:r w:rsidRPr="00BF02CD">
              <w:rPr>
                <w:rFonts w:cs="Arial"/>
                <w:lang w:eastAsia="en-GB"/>
              </w:rPr>
              <w:t>cytunwyd</w:t>
            </w:r>
            <w:proofErr w:type="spellEnd"/>
            <w:r w:rsidRPr="00BF02CD">
              <w:rPr>
                <w:rFonts w:cs="Arial"/>
                <w:lang w:eastAsia="en-GB"/>
              </w:rPr>
              <w:t xml:space="preserve"> </w:t>
            </w:r>
            <w:proofErr w:type="spellStart"/>
            <w:r w:rsidRPr="00BF02CD">
              <w:rPr>
                <w:rFonts w:cs="Arial"/>
                <w:lang w:eastAsia="en-GB"/>
              </w:rPr>
              <w:t>arno</w:t>
            </w:r>
            <w:proofErr w:type="spellEnd"/>
          </w:p>
        </w:tc>
        <w:tc>
          <w:tcPr>
            <w:tcW w:w="1276" w:type="dxa"/>
          </w:tcPr>
          <w:p w14:paraId="59940501" w14:textId="2D85935D" w:rsidR="00886C72" w:rsidRPr="00BF02CD" w:rsidRDefault="00886C72" w:rsidP="00886C72">
            <w:pPr>
              <w:rPr>
                <w:rFonts w:ascii="Arial" w:hAnsi="Arial" w:cs="Arial"/>
              </w:rPr>
            </w:pPr>
            <w:r w:rsidRPr="00BF02CD">
              <w:rPr>
                <w:rFonts w:cs="Arial"/>
                <w:lang w:eastAsia="en-GB"/>
              </w:rPr>
              <w:t>J Thomas</w:t>
            </w:r>
          </w:p>
        </w:tc>
      </w:tr>
      <w:tr w:rsidR="00BF02CD" w:rsidRPr="00BF02CD" w14:paraId="1AB48656" w14:textId="77777777" w:rsidTr="005866DB">
        <w:trPr>
          <w:trHeight w:val="758"/>
        </w:trPr>
        <w:tc>
          <w:tcPr>
            <w:tcW w:w="1696" w:type="dxa"/>
          </w:tcPr>
          <w:p w14:paraId="419F63FC" w14:textId="270A5FC5" w:rsidR="00886C72" w:rsidRPr="00BF02CD" w:rsidRDefault="00C46B47" w:rsidP="00886C72">
            <w:pPr>
              <w:rPr>
                <w:rFonts w:ascii="Arial" w:hAnsi="Arial" w:cs="Arial"/>
                <w:lang w:eastAsia="en-GB"/>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1ACBA4CC" w14:textId="76AA1575" w:rsidR="00886C72" w:rsidRPr="00BF02CD" w:rsidRDefault="00886C72" w:rsidP="00886C72">
            <w:pPr>
              <w:rPr>
                <w:rFonts w:ascii="Arial" w:hAnsi="Arial" w:cs="Arial"/>
                <w:lang w:eastAsia="en-GB"/>
              </w:rPr>
            </w:pPr>
            <w:r w:rsidRPr="00BF02CD">
              <w:rPr>
                <w:rFonts w:cs="Arial"/>
                <w:sz w:val="20"/>
                <w:szCs w:val="20"/>
                <w:lang w:eastAsia="en-GB"/>
              </w:rPr>
              <w:t>3.14</w:t>
            </w:r>
          </w:p>
        </w:tc>
        <w:tc>
          <w:tcPr>
            <w:tcW w:w="1701" w:type="dxa"/>
          </w:tcPr>
          <w:p w14:paraId="117DEF51" w14:textId="71755993" w:rsidR="00886C72" w:rsidRPr="00BF02CD" w:rsidRDefault="00B17240" w:rsidP="00886C72">
            <w:pPr>
              <w:rPr>
                <w:rFonts w:ascii="Arial" w:hAnsi="Arial" w:cs="Arial"/>
              </w:rPr>
            </w:pPr>
            <w:proofErr w:type="spellStart"/>
            <w:r w:rsidRPr="00BF02CD">
              <w:rPr>
                <w:rFonts w:cs="Arial"/>
                <w:lang w:eastAsia="en-GB"/>
              </w:rPr>
              <w:t>Rheoli</w:t>
            </w:r>
            <w:proofErr w:type="spellEnd"/>
            <w:r w:rsidRPr="00BF02CD">
              <w:rPr>
                <w:rFonts w:cs="Arial"/>
                <w:lang w:eastAsia="en-GB"/>
              </w:rPr>
              <w:t xml:space="preserve"> Tân</w:t>
            </w:r>
          </w:p>
        </w:tc>
        <w:tc>
          <w:tcPr>
            <w:tcW w:w="3544" w:type="dxa"/>
          </w:tcPr>
          <w:p w14:paraId="2752BBA9" w14:textId="4219FDCD"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egluro’r</w:t>
            </w:r>
            <w:proofErr w:type="spellEnd"/>
            <w:r w:rsidRPr="00BF02CD">
              <w:rPr>
                <w:rFonts w:cs="Arial"/>
                <w:lang w:eastAsia="en-GB"/>
              </w:rPr>
              <w:t xml:space="preserve"> </w:t>
            </w:r>
            <w:proofErr w:type="spellStart"/>
            <w:r w:rsidRPr="00BF02CD">
              <w:rPr>
                <w:rFonts w:cs="Arial"/>
                <w:lang w:eastAsia="en-GB"/>
              </w:rPr>
              <w:t>eirfa</w:t>
            </w:r>
            <w:proofErr w:type="spellEnd"/>
            <w:r w:rsidRPr="00BF02CD">
              <w:rPr>
                <w:rFonts w:cs="Arial"/>
                <w:lang w:eastAsia="en-GB"/>
              </w:rPr>
              <w:t xml:space="preserve"> i </w:t>
            </w:r>
            <w:proofErr w:type="spellStart"/>
            <w:r w:rsidRPr="00BF02CD">
              <w:rPr>
                <w:rFonts w:cs="Arial"/>
                <w:lang w:eastAsia="en-GB"/>
              </w:rPr>
              <w:t>atgyfnerthu</w:t>
            </w:r>
            <w:proofErr w:type="spellEnd"/>
            <w:r w:rsidRPr="00BF02CD">
              <w:rPr>
                <w:rFonts w:cs="Arial"/>
                <w:lang w:eastAsia="en-GB"/>
              </w:rPr>
              <w:t xml:space="preserve"> </w:t>
            </w: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oes</w:t>
            </w:r>
            <w:proofErr w:type="spellEnd"/>
            <w:r w:rsidRPr="00BF02CD">
              <w:rPr>
                <w:rFonts w:cs="Arial"/>
                <w:lang w:eastAsia="en-GB"/>
              </w:rPr>
              <w:t xml:space="preserve"> </w:t>
            </w:r>
            <w:proofErr w:type="spellStart"/>
            <w:r w:rsidRPr="00BF02CD">
              <w:rPr>
                <w:rFonts w:cs="Arial"/>
                <w:lang w:eastAsia="en-GB"/>
              </w:rPr>
              <w:t>unrhyw</w:t>
            </w:r>
            <w:proofErr w:type="spellEnd"/>
            <w:r w:rsidRPr="00BF02CD">
              <w:rPr>
                <w:rFonts w:cs="Arial"/>
                <w:lang w:eastAsia="en-GB"/>
              </w:rPr>
              <w:t xml:space="preserve"> </w:t>
            </w:r>
            <w:proofErr w:type="spellStart"/>
            <w:r w:rsidRPr="00BF02CD">
              <w:rPr>
                <w:rFonts w:cs="Arial"/>
                <w:lang w:eastAsia="en-GB"/>
              </w:rPr>
              <w:t>ddisgwyliad</w:t>
            </w:r>
            <w:proofErr w:type="spellEnd"/>
            <w:r w:rsidRPr="00BF02CD">
              <w:rPr>
                <w:rFonts w:cs="Arial"/>
                <w:lang w:eastAsia="en-GB"/>
              </w:rPr>
              <w:t xml:space="preserve"> i </w:t>
            </w:r>
            <w:proofErr w:type="spellStart"/>
            <w:r w:rsidRPr="00BF02CD">
              <w:rPr>
                <w:rFonts w:cs="Arial"/>
                <w:lang w:eastAsia="en-GB"/>
              </w:rPr>
              <w:t>ymladd</w:t>
            </w:r>
            <w:proofErr w:type="spellEnd"/>
            <w:r w:rsidRPr="00BF02CD">
              <w:rPr>
                <w:rFonts w:cs="Arial"/>
                <w:lang w:eastAsia="en-GB"/>
              </w:rPr>
              <w:t xml:space="preserve"> </w:t>
            </w:r>
            <w:proofErr w:type="spellStart"/>
            <w:r w:rsidRPr="00BF02CD">
              <w:rPr>
                <w:rFonts w:cs="Arial"/>
                <w:lang w:eastAsia="en-GB"/>
              </w:rPr>
              <w:t>tân</w:t>
            </w:r>
            <w:proofErr w:type="spellEnd"/>
            <w:r w:rsidRPr="00BF02CD">
              <w:rPr>
                <w:rFonts w:cs="Arial"/>
                <w:lang w:eastAsia="en-GB"/>
              </w:rPr>
              <w:t xml:space="preserve">. Wedi </w:t>
            </w:r>
            <w:proofErr w:type="spellStart"/>
            <w:r w:rsidRPr="00BF02CD">
              <w:rPr>
                <w:rFonts w:cs="Arial"/>
                <w:lang w:eastAsia="en-GB"/>
              </w:rPr>
              <w:t>symleiddio’r</w:t>
            </w:r>
            <w:proofErr w:type="spellEnd"/>
            <w:r w:rsidRPr="00BF02CD">
              <w:rPr>
                <w:rFonts w:cs="Arial"/>
                <w:lang w:eastAsia="en-GB"/>
              </w:rPr>
              <w:t xml:space="preserve"> PEEPs (3.14.3). 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datganiad</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ymwneud</w:t>
            </w:r>
            <w:proofErr w:type="spellEnd"/>
            <w:r w:rsidRPr="00BF02CD">
              <w:rPr>
                <w:rFonts w:cs="Arial"/>
                <w:lang w:eastAsia="en-GB"/>
              </w:rPr>
              <w:t xml:space="preserve"> â </w:t>
            </w:r>
            <w:proofErr w:type="spellStart"/>
            <w:r w:rsidRPr="00BF02CD">
              <w:rPr>
                <w:rFonts w:cs="Arial"/>
                <w:lang w:eastAsia="en-GB"/>
              </w:rPr>
              <w:t>dyfeisiau</w:t>
            </w:r>
            <w:proofErr w:type="spellEnd"/>
            <w:r w:rsidRPr="00BF02CD">
              <w:rPr>
                <w:rFonts w:cs="Arial"/>
                <w:lang w:eastAsia="en-GB"/>
              </w:rPr>
              <w:t xml:space="preserve"> </w:t>
            </w:r>
            <w:proofErr w:type="spellStart"/>
            <w:r w:rsidRPr="00BF02CD">
              <w:rPr>
                <w:rFonts w:cs="Arial"/>
                <w:lang w:eastAsia="en-GB"/>
              </w:rPr>
              <w:t>agor</w:t>
            </w:r>
            <w:proofErr w:type="spellEnd"/>
            <w:r w:rsidRPr="00BF02CD">
              <w:rPr>
                <w:rFonts w:cs="Arial"/>
                <w:lang w:eastAsia="en-GB"/>
              </w:rPr>
              <w:t xml:space="preserve"> </w:t>
            </w:r>
            <w:proofErr w:type="spellStart"/>
            <w:r w:rsidRPr="00BF02CD">
              <w:rPr>
                <w:rFonts w:cs="Arial"/>
                <w:lang w:eastAsia="en-GB"/>
              </w:rPr>
              <w:t>awtomatig</w:t>
            </w:r>
            <w:proofErr w:type="spellEnd"/>
            <w:r w:rsidRPr="00BF02CD">
              <w:rPr>
                <w:rFonts w:cs="Arial"/>
                <w:lang w:eastAsia="en-GB"/>
              </w:rPr>
              <w:t xml:space="preserve"> er </w:t>
            </w:r>
            <w:proofErr w:type="spellStart"/>
            <w:r w:rsidRPr="00BF02CD">
              <w:rPr>
                <w:rFonts w:cs="Arial"/>
                <w:lang w:eastAsia="en-GB"/>
              </w:rPr>
              <w:t>eglurdeb</w:t>
            </w:r>
            <w:proofErr w:type="spellEnd"/>
            <w:r w:rsidRPr="00BF02CD">
              <w:rPr>
                <w:rFonts w:cs="Arial"/>
                <w:lang w:eastAsia="en-GB"/>
              </w:rPr>
              <w:t xml:space="preserve"> (3.14.6)</w:t>
            </w:r>
          </w:p>
        </w:tc>
        <w:tc>
          <w:tcPr>
            <w:tcW w:w="1276" w:type="dxa"/>
          </w:tcPr>
          <w:p w14:paraId="2BF615F1" w14:textId="6601E43D" w:rsidR="00886C72" w:rsidRPr="00BF02CD" w:rsidRDefault="00886C72" w:rsidP="00886C72">
            <w:pPr>
              <w:rPr>
                <w:rFonts w:ascii="Arial" w:hAnsi="Arial" w:cs="Arial"/>
                <w:lang w:eastAsia="en-GB"/>
              </w:rPr>
            </w:pPr>
            <w:r w:rsidRPr="00BF02CD">
              <w:rPr>
                <w:rFonts w:cs="Arial"/>
                <w:lang w:eastAsia="en-GB"/>
              </w:rPr>
              <w:t>J Thomas</w:t>
            </w:r>
          </w:p>
        </w:tc>
      </w:tr>
      <w:tr w:rsidR="00BF02CD" w:rsidRPr="00BF02CD" w14:paraId="5978FB1C" w14:textId="77777777" w:rsidTr="005866DB">
        <w:trPr>
          <w:trHeight w:val="1275"/>
        </w:trPr>
        <w:tc>
          <w:tcPr>
            <w:tcW w:w="1696" w:type="dxa"/>
          </w:tcPr>
          <w:p w14:paraId="350FA58E" w14:textId="6F8FD33E"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344F0550" w14:textId="50E120E7" w:rsidR="00886C72" w:rsidRPr="00BF02CD" w:rsidRDefault="00886C72" w:rsidP="00886C72">
            <w:pPr>
              <w:rPr>
                <w:rFonts w:ascii="Arial" w:hAnsi="Arial" w:cs="Arial"/>
                <w:lang w:eastAsia="en-GB"/>
              </w:rPr>
            </w:pPr>
            <w:r w:rsidRPr="00BF02CD">
              <w:rPr>
                <w:rFonts w:cs="Arial"/>
                <w:sz w:val="20"/>
                <w:szCs w:val="20"/>
                <w:lang w:eastAsia="en-GB"/>
              </w:rPr>
              <w:t>3.15</w:t>
            </w:r>
          </w:p>
        </w:tc>
        <w:tc>
          <w:tcPr>
            <w:tcW w:w="1701" w:type="dxa"/>
          </w:tcPr>
          <w:p w14:paraId="568BA7E7" w14:textId="2F142C07" w:rsidR="00886C72" w:rsidRPr="00BF02CD" w:rsidRDefault="00B17240" w:rsidP="00886C72">
            <w:pPr>
              <w:rPr>
                <w:rFonts w:ascii="Arial" w:hAnsi="Arial" w:cs="Arial"/>
              </w:rPr>
            </w:pPr>
            <w:proofErr w:type="spellStart"/>
            <w:r w:rsidRPr="00BF02CD">
              <w:rPr>
                <w:rFonts w:cs="Arial"/>
                <w:lang w:eastAsia="en-GB"/>
              </w:rPr>
              <w:t>Cymorth</w:t>
            </w:r>
            <w:proofErr w:type="spellEnd"/>
            <w:r w:rsidRPr="00BF02CD">
              <w:rPr>
                <w:rFonts w:cs="Arial"/>
                <w:lang w:eastAsia="en-GB"/>
              </w:rPr>
              <w:t xml:space="preserve"> </w:t>
            </w:r>
            <w:proofErr w:type="spellStart"/>
            <w:r w:rsidRPr="00BF02CD">
              <w:rPr>
                <w:rFonts w:cs="Arial"/>
                <w:lang w:eastAsia="en-GB"/>
              </w:rPr>
              <w:t>Cyntaf</w:t>
            </w:r>
            <w:proofErr w:type="spellEnd"/>
          </w:p>
        </w:tc>
        <w:tc>
          <w:tcPr>
            <w:tcW w:w="3544" w:type="dxa"/>
          </w:tcPr>
          <w:p w14:paraId="46B51A97" w14:textId="4C34510A"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cyfeiriad</w:t>
            </w:r>
            <w:proofErr w:type="spellEnd"/>
            <w:r w:rsidRPr="00BF02CD">
              <w:rPr>
                <w:rFonts w:cs="Arial"/>
                <w:lang w:eastAsia="en-GB"/>
              </w:rPr>
              <w:t xml:space="preserve"> at </w:t>
            </w:r>
            <w:proofErr w:type="spellStart"/>
            <w:r w:rsidRPr="00BF02CD">
              <w:rPr>
                <w:rFonts w:cs="Arial"/>
                <w:lang w:eastAsia="en-GB"/>
              </w:rPr>
              <w:t>WGYou</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gyfer</w:t>
            </w:r>
            <w:proofErr w:type="spellEnd"/>
            <w:r w:rsidRPr="00BF02CD">
              <w:rPr>
                <w:rFonts w:cs="Arial"/>
                <w:lang w:eastAsia="en-GB"/>
              </w:rPr>
              <w:t xml:space="preserve"> </w:t>
            </w:r>
            <w:proofErr w:type="spellStart"/>
            <w:r w:rsidRPr="00BF02CD">
              <w:rPr>
                <w:rFonts w:cs="Arial"/>
                <w:lang w:eastAsia="en-GB"/>
              </w:rPr>
              <w:t>rhestr</w:t>
            </w:r>
            <w:proofErr w:type="spellEnd"/>
            <w:r w:rsidRPr="00BF02CD">
              <w:rPr>
                <w:rFonts w:cs="Arial"/>
                <w:lang w:eastAsia="en-GB"/>
              </w:rPr>
              <w:t xml:space="preserve"> </w:t>
            </w:r>
            <w:proofErr w:type="spellStart"/>
            <w:r w:rsidRPr="00BF02CD">
              <w:rPr>
                <w:rFonts w:cs="Arial"/>
                <w:lang w:eastAsia="en-GB"/>
              </w:rPr>
              <w:t>Swyddogion</w:t>
            </w:r>
            <w:proofErr w:type="spellEnd"/>
            <w:r w:rsidRPr="00BF02CD">
              <w:rPr>
                <w:rFonts w:cs="Arial"/>
                <w:lang w:eastAsia="en-GB"/>
              </w:rPr>
              <w:t xml:space="preserve"> </w:t>
            </w:r>
            <w:proofErr w:type="spellStart"/>
            <w:r w:rsidRPr="00BF02CD">
              <w:rPr>
                <w:rFonts w:cs="Arial"/>
                <w:lang w:eastAsia="en-GB"/>
              </w:rPr>
              <w:t>Cymorth</w:t>
            </w:r>
            <w:proofErr w:type="spellEnd"/>
            <w:r w:rsidRPr="00BF02CD">
              <w:rPr>
                <w:rFonts w:cs="Arial"/>
                <w:lang w:eastAsia="en-GB"/>
              </w:rPr>
              <w:t xml:space="preserve"> </w:t>
            </w:r>
            <w:proofErr w:type="spellStart"/>
            <w:r w:rsidRPr="00BF02CD">
              <w:rPr>
                <w:rFonts w:cs="Arial"/>
                <w:lang w:eastAsia="en-GB"/>
              </w:rPr>
              <w:t>Cyntaf</w:t>
            </w:r>
            <w:proofErr w:type="spellEnd"/>
            <w:r w:rsidRPr="00BF02CD">
              <w:rPr>
                <w:rFonts w:cs="Arial"/>
                <w:lang w:eastAsia="en-GB"/>
              </w:rPr>
              <w:t xml:space="preserve">. 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adran</w:t>
            </w:r>
            <w:proofErr w:type="spellEnd"/>
            <w:r w:rsidRPr="00BF02CD">
              <w:rPr>
                <w:rFonts w:cs="Arial"/>
                <w:lang w:eastAsia="en-GB"/>
              </w:rPr>
              <w:t xml:space="preserve"> 3.15.2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ymdrin</w:t>
            </w:r>
            <w:proofErr w:type="spellEnd"/>
            <w:r w:rsidRPr="00BF02CD">
              <w:rPr>
                <w:rFonts w:cs="Arial"/>
                <w:lang w:eastAsia="en-GB"/>
              </w:rPr>
              <w:t xml:space="preserve"> â </w:t>
            </w:r>
            <w:proofErr w:type="spellStart"/>
            <w:r w:rsidRPr="00BF02CD">
              <w:rPr>
                <w:rFonts w:cs="Arial"/>
                <w:lang w:eastAsia="en-GB"/>
              </w:rPr>
              <w:t>gwaed</w:t>
            </w:r>
            <w:proofErr w:type="spellEnd"/>
            <w:r w:rsidRPr="00BF02CD">
              <w:rPr>
                <w:rFonts w:cs="Arial"/>
                <w:lang w:eastAsia="en-GB"/>
              </w:rPr>
              <w:t xml:space="preserve"> a </w:t>
            </w:r>
            <w:proofErr w:type="spellStart"/>
            <w:r w:rsidRPr="00BF02CD">
              <w:rPr>
                <w:rFonts w:cs="Arial"/>
                <w:lang w:eastAsia="en-GB"/>
              </w:rPr>
              <w:t>hylif</w:t>
            </w:r>
            <w:proofErr w:type="spellEnd"/>
            <w:r w:rsidRPr="00BF02CD">
              <w:rPr>
                <w:rFonts w:cs="Arial"/>
                <w:lang w:eastAsia="en-GB"/>
              </w:rPr>
              <w:t xml:space="preserve"> y </w:t>
            </w:r>
            <w:proofErr w:type="spellStart"/>
            <w:r w:rsidRPr="00BF02CD">
              <w:rPr>
                <w:rFonts w:cs="Arial"/>
                <w:lang w:eastAsia="en-GB"/>
              </w:rPr>
              <w:t>corff</w:t>
            </w:r>
            <w:proofErr w:type="spellEnd"/>
          </w:p>
        </w:tc>
        <w:tc>
          <w:tcPr>
            <w:tcW w:w="1276" w:type="dxa"/>
          </w:tcPr>
          <w:p w14:paraId="2CC9EC3F" w14:textId="6BFF4FF8" w:rsidR="00886C72" w:rsidRPr="00BF02CD" w:rsidRDefault="00886C72" w:rsidP="00886C72">
            <w:pPr>
              <w:rPr>
                <w:rFonts w:ascii="Arial" w:hAnsi="Arial" w:cs="Arial"/>
              </w:rPr>
            </w:pPr>
            <w:r w:rsidRPr="00BF02CD">
              <w:rPr>
                <w:rFonts w:cs="Arial"/>
                <w:lang w:eastAsia="en-GB"/>
              </w:rPr>
              <w:t>J Thomas</w:t>
            </w:r>
          </w:p>
        </w:tc>
      </w:tr>
      <w:tr w:rsidR="00BF02CD" w:rsidRPr="00BF02CD" w14:paraId="6F2D788B" w14:textId="77777777" w:rsidTr="005866DB">
        <w:trPr>
          <w:trHeight w:val="509"/>
        </w:trPr>
        <w:tc>
          <w:tcPr>
            <w:tcW w:w="1696" w:type="dxa"/>
          </w:tcPr>
          <w:p w14:paraId="1146534A" w14:textId="712E4990"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51F609DC" w14:textId="2544C1BD" w:rsidR="00886C72" w:rsidRPr="00BF02CD" w:rsidRDefault="00886C72" w:rsidP="00886C72">
            <w:pPr>
              <w:rPr>
                <w:rFonts w:ascii="Arial" w:hAnsi="Arial" w:cs="Arial"/>
                <w:lang w:eastAsia="en-GB"/>
              </w:rPr>
            </w:pPr>
            <w:r w:rsidRPr="00BF02CD">
              <w:rPr>
                <w:rFonts w:cs="Arial"/>
                <w:sz w:val="20"/>
                <w:szCs w:val="20"/>
                <w:lang w:eastAsia="en-GB"/>
              </w:rPr>
              <w:t>3.17</w:t>
            </w:r>
          </w:p>
        </w:tc>
        <w:tc>
          <w:tcPr>
            <w:tcW w:w="1701" w:type="dxa"/>
          </w:tcPr>
          <w:p w14:paraId="66E51DCD" w14:textId="4F3A52E5" w:rsidR="00886C72" w:rsidRPr="00BF02CD" w:rsidRDefault="00B17240" w:rsidP="00886C72">
            <w:pPr>
              <w:rPr>
                <w:rFonts w:ascii="Arial" w:hAnsi="Arial" w:cs="Arial"/>
              </w:rPr>
            </w:pPr>
            <w:r w:rsidRPr="00BF02CD">
              <w:rPr>
                <w:rFonts w:cs="Arial"/>
                <w:lang w:eastAsia="en-GB"/>
              </w:rPr>
              <w:t xml:space="preserve">Atal </w:t>
            </w:r>
            <w:proofErr w:type="spellStart"/>
            <w:r w:rsidRPr="00BF02CD">
              <w:rPr>
                <w:rFonts w:cs="Arial"/>
                <w:lang w:eastAsia="en-GB"/>
              </w:rPr>
              <w:t>Heintiau</w:t>
            </w:r>
            <w:proofErr w:type="spellEnd"/>
          </w:p>
        </w:tc>
        <w:tc>
          <w:tcPr>
            <w:tcW w:w="3544" w:type="dxa"/>
          </w:tcPr>
          <w:p w14:paraId="7EB53C5A" w14:textId="0FCFBB02"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cryfhau’r</w:t>
            </w:r>
            <w:proofErr w:type="spellEnd"/>
            <w:r w:rsidRPr="00BF02CD">
              <w:rPr>
                <w:rFonts w:cs="Arial"/>
                <w:lang w:eastAsia="en-GB"/>
              </w:rPr>
              <w:t xml:space="preserve"> </w:t>
            </w:r>
            <w:proofErr w:type="spellStart"/>
            <w:r w:rsidRPr="00BF02CD">
              <w:rPr>
                <w:rFonts w:cs="Arial"/>
                <w:lang w:eastAsia="en-GB"/>
              </w:rPr>
              <w:t>eirfa</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ymwneud</w:t>
            </w:r>
            <w:proofErr w:type="spellEnd"/>
            <w:r w:rsidRPr="00BF02CD">
              <w:rPr>
                <w:rFonts w:cs="Arial"/>
                <w:lang w:eastAsia="en-GB"/>
              </w:rPr>
              <w:t xml:space="preserve"> ag </w:t>
            </w:r>
            <w:proofErr w:type="spellStart"/>
            <w:r w:rsidRPr="00BF02CD">
              <w:rPr>
                <w:rFonts w:cs="Arial"/>
                <w:lang w:eastAsia="en-GB"/>
              </w:rPr>
              <w:t>ymdrin</w:t>
            </w:r>
            <w:proofErr w:type="spellEnd"/>
            <w:r w:rsidRPr="00BF02CD">
              <w:rPr>
                <w:rFonts w:cs="Arial"/>
                <w:lang w:eastAsia="en-GB"/>
              </w:rPr>
              <w:t xml:space="preserve"> ag offer </w:t>
            </w:r>
            <w:proofErr w:type="spellStart"/>
            <w:r w:rsidRPr="00BF02CD">
              <w:rPr>
                <w:rFonts w:cs="Arial"/>
                <w:lang w:eastAsia="en-GB"/>
              </w:rPr>
              <w:t>miniog</w:t>
            </w:r>
            <w:proofErr w:type="spellEnd"/>
          </w:p>
        </w:tc>
        <w:tc>
          <w:tcPr>
            <w:tcW w:w="1276" w:type="dxa"/>
          </w:tcPr>
          <w:p w14:paraId="09D944B5" w14:textId="3340826A" w:rsidR="00886C72" w:rsidRPr="00BF02CD" w:rsidRDefault="00886C72" w:rsidP="00886C72">
            <w:pPr>
              <w:rPr>
                <w:rFonts w:ascii="Arial" w:hAnsi="Arial" w:cs="Arial"/>
              </w:rPr>
            </w:pPr>
            <w:r w:rsidRPr="00BF02CD">
              <w:rPr>
                <w:rFonts w:cs="Arial"/>
                <w:lang w:eastAsia="en-GB"/>
              </w:rPr>
              <w:t>J Thomas</w:t>
            </w:r>
          </w:p>
        </w:tc>
      </w:tr>
      <w:tr w:rsidR="00BF02CD" w:rsidRPr="00BF02CD" w14:paraId="1C2ABD79" w14:textId="77777777" w:rsidTr="005866DB">
        <w:trPr>
          <w:trHeight w:val="1068"/>
        </w:trPr>
        <w:tc>
          <w:tcPr>
            <w:tcW w:w="1696" w:type="dxa"/>
          </w:tcPr>
          <w:p w14:paraId="3E764D74" w14:textId="18C23041"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5B8636C7" w14:textId="14910051" w:rsidR="00886C72" w:rsidRPr="00BF02CD" w:rsidRDefault="00886C72" w:rsidP="00886C72">
            <w:pPr>
              <w:rPr>
                <w:rFonts w:ascii="Arial" w:hAnsi="Arial" w:cs="Arial"/>
                <w:lang w:eastAsia="en-GB"/>
              </w:rPr>
            </w:pPr>
            <w:r w:rsidRPr="00BF02CD">
              <w:rPr>
                <w:rFonts w:cs="Arial"/>
                <w:sz w:val="20"/>
                <w:szCs w:val="20"/>
                <w:lang w:eastAsia="en-GB"/>
              </w:rPr>
              <w:t>3.47</w:t>
            </w:r>
          </w:p>
        </w:tc>
        <w:tc>
          <w:tcPr>
            <w:tcW w:w="1701" w:type="dxa"/>
          </w:tcPr>
          <w:p w14:paraId="46F04FC0" w14:textId="16927F0F" w:rsidR="00886C72" w:rsidRPr="00BF02CD" w:rsidRDefault="00B17240" w:rsidP="00886C72">
            <w:pPr>
              <w:rPr>
                <w:rFonts w:ascii="Arial" w:hAnsi="Arial" w:cs="Arial"/>
              </w:rPr>
            </w:pPr>
            <w:r w:rsidRPr="00BF02CD">
              <w:rPr>
                <w:rFonts w:cs="Arial"/>
                <w:lang w:eastAsia="en-GB"/>
              </w:rPr>
              <w:t xml:space="preserve">Plant a </w:t>
            </w:r>
            <w:proofErr w:type="spellStart"/>
            <w:r w:rsidRPr="00BF02CD">
              <w:rPr>
                <w:rFonts w:cs="Arial"/>
                <w:lang w:eastAsia="en-GB"/>
              </w:rPr>
              <w:t>Phobl</w:t>
            </w:r>
            <w:proofErr w:type="spellEnd"/>
            <w:r w:rsidRPr="00BF02CD">
              <w:rPr>
                <w:rFonts w:cs="Arial"/>
                <w:lang w:eastAsia="en-GB"/>
              </w:rPr>
              <w:t xml:space="preserve"> </w:t>
            </w:r>
            <w:proofErr w:type="spellStart"/>
            <w:r w:rsidRPr="00BF02CD">
              <w:rPr>
                <w:rFonts w:cs="Arial"/>
                <w:lang w:eastAsia="en-GB"/>
              </w:rPr>
              <w:t>Ifanc</w:t>
            </w:r>
            <w:proofErr w:type="spellEnd"/>
          </w:p>
        </w:tc>
        <w:tc>
          <w:tcPr>
            <w:tcW w:w="3544" w:type="dxa"/>
          </w:tcPr>
          <w:p w14:paraId="0C306254" w14:textId="6E0AD3CD"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cryfhau’r</w:t>
            </w:r>
            <w:proofErr w:type="spellEnd"/>
            <w:r w:rsidRPr="00BF02CD">
              <w:rPr>
                <w:rFonts w:cs="Arial"/>
                <w:lang w:eastAsia="en-GB"/>
              </w:rPr>
              <w:t xml:space="preserve"> </w:t>
            </w:r>
            <w:proofErr w:type="spellStart"/>
            <w:r w:rsidRPr="00BF02CD">
              <w:rPr>
                <w:rFonts w:cs="Arial"/>
                <w:lang w:eastAsia="en-GB"/>
              </w:rPr>
              <w:t>eirfa</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ymwneud</w:t>
            </w:r>
            <w:proofErr w:type="spellEnd"/>
            <w:r w:rsidRPr="00BF02CD">
              <w:rPr>
                <w:rFonts w:cs="Arial"/>
                <w:lang w:eastAsia="en-GB"/>
              </w:rPr>
              <w:t xml:space="preserve"> â </w:t>
            </w:r>
            <w:proofErr w:type="spellStart"/>
            <w:r w:rsidRPr="00BF02CD">
              <w:rPr>
                <w:rFonts w:cs="Arial"/>
                <w:lang w:eastAsia="en-GB"/>
              </w:rPr>
              <w:t>rheoli</w:t>
            </w:r>
            <w:proofErr w:type="spellEnd"/>
            <w:r w:rsidRPr="00BF02CD">
              <w:rPr>
                <w:rFonts w:cs="Arial"/>
                <w:lang w:eastAsia="en-GB"/>
              </w:rPr>
              <w:t xml:space="preserve"> plant a </w:t>
            </w:r>
            <w:proofErr w:type="spellStart"/>
            <w:r w:rsidRPr="00BF02CD">
              <w:rPr>
                <w:rFonts w:cs="Arial"/>
                <w:lang w:eastAsia="en-GB"/>
              </w:rPr>
              <w:t>phobl</w:t>
            </w:r>
            <w:proofErr w:type="spellEnd"/>
            <w:r w:rsidRPr="00BF02CD">
              <w:rPr>
                <w:rFonts w:cs="Arial"/>
                <w:lang w:eastAsia="en-GB"/>
              </w:rPr>
              <w:t xml:space="preserve"> </w:t>
            </w:r>
            <w:proofErr w:type="spellStart"/>
            <w:r w:rsidRPr="00BF02CD">
              <w:rPr>
                <w:rFonts w:cs="Arial"/>
                <w:lang w:eastAsia="en-GB"/>
              </w:rPr>
              <w:t>ifanc</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y </w:t>
            </w:r>
            <w:proofErr w:type="spellStart"/>
            <w:r w:rsidRPr="00BF02CD">
              <w:rPr>
                <w:rFonts w:cs="Arial"/>
                <w:lang w:eastAsia="en-GB"/>
              </w:rPr>
              <w:t>campws</w:t>
            </w:r>
            <w:proofErr w:type="spellEnd"/>
            <w:r w:rsidRPr="00BF02CD">
              <w:rPr>
                <w:rFonts w:cs="Arial"/>
                <w:lang w:eastAsia="en-GB"/>
              </w:rPr>
              <w:t xml:space="preserve"> i </w:t>
            </w:r>
            <w:proofErr w:type="spellStart"/>
            <w:r w:rsidRPr="00BF02CD">
              <w:rPr>
                <w:rFonts w:cs="Arial"/>
                <w:lang w:eastAsia="en-GB"/>
              </w:rPr>
              <w:t>sicrhau</w:t>
            </w:r>
            <w:proofErr w:type="spellEnd"/>
            <w:r w:rsidRPr="00BF02CD">
              <w:rPr>
                <w:rFonts w:cs="Arial"/>
                <w:lang w:eastAsia="en-GB"/>
              </w:rPr>
              <w:t xml:space="preserve"> </w:t>
            </w:r>
            <w:proofErr w:type="spellStart"/>
            <w:r w:rsidRPr="00BF02CD">
              <w:rPr>
                <w:rFonts w:cs="Arial"/>
                <w:lang w:eastAsia="en-GB"/>
              </w:rPr>
              <w:t>eu</w:t>
            </w:r>
            <w:proofErr w:type="spellEnd"/>
            <w:r w:rsidRPr="00BF02CD">
              <w:rPr>
                <w:rFonts w:cs="Arial"/>
                <w:lang w:eastAsia="en-GB"/>
              </w:rPr>
              <w:t xml:space="preserve"> bod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cadw’n</w:t>
            </w:r>
            <w:proofErr w:type="spellEnd"/>
            <w:r w:rsidRPr="00BF02CD">
              <w:rPr>
                <w:rFonts w:cs="Arial"/>
                <w:lang w:eastAsia="en-GB"/>
              </w:rPr>
              <w:t xml:space="preserve"> </w:t>
            </w:r>
            <w:proofErr w:type="spellStart"/>
            <w:r w:rsidRPr="00BF02CD">
              <w:rPr>
                <w:rFonts w:cs="Arial"/>
                <w:lang w:eastAsia="en-GB"/>
              </w:rPr>
              <w:t>ddiogel</w:t>
            </w:r>
            <w:proofErr w:type="spellEnd"/>
          </w:p>
        </w:tc>
        <w:tc>
          <w:tcPr>
            <w:tcW w:w="1276" w:type="dxa"/>
          </w:tcPr>
          <w:p w14:paraId="3738E15F" w14:textId="34074098" w:rsidR="00886C72" w:rsidRPr="00BF02CD" w:rsidRDefault="00886C72" w:rsidP="00886C72">
            <w:pPr>
              <w:rPr>
                <w:rFonts w:ascii="Arial" w:hAnsi="Arial" w:cs="Arial"/>
              </w:rPr>
            </w:pPr>
            <w:r w:rsidRPr="00BF02CD">
              <w:rPr>
                <w:rFonts w:cs="Arial"/>
                <w:lang w:eastAsia="en-GB"/>
              </w:rPr>
              <w:t>J Thomas</w:t>
            </w:r>
          </w:p>
        </w:tc>
      </w:tr>
      <w:tr w:rsidR="004530E5" w:rsidRPr="00BF02CD" w14:paraId="529211AD" w14:textId="77777777" w:rsidTr="005866DB">
        <w:trPr>
          <w:trHeight w:val="1068"/>
        </w:trPr>
        <w:tc>
          <w:tcPr>
            <w:tcW w:w="1696" w:type="dxa"/>
          </w:tcPr>
          <w:p w14:paraId="18809087" w14:textId="03D5F2CA" w:rsidR="004530E5" w:rsidRPr="00BF02CD" w:rsidRDefault="004530E5" w:rsidP="00886C72">
            <w:pPr>
              <w:rPr>
                <w:rFonts w:cs="Arial"/>
                <w:szCs w:val="22"/>
                <w:lang w:eastAsia="en-GB"/>
              </w:rPr>
            </w:pPr>
            <w:r>
              <w:rPr>
                <w:rFonts w:cs="Arial"/>
                <w:szCs w:val="22"/>
                <w:lang w:eastAsia="en-GB"/>
              </w:rPr>
              <w:lastRenderedPageBreak/>
              <w:t>Medi 24</w:t>
            </w:r>
          </w:p>
        </w:tc>
        <w:tc>
          <w:tcPr>
            <w:tcW w:w="1276" w:type="dxa"/>
          </w:tcPr>
          <w:p w14:paraId="17353B00" w14:textId="02F00BC7" w:rsidR="004530E5" w:rsidRPr="00BF02CD" w:rsidRDefault="004530E5" w:rsidP="00886C72">
            <w:pPr>
              <w:rPr>
                <w:rFonts w:cs="Arial"/>
                <w:sz w:val="20"/>
                <w:szCs w:val="20"/>
                <w:lang w:eastAsia="en-GB"/>
              </w:rPr>
            </w:pPr>
            <w:r>
              <w:rPr>
                <w:rFonts w:cs="Arial"/>
                <w:sz w:val="20"/>
                <w:szCs w:val="20"/>
                <w:lang w:eastAsia="en-GB"/>
              </w:rPr>
              <w:t>1.9</w:t>
            </w:r>
          </w:p>
        </w:tc>
        <w:tc>
          <w:tcPr>
            <w:tcW w:w="1701" w:type="dxa"/>
          </w:tcPr>
          <w:p w14:paraId="70252C10" w14:textId="02F9EDDB" w:rsidR="004530E5" w:rsidRPr="00BF02CD" w:rsidRDefault="004530E5" w:rsidP="00886C72">
            <w:pPr>
              <w:rPr>
                <w:rFonts w:cs="Arial"/>
                <w:lang w:eastAsia="en-GB"/>
              </w:rPr>
            </w:pPr>
            <w:proofErr w:type="spellStart"/>
            <w:r>
              <w:rPr>
                <w:rFonts w:cs="Arial"/>
                <w:lang w:eastAsia="en-GB"/>
              </w:rPr>
              <w:t>Dataganiad</w:t>
            </w:r>
            <w:proofErr w:type="spellEnd"/>
            <w:r>
              <w:rPr>
                <w:rFonts w:cs="Arial"/>
                <w:lang w:eastAsia="en-GB"/>
              </w:rPr>
              <w:t xml:space="preserve"> Polisi</w:t>
            </w:r>
          </w:p>
        </w:tc>
        <w:tc>
          <w:tcPr>
            <w:tcW w:w="3544" w:type="dxa"/>
          </w:tcPr>
          <w:p w14:paraId="5D186370" w14:textId="7C986153" w:rsidR="004530E5" w:rsidRPr="00BF02CD" w:rsidRDefault="004530E5" w:rsidP="00886C72">
            <w:pPr>
              <w:rPr>
                <w:rFonts w:cs="Arial"/>
                <w:lang w:eastAsia="en-GB"/>
              </w:rPr>
            </w:pPr>
            <w:proofErr w:type="spellStart"/>
            <w:r w:rsidRPr="004530E5">
              <w:rPr>
                <w:rFonts w:cs="Arial"/>
                <w:lang w:eastAsia="en-GB"/>
              </w:rPr>
              <w:t>Enw'r</w:t>
            </w:r>
            <w:proofErr w:type="spellEnd"/>
            <w:r w:rsidRPr="004530E5">
              <w:rPr>
                <w:rFonts w:cs="Arial"/>
                <w:lang w:eastAsia="en-GB"/>
              </w:rPr>
              <w:t xml:space="preserve"> Is-</w:t>
            </w:r>
            <w:proofErr w:type="spellStart"/>
            <w:r w:rsidRPr="004530E5">
              <w:rPr>
                <w:rFonts w:cs="Arial"/>
                <w:lang w:eastAsia="en-GB"/>
              </w:rPr>
              <w:t>Gangellorion</w:t>
            </w:r>
            <w:proofErr w:type="spellEnd"/>
            <w:r w:rsidRPr="004530E5">
              <w:rPr>
                <w:rFonts w:cs="Arial"/>
                <w:lang w:eastAsia="en-GB"/>
              </w:rPr>
              <w:t xml:space="preserve"> </w:t>
            </w:r>
            <w:proofErr w:type="spellStart"/>
            <w:r w:rsidRPr="004530E5">
              <w:rPr>
                <w:rFonts w:cs="Arial"/>
                <w:lang w:eastAsia="en-GB"/>
              </w:rPr>
              <w:t>wedi'i</w:t>
            </w:r>
            <w:proofErr w:type="spellEnd"/>
            <w:r w:rsidRPr="004530E5">
              <w:rPr>
                <w:rFonts w:cs="Arial"/>
                <w:lang w:eastAsia="en-GB"/>
              </w:rPr>
              <w:t xml:space="preserve"> </w:t>
            </w:r>
            <w:proofErr w:type="spellStart"/>
            <w:r w:rsidRPr="004530E5">
              <w:rPr>
                <w:rFonts w:cs="Arial"/>
                <w:lang w:eastAsia="en-GB"/>
              </w:rPr>
              <w:t>ddiweddaru</w:t>
            </w:r>
            <w:proofErr w:type="spellEnd"/>
          </w:p>
        </w:tc>
        <w:tc>
          <w:tcPr>
            <w:tcW w:w="1276" w:type="dxa"/>
          </w:tcPr>
          <w:p w14:paraId="0BABA2D2" w14:textId="1B0BAA11" w:rsidR="004530E5" w:rsidRPr="00BF02CD" w:rsidRDefault="004530E5" w:rsidP="00886C72">
            <w:pPr>
              <w:rPr>
                <w:rFonts w:cs="Arial"/>
                <w:lang w:eastAsia="en-GB"/>
              </w:rPr>
            </w:pPr>
            <w:r>
              <w:rPr>
                <w:rFonts w:cs="Arial"/>
                <w:lang w:eastAsia="en-GB"/>
              </w:rPr>
              <w:t>J Thomas</w:t>
            </w:r>
          </w:p>
        </w:tc>
      </w:tr>
      <w:tr w:rsidR="004530E5" w:rsidRPr="00BF02CD" w14:paraId="0BC90427" w14:textId="77777777" w:rsidTr="005866DB">
        <w:trPr>
          <w:trHeight w:val="1068"/>
        </w:trPr>
        <w:tc>
          <w:tcPr>
            <w:tcW w:w="1696" w:type="dxa"/>
          </w:tcPr>
          <w:p w14:paraId="017C30F3" w14:textId="60B492C8" w:rsidR="004530E5" w:rsidRPr="00BF02CD" w:rsidRDefault="004530E5" w:rsidP="00886C72">
            <w:pPr>
              <w:rPr>
                <w:rFonts w:cs="Arial"/>
                <w:szCs w:val="22"/>
                <w:lang w:eastAsia="en-GB"/>
              </w:rPr>
            </w:pPr>
            <w:r>
              <w:rPr>
                <w:rFonts w:cs="Arial"/>
                <w:szCs w:val="22"/>
                <w:lang w:eastAsia="en-GB"/>
              </w:rPr>
              <w:t>Medi 24</w:t>
            </w:r>
          </w:p>
        </w:tc>
        <w:tc>
          <w:tcPr>
            <w:tcW w:w="1276" w:type="dxa"/>
          </w:tcPr>
          <w:p w14:paraId="146E8943" w14:textId="5CE34642" w:rsidR="004530E5" w:rsidRPr="00BF02CD" w:rsidRDefault="004530E5" w:rsidP="00886C72">
            <w:pPr>
              <w:rPr>
                <w:rFonts w:cs="Arial"/>
                <w:sz w:val="20"/>
                <w:szCs w:val="20"/>
                <w:lang w:eastAsia="en-GB"/>
              </w:rPr>
            </w:pPr>
            <w:proofErr w:type="spellStart"/>
            <w:r>
              <w:rPr>
                <w:rFonts w:cs="Arial"/>
                <w:sz w:val="20"/>
                <w:szCs w:val="20"/>
                <w:lang w:eastAsia="en-GB"/>
              </w:rPr>
              <w:t>Ledled</w:t>
            </w:r>
            <w:proofErr w:type="spellEnd"/>
          </w:p>
        </w:tc>
        <w:tc>
          <w:tcPr>
            <w:tcW w:w="1701" w:type="dxa"/>
          </w:tcPr>
          <w:p w14:paraId="6F947E8B" w14:textId="2A0986D7" w:rsidR="004530E5" w:rsidRPr="00BF02CD" w:rsidRDefault="004530E5" w:rsidP="00886C72">
            <w:pPr>
              <w:rPr>
                <w:rFonts w:cs="Arial"/>
                <w:lang w:eastAsia="en-GB"/>
              </w:rPr>
            </w:pPr>
            <w:proofErr w:type="spellStart"/>
            <w:r>
              <w:rPr>
                <w:rFonts w:cs="Arial"/>
                <w:lang w:eastAsia="en-GB"/>
              </w:rPr>
              <w:t>Ledled</w:t>
            </w:r>
            <w:proofErr w:type="spellEnd"/>
          </w:p>
        </w:tc>
        <w:tc>
          <w:tcPr>
            <w:tcW w:w="3544" w:type="dxa"/>
          </w:tcPr>
          <w:p w14:paraId="2EC79079" w14:textId="1E8FA6E7" w:rsidR="004530E5" w:rsidRPr="00BF02CD" w:rsidRDefault="004530E5" w:rsidP="00886C72">
            <w:pPr>
              <w:rPr>
                <w:rFonts w:cs="Arial"/>
                <w:lang w:eastAsia="en-GB"/>
              </w:rPr>
            </w:pPr>
            <w:proofErr w:type="spellStart"/>
            <w:r w:rsidRPr="004530E5">
              <w:rPr>
                <w:rFonts w:cs="Arial"/>
                <w:lang w:eastAsia="en-GB"/>
              </w:rPr>
              <w:t>Cyfeiriadau</w:t>
            </w:r>
            <w:proofErr w:type="spellEnd"/>
            <w:r w:rsidRPr="004530E5">
              <w:rPr>
                <w:rFonts w:cs="Arial"/>
                <w:lang w:eastAsia="en-GB"/>
              </w:rPr>
              <w:t xml:space="preserve"> </w:t>
            </w:r>
            <w:proofErr w:type="spellStart"/>
            <w:r w:rsidRPr="004530E5">
              <w:rPr>
                <w:rFonts w:cs="Arial"/>
                <w:lang w:eastAsia="en-GB"/>
              </w:rPr>
              <w:t>yn</w:t>
            </w:r>
            <w:proofErr w:type="spellEnd"/>
            <w:r w:rsidRPr="004530E5">
              <w:rPr>
                <w:rFonts w:cs="Arial"/>
                <w:lang w:eastAsia="en-GB"/>
              </w:rPr>
              <w:t xml:space="preserve"> </w:t>
            </w:r>
            <w:proofErr w:type="spellStart"/>
            <w:r w:rsidRPr="004530E5">
              <w:rPr>
                <w:rFonts w:cs="Arial"/>
                <w:lang w:eastAsia="en-GB"/>
              </w:rPr>
              <w:t>lle</w:t>
            </w:r>
            <w:proofErr w:type="spellEnd"/>
            <w:r w:rsidRPr="004530E5">
              <w:rPr>
                <w:rFonts w:cs="Arial"/>
                <w:lang w:eastAsia="en-GB"/>
              </w:rPr>
              <w:t xml:space="preserve"> </w:t>
            </w:r>
            <w:proofErr w:type="spellStart"/>
            <w:r w:rsidRPr="004530E5">
              <w:rPr>
                <w:rFonts w:cs="Arial"/>
                <w:lang w:eastAsia="en-GB"/>
              </w:rPr>
              <w:t>WGYou</w:t>
            </w:r>
            <w:proofErr w:type="spellEnd"/>
            <w:r w:rsidRPr="004530E5">
              <w:rPr>
                <w:rFonts w:cs="Arial"/>
                <w:lang w:eastAsia="en-GB"/>
              </w:rPr>
              <w:t xml:space="preserve"> at </w:t>
            </w:r>
            <w:proofErr w:type="spellStart"/>
            <w:r w:rsidRPr="004530E5">
              <w:rPr>
                <w:rFonts w:cs="Arial"/>
                <w:lang w:eastAsia="en-GB"/>
              </w:rPr>
              <w:t>WYou</w:t>
            </w:r>
            <w:proofErr w:type="spellEnd"/>
            <w:r w:rsidRPr="004530E5">
              <w:rPr>
                <w:rFonts w:cs="Arial"/>
                <w:lang w:eastAsia="en-GB"/>
              </w:rPr>
              <w:t xml:space="preserve">. </w:t>
            </w:r>
            <w:proofErr w:type="spellStart"/>
            <w:r w:rsidRPr="004530E5">
              <w:rPr>
                <w:rFonts w:cs="Arial"/>
                <w:lang w:eastAsia="en-GB"/>
              </w:rPr>
              <w:t>Anfonwch</w:t>
            </w:r>
            <w:proofErr w:type="spellEnd"/>
            <w:r w:rsidRPr="004530E5">
              <w:rPr>
                <w:rFonts w:cs="Arial"/>
                <w:lang w:eastAsia="en-GB"/>
              </w:rPr>
              <w:t xml:space="preserve"> e-</w:t>
            </w:r>
            <w:proofErr w:type="spellStart"/>
            <w:r w:rsidRPr="004530E5">
              <w:rPr>
                <w:rFonts w:cs="Arial"/>
                <w:lang w:eastAsia="en-GB"/>
              </w:rPr>
              <w:t>bost</w:t>
            </w:r>
            <w:proofErr w:type="spellEnd"/>
            <w:r w:rsidRPr="004530E5">
              <w:rPr>
                <w:rFonts w:cs="Arial"/>
                <w:lang w:eastAsia="en-GB"/>
              </w:rPr>
              <w:t xml:space="preserve"> </w:t>
            </w:r>
            <w:proofErr w:type="spellStart"/>
            <w:r w:rsidRPr="004530E5">
              <w:rPr>
                <w:rFonts w:cs="Arial"/>
                <w:lang w:eastAsia="en-GB"/>
              </w:rPr>
              <w:t>wedi'i</w:t>
            </w:r>
            <w:proofErr w:type="spellEnd"/>
            <w:r w:rsidRPr="004530E5">
              <w:rPr>
                <w:rFonts w:cs="Arial"/>
                <w:lang w:eastAsia="en-GB"/>
              </w:rPr>
              <w:t xml:space="preserve"> </w:t>
            </w:r>
            <w:proofErr w:type="spellStart"/>
            <w:r w:rsidRPr="004530E5">
              <w:rPr>
                <w:rFonts w:cs="Arial"/>
                <w:lang w:eastAsia="en-GB"/>
              </w:rPr>
              <w:t>ddiweddaru</w:t>
            </w:r>
            <w:proofErr w:type="spellEnd"/>
            <w:r w:rsidRPr="004530E5">
              <w:rPr>
                <w:rFonts w:cs="Arial"/>
                <w:lang w:eastAsia="en-GB"/>
              </w:rPr>
              <w:t xml:space="preserve"> at @wrexham.ac.uk</w:t>
            </w:r>
          </w:p>
        </w:tc>
        <w:tc>
          <w:tcPr>
            <w:tcW w:w="1276" w:type="dxa"/>
          </w:tcPr>
          <w:p w14:paraId="38FE3877" w14:textId="001486D0" w:rsidR="004530E5" w:rsidRPr="00BF02CD" w:rsidRDefault="004530E5" w:rsidP="00886C72">
            <w:pPr>
              <w:rPr>
                <w:rFonts w:cs="Arial"/>
                <w:lang w:eastAsia="en-GB"/>
              </w:rPr>
            </w:pPr>
            <w:r>
              <w:rPr>
                <w:rFonts w:cs="Arial"/>
                <w:lang w:eastAsia="en-GB"/>
              </w:rPr>
              <w:t>J Thomas</w:t>
            </w:r>
          </w:p>
        </w:tc>
      </w:tr>
      <w:tr w:rsidR="004530E5" w:rsidRPr="00BF02CD" w14:paraId="02AD3BDC" w14:textId="77777777" w:rsidTr="005866DB">
        <w:trPr>
          <w:trHeight w:val="1068"/>
        </w:trPr>
        <w:tc>
          <w:tcPr>
            <w:tcW w:w="1696" w:type="dxa"/>
          </w:tcPr>
          <w:p w14:paraId="6C6412FA" w14:textId="0A6FDD66" w:rsidR="004530E5" w:rsidRPr="00BF02CD" w:rsidRDefault="004530E5" w:rsidP="004530E5">
            <w:pPr>
              <w:rPr>
                <w:rFonts w:cs="Arial"/>
                <w:szCs w:val="22"/>
                <w:lang w:eastAsia="en-GB"/>
              </w:rPr>
            </w:pPr>
            <w:r>
              <w:rPr>
                <w:rFonts w:cs="Arial"/>
                <w:szCs w:val="22"/>
                <w:lang w:eastAsia="en-GB"/>
              </w:rPr>
              <w:t>Medi 24</w:t>
            </w:r>
          </w:p>
        </w:tc>
        <w:tc>
          <w:tcPr>
            <w:tcW w:w="1276" w:type="dxa"/>
          </w:tcPr>
          <w:p w14:paraId="5638F7E1" w14:textId="35828FBD" w:rsidR="004530E5" w:rsidRPr="00BF02CD" w:rsidRDefault="004530E5" w:rsidP="004530E5">
            <w:pPr>
              <w:rPr>
                <w:rFonts w:cs="Arial"/>
                <w:sz w:val="20"/>
                <w:szCs w:val="20"/>
                <w:lang w:eastAsia="en-GB"/>
              </w:rPr>
            </w:pPr>
            <w:r>
              <w:rPr>
                <w:rFonts w:cs="Arial"/>
                <w:sz w:val="20"/>
                <w:szCs w:val="20"/>
                <w:lang w:eastAsia="en-GB"/>
              </w:rPr>
              <w:t>3.34</w:t>
            </w:r>
          </w:p>
        </w:tc>
        <w:tc>
          <w:tcPr>
            <w:tcW w:w="1701" w:type="dxa"/>
          </w:tcPr>
          <w:p w14:paraId="112946ED" w14:textId="7943CA8F" w:rsidR="004530E5" w:rsidRDefault="004530E5" w:rsidP="004530E5">
            <w:pPr>
              <w:rPr>
                <w:rFonts w:cs="Arial"/>
                <w:lang w:eastAsia="en-GB"/>
              </w:rPr>
            </w:pPr>
            <w:proofErr w:type="spellStart"/>
            <w:r w:rsidRPr="004530E5">
              <w:rPr>
                <w:rFonts w:cs="Arial"/>
                <w:lang w:eastAsia="en-GB"/>
              </w:rPr>
              <w:t>Anifeiliaid</w:t>
            </w:r>
            <w:proofErr w:type="spellEnd"/>
            <w:r w:rsidRPr="004530E5">
              <w:rPr>
                <w:rFonts w:cs="Arial"/>
                <w:lang w:eastAsia="en-GB"/>
              </w:rPr>
              <w:t xml:space="preserve"> </w:t>
            </w:r>
            <w:proofErr w:type="spellStart"/>
            <w:r w:rsidRPr="004530E5">
              <w:rPr>
                <w:rFonts w:cs="Arial"/>
                <w:lang w:eastAsia="en-GB"/>
              </w:rPr>
              <w:t>ar</w:t>
            </w:r>
            <w:proofErr w:type="spellEnd"/>
            <w:r w:rsidRPr="004530E5">
              <w:rPr>
                <w:rFonts w:cs="Arial"/>
                <w:lang w:eastAsia="en-GB"/>
              </w:rPr>
              <w:t xml:space="preserve"> y </w:t>
            </w:r>
            <w:proofErr w:type="spellStart"/>
            <w:r w:rsidRPr="004530E5">
              <w:rPr>
                <w:rFonts w:cs="Arial"/>
                <w:lang w:eastAsia="en-GB"/>
              </w:rPr>
              <w:t>Campws</w:t>
            </w:r>
            <w:proofErr w:type="spellEnd"/>
          </w:p>
          <w:p w14:paraId="52A14AA6" w14:textId="77777777" w:rsidR="004530E5" w:rsidRDefault="004530E5" w:rsidP="004530E5">
            <w:pPr>
              <w:rPr>
                <w:rFonts w:cs="Arial"/>
                <w:lang w:eastAsia="en-GB"/>
              </w:rPr>
            </w:pPr>
          </w:p>
          <w:p w14:paraId="628A64B4" w14:textId="77777777" w:rsidR="004530E5" w:rsidRPr="004530E5" w:rsidRDefault="004530E5" w:rsidP="004530E5">
            <w:pPr>
              <w:jc w:val="center"/>
              <w:rPr>
                <w:rFonts w:cs="Arial"/>
                <w:lang w:eastAsia="en-GB"/>
              </w:rPr>
            </w:pPr>
          </w:p>
        </w:tc>
        <w:tc>
          <w:tcPr>
            <w:tcW w:w="3544" w:type="dxa"/>
          </w:tcPr>
          <w:p w14:paraId="08C87BFC" w14:textId="221A4220" w:rsidR="004530E5" w:rsidRDefault="00B34FE5" w:rsidP="004530E5">
            <w:pPr>
              <w:rPr>
                <w:rFonts w:cs="Arial"/>
                <w:lang w:eastAsia="en-GB"/>
              </w:rPr>
            </w:pPr>
            <w:proofErr w:type="spellStart"/>
            <w:r w:rsidRPr="00B34FE5">
              <w:rPr>
                <w:rFonts w:cs="Arial"/>
                <w:lang w:eastAsia="en-GB"/>
              </w:rPr>
              <w:t>Ailenwi</w:t>
            </w:r>
            <w:proofErr w:type="spellEnd"/>
            <w:r w:rsidRPr="00B34FE5">
              <w:rPr>
                <w:rFonts w:cs="Arial"/>
                <w:lang w:eastAsia="en-GB"/>
              </w:rPr>
              <w:t xml:space="preserve"> a </w:t>
            </w:r>
            <w:proofErr w:type="spellStart"/>
            <w:r w:rsidRPr="00B34FE5">
              <w:rPr>
                <w:rFonts w:cs="Arial"/>
                <w:lang w:eastAsia="en-GB"/>
              </w:rPr>
              <w:t>diweddaru</w:t>
            </w:r>
            <w:proofErr w:type="spellEnd"/>
            <w:r w:rsidRPr="00B34FE5">
              <w:rPr>
                <w:rFonts w:cs="Arial"/>
                <w:lang w:eastAsia="en-GB"/>
              </w:rPr>
              <w:t xml:space="preserve"> </w:t>
            </w:r>
            <w:proofErr w:type="spellStart"/>
            <w:r w:rsidRPr="00B34FE5">
              <w:rPr>
                <w:rFonts w:cs="Arial"/>
                <w:lang w:eastAsia="en-GB"/>
              </w:rPr>
              <w:t>adran</w:t>
            </w:r>
            <w:proofErr w:type="spellEnd"/>
            <w:r w:rsidRPr="00B34FE5">
              <w:rPr>
                <w:rFonts w:cs="Arial"/>
                <w:lang w:eastAsia="en-GB"/>
              </w:rPr>
              <w:t xml:space="preserve"> </w:t>
            </w:r>
            <w:proofErr w:type="spellStart"/>
            <w:r w:rsidRPr="00B34FE5">
              <w:rPr>
                <w:rFonts w:cs="Arial"/>
                <w:lang w:eastAsia="en-GB"/>
              </w:rPr>
              <w:t>Anifeiliaid</w:t>
            </w:r>
            <w:proofErr w:type="spellEnd"/>
            <w:r w:rsidRPr="00B34FE5">
              <w:rPr>
                <w:rFonts w:cs="Arial"/>
                <w:lang w:eastAsia="en-GB"/>
              </w:rPr>
              <w:t xml:space="preserve"> </w:t>
            </w:r>
            <w:proofErr w:type="spellStart"/>
            <w:r w:rsidRPr="00B34FE5">
              <w:rPr>
                <w:rFonts w:cs="Arial"/>
                <w:lang w:eastAsia="en-GB"/>
              </w:rPr>
              <w:t>Anwes</w:t>
            </w:r>
            <w:proofErr w:type="spellEnd"/>
            <w:r w:rsidRPr="00B34FE5">
              <w:rPr>
                <w:rFonts w:cs="Arial"/>
                <w:lang w:eastAsia="en-GB"/>
              </w:rPr>
              <w:t xml:space="preserve"> </w:t>
            </w:r>
            <w:proofErr w:type="spellStart"/>
            <w:r w:rsidRPr="00B34FE5">
              <w:rPr>
                <w:rFonts w:cs="Arial"/>
                <w:lang w:eastAsia="en-GB"/>
              </w:rPr>
              <w:t>ar</w:t>
            </w:r>
            <w:proofErr w:type="spellEnd"/>
            <w:r w:rsidRPr="00B34FE5">
              <w:rPr>
                <w:rFonts w:cs="Arial"/>
                <w:lang w:eastAsia="en-GB"/>
              </w:rPr>
              <w:t xml:space="preserve"> y </w:t>
            </w:r>
            <w:proofErr w:type="spellStart"/>
            <w:r w:rsidRPr="00B34FE5">
              <w:rPr>
                <w:rFonts w:cs="Arial"/>
                <w:lang w:eastAsia="en-GB"/>
              </w:rPr>
              <w:t>Campws</w:t>
            </w:r>
            <w:proofErr w:type="spellEnd"/>
            <w:r w:rsidRPr="00B34FE5">
              <w:rPr>
                <w:rFonts w:cs="Arial"/>
                <w:lang w:eastAsia="en-GB"/>
              </w:rPr>
              <w:t xml:space="preserve"> i </w:t>
            </w:r>
            <w:proofErr w:type="spellStart"/>
            <w:r w:rsidRPr="00B34FE5">
              <w:rPr>
                <w:rFonts w:cs="Arial"/>
                <w:lang w:eastAsia="en-GB"/>
              </w:rPr>
              <w:t>adlewyrchu</w:t>
            </w:r>
            <w:proofErr w:type="spellEnd"/>
            <w:r w:rsidRPr="00B34FE5">
              <w:rPr>
                <w:rFonts w:cs="Arial"/>
                <w:lang w:eastAsia="en-GB"/>
              </w:rPr>
              <w:t xml:space="preserve"> </w:t>
            </w:r>
            <w:proofErr w:type="spellStart"/>
            <w:r w:rsidRPr="00B34FE5">
              <w:rPr>
                <w:rFonts w:cs="Arial"/>
                <w:lang w:eastAsia="en-GB"/>
              </w:rPr>
              <w:t>polisi</w:t>
            </w:r>
            <w:proofErr w:type="spellEnd"/>
            <w:r w:rsidRPr="00B34FE5">
              <w:rPr>
                <w:rFonts w:cs="Arial"/>
                <w:lang w:eastAsia="en-GB"/>
              </w:rPr>
              <w:t xml:space="preserve"> </w:t>
            </w:r>
            <w:proofErr w:type="spellStart"/>
            <w:r w:rsidRPr="00B34FE5">
              <w:rPr>
                <w:rFonts w:cs="Arial"/>
                <w:lang w:eastAsia="en-GB"/>
              </w:rPr>
              <w:t>newydd</w:t>
            </w:r>
            <w:proofErr w:type="spellEnd"/>
          </w:p>
          <w:p w14:paraId="724631CB" w14:textId="0E49365C" w:rsidR="00B34FE5" w:rsidRPr="00B34FE5" w:rsidRDefault="00B34FE5" w:rsidP="00B34FE5">
            <w:pPr>
              <w:tabs>
                <w:tab w:val="left" w:pos="1035"/>
              </w:tabs>
              <w:rPr>
                <w:rFonts w:cs="Arial"/>
                <w:lang w:eastAsia="en-GB"/>
              </w:rPr>
            </w:pPr>
            <w:r>
              <w:rPr>
                <w:rFonts w:cs="Arial"/>
                <w:lang w:eastAsia="en-GB"/>
              </w:rPr>
              <w:tab/>
            </w:r>
          </w:p>
        </w:tc>
        <w:tc>
          <w:tcPr>
            <w:tcW w:w="1276" w:type="dxa"/>
          </w:tcPr>
          <w:p w14:paraId="09F121E0" w14:textId="6DC76A4A" w:rsidR="004530E5" w:rsidRPr="00BF02CD" w:rsidRDefault="004530E5" w:rsidP="004530E5">
            <w:pPr>
              <w:rPr>
                <w:rFonts w:cs="Arial"/>
                <w:lang w:eastAsia="en-GB"/>
              </w:rPr>
            </w:pPr>
            <w:r>
              <w:rPr>
                <w:rFonts w:cs="Arial"/>
                <w:lang w:eastAsia="en-GB"/>
              </w:rPr>
              <w:t>J Thomas</w:t>
            </w:r>
          </w:p>
        </w:tc>
      </w:tr>
      <w:tr w:rsidR="004530E5" w:rsidRPr="00BF02CD" w14:paraId="4209106A" w14:textId="77777777" w:rsidTr="005866DB">
        <w:trPr>
          <w:trHeight w:val="1068"/>
        </w:trPr>
        <w:tc>
          <w:tcPr>
            <w:tcW w:w="1696" w:type="dxa"/>
          </w:tcPr>
          <w:p w14:paraId="2089B86E" w14:textId="054B3C0E" w:rsidR="004530E5" w:rsidRPr="00BF02CD" w:rsidRDefault="004530E5" w:rsidP="004530E5">
            <w:pPr>
              <w:rPr>
                <w:rFonts w:cs="Arial"/>
                <w:szCs w:val="22"/>
                <w:lang w:eastAsia="en-GB"/>
              </w:rPr>
            </w:pPr>
            <w:r>
              <w:rPr>
                <w:rFonts w:cs="Arial"/>
                <w:szCs w:val="22"/>
                <w:lang w:eastAsia="en-GB"/>
              </w:rPr>
              <w:t>Medi 24</w:t>
            </w:r>
          </w:p>
        </w:tc>
        <w:tc>
          <w:tcPr>
            <w:tcW w:w="1276" w:type="dxa"/>
          </w:tcPr>
          <w:p w14:paraId="5E7516B8" w14:textId="2970D430" w:rsidR="004530E5" w:rsidRPr="00BF02CD" w:rsidRDefault="004530E5" w:rsidP="004530E5">
            <w:pPr>
              <w:rPr>
                <w:rFonts w:cs="Arial"/>
                <w:sz w:val="20"/>
                <w:szCs w:val="20"/>
                <w:lang w:eastAsia="en-GB"/>
              </w:rPr>
            </w:pPr>
            <w:r>
              <w:rPr>
                <w:rFonts w:cs="Arial"/>
                <w:sz w:val="20"/>
                <w:szCs w:val="20"/>
                <w:lang w:eastAsia="en-GB"/>
              </w:rPr>
              <w:t>3.36</w:t>
            </w:r>
          </w:p>
        </w:tc>
        <w:tc>
          <w:tcPr>
            <w:tcW w:w="1701" w:type="dxa"/>
          </w:tcPr>
          <w:p w14:paraId="330457A2" w14:textId="30550DA4" w:rsidR="0073115A" w:rsidRPr="0073115A" w:rsidRDefault="004043DA" w:rsidP="0073115A">
            <w:pPr>
              <w:rPr>
                <w:rFonts w:cs="Arial"/>
              </w:rPr>
            </w:pPr>
            <w:r>
              <w:rPr>
                <w:rFonts w:cs="Arial"/>
                <w:lang w:eastAsia="en-GB"/>
              </w:rPr>
              <w:t>Prevent</w:t>
            </w:r>
            <w:r w:rsidR="0073115A" w:rsidRPr="0073115A">
              <w:rPr>
                <w:rFonts w:ascii="inherit" w:hAnsi="inherit" w:cs="Courier New"/>
                <w:color w:val="1F1F1F"/>
                <w:sz w:val="42"/>
                <w:szCs w:val="42"/>
                <w:lang w:val="cy-GB" w:eastAsia="en-GB"/>
              </w:rPr>
              <w:t xml:space="preserve"> </w:t>
            </w:r>
            <w:r w:rsidR="0073115A" w:rsidRPr="0073115A">
              <w:rPr>
                <w:rFonts w:cs="Arial"/>
                <w:lang w:val="cy-GB"/>
              </w:rPr>
              <w:t>Darparu a Defnyddio Offer Gwaith</w:t>
            </w:r>
          </w:p>
          <w:p w14:paraId="5FC21CAF" w14:textId="48A2AD9B" w:rsidR="004530E5" w:rsidRDefault="004530E5" w:rsidP="004530E5">
            <w:pPr>
              <w:rPr>
                <w:rFonts w:cs="Arial"/>
                <w:lang w:eastAsia="en-GB"/>
              </w:rPr>
            </w:pPr>
          </w:p>
          <w:p w14:paraId="4CF58AFA" w14:textId="77777777" w:rsidR="00B34FE5" w:rsidRPr="00B34FE5" w:rsidRDefault="00B34FE5" w:rsidP="00B34FE5">
            <w:pPr>
              <w:jc w:val="center"/>
              <w:rPr>
                <w:rFonts w:cs="Arial"/>
                <w:lang w:eastAsia="en-GB"/>
              </w:rPr>
            </w:pPr>
          </w:p>
        </w:tc>
        <w:tc>
          <w:tcPr>
            <w:tcW w:w="3544" w:type="dxa"/>
          </w:tcPr>
          <w:p w14:paraId="02E17583" w14:textId="69C7C7AB" w:rsidR="004530E5" w:rsidRPr="00BF02CD" w:rsidRDefault="00B34FE5" w:rsidP="004530E5">
            <w:pPr>
              <w:rPr>
                <w:rFonts w:cs="Arial"/>
                <w:lang w:eastAsia="en-GB"/>
              </w:rPr>
            </w:pPr>
            <w:proofErr w:type="spellStart"/>
            <w:r w:rsidRPr="00B34FE5">
              <w:rPr>
                <w:rFonts w:cs="Arial"/>
                <w:lang w:eastAsia="en-GB"/>
              </w:rPr>
              <w:t>Manylion</w:t>
            </w:r>
            <w:proofErr w:type="spellEnd"/>
            <w:r w:rsidRPr="00B34FE5">
              <w:rPr>
                <w:rFonts w:cs="Arial"/>
                <w:lang w:eastAsia="en-GB"/>
              </w:rPr>
              <w:t xml:space="preserve"> </w:t>
            </w:r>
            <w:proofErr w:type="spellStart"/>
            <w:r w:rsidRPr="00B34FE5">
              <w:rPr>
                <w:rFonts w:cs="Arial"/>
                <w:lang w:eastAsia="en-GB"/>
              </w:rPr>
              <w:t>ychwanegol</w:t>
            </w:r>
            <w:proofErr w:type="spellEnd"/>
            <w:r w:rsidRPr="00B34FE5">
              <w:rPr>
                <w:rFonts w:cs="Arial"/>
                <w:lang w:eastAsia="en-GB"/>
              </w:rPr>
              <w:t xml:space="preserve"> </w:t>
            </w:r>
            <w:proofErr w:type="spellStart"/>
            <w:r w:rsidRPr="00B34FE5">
              <w:rPr>
                <w:rFonts w:cs="Arial"/>
                <w:lang w:eastAsia="en-GB"/>
              </w:rPr>
              <w:t>ar</w:t>
            </w:r>
            <w:proofErr w:type="spellEnd"/>
            <w:r w:rsidRPr="00B34FE5">
              <w:rPr>
                <w:rFonts w:cs="Arial"/>
                <w:lang w:eastAsia="en-GB"/>
              </w:rPr>
              <w:t xml:space="preserve"> </w:t>
            </w:r>
            <w:proofErr w:type="spellStart"/>
            <w:r w:rsidRPr="00B34FE5">
              <w:rPr>
                <w:rFonts w:cs="Arial"/>
                <w:lang w:eastAsia="en-GB"/>
              </w:rPr>
              <w:t>sut</w:t>
            </w:r>
            <w:proofErr w:type="spellEnd"/>
            <w:r w:rsidRPr="00B34FE5">
              <w:rPr>
                <w:rFonts w:cs="Arial"/>
                <w:lang w:eastAsia="en-GB"/>
              </w:rPr>
              <w:t xml:space="preserve"> i </w:t>
            </w:r>
            <w:proofErr w:type="spellStart"/>
            <w:r w:rsidRPr="00B34FE5">
              <w:rPr>
                <w:rFonts w:cs="Arial"/>
                <w:lang w:eastAsia="en-GB"/>
              </w:rPr>
              <w:t>roi</w:t>
            </w:r>
            <w:proofErr w:type="spellEnd"/>
            <w:r w:rsidRPr="00B34FE5">
              <w:rPr>
                <w:rFonts w:cs="Arial"/>
                <w:lang w:eastAsia="en-GB"/>
              </w:rPr>
              <w:t xml:space="preserve"> </w:t>
            </w:r>
            <w:proofErr w:type="spellStart"/>
            <w:r w:rsidRPr="00B34FE5">
              <w:rPr>
                <w:rFonts w:cs="Arial"/>
                <w:lang w:eastAsia="en-GB"/>
              </w:rPr>
              <w:t>gwybod</w:t>
            </w:r>
            <w:proofErr w:type="spellEnd"/>
            <w:r w:rsidRPr="00B34FE5">
              <w:rPr>
                <w:rFonts w:cs="Arial"/>
                <w:lang w:eastAsia="en-GB"/>
              </w:rPr>
              <w:t xml:space="preserve"> am </w:t>
            </w:r>
            <w:proofErr w:type="spellStart"/>
            <w:r w:rsidRPr="00B34FE5">
              <w:rPr>
                <w:rFonts w:cs="Arial"/>
                <w:lang w:eastAsia="en-GB"/>
              </w:rPr>
              <w:t>bryder</w:t>
            </w:r>
            <w:proofErr w:type="spellEnd"/>
            <w:r w:rsidRPr="00B34FE5">
              <w:rPr>
                <w:rFonts w:cs="Arial"/>
                <w:lang w:eastAsia="en-GB"/>
              </w:rPr>
              <w:t xml:space="preserve"> </w:t>
            </w:r>
            <w:proofErr w:type="spellStart"/>
            <w:r w:rsidRPr="00B34FE5">
              <w:rPr>
                <w:rFonts w:cs="Arial"/>
                <w:lang w:eastAsia="en-GB"/>
              </w:rPr>
              <w:t>atal</w:t>
            </w:r>
            <w:proofErr w:type="spellEnd"/>
          </w:p>
        </w:tc>
        <w:tc>
          <w:tcPr>
            <w:tcW w:w="1276" w:type="dxa"/>
          </w:tcPr>
          <w:p w14:paraId="1E65CA28" w14:textId="16458708" w:rsidR="004530E5" w:rsidRPr="00BF02CD" w:rsidRDefault="004530E5" w:rsidP="004530E5">
            <w:pPr>
              <w:rPr>
                <w:rFonts w:cs="Arial"/>
                <w:lang w:eastAsia="en-GB"/>
              </w:rPr>
            </w:pPr>
            <w:r>
              <w:rPr>
                <w:rFonts w:cs="Arial"/>
                <w:lang w:eastAsia="en-GB"/>
              </w:rPr>
              <w:t>J Thomas</w:t>
            </w:r>
          </w:p>
        </w:tc>
      </w:tr>
      <w:tr w:rsidR="004530E5" w:rsidRPr="00BF02CD" w14:paraId="6A9CBB9A" w14:textId="77777777" w:rsidTr="005866DB">
        <w:trPr>
          <w:trHeight w:val="1068"/>
        </w:trPr>
        <w:tc>
          <w:tcPr>
            <w:tcW w:w="1696" w:type="dxa"/>
          </w:tcPr>
          <w:p w14:paraId="3AC5910C" w14:textId="27B27BFC" w:rsidR="004530E5" w:rsidRPr="00BF02CD" w:rsidRDefault="004530E5" w:rsidP="004530E5">
            <w:pPr>
              <w:rPr>
                <w:rFonts w:cs="Arial"/>
                <w:szCs w:val="22"/>
                <w:lang w:eastAsia="en-GB"/>
              </w:rPr>
            </w:pPr>
            <w:r>
              <w:rPr>
                <w:rFonts w:cs="Arial"/>
                <w:szCs w:val="22"/>
                <w:lang w:eastAsia="en-GB"/>
              </w:rPr>
              <w:t>Medi 24</w:t>
            </w:r>
          </w:p>
        </w:tc>
        <w:tc>
          <w:tcPr>
            <w:tcW w:w="1276" w:type="dxa"/>
          </w:tcPr>
          <w:p w14:paraId="485A4676" w14:textId="688903E3" w:rsidR="004530E5" w:rsidRPr="00BF02CD" w:rsidRDefault="004530E5" w:rsidP="004530E5">
            <w:pPr>
              <w:rPr>
                <w:rFonts w:cs="Arial"/>
                <w:sz w:val="20"/>
                <w:szCs w:val="20"/>
                <w:lang w:eastAsia="en-GB"/>
              </w:rPr>
            </w:pPr>
            <w:r>
              <w:rPr>
                <w:rFonts w:cs="Arial"/>
                <w:sz w:val="20"/>
                <w:szCs w:val="20"/>
                <w:lang w:eastAsia="en-GB"/>
              </w:rPr>
              <w:t>3.37</w:t>
            </w:r>
          </w:p>
        </w:tc>
        <w:tc>
          <w:tcPr>
            <w:tcW w:w="1701" w:type="dxa"/>
          </w:tcPr>
          <w:p w14:paraId="4A4DF32F" w14:textId="438952C4" w:rsidR="004530E5" w:rsidRPr="00BF02CD" w:rsidRDefault="00B34FE5" w:rsidP="00B34FE5">
            <w:pPr>
              <w:jc w:val="center"/>
              <w:rPr>
                <w:rFonts w:cs="Arial"/>
                <w:lang w:eastAsia="en-GB"/>
              </w:rPr>
            </w:pPr>
            <w:r>
              <w:rPr>
                <w:rFonts w:cs="Arial"/>
                <w:lang w:eastAsia="en-GB"/>
              </w:rPr>
              <w:t>PUWER</w:t>
            </w:r>
          </w:p>
        </w:tc>
        <w:tc>
          <w:tcPr>
            <w:tcW w:w="3544" w:type="dxa"/>
          </w:tcPr>
          <w:p w14:paraId="2B773581" w14:textId="1DA69DBC" w:rsidR="004530E5" w:rsidRPr="00BF02CD" w:rsidRDefault="00B34FE5" w:rsidP="004530E5">
            <w:pPr>
              <w:rPr>
                <w:rFonts w:cs="Arial"/>
                <w:lang w:eastAsia="en-GB"/>
              </w:rPr>
            </w:pPr>
            <w:proofErr w:type="spellStart"/>
            <w:r w:rsidRPr="00B34FE5">
              <w:rPr>
                <w:rFonts w:cs="Arial"/>
                <w:lang w:eastAsia="en-GB"/>
              </w:rPr>
              <w:t>Cyfeiriad</w:t>
            </w:r>
            <w:proofErr w:type="spellEnd"/>
            <w:r w:rsidRPr="00B34FE5">
              <w:rPr>
                <w:rFonts w:cs="Arial"/>
                <w:lang w:eastAsia="en-GB"/>
              </w:rPr>
              <w:t xml:space="preserve"> </w:t>
            </w:r>
            <w:proofErr w:type="spellStart"/>
            <w:r w:rsidRPr="00B34FE5">
              <w:rPr>
                <w:rFonts w:cs="Arial"/>
                <w:lang w:eastAsia="en-GB"/>
              </w:rPr>
              <w:t>Ychwanegol</w:t>
            </w:r>
            <w:proofErr w:type="spellEnd"/>
            <w:r w:rsidRPr="00B34FE5">
              <w:rPr>
                <w:rFonts w:cs="Arial"/>
                <w:lang w:eastAsia="en-GB"/>
              </w:rPr>
              <w:t xml:space="preserve"> at </w:t>
            </w:r>
            <w:proofErr w:type="spellStart"/>
            <w:r w:rsidRPr="00B34FE5">
              <w:rPr>
                <w:rFonts w:cs="Arial"/>
                <w:lang w:eastAsia="en-GB"/>
              </w:rPr>
              <w:t>Bolisi</w:t>
            </w:r>
            <w:proofErr w:type="spellEnd"/>
            <w:r w:rsidRPr="00B34FE5">
              <w:rPr>
                <w:rFonts w:cs="Arial"/>
                <w:lang w:eastAsia="en-GB"/>
              </w:rPr>
              <w:t xml:space="preserve"> </w:t>
            </w:r>
            <w:proofErr w:type="spellStart"/>
            <w:r w:rsidRPr="00B34FE5">
              <w:rPr>
                <w:rFonts w:cs="Arial"/>
                <w:lang w:eastAsia="en-GB"/>
              </w:rPr>
              <w:t>Cyflwyno</w:t>
            </w:r>
            <w:proofErr w:type="spellEnd"/>
            <w:r w:rsidRPr="00B34FE5">
              <w:rPr>
                <w:rFonts w:cs="Arial"/>
                <w:lang w:eastAsia="en-GB"/>
              </w:rPr>
              <w:t xml:space="preserve"> a </w:t>
            </w:r>
            <w:proofErr w:type="spellStart"/>
            <w:r w:rsidRPr="00B34FE5">
              <w:rPr>
                <w:rFonts w:cs="Arial"/>
                <w:lang w:eastAsia="en-GB"/>
              </w:rPr>
              <w:t>Defnyddiwr</w:t>
            </w:r>
            <w:proofErr w:type="spellEnd"/>
            <w:r w:rsidRPr="00B34FE5">
              <w:rPr>
                <w:rFonts w:cs="Arial"/>
                <w:lang w:eastAsia="en-GB"/>
              </w:rPr>
              <w:t xml:space="preserve"> Offer Gwaith</w:t>
            </w:r>
          </w:p>
        </w:tc>
        <w:tc>
          <w:tcPr>
            <w:tcW w:w="1276" w:type="dxa"/>
          </w:tcPr>
          <w:p w14:paraId="174C7121" w14:textId="0459F1FC" w:rsidR="004530E5" w:rsidRPr="00BF02CD" w:rsidRDefault="004530E5" w:rsidP="004530E5">
            <w:pPr>
              <w:rPr>
                <w:rFonts w:cs="Arial"/>
                <w:lang w:eastAsia="en-GB"/>
              </w:rPr>
            </w:pPr>
            <w:r>
              <w:rPr>
                <w:rFonts w:cs="Arial"/>
                <w:lang w:eastAsia="en-GB"/>
              </w:rPr>
              <w:t>J Thomas</w:t>
            </w:r>
          </w:p>
        </w:tc>
      </w:tr>
    </w:tbl>
    <w:p w14:paraId="78613690" w14:textId="6E34223E" w:rsidR="005769CE" w:rsidRPr="00BF02CD" w:rsidRDefault="005769CE" w:rsidP="00F869E9">
      <w:pPr>
        <w:rPr>
          <w:rFonts w:ascii="Arial" w:hAnsi="Arial" w:cs="Arial"/>
          <w:lang w:eastAsia="en-GB"/>
        </w:rPr>
      </w:pPr>
    </w:p>
    <w:p w14:paraId="6112A0E7" w14:textId="24A7CD0D" w:rsidR="005769CE" w:rsidRPr="00BF02CD" w:rsidRDefault="005769CE" w:rsidP="00F869E9">
      <w:pPr>
        <w:rPr>
          <w:rFonts w:ascii="Arial" w:hAnsi="Arial" w:cs="Arial"/>
          <w:lang w:eastAsia="en-GB"/>
        </w:rPr>
      </w:pPr>
    </w:p>
    <w:p w14:paraId="7A8FA6D8" w14:textId="56CF03F3" w:rsidR="007A003F" w:rsidRPr="00BF02CD" w:rsidRDefault="000D34E2" w:rsidP="000D34E2">
      <w:pPr>
        <w:pStyle w:val="Heading2"/>
        <w:rPr>
          <w:lang w:eastAsia="en-GB"/>
        </w:rPr>
      </w:pPr>
      <w:bookmarkStart w:id="7" w:name="_Toc87955772"/>
      <w:r w:rsidRPr="00BF02CD">
        <w:rPr>
          <w:lang w:eastAsia="en-GB"/>
        </w:rPr>
        <w:t>8.</w:t>
      </w:r>
      <w:r w:rsidRPr="00BF02CD">
        <w:rPr>
          <w:lang w:eastAsia="en-GB"/>
        </w:rPr>
        <w:tab/>
      </w:r>
      <w:proofErr w:type="spellStart"/>
      <w:r w:rsidR="0052603F" w:rsidRPr="00BF02CD">
        <w:rPr>
          <w:lang w:eastAsia="en-GB"/>
        </w:rPr>
        <w:t>Deddfwriaeth</w:t>
      </w:r>
      <w:bookmarkEnd w:id="7"/>
      <w:proofErr w:type="spellEnd"/>
      <w:r w:rsidR="0052603F" w:rsidRPr="00BF02CD">
        <w:rPr>
          <w:lang w:eastAsia="en-GB"/>
        </w:rPr>
        <w:t xml:space="preserve"> </w:t>
      </w:r>
    </w:p>
    <w:p w14:paraId="6DFB9E20" w14:textId="77777777" w:rsidR="007A003F" w:rsidRPr="00BF02CD" w:rsidRDefault="007A003F" w:rsidP="004A395A">
      <w:pPr>
        <w:jc w:val="both"/>
        <w:rPr>
          <w:rFonts w:ascii="Arial" w:hAnsi="Arial" w:cs="Arial"/>
          <w:bCs/>
        </w:rPr>
      </w:pPr>
    </w:p>
    <w:p w14:paraId="30158B92" w14:textId="6C8C3CF0" w:rsidR="0052603F" w:rsidRPr="00BF02CD" w:rsidRDefault="0052603F" w:rsidP="0052603F">
      <w:pPr>
        <w:jc w:val="both"/>
        <w:rPr>
          <w:rFonts w:ascii="Arial" w:hAnsi="Arial" w:cs="Arial"/>
          <w:bCs/>
        </w:rPr>
      </w:pPr>
      <w:r w:rsidRPr="00BF02CD">
        <w:rPr>
          <w:rFonts w:ascii="Arial" w:hAnsi="Arial" w:cs="Arial"/>
          <w:bCs/>
        </w:rPr>
        <w:t xml:space="preserve">Mae </w:t>
      </w:r>
      <w:proofErr w:type="spellStart"/>
      <w:r w:rsidRPr="00BF02CD">
        <w:rPr>
          <w:rFonts w:ascii="Arial" w:hAnsi="Arial" w:cs="Arial"/>
          <w:bCs/>
        </w:rPr>
        <w:t>dyfyniadau</w:t>
      </w:r>
      <w:proofErr w:type="spellEnd"/>
      <w:r w:rsidRPr="00BF02CD">
        <w:rPr>
          <w:rFonts w:ascii="Arial" w:hAnsi="Arial" w:cs="Arial"/>
          <w:bCs/>
        </w:rPr>
        <w:t xml:space="preserve"> o </w:t>
      </w:r>
      <w:proofErr w:type="spellStart"/>
      <w:r w:rsidRPr="00BF02CD">
        <w:rPr>
          <w:rFonts w:ascii="Arial" w:hAnsi="Arial" w:cs="Arial"/>
          <w:bCs/>
        </w:rPr>
        <w:t>ddeddfwriaeth</w:t>
      </w:r>
      <w:proofErr w:type="spellEnd"/>
      <w:r w:rsidRPr="00BF02CD">
        <w:rPr>
          <w:rFonts w:ascii="Arial" w:hAnsi="Arial" w:cs="Arial"/>
          <w:bCs/>
        </w:rPr>
        <w:t xml:space="preserve"> </w:t>
      </w:r>
      <w:proofErr w:type="spellStart"/>
      <w:r w:rsidRPr="00BF02CD">
        <w:rPr>
          <w:rFonts w:ascii="Arial" w:hAnsi="Arial" w:cs="Arial"/>
          <w:bCs/>
        </w:rPr>
        <w:t>berthnasol</w:t>
      </w:r>
      <w:proofErr w:type="spellEnd"/>
      <w:r w:rsidRPr="00BF02CD">
        <w:rPr>
          <w:rFonts w:ascii="Arial" w:hAnsi="Arial" w:cs="Arial"/>
          <w:bCs/>
        </w:rPr>
        <w:t xml:space="preserve"> </w:t>
      </w:r>
      <w:proofErr w:type="spellStart"/>
      <w:r w:rsidRPr="00BF02CD">
        <w:rPr>
          <w:rFonts w:ascii="Arial" w:hAnsi="Arial" w:cs="Arial"/>
          <w:bCs/>
        </w:rPr>
        <w:t>i’w</w:t>
      </w:r>
      <w:proofErr w:type="spellEnd"/>
      <w:r w:rsidRPr="00BF02CD">
        <w:rPr>
          <w:rFonts w:ascii="Arial" w:hAnsi="Arial" w:cs="Arial"/>
          <w:bCs/>
        </w:rPr>
        <w:t xml:space="preserve"> </w:t>
      </w:r>
      <w:proofErr w:type="spellStart"/>
      <w:r w:rsidRPr="00BF02CD">
        <w:rPr>
          <w:rFonts w:ascii="Arial" w:hAnsi="Arial" w:cs="Arial"/>
          <w:bCs/>
        </w:rPr>
        <w:t>gweld</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dudalen</w:t>
      </w:r>
      <w:proofErr w:type="spellEnd"/>
      <w:r w:rsidRPr="00BF02CD">
        <w:rPr>
          <w:rFonts w:ascii="Arial" w:hAnsi="Arial" w:cs="Arial"/>
          <w:bCs/>
        </w:rPr>
        <w:t xml:space="preserve"> we </w:t>
      </w:r>
      <w:proofErr w:type="spellStart"/>
      <w:r w:rsidR="003C5347" w:rsidRPr="00BF02CD">
        <w:rPr>
          <w:rFonts w:ascii="Arial" w:hAnsi="Arial" w:cs="Arial"/>
          <w:bCs/>
        </w:rPr>
        <w:t>WorkNest</w:t>
      </w:r>
      <w:r w:rsidRPr="00BF02CD">
        <w:rPr>
          <w:rFonts w:ascii="Arial" w:hAnsi="Arial" w:cs="Arial"/>
          <w:bCs/>
        </w:rPr>
        <w:t>er</w:t>
      </w:r>
      <w:proofErr w:type="spellEnd"/>
      <w:r w:rsidRPr="00BF02CD">
        <w:rPr>
          <w:rFonts w:ascii="Arial" w:hAnsi="Arial" w:cs="Arial"/>
          <w:bCs/>
        </w:rPr>
        <w:t xml:space="preserve"> </w:t>
      </w:r>
      <w:r w:rsidR="009615B4" w:rsidRPr="00BF02CD">
        <w:rPr>
          <w:rFonts w:ascii="Arial" w:hAnsi="Arial" w:cs="Arial"/>
          <w:bCs/>
        </w:rPr>
        <w:t xml:space="preserve">er </w:t>
      </w:r>
      <w:proofErr w:type="spellStart"/>
      <w:r w:rsidRPr="00BF02CD">
        <w:rPr>
          <w:rFonts w:ascii="Arial" w:hAnsi="Arial" w:cs="Arial"/>
          <w:bCs/>
        </w:rPr>
        <w:t>mwyn</w:t>
      </w:r>
      <w:proofErr w:type="spellEnd"/>
      <w:r w:rsidRPr="00BF02CD">
        <w:rPr>
          <w:rFonts w:ascii="Arial" w:hAnsi="Arial" w:cs="Arial"/>
          <w:bCs/>
        </w:rPr>
        <w:t xml:space="preserve"> </w:t>
      </w:r>
      <w:proofErr w:type="spellStart"/>
      <w:r w:rsidRPr="00BF02CD">
        <w:rPr>
          <w:rFonts w:ascii="Arial" w:hAnsi="Arial" w:cs="Arial"/>
          <w:bCs/>
        </w:rPr>
        <w:t>hwyluso</w:t>
      </w:r>
      <w:proofErr w:type="spellEnd"/>
      <w:r w:rsidRPr="00BF02CD">
        <w:rPr>
          <w:rFonts w:ascii="Arial" w:hAnsi="Arial" w:cs="Arial"/>
          <w:bCs/>
        </w:rPr>
        <w:t xml:space="preserve"> </w:t>
      </w:r>
      <w:proofErr w:type="spellStart"/>
      <w:r w:rsidRPr="00BF02CD">
        <w:rPr>
          <w:rFonts w:ascii="Arial" w:hAnsi="Arial" w:cs="Arial"/>
          <w:bCs/>
        </w:rPr>
        <w:t>pethau</w:t>
      </w:r>
      <w:proofErr w:type="spellEnd"/>
      <w:r w:rsidRPr="00BF02CD">
        <w:rPr>
          <w:rFonts w:ascii="Arial" w:hAnsi="Arial" w:cs="Arial"/>
          <w:bCs/>
        </w:rPr>
        <w:t xml:space="preserve">. Mae </w:t>
      </w:r>
      <w:proofErr w:type="spellStart"/>
      <w:r w:rsidRPr="00BF02CD">
        <w:rPr>
          <w:rFonts w:ascii="Arial" w:hAnsi="Arial" w:cs="Arial"/>
          <w:bCs/>
        </w:rPr>
        <w:t>copïau</w:t>
      </w:r>
      <w:proofErr w:type="spellEnd"/>
      <w:r w:rsidRPr="00BF02CD">
        <w:rPr>
          <w:rFonts w:ascii="Arial" w:hAnsi="Arial" w:cs="Arial"/>
          <w:bCs/>
        </w:rPr>
        <w:t xml:space="preserve"> </w:t>
      </w:r>
      <w:proofErr w:type="spellStart"/>
      <w:r w:rsidRPr="00BF02CD">
        <w:rPr>
          <w:rFonts w:ascii="Arial" w:hAnsi="Arial" w:cs="Arial"/>
          <w:bCs/>
        </w:rPr>
        <w:t>llawn</w:t>
      </w:r>
      <w:proofErr w:type="spellEnd"/>
      <w:r w:rsidRPr="00BF02CD">
        <w:rPr>
          <w:rFonts w:ascii="Arial" w:hAnsi="Arial" w:cs="Arial"/>
          <w:bCs/>
        </w:rPr>
        <w:t xml:space="preserve"> </w:t>
      </w:r>
      <w:proofErr w:type="spellStart"/>
      <w:r w:rsidRPr="00BF02CD">
        <w:rPr>
          <w:rFonts w:ascii="Arial" w:hAnsi="Arial" w:cs="Arial"/>
          <w:bCs/>
        </w:rPr>
        <w:t>o’r</w:t>
      </w:r>
      <w:proofErr w:type="spellEnd"/>
      <w:r w:rsidRPr="00BF02CD">
        <w:rPr>
          <w:rFonts w:ascii="Arial" w:hAnsi="Arial" w:cs="Arial"/>
          <w:bCs/>
        </w:rPr>
        <w:t xml:space="preserve"> </w:t>
      </w:r>
      <w:proofErr w:type="spellStart"/>
      <w:r w:rsidRPr="00BF02CD">
        <w:rPr>
          <w:rFonts w:ascii="Arial" w:hAnsi="Arial" w:cs="Arial"/>
          <w:bCs/>
        </w:rPr>
        <w:t>ddeddfwriaeth</w:t>
      </w:r>
      <w:proofErr w:type="spellEnd"/>
      <w:r w:rsidRPr="00BF02CD">
        <w:rPr>
          <w:rFonts w:ascii="Arial" w:hAnsi="Arial" w:cs="Arial"/>
          <w:bCs/>
        </w:rPr>
        <w:t xml:space="preserve"> </w:t>
      </w:r>
      <w:proofErr w:type="spellStart"/>
      <w:r w:rsidRPr="00BF02CD">
        <w:rPr>
          <w:rFonts w:ascii="Arial" w:hAnsi="Arial" w:cs="Arial"/>
          <w:bCs/>
        </w:rPr>
        <w:t>berthnasol</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gael</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dudalen</w:t>
      </w:r>
      <w:proofErr w:type="spellEnd"/>
      <w:r w:rsidRPr="00BF02CD">
        <w:rPr>
          <w:rFonts w:ascii="Arial" w:hAnsi="Arial" w:cs="Arial"/>
          <w:bCs/>
        </w:rPr>
        <w:t xml:space="preserve"> we</w:t>
      </w:r>
      <w:r w:rsidR="00E979FC" w:rsidRPr="00BF02CD">
        <w:rPr>
          <w:rFonts w:ascii="Arial" w:hAnsi="Arial" w:cs="Arial"/>
          <w:bCs/>
        </w:rPr>
        <w:t xml:space="preserve"> </w:t>
      </w:r>
      <w:proofErr w:type="spellStart"/>
      <w:r w:rsidRPr="00BF02CD">
        <w:rPr>
          <w:rFonts w:ascii="Arial" w:hAnsi="Arial" w:cs="Arial"/>
          <w:bCs/>
        </w:rPr>
        <w:t>Archifdy</w:t>
      </w:r>
      <w:proofErr w:type="spellEnd"/>
      <w:r w:rsidRPr="00BF02CD">
        <w:rPr>
          <w:rFonts w:ascii="Arial" w:hAnsi="Arial" w:cs="Arial"/>
          <w:bCs/>
        </w:rPr>
        <w:t xml:space="preserve"> </w:t>
      </w:r>
      <w:proofErr w:type="spellStart"/>
      <w:r w:rsidRPr="00BF02CD">
        <w:rPr>
          <w:rFonts w:ascii="Arial" w:hAnsi="Arial" w:cs="Arial"/>
          <w:bCs/>
        </w:rPr>
        <w:t>Cenedlaethol</w:t>
      </w:r>
      <w:proofErr w:type="spellEnd"/>
      <w:r w:rsidRPr="00BF02CD">
        <w:rPr>
          <w:rFonts w:ascii="Arial" w:hAnsi="Arial" w:cs="Arial"/>
          <w:bCs/>
        </w:rPr>
        <w:t xml:space="preserve"> (</w:t>
      </w:r>
      <w:hyperlink r:id="rId11" w:history="1">
        <w:r w:rsidRPr="00BF02CD">
          <w:rPr>
            <w:rFonts w:ascii="Arial" w:eastAsia="Arial Unicode MS" w:hAnsi="Arial" w:cs="Arial"/>
            <w:bCs/>
            <w:u w:val="single"/>
          </w:rPr>
          <w:t>www.legislation.gov.uk</w:t>
        </w:r>
      </w:hyperlink>
      <w:r w:rsidRPr="00BF02CD">
        <w:rPr>
          <w:rFonts w:ascii="Arial" w:hAnsi="Arial" w:cs="Arial"/>
          <w:bCs/>
        </w:rPr>
        <w:t>)</w:t>
      </w:r>
    </w:p>
    <w:p w14:paraId="1811438A" w14:textId="7A8C6B1D" w:rsidR="008B4649" w:rsidRPr="00BF02CD" w:rsidRDefault="008B4649" w:rsidP="008B4649">
      <w:pPr>
        <w:jc w:val="both"/>
        <w:rPr>
          <w:rFonts w:ascii="Arial" w:hAnsi="Arial" w:cs="Arial"/>
          <w:bCs/>
        </w:rPr>
      </w:pPr>
      <w:r w:rsidRPr="00BF02CD">
        <w:rPr>
          <w:rFonts w:ascii="Arial" w:hAnsi="Arial" w:cs="Arial"/>
          <w:lang w:val="cy"/>
        </w:rPr>
        <w:t>Mae Prifysgol Wrecsam wedi tanysgrifio i Wasanaeth Diweddaru Deddfwriaeth sy’n darparu diweddariadau ynghylch deddfwriaethau iechyd a diogelwch, ac sy’n cynorthwyo’r gwaith o adnabod gofynion cydymffurfio.</w:t>
      </w:r>
    </w:p>
    <w:p w14:paraId="31AC5A8E" w14:textId="77777777" w:rsidR="00E979FC" w:rsidRPr="00BF02CD" w:rsidRDefault="00E979FC" w:rsidP="0052603F">
      <w:pPr>
        <w:jc w:val="both"/>
        <w:rPr>
          <w:rFonts w:ascii="Arial" w:hAnsi="Arial" w:cs="Arial"/>
          <w:bCs/>
        </w:rPr>
      </w:pPr>
    </w:p>
    <w:p w14:paraId="70DF9E56" w14:textId="77777777" w:rsidR="007A003F" w:rsidRPr="00BF02CD" w:rsidRDefault="007A003F" w:rsidP="004A395A">
      <w:pPr>
        <w:jc w:val="both"/>
        <w:rPr>
          <w:rFonts w:ascii="Arial" w:hAnsi="Arial" w:cs="Arial"/>
          <w:bCs/>
        </w:rPr>
      </w:pPr>
    </w:p>
    <w:p w14:paraId="0E0287E3" w14:textId="119FE2A7" w:rsidR="007A003F" w:rsidRPr="00BF02CD" w:rsidRDefault="000D34E2" w:rsidP="000D34E2">
      <w:pPr>
        <w:pStyle w:val="Heading2"/>
        <w:rPr>
          <w:lang w:eastAsia="en-GB"/>
        </w:rPr>
      </w:pPr>
      <w:bookmarkStart w:id="8" w:name="_Toc87955773"/>
      <w:r w:rsidRPr="00BF02CD">
        <w:rPr>
          <w:lang w:eastAsia="en-GB"/>
        </w:rPr>
        <w:t>9.</w:t>
      </w:r>
      <w:r w:rsidRPr="00BF02CD">
        <w:rPr>
          <w:lang w:eastAsia="en-GB"/>
        </w:rPr>
        <w:tab/>
      </w:r>
      <w:proofErr w:type="spellStart"/>
      <w:r w:rsidR="0052603F" w:rsidRPr="00BF02CD">
        <w:rPr>
          <w:lang w:eastAsia="en-GB"/>
        </w:rPr>
        <w:t>Canllawiau</w:t>
      </w:r>
      <w:bookmarkEnd w:id="8"/>
      <w:proofErr w:type="spellEnd"/>
    </w:p>
    <w:p w14:paraId="44E871BC" w14:textId="77777777" w:rsidR="007A003F" w:rsidRPr="00BF02CD" w:rsidRDefault="007A003F" w:rsidP="004A395A">
      <w:pPr>
        <w:jc w:val="both"/>
        <w:rPr>
          <w:rFonts w:ascii="Arial" w:eastAsia="Arial Unicode MS" w:hAnsi="Arial" w:cs="Arial"/>
        </w:rPr>
      </w:pPr>
    </w:p>
    <w:p w14:paraId="24CA399B" w14:textId="029D59C5" w:rsidR="0052603F" w:rsidRPr="00BF02CD" w:rsidRDefault="00EE4B4D" w:rsidP="0052603F">
      <w:pPr>
        <w:jc w:val="both"/>
        <w:rPr>
          <w:rFonts w:ascii="Arial" w:hAnsi="Arial" w:cs="Arial"/>
          <w:b/>
          <w:lang w:eastAsia="en-GB"/>
        </w:rPr>
      </w:pPr>
      <w:r w:rsidRPr="00BF02CD">
        <w:rPr>
          <w:rFonts w:ascii="Arial" w:hAnsi="Arial" w:cs="Arial"/>
        </w:rPr>
        <w:br/>
      </w:r>
      <w:r w:rsidRPr="00BF02CD">
        <w:rPr>
          <w:rFonts w:ascii="Arial" w:hAnsi="Arial" w:cs="Arial"/>
          <w:shd w:val="clear" w:color="auto" w:fill="F8F9FA"/>
        </w:rPr>
        <w:t xml:space="preserve">Gellir </w:t>
      </w:r>
      <w:proofErr w:type="spellStart"/>
      <w:r w:rsidRPr="00BF02CD">
        <w:rPr>
          <w:rFonts w:ascii="Arial" w:hAnsi="Arial" w:cs="Arial"/>
          <w:shd w:val="clear" w:color="auto" w:fill="F8F9FA"/>
        </w:rPr>
        <w:t>cael</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arweiniad</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ar</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ystod</w:t>
      </w:r>
      <w:proofErr w:type="spellEnd"/>
      <w:r w:rsidRPr="00BF02CD">
        <w:rPr>
          <w:rFonts w:ascii="Arial" w:hAnsi="Arial" w:cs="Arial"/>
          <w:shd w:val="clear" w:color="auto" w:fill="F8F9FA"/>
        </w:rPr>
        <w:t xml:space="preserve"> o </w:t>
      </w:r>
      <w:proofErr w:type="spellStart"/>
      <w:r w:rsidRPr="00BF02CD">
        <w:rPr>
          <w:rFonts w:ascii="Arial" w:hAnsi="Arial" w:cs="Arial"/>
          <w:shd w:val="clear" w:color="auto" w:fill="F8F9FA"/>
        </w:rPr>
        <w:t>faterion</w:t>
      </w:r>
      <w:proofErr w:type="spellEnd"/>
      <w:r w:rsidRPr="00BF02CD">
        <w:rPr>
          <w:rFonts w:ascii="Arial" w:hAnsi="Arial" w:cs="Arial"/>
          <w:shd w:val="clear" w:color="auto" w:fill="F8F9FA"/>
        </w:rPr>
        <w:t xml:space="preserve"> iechyd a </w:t>
      </w:r>
      <w:proofErr w:type="spellStart"/>
      <w:r w:rsidRPr="00BF02CD">
        <w:rPr>
          <w:rFonts w:ascii="Arial" w:hAnsi="Arial" w:cs="Arial"/>
          <w:shd w:val="clear" w:color="auto" w:fill="F8F9FA"/>
        </w:rPr>
        <w:t>diogelwch</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trwy</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fewngofnodi</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ar</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dudalen</w:t>
      </w:r>
      <w:proofErr w:type="spellEnd"/>
      <w:r w:rsidRPr="00BF02CD">
        <w:rPr>
          <w:rFonts w:ascii="Arial" w:hAnsi="Arial" w:cs="Arial"/>
          <w:shd w:val="clear" w:color="auto" w:fill="F8F9FA"/>
        </w:rPr>
        <w:t xml:space="preserve"> we </w:t>
      </w:r>
      <w:proofErr w:type="spellStart"/>
      <w:r w:rsidRPr="00BF02CD">
        <w:rPr>
          <w:rFonts w:ascii="Arial" w:hAnsi="Arial" w:cs="Arial"/>
          <w:shd w:val="clear" w:color="auto" w:fill="F8F9FA"/>
        </w:rPr>
        <w:t>WorkNest</w:t>
      </w:r>
      <w:proofErr w:type="spellEnd"/>
      <w:r w:rsidRPr="00BF02CD">
        <w:rPr>
          <w:rFonts w:ascii="Arial" w:hAnsi="Arial" w:cs="Arial"/>
          <w:shd w:val="clear" w:color="auto" w:fill="F8F9FA"/>
        </w:rPr>
        <w:t xml:space="preserve"> a </w:t>
      </w:r>
      <w:proofErr w:type="spellStart"/>
      <w:r w:rsidRPr="00BF02CD">
        <w:rPr>
          <w:rFonts w:ascii="Arial" w:hAnsi="Arial" w:cs="Arial"/>
          <w:shd w:val="clear" w:color="auto" w:fill="F8F9FA"/>
        </w:rPr>
        <w:t>gobeithi</w:t>
      </w:r>
      <w:r w:rsidR="009615B4" w:rsidRPr="00BF02CD">
        <w:rPr>
          <w:rFonts w:ascii="Arial" w:hAnsi="Arial" w:cs="Arial"/>
          <w:shd w:val="clear" w:color="auto" w:fill="F8F9FA"/>
        </w:rPr>
        <w:t>r</w:t>
      </w:r>
      <w:proofErr w:type="spellEnd"/>
      <w:r w:rsidRPr="00BF02CD">
        <w:rPr>
          <w:rFonts w:ascii="Arial" w:eastAsia="Arial Unicode MS" w:hAnsi="Arial" w:cs="Arial"/>
        </w:rPr>
        <w:t xml:space="preserve"> </w:t>
      </w:r>
      <w:r w:rsidR="0052603F" w:rsidRPr="00BF02CD">
        <w:rPr>
          <w:rFonts w:ascii="Arial" w:eastAsia="Arial Unicode MS" w:hAnsi="Arial" w:cs="Arial"/>
        </w:rPr>
        <w:t xml:space="preserve">y </w:t>
      </w:r>
      <w:proofErr w:type="spellStart"/>
      <w:r w:rsidR="0052603F" w:rsidRPr="00BF02CD">
        <w:rPr>
          <w:rFonts w:ascii="Arial" w:eastAsia="Arial Unicode MS" w:hAnsi="Arial" w:cs="Arial"/>
        </w:rPr>
        <w:t>bydd</w:t>
      </w:r>
      <w:proofErr w:type="spellEnd"/>
      <w:r w:rsidR="0052603F" w:rsidRPr="00BF02CD">
        <w:rPr>
          <w:rFonts w:ascii="Arial" w:eastAsia="Arial Unicode MS" w:hAnsi="Arial" w:cs="Arial"/>
        </w:rPr>
        <w:t xml:space="preserve"> </w:t>
      </w:r>
      <w:proofErr w:type="spellStart"/>
      <w:r w:rsidR="0052603F" w:rsidRPr="00BF02CD">
        <w:rPr>
          <w:rFonts w:ascii="Arial" w:eastAsia="Arial Unicode MS" w:hAnsi="Arial" w:cs="Arial"/>
        </w:rPr>
        <w:t>yn</w:t>
      </w:r>
      <w:proofErr w:type="spellEnd"/>
      <w:r w:rsidR="0052603F" w:rsidRPr="00BF02CD">
        <w:rPr>
          <w:rFonts w:ascii="Arial" w:eastAsia="Arial Unicode MS" w:hAnsi="Arial" w:cs="Arial"/>
        </w:rPr>
        <w:t xml:space="preserve"> </w:t>
      </w:r>
      <w:proofErr w:type="spellStart"/>
      <w:r w:rsidR="0052603F" w:rsidRPr="00BF02CD">
        <w:rPr>
          <w:rFonts w:ascii="Arial" w:eastAsia="Arial Unicode MS" w:hAnsi="Arial" w:cs="Arial"/>
        </w:rPr>
        <w:t>ddefnyddiol</w:t>
      </w:r>
      <w:proofErr w:type="spellEnd"/>
      <w:r w:rsidR="0052603F" w:rsidRPr="00BF02CD">
        <w:rPr>
          <w:rFonts w:ascii="Arial" w:eastAsia="Arial Unicode MS" w:hAnsi="Arial" w:cs="Arial"/>
        </w:rPr>
        <w:t xml:space="preserve"> </w:t>
      </w:r>
      <w:r w:rsidR="009615B4" w:rsidRPr="00BF02CD">
        <w:rPr>
          <w:rFonts w:ascii="Arial" w:eastAsia="Arial Unicode MS" w:hAnsi="Arial" w:cs="Arial"/>
        </w:rPr>
        <w:t xml:space="preserve">i chi </w:t>
      </w:r>
      <w:proofErr w:type="spellStart"/>
      <w:r w:rsidR="0052603F" w:rsidRPr="00BF02CD">
        <w:rPr>
          <w:rFonts w:ascii="Arial" w:eastAsia="Arial Unicode MS" w:hAnsi="Arial" w:cs="Arial"/>
        </w:rPr>
        <w:t>fel</w:t>
      </w:r>
      <w:proofErr w:type="spellEnd"/>
      <w:r w:rsidR="0052603F" w:rsidRPr="00BF02CD">
        <w:rPr>
          <w:rFonts w:ascii="Arial" w:eastAsia="Arial Unicode MS" w:hAnsi="Arial" w:cs="Arial"/>
        </w:rPr>
        <w:t xml:space="preserve"> </w:t>
      </w:r>
      <w:proofErr w:type="spellStart"/>
      <w:r w:rsidR="0052603F" w:rsidRPr="00BF02CD">
        <w:rPr>
          <w:rFonts w:ascii="Arial" w:eastAsia="Arial Unicode MS" w:hAnsi="Arial" w:cs="Arial"/>
        </w:rPr>
        <w:t>ffynhonnell</w:t>
      </w:r>
      <w:proofErr w:type="spellEnd"/>
      <w:r w:rsidR="0052603F" w:rsidRPr="00BF02CD">
        <w:rPr>
          <w:rFonts w:ascii="Arial" w:eastAsia="Arial Unicode MS" w:hAnsi="Arial" w:cs="Arial"/>
        </w:rPr>
        <w:t xml:space="preserve"> </w:t>
      </w:r>
      <w:proofErr w:type="spellStart"/>
      <w:r w:rsidR="0052603F" w:rsidRPr="00BF02CD">
        <w:rPr>
          <w:rFonts w:ascii="Arial" w:eastAsia="Arial Unicode MS" w:hAnsi="Arial" w:cs="Arial"/>
        </w:rPr>
        <w:t>gyfeirio</w:t>
      </w:r>
      <w:proofErr w:type="spellEnd"/>
      <w:r w:rsidR="0052603F" w:rsidRPr="00BF02CD">
        <w:rPr>
          <w:rFonts w:ascii="Arial" w:eastAsia="Arial Unicode MS" w:hAnsi="Arial" w:cs="Arial"/>
        </w:rPr>
        <w:t xml:space="preserve"> </w:t>
      </w:r>
      <w:proofErr w:type="spellStart"/>
      <w:r w:rsidR="009615B4" w:rsidRPr="00BF02CD">
        <w:rPr>
          <w:rFonts w:ascii="Arial" w:eastAsia="Arial Unicode MS" w:hAnsi="Arial" w:cs="Arial"/>
        </w:rPr>
        <w:t>cyflym</w:t>
      </w:r>
      <w:proofErr w:type="spellEnd"/>
      <w:r w:rsidR="0052603F" w:rsidRPr="00BF02CD">
        <w:rPr>
          <w:rFonts w:ascii="Arial" w:eastAsia="Arial Unicode MS" w:hAnsi="Arial" w:cs="Arial"/>
        </w:rPr>
        <w:t xml:space="preserve">.  </w:t>
      </w:r>
      <w:r w:rsidR="0052603F" w:rsidRPr="00BF02CD">
        <w:rPr>
          <w:rFonts w:ascii="Arial" w:hAnsi="Arial" w:cs="Arial"/>
          <w:lang w:eastAsia="en-GB"/>
        </w:rPr>
        <w:t xml:space="preserve">Pe </w:t>
      </w:r>
      <w:proofErr w:type="spellStart"/>
      <w:r w:rsidR="0052603F" w:rsidRPr="00BF02CD">
        <w:rPr>
          <w:rFonts w:ascii="Arial" w:hAnsi="Arial" w:cs="Arial"/>
          <w:lang w:eastAsia="en-GB"/>
        </w:rPr>
        <w:t>byddai</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angen</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rhagor</w:t>
      </w:r>
      <w:proofErr w:type="spellEnd"/>
      <w:r w:rsidR="0052603F" w:rsidRPr="00BF02CD">
        <w:rPr>
          <w:rFonts w:ascii="Arial" w:hAnsi="Arial" w:cs="Arial"/>
          <w:lang w:eastAsia="en-GB"/>
        </w:rPr>
        <w:t xml:space="preserve"> o </w:t>
      </w:r>
      <w:proofErr w:type="spellStart"/>
      <w:r w:rsidR="0052603F" w:rsidRPr="00BF02CD">
        <w:rPr>
          <w:rFonts w:ascii="Arial" w:hAnsi="Arial" w:cs="Arial"/>
          <w:lang w:eastAsia="en-GB"/>
        </w:rPr>
        <w:t>gyngor</w:t>
      </w:r>
      <w:proofErr w:type="spellEnd"/>
      <w:r w:rsidR="0052603F" w:rsidRPr="00BF02CD">
        <w:rPr>
          <w:rFonts w:ascii="Arial" w:hAnsi="Arial" w:cs="Arial"/>
          <w:lang w:eastAsia="en-GB"/>
        </w:rPr>
        <w:t xml:space="preserve"> neu </w:t>
      </w:r>
      <w:proofErr w:type="spellStart"/>
      <w:r w:rsidR="0052603F" w:rsidRPr="00BF02CD">
        <w:rPr>
          <w:rFonts w:ascii="Arial" w:hAnsi="Arial" w:cs="Arial"/>
          <w:lang w:eastAsia="en-GB"/>
        </w:rPr>
        <w:t>gymorth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arnoch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nad</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yw</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gael</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yma</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yna</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cofiwch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fod</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cyngor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unrhyw</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fater</w:t>
      </w:r>
      <w:proofErr w:type="spellEnd"/>
      <w:r w:rsidR="0052603F" w:rsidRPr="00BF02CD">
        <w:rPr>
          <w:rFonts w:ascii="Arial" w:hAnsi="Arial" w:cs="Arial"/>
          <w:lang w:eastAsia="en-GB"/>
        </w:rPr>
        <w:t xml:space="preserve"> iechyd a </w:t>
      </w:r>
      <w:proofErr w:type="spellStart"/>
      <w:r w:rsidR="0052603F" w:rsidRPr="00BF02CD">
        <w:rPr>
          <w:rFonts w:ascii="Arial" w:hAnsi="Arial" w:cs="Arial"/>
          <w:lang w:eastAsia="en-GB"/>
        </w:rPr>
        <w:t>diogelwch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gael</w:t>
      </w:r>
      <w:proofErr w:type="spellEnd"/>
      <w:r w:rsidR="0052603F" w:rsidRPr="00BF02CD">
        <w:rPr>
          <w:rFonts w:ascii="Arial" w:hAnsi="Arial" w:cs="Arial"/>
          <w:lang w:eastAsia="en-GB"/>
        </w:rPr>
        <w:t xml:space="preserve"> </w:t>
      </w:r>
      <w:proofErr w:type="spellStart"/>
      <w:r w:rsidR="009615B4" w:rsidRPr="00BF02CD">
        <w:rPr>
          <w:rFonts w:ascii="Arial" w:hAnsi="Arial" w:cs="Arial"/>
          <w:lang w:eastAsia="en-GB"/>
        </w:rPr>
        <w:t>ar</w:t>
      </w:r>
      <w:proofErr w:type="spellEnd"/>
      <w:r w:rsidR="009615B4" w:rsidRPr="00BF02CD">
        <w:rPr>
          <w:rFonts w:ascii="Arial" w:hAnsi="Arial" w:cs="Arial"/>
          <w:lang w:eastAsia="en-GB"/>
        </w:rPr>
        <w:t xml:space="preserve"> </w:t>
      </w:r>
      <w:proofErr w:type="spellStart"/>
      <w:r w:rsidR="0052603F" w:rsidRPr="00BF02CD">
        <w:rPr>
          <w:rFonts w:ascii="Arial" w:hAnsi="Arial" w:cs="Arial"/>
          <w:lang w:eastAsia="en-GB"/>
        </w:rPr>
        <w:t>linell</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gyngor</w:t>
      </w:r>
      <w:proofErr w:type="spellEnd"/>
      <w:r w:rsidR="0052603F" w:rsidRPr="00BF02CD">
        <w:rPr>
          <w:rFonts w:ascii="Arial" w:hAnsi="Arial" w:cs="Arial"/>
          <w:lang w:eastAsia="en-GB"/>
        </w:rPr>
        <w:t xml:space="preserve"> </w:t>
      </w:r>
      <w:proofErr w:type="spellStart"/>
      <w:r w:rsidR="003C5347" w:rsidRPr="00BF02CD">
        <w:rPr>
          <w:rFonts w:ascii="Arial" w:hAnsi="Arial" w:cs="Arial"/>
          <w:b/>
          <w:lang w:eastAsia="en-GB"/>
        </w:rPr>
        <w:t>WorkNest</w:t>
      </w:r>
      <w:proofErr w:type="spellEnd"/>
      <w:r w:rsidR="0052603F" w:rsidRPr="00BF02CD">
        <w:rPr>
          <w:rFonts w:ascii="Arial" w:hAnsi="Arial" w:cs="Arial"/>
          <w:lang w:eastAsia="en-GB"/>
        </w:rPr>
        <w:t xml:space="preserve">- </w:t>
      </w:r>
      <w:proofErr w:type="spellStart"/>
      <w:r w:rsidR="0052603F" w:rsidRPr="00BF02CD">
        <w:rPr>
          <w:rFonts w:ascii="Arial" w:hAnsi="Arial" w:cs="Arial"/>
          <w:b/>
          <w:lang w:eastAsia="en-GB"/>
        </w:rPr>
        <w:t>Ffôn</w:t>
      </w:r>
      <w:proofErr w:type="spellEnd"/>
      <w:r w:rsidR="0052603F" w:rsidRPr="00BF02CD">
        <w:rPr>
          <w:rFonts w:ascii="Arial" w:hAnsi="Arial" w:cs="Arial"/>
          <w:b/>
          <w:lang w:eastAsia="en-GB"/>
        </w:rPr>
        <w:t>: 0845 226 8393.</w:t>
      </w:r>
    </w:p>
    <w:p w14:paraId="7D10AC99" w14:textId="77777777" w:rsidR="0052603F" w:rsidRPr="00BF02CD" w:rsidRDefault="0052603F" w:rsidP="0052603F">
      <w:pPr>
        <w:jc w:val="both"/>
        <w:rPr>
          <w:rFonts w:ascii="Arial" w:hAnsi="Arial" w:cs="Arial"/>
          <w:lang w:eastAsia="en-GB"/>
        </w:rPr>
      </w:pPr>
    </w:p>
    <w:p w14:paraId="03BA59C1" w14:textId="6E1E6F0A" w:rsidR="0052603F" w:rsidRPr="00BF02CD" w:rsidRDefault="0052603F" w:rsidP="0052603F">
      <w:pPr>
        <w:jc w:val="both"/>
        <w:rPr>
          <w:rFonts w:ascii="Arial" w:hAnsi="Arial" w:cs="Arial"/>
          <w:b/>
          <w:lang w:eastAsia="en-GB"/>
        </w:rPr>
      </w:pPr>
      <w:r w:rsidRPr="00BF02CD">
        <w:rPr>
          <w:rFonts w:ascii="Arial" w:eastAsia="Arial Unicode MS" w:hAnsi="Arial" w:cs="Arial"/>
        </w:rPr>
        <w:t xml:space="preserve">Guidance on </w:t>
      </w:r>
      <w:proofErr w:type="gramStart"/>
      <w:r w:rsidRPr="00BF02CD">
        <w:rPr>
          <w:rFonts w:ascii="Arial" w:eastAsia="Arial Unicode MS" w:hAnsi="Arial" w:cs="Arial"/>
        </w:rPr>
        <w:t>a number of</w:t>
      </w:r>
      <w:proofErr w:type="gramEnd"/>
      <w:r w:rsidRPr="00BF02CD">
        <w:rPr>
          <w:rFonts w:ascii="Arial" w:eastAsia="Arial Unicode MS" w:hAnsi="Arial" w:cs="Arial"/>
        </w:rPr>
        <w:t xml:space="preserve"> health and safety issues can be accessed by logging onto the </w:t>
      </w:r>
      <w:proofErr w:type="spellStart"/>
      <w:r w:rsidR="003C5347" w:rsidRPr="00BF02CD">
        <w:rPr>
          <w:rFonts w:ascii="Arial" w:eastAsia="Arial Unicode MS" w:hAnsi="Arial" w:cs="Arial"/>
        </w:rPr>
        <w:t>WorkNest</w:t>
      </w:r>
      <w:r w:rsidRPr="00BF02CD">
        <w:rPr>
          <w:rFonts w:ascii="Arial" w:eastAsia="Arial Unicode MS" w:hAnsi="Arial" w:cs="Arial"/>
        </w:rPr>
        <w:t>webpage</w:t>
      </w:r>
      <w:proofErr w:type="spellEnd"/>
      <w:r w:rsidRPr="00BF02CD">
        <w:rPr>
          <w:rFonts w:ascii="Arial" w:eastAsia="Arial Unicode MS" w:hAnsi="Arial" w:cs="Arial"/>
        </w:rPr>
        <w:t xml:space="preserve"> which we hope you will find useful as a quick reference source.  </w:t>
      </w:r>
      <w:r w:rsidRPr="00BF02CD">
        <w:rPr>
          <w:rFonts w:ascii="Arial" w:hAnsi="Arial" w:cs="Arial"/>
          <w:lang w:eastAsia="en-GB"/>
        </w:rPr>
        <w:t xml:space="preserve">Should you require further advice or assistance not available here then remember that advice on any health and safety issue is available from the </w:t>
      </w:r>
      <w:proofErr w:type="spellStart"/>
      <w:r w:rsidR="003C5347" w:rsidRPr="00BF02CD">
        <w:rPr>
          <w:rFonts w:ascii="Arial" w:hAnsi="Arial" w:cs="Arial"/>
          <w:b/>
          <w:lang w:eastAsia="en-GB"/>
        </w:rPr>
        <w:t>WorkNest</w:t>
      </w:r>
      <w:proofErr w:type="spellEnd"/>
      <w:r w:rsidR="001F107E" w:rsidRPr="00BF02CD">
        <w:rPr>
          <w:rFonts w:ascii="Arial" w:hAnsi="Arial" w:cs="Arial"/>
          <w:b/>
          <w:lang w:eastAsia="en-GB"/>
        </w:rPr>
        <w:t xml:space="preserve"> </w:t>
      </w:r>
      <w:r w:rsidRPr="00BF02CD">
        <w:rPr>
          <w:rFonts w:ascii="Arial" w:hAnsi="Arial" w:cs="Arial"/>
          <w:lang w:eastAsia="en-GB"/>
        </w:rPr>
        <w:t xml:space="preserve">advice line - </w:t>
      </w:r>
      <w:r w:rsidRPr="00BF02CD">
        <w:rPr>
          <w:rFonts w:ascii="Arial" w:hAnsi="Arial" w:cs="Arial"/>
          <w:b/>
          <w:lang w:eastAsia="en-GB"/>
        </w:rPr>
        <w:t>Tel: 0845 226 8393.</w:t>
      </w:r>
    </w:p>
    <w:p w14:paraId="144A5D23" w14:textId="77777777" w:rsidR="00A21A89" w:rsidRPr="00BF02CD" w:rsidRDefault="00A21A89" w:rsidP="004A395A">
      <w:pPr>
        <w:jc w:val="both"/>
        <w:rPr>
          <w:rFonts w:ascii="Arial" w:hAnsi="Arial" w:cs="Arial"/>
          <w:lang w:eastAsia="en-GB"/>
        </w:rPr>
      </w:pPr>
    </w:p>
    <w:p w14:paraId="7F4FEB79" w14:textId="767FD7C0" w:rsidR="007A003F" w:rsidRPr="00BF02CD" w:rsidRDefault="000D34E2" w:rsidP="000D34E2">
      <w:pPr>
        <w:pStyle w:val="Heading2"/>
        <w:rPr>
          <w:lang w:eastAsia="en-GB"/>
        </w:rPr>
      </w:pPr>
      <w:bookmarkStart w:id="9" w:name="_Toc55293732"/>
      <w:bookmarkStart w:id="10" w:name="_Toc87955774"/>
      <w:r w:rsidRPr="00BF02CD">
        <w:rPr>
          <w:lang w:eastAsia="en-GB"/>
        </w:rPr>
        <w:t>10.</w:t>
      </w:r>
      <w:r w:rsidRPr="00BF02CD">
        <w:rPr>
          <w:lang w:eastAsia="en-GB"/>
        </w:rPr>
        <w:tab/>
      </w:r>
      <w:proofErr w:type="spellStart"/>
      <w:r w:rsidR="003421A8" w:rsidRPr="00BF02CD">
        <w:rPr>
          <w:lang w:eastAsia="en-GB"/>
        </w:rPr>
        <w:t>F</w:t>
      </w:r>
      <w:bookmarkEnd w:id="9"/>
      <w:r w:rsidR="0052603F" w:rsidRPr="00BF02CD">
        <w:rPr>
          <w:lang w:eastAsia="en-GB"/>
        </w:rPr>
        <w:t>furflenni</w:t>
      </w:r>
      <w:bookmarkEnd w:id="10"/>
      <w:proofErr w:type="spellEnd"/>
    </w:p>
    <w:p w14:paraId="738610EB" w14:textId="77777777" w:rsidR="007A003F" w:rsidRPr="00BF02CD" w:rsidRDefault="007A003F" w:rsidP="004A395A">
      <w:pPr>
        <w:jc w:val="both"/>
        <w:rPr>
          <w:rFonts w:ascii="Arial" w:hAnsi="Arial" w:cs="Arial"/>
          <w:lang w:eastAsia="en-GB"/>
        </w:rPr>
      </w:pPr>
    </w:p>
    <w:p w14:paraId="6F776D5B" w14:textId="5F0BDBCD" w:rsidR="0052603F" w:rsidRPr="00BF02CD" w:rsidRDefault="0052603F" w:rsidP="0052603F">
      <w:pPr>
        <w:jc w:val="both"/>
        <w:rPr>
          <w:rFonts w:ascii="Arial" w:hAnsi="Arial" w:cs="Arial"/>
          <w:u w:val="single"/>
          <w:lang w:eastAsia="en-GB"/>
        </w:rPr>
      </w:pPr>
      <w:r w:rsidRPr="00BF02CD">
        <w:rPr>
          <w:rFonts w:ascii="Arial" w:hAnsi="Arial" w:cs="Arial"/>
          <w:lang w:eastAsia="en-GB"/>
        </w:rPr>
        <w:lastRenderedPageBreak/>
        <w:t xml:space="preserve">Mae </w:t>
      </w:r>
      <w:proofErr w:type="spellStart"/>
      <w:r w:rsidRPr="00BF02CD">
        <w:rPr>
          <w:rFonts w:ascii="Arial" w:hAnsi="Arial" w:cs="Arial"/>
          <w:lang w:eastAsia="en-GB"/>
        </w:rPr>
        <w:t>modd</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Pr="00BF02CD">
        <w:rPr>
          <w:rFonts w:ascii="Arial" w:hAnsi="Arial" w:cs="Arial"/>
          <w:lang w:eastAsia="en-GB"/>
        </w:rPr>
        <w:t>ffurflenni</w:t>
      </w:r>
      <w:proofErr w:type="spellEnd"/>
      <w:r w:rsidRPr="00BF02CD">
        <w:rPr>
          <w:rFonts w:ascii="Arial" w:hAnsi="Arial" w:cs="Arial"/>
          <w:lang w:eastAsia="en-GB"/>
        </w:rPr>
        <w:t xml:space="preserve"> a </w:t>
      </w:r>
      <w:proofErr w:type="spellStart"/>
      <w:r w:rsidRPr="00BF02CD">
        <w:rPr>
          <w:rFonts w:ascii="Arial" w:hAnsi="Arial" w:cs="Arial"/>
          <w:lang w:eastAsia="en-GB"/>
        </w:rPr>
        <w:t>thempledi</w:t>
      </w:r>
      <w:proofErr w:type="spellEnd"/>
      <w:r w:rsidRPr="00BF02CD">
        <w:rPr>
          <w:rFonts w:ascii="Arial" w:hAnsi="Arial" w:cs="Arial"/>
          <w:lang w:eastAsia="en-GB"/>
        </w:rPr>
        <w:t xml:space="preserve"> </w:t>
      </w:r>
      <w:proofErr w:type="spellStart"/>
      <w:r w:rsidRPr="00BF02CD">
        <w:rPr>
          <w:rFonts w:ascii="Arial" w:hAnsi="Arial" w:cs="Arial"/>
          <w:lang w:eastAsia="en-GB"/>
        </w:rPr>
        <w:t>perthnasol</w:t>
      </w:r>
      <w:proofErr w:type="spellEnd"/>
      <w:r w:rsidRPr="00BF02CD">
        <w:rPr>
          <w:rFonts w:ascii="Arial" w:hAnsi="Arial" w:cs="Arial"/>
          <w:lang w:eastAsia="en-GB"/>
        </w:rPr>
        <w:t xml:space="preserve"> y </w:t>
      </w:r>
      <w:proofErr w:type="spellStart"/>
      <w:r w:rsidRPr="00BF02CD">
        <w:rPr>
          <w:rFonts w:ascii="Arial" w:hAnsi="Arial" w:cs="Arial"/>
          <w:lang w:eastAsia="en-GB"/>
        </w:rPr>
        <w:t>gellid</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defnyddio</w:t>
      </w:r>
      <w:proofErr w:type="spellEnd"/>
      <w:r w:rsidRPr="00BF02CD">
        <w:rPr>
          <w:rFonts w:ascii="Arial" w:hAnsi="Arial" w:cs="Arial"/>
          <w:lang w:eastAsia="en-GB"/>
        </w:rPr>
        <w:t xml:space="preserve">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fewngofnodi</w:t>
      </w:r>
      <w:proofErr w:type="spellEnd"/>
      <w:r w:rsidRPr="00BF02CD">
        <w:rPr>
          <w:rFonts w:ascii="Arial" w:hAnsi="Arial" w:cs="Arial"/>
          <w:lang w:eastAsia="en-GB"/>
        </w:rPr>
        <w:t xml:space="preserve"> i </w:t>
      </w:r>
      <w:proofErr w:type="spellStart"/>
      <w:r w:rsidRPr="00BF02CD">
        <w:rPr>
          <w:rFonts w:ascii="Arial" w:hAnsi="Arial" w:cs="Arial"/>
          <w:lang w:eastAsia="en-GB"/>
        </w:rPr>
        <w:t>dudalen</w:t>
      </w:r>
      <w:proofErr w:type="spellEnd"/>
      <w:r w:rsidRPr="00BF02CD">
        <w:rPr>
          <w:rFonts w:ascii="Arial" w:hAnsi="Arial" w:cs="Arial"/>
          <w:lang w:eastAsia="en-GB"/>
        </w:rPr>
        <w:t xml:space="preserve"> we </w:t>
      </w:r>
      <w:proofErr w:type="spellStart"/>
      <w:r w:rsidR="003C5347" w:rsidRPr="00BF02CD">
        <w:rPr>
          <w:rFonts w:ascii="Arial" w:hAnsi="Arial" w:cs="Arial"/>
          <w:lang w:eastAsia="en-GB"/>
        </w:rPr>
        <w:t>WorkNest</w:t>
      </w:r>
      <w:proofErr w:type="spellEnd"/>
      <w:r w:rsidR="001F107E" w:rsidRPr="00BF02CD">
        <w:rPr>
          <w:rFonts w:ascii="Arial" w:hAnsi="Arial" w:cs="Arial"/>
          <w:lang w:eastAsia="en-GB"/>
        </w:rPr>
        <w:t xml:space="preserve"> </w:t>
      </w:r>
      <w:r w:rsidRPr="00BF02CD">
        <w:rPr>
          <w:rFonts w:ascii="Arial" w:hAnsi="Arial" w:cs="Arial"/>
          <w:lang w:eastAsia="en-GB"/>
        </w:rPr>
        <w:t xml:space="preserve">a </w:t>
      </w:r>
      <w:proofErr w:type="spellStart"/>
      <w:r w:rsidRPr="00BF02CD">
        <w:rPr>
          <w:rFonts w:ascii="Arial" w:hAnsi="Arial" w:cs="Arial"/>
          <w:lang w:eastAsia="en-GB"/>
        </w:rPr>
        <w:t>thudalennau</w:t>
      </w:r>
      <w:proofErr w:type="spellEnd"/>
      <w:r w:rsidRPr="00BF02CD">
        <w:rPr>
          <w:rFonts w:ascii="Arial" w:hAnsi="Arial" w:cs="Arial"/>
          <w:lang w:eastAsia="en-GB"/>
        </w:rPr>
        <w:t xml:space="preserve"> </w:t>
      </w:r>
      <w:proofErr w:type="spellStart"/>
      <w:r w:rsidRPr="00BF02CD">
        <w:rPr>
          <w:rFonts w:ascii="Arial" w:hAnsi="Arial" w:cs="Arial"/>
          <w:lang w:eastAsia="en-GB"/>
        </w:rPr>
        <w:t>mewnrwyd</w:t>
      </w:r>
      <w:proofErr w:type="spellEnd"/>
      <w:r w:rsidRPr="00BF02CD">
        <w:rPr>
          <w:rFonts w:ascii="Arial" w:hAnsi="Arial" w:cs="Arial"/>
          <w:lang w:eastAsia="en-GB"/>
        </w:rPr>
        <w:t xml:space="preserve"> staff y </w:t>
      </w:r>
      <w:proofErr w:type="spellStart"/>
      <w:r w:rsidRPr="00BF02CD">
        <w:rPr>
          <w:rFonts w:ascii="Arial" w:hAnsi="Arial" w:cs="Arial"/>
          <w:lang w:eastAsia="en-GB"/>
        </w:rPr>
        <w:t>brifysgol</w:t>
      </w:r>
      <w:proofErr w:type="spellEnd"/>
      <w:r w:rsidRPr="00BF02CD">
        <w:rPr>
          <w:rFonts w:ascii="Arial" w:hAnsi="Arial" w:cs="Arial"/>
          <w:lang w:eastAsia="en-GB"/>
        </w:rPr>
        <w:t>.</w:t>
      </w:r>
    </w:p>
    <w:p w14:paraId="637805D2" w14:textId="2184CA1A" w:rsidR="000D34E2" w:rsidRPr="00BF02CD" w:rsidRDefault="000D34E2">
      <w:pPr>
        <w:rPr>
          <w:rFonts w:ascii="Arial" w:hAnsi="Arial" w:cs="Arial"/>
          <w:b/>
          <w:bCs/>
        </w:rPr>
      </w:pPr>
      <w:r w:rsidRPr="00BF02CD">
        <w:br w:type="page"/>
      </w:r>
    </w:p>
    <w:p w14:paraId="39100FCC" w14:textId="5200D711" w:rsidR="00567DD5" w:rsidRPr="00BF02CD" w:rsidRDefault="000D34E2" w:rsidP="000D34E2">
      <w:pPr>
        <w:pStyle w:val="Heading2"/>
      </w:pPr>
      <w:bookmarkStart w:id="11" w:name="_Toc87955775"/>
      <w:bookmarkEnd w:id="1"/>
      <w:r w:rsidRPr="00BF02CD">
        <w:lastRenderedPageBreak/>
        <w:t>11.</w:t>
      </w:r>
      <w:r w:rsidRPr="00BF02CD">
        <w:tab/>
      </w:r>
      <w:r w:rsidR="00020163" w:rsidRPr="00BF02CD">
        <w:t xml:space="preserve">Polisi Iechyd a </w:t>
      </w:r>
      <w:proofErr w:type="spellStart"/>
      <w:r w:rsidR="00020163" w:rsidRPr="00BF02CD">
        <w:t>Diogelwch</w:t>
      </w:r>
      <w:proofErr w:type="spellEnd"/>
      <w:r w:rsidR="00020163" w:rsidRPr="00BF02CD">
        <w:t xml:space="preserve"> Rhan 1: Datganiad Polisi Iechyd a </w:t>
      </w:r>
      <w:proofErr w:type="spellStart"/>
      <w:r w:rsidR="00020163" w:rsidRPr="00BF02CD">
        <w:t>Diogelwch</w:t>
      </w:r>
      <w:bookmarkEnd w:id="11"/>
      <w:proofErr w:type="spellEnd"/>
    </w:p>
    <w:p w14:paraId="3B7B4B86" w14:textId="77777777" w:rsidR="00567DD5" w:rsidRPr="00BF02CD" w:rsidRDefault="00567DD5" w:rsidP="004A395A">
      <w:pPr>
        <w:pStyle w:val="BodyText3"/>
        <w:rPr>
          <w:rFonts w:cs="Arial"/>
          <w:sz w:val="24"/>
          <w:szCs w:val="24"/>
        </w:rPr>
      </w:pPr>
    </w:p>
    <w:p w14:paraId="53B397F0" w14:textId="77F627D9" w:rsidR="008B4649" w:rsidRPr="00BF02CD" w:rsidRDefault="008B4649" w:rsidP="008B4649">
      <w:pPr>
        <w:jc w:val="both"/>
        <w:rPr>
          <w:rFonts w:ascii="Arial" w:hAnsi="Arial" w:cs="Arial"/>
        </w:rPr>
      </w:pPr>
      <w:r w:rsidRPr="00BF02CD">
        <w:rPr>
          <w:rFonts w:ascii="Arial" w:hAnsi="Arial" w:cs="Arial"/>
          <w:lang w:val="cy"/>
        </w:rPr>
        <w:t>Mae Bwrdd y Llywodraethwyr, yr Is-ganghellor a'r Prif Weithredwr, y Gyfarwyddiaeth, Deoniaid Cyfadrannau a Phenaethiaid Adrannau Gweithredol Prifysgol, a’i is-gwmnïau, yn cydnabod ac yn derbyn eu cyfrifoldebau statudol am ddiogelu iechyd, diogelwch a llesiant ein gweithwyr, ein myfyrwyr, ymwelwyr ar ein safle, ac eraill yr effeithir arnynt gan ein gweithgareddau.  Mae iechyd, diogelwch a llesiant yn rhan hollbwysig o weithrediad y Brifysgol, ac maent yn brif gyfrifoldeb i’r tîm rheoli ar bob lefel.</w:t>
      </w:r>
    </w:p>
    <w:p w14:paraId="69F76C41" w14:textId="77777777" w:rsidR="00793168" w:rsidRPr="00BF02CD" w:rsidRDefault="00793168" w:rsidP="00793168">
      <w:pPr>
        <w:jc w:val="both"/>
        <w:rPr>
          <w:rFonts w:ascii="Arial" w:hAnsi="Arial" w:cs="Arial"/>
        </w:rPr>
      </w:pPr>
    </w:p>
    <w:p w14:paraId="5630AD66" w14:textId="16732D03" w:rsidR="00567DD5" w:rsidRPr="00BF02CD" w:rsidRDefault="00020163" w:rsidP="00020163">
      <w:pPr>
        <w:jc w:val="both"/>
        <w:rPr>
          <w:rFonts w:ascii="Arial" w:hAnsi="Arial" w:cs="Arial"/>
        </w:rPr>
      </w:pPr>
      <w:proofErr w:type="spellStart"/>
      <w:r w:rsidRPr="00BF02CD">
        <w:rPr>
          <w:rFonts w:ascii="Arial" w:hAnsi="Arial" w:cs="Arial"/>
        </w:rPr>
        <w:t>Byddwn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amgylchiadau</w:t>
      </w:r>
      <w:proofErr w:type="spellEnd"/>
      <w:r w:rsidRPr="00BF02CD">
        <w:rPr>
          <w:rFonts w:ascii="Arial" w:hAnsi="Arial" w:cs="Arial"/>
        </w:rPr>
        <w:t xml:space="preserve"> </w:t>
      </w:r>
      <w:proofErr w:type="spellStart"/>
      <w:r w:rsidRPr="00BF02CD">
        <w:rPr>
          <w:rFonts w:ascii="Arial" w:hAnsi="Arial" w:cs="Arial"/>
        </w:rPr>
        <w:t>gweithio</w:t>
      </w:r>
      <w:proofErr w:type="spellEnd"/>
      <w:r w:rsidRPr="00BF02CD">
        <w:rPr>
          <w:rFonts w:ascii="Arial" w:hAnsi="Arial" w:cs="Arial"/>
        </w:rPr>
        <w:t xml:space="preserve"> </w:t>
      </w:r>
      <w:proofErr w:type="spellStart"/>
      <w:r w:rsidRPr="00BF02CD">
        <w:rPr>
          <w:rFonts w:ascii="Arial" w:hAnsi="Arial" w:cs="Arial"/>
        </w:rPr>
        <w:t>diogel</w:t>
      </w:r>
      <w:proofErr w:type="spellEnd"/>
      <w:r w:rsidRPr="00BF02CD">
        <w:rPr>
          <w:rFonts w:ascii="Arial" w:hAnsi="Arial" w:cs="Arial"/>
        </w:rPr>
        <w:t xml:space="preserve"> ac </w:t>
      </w:r>
      <w:proofErr w:type="spellStart"/>
      <w:r w:rsidRPr="00BF02CD">
        <w:rPr>
          <w:rFonts w:ascii="Arial" w:hAnsi="Arial" w:cs="Arial"/>
        </w:rPr>
        <w:t>iach</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sicrhau’</w:t>
      </w:r>
      <w:r w:rsidR="00075455" w:rsidRPr="00BF02CD">
        <w:rPr>
          <w:rFonts w:ascii="Arial" w:hAnsi="Arial" w:cs="Arial"/>
        </w:rPr>
        <w:t>r</w:t>
      </w:r>
      <w:proofErr w:type="spellEnd"/>
      <w:r w:rsidR="00075455" w:rsidRPr="00BF02CD">
        <w:rPr>
          <w:rFonts w:ascii="Arial" w:hAnsi="Arial" w:cs="Arial"/>
        </w:rPr>
        <w:t xml:space="preserve"> </w:t>
      </w:r>
      <w:proofErr w:type="spellStart"/>
      <w:r w:rsidR="00075455" w:rsidRPr="00BF02CD">
        <w:rPr>
          <w:rFonts w:ascii="Arial" w:hAnsi="Arial" w:cs="Arial"/>
        </w:rPr>
        <w:t>isod</w:t>
      </w:r>
      <w:proofErr w:type="spellEnd"/>
      <w:r w:rsidR="00075455" w:rsidRPr="00BF02CD">
        <w:rPr>
          <w:rFonts w:ascii="Arial" w:hAnsi="Arial" w:cs="Arial"/>
        </w:rPr>
        <w:t xml:space="preserve"> </w:t>
      </w:r>
      <w:proofErr w:type="spellStart"/>
      <w:r w:rsidR="00075455" w:rsidRPr="00BF02CD">
        <w:rPr>
          <w:rFonts w:ascii="Arial" w:hAnsi="Arial" w:cs="Arial"/>
        </w:rPr>
        <w:t>yn</w:t>
      </w:r>
      <w:proofErr w:type="spellEnd"/>
      <w:r w:rsidR="00075455" w:rsidRPr="00BF02CD">
        <w:rPr>
          <w:rFonts w:ascii="Arial" w:hAnsi="Arial" w:cs="Arial"/>
        </w:rPr>
        <w:t xml:space="preserve"> </w:t>
      </w:r>
      <w:proofErr w:type="spellStart"/>
      <w:r w:rsidRPr="00BF02CD">
        <w:rPr>
          <w:rFonts w:ascii="Arial" w:hAnsi="Arial" w:cs="Arial"/>
        </w:rPr>
        <w:t>benodol</w:t>
      </w:r>
      <w:proofErr w:type="spellEnd"/>
      <w:r w:rsidR="00075455" w:rsidRPr="00BF02CD">
        <w:rPr>
          <w:rFonts w:ascii="Arial" w:hAnsi="Arial" w:cs="Arial"/>
        </w:rPr>
        <w:t>,</w:t>
      </w:r>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belled ag y </w:t>
      </w:r>
      <w:proofErr w:type="spellStart"/>
      <w:r w:rsidRPr="00BF02CD">
        <w:rPr>
          <w:rFonts w:ascii="Arial" w:hAnsi="Arial" w:cs="Arial"/>
        </w:rPr>
        <w:t>bo’n</w:t>
      </w:r>
      <w:proofErr w:type="spellEnd"/>
      <w:r w:rsidRPr="00BF02CD">
        <w:rPr>
          <w:rFonts w:ascii="Arial" w:hAnsi="Arial" w:cs="Arial"/>
        </w:rPr>
        <w:t xml:space="preserve"> </w:t>
      </w:r>
      <w:proofErr w:type="spellStart"/>
      <w:r w:rsidRPr="00BF02CD">
        <w:rPr>
          <w:rFonts w:ascii="Arial" w:hAnsi="Arial" w:cs="Arial"/>
        </w:rPr>
        <w:t>ymarferol</w:t>
      </w:r>
      <w:proofErr w:type="spellEnd"/>
      <w:r w:rsidRPr="00BF02CD">
        <w:rPr>
          <w:rFonts w:ascii="Arial" w:hAnsi="Arial" w:cs="Arial"/>
        </w:rPr>
        <w:t xml:space="preserve"> </w:t>
      </w:r>
      <w:proofErr w:type="spellStart"/>
      <w:r w:rsidRPr="00BF02CD">
        <w:rPr>
          <w:rFonts w:ascii="Arial" w:hAnsi="Arial" w:cs="Arial"/>
        </w:rPr>
        <w:t>bosib</w:t>
      </w:r>
      <w:proofErr w:type="spellEnd"/>
      <w:r w:rsidRPr="00BF02CD">
        <w:rPr>
          <w:rFonts w:ascii="Arial" w:hAnsi="Arial" w:cs="Arial"/>
        </w:rPr>
        <w:t xml:space="preserve">:  </w:t>
      </w:r>
    </w:p>
    <w:p w14:paraId="7B8A630A" w14:textId="77777777" w:rsidR="00020163" w:rsidRPr="00BF02CD" w:rsidRDefault="00020163" w:rsidP="00020163">
      <w:pPr>
        <w:jc w:val="both"/>
        <w:rPr>
          <w:rFonts w:ascii="Arial" w:hAnsi="Arial" w:cs="Arial"/>
        </w:rPr>
      </w:pPr>
    </w:p>
    <w:p w14:paraId="4C3F9AAB" w14:textId="14602825" w:rsidR="00020163" w:rsidRPr="00BF02CD" w:rsidRDefault="00075455"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w:t>
      </w:r>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gofyniad</w:t>
      </w:r>
      <w:proofErr w:type="spellEnd"/>
      <w:r w:rsidRPr="00BF02CD">
        <w:rPr>
          <w:rFonts w:ascii="Arial" w:hAnsi="Arial" w:cs="Arial"/>
        </w:rPr>
        <w:t xml:space="preserve"> </w:t>
      </w:r>
      <w:proofErr w:type="spellStart"/>
      <w:r w:rsidRPr="00BF02CD">
        <w:rPr>
          <w:rFonts w:ascii="Arial" w:hAnsi="Arial" w:cs="Arial"/>
        </w:rPr>
        <w:t>sylfaenol</w:t>
      </w:r>
      <w:proofErr w:type="spellEnd"/>
      <w:r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cydymffurfio</w:t>
      </w:r>
      <w:proofErr w:type="spellEnd"/>
      <w:r w:rsidR="00020163" w:rsidRPr="00BF02CD">
        <w:rPr>
          <w:rFonts w:ascii="Arial" w:hAnsi="Arial" w:cs="Arial"/>
        </w:rPr>
        <w:t xml:space="preserve"> â </w:t>
      </w:r>
      <w:proofErr w:type="spellStart"/>
      <w:r w:rsidR="00020163" w:rsidRPr="00BF02CD">
        <w:rPr>
          <w:rFonts w:ascii="Arial" w:hAnsi="Arial" w:cs="Arial"/>
        </w:rPr>
        <w:t>deddfwriaeth</w:t>
      </w:r>
      <w:proofErr w:type="spellEnd"/>
      <w:r w:rsidR="00020163" w:rsidRPr="00BF02CD">
        <w:rPr>
          <w:rFonts w:ascii="Arial" w:hAnsi="Arial" w:cs="Arial"/>
        </w:rPr>
        <w:t xml:space="preserve"> a </w:t>
      </w:r>
      <w:proofErr w:type="spellStart"/>
      <w:r w:rsidR="00020163" w:rsidRPr="00BF02CD">
        <w:rPr>
          <w:rFonts w:ascii="Arial" w:hAnsi="Arial" w:cs="Arial"/>
        </w:rPr>
        <w:t>chodau</w:t>
      </w:r>
      <w:proofErr w:type="spellEnd"/>
      <w:r w:rsidR="00020163" w:rsidRPr="00BF02CD">
        <w:rPr>
          <w:rFonts w:ascii="Arial" w:hAnsi="Arial" w:cs="Arial"/>
        </w:rPr>
        <w:t xml:space="preserve"> </w:t>
      </w:r>
      <w:proofErr w:type="spellStart"/>
      <w:r w:rsidR="00020163" w:rsidRPr="00BF02CD">
        <w:rPr>
          <w:rFonts w:ascii="Arial" w:hAnsi="Arial" w:cs="Arial"/>
        </w:rPr>
        <w:t>ymarfer</w:t>
      </w:r>
      <w:proofErr w:type="spellEnd"/>
      <w:r w:rsidR="00020163" w:rsidRPr="00BF02CD">
        <w:rPr>
          <w:rFonts w:ascii="Arial" w:hAnsi="Arial" w:cs="Arial"/>
        </w:rPr>
        <w:t xml:space="preserve"> </w:t>
      </w:r>
      <w:proofErr w:type="spellStart"/>
      <w:r w:rsidR="00020163" w:rsidRPr="00BF02CD">
        <w:rPr>
          <w:rFonts w:ascii="Arial" w:hAnsi="Arial" w:cs="Arial"/>
        </w:rPr>
        <w:t>cysylltiedig</w:t>
      </w:r>
      <w:proofErr w:type="spellEnd"/>
      <w:r w:rsidR="00020163" w:rsidRPr="00BF02CD">
        <w:rPr>
          <w:rFonts w:ascii="Arial" w:hAnsi="Arial" w:cs="Arial"/>
        </w:rPr>
        <w:t xml:space="preserve"> ac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gwella</w:t>
      </w:r>
      <w:proofErr w:type="spellEnd"/>
      <w:r w:rsidR="00020163" w:rsidRPr="00BF02CD">
        <w:rPr>
          <w:rFonts w:ascii="Arial" w:hAnsi="Arial" w:cs="Arial"/>
        </w:rPr>
        <w:t xml:space="preserve"> </w:t>
      </w:r>
      <w:proofErr w:type="spellStart"/>
      <w:r w:rsidR="00020163" w:rsidRPr="00BF02CD">
        <w:rPr>
          <w:rFonts w:ascii="Arial" w:hAnsi="Arial" w:cs="Arial"/>
        </w:rPr>
        <w:t>ar</w:t>
      </w:r>
      <w:proofErr w:type="spellEnd"/>
      <w:r w:rsidR="00020163" w:rsidRPr="00BF02CD">
        <w:rPr>
          <w:rFonts w:ascii="Arial" w:hAnsi="Arial" w:cs="Arial"/>
        </w:rPr>
        <w:t xml:space="preserve"> y </w:t>
      </w:r>
      <w:proofErr w:type="spellStart"/>
      <w:r w:rsidR="00020163" w:rsidRPr="00BF02CD">
        <w:rPr>
          <w:rFonts w:ascii="Arial" w:hAnsi="Arial" w:cs="Arial"/>
        </w:rPr>
        <w:t>safonau</w:t>
      </w:r>
      <w:proofErr w:type="spellEnd"/>
      <w:r w:rsidR="00020163" w:rsidRPr="00BF02CD">
        <w:rPr>
          <w:rFonts w:ascii="Arial" w:hAnsi="Arial" w:cs="Arial"/>
        </w:rPr>
        <w:t xml:space="preserve"> </w:t>
      </w:r>
      <w:proofErr w:type="spellStart"/>
      <w:r w:rsidR="00020163" w:rsidRPr="00BF02CD">
        <w:rPr>
          <w:rFonts w:ascii="Arial" w:hAnsi="Arial" w:cs="Arial"/>
        </w:rPr>
        <w:t>perfformiad</w:t>
      </w:r>
      <w:proofErr w:type="spellEnd"/>
      <w:r w:rsidR="00020163" w:rsidRPr="00BF02CD">
        <w:rPr>
          <w:rFonts w:ascii="Arial" w:hAnsi="Arial" w:cs="Arial"/>
        </w:rPr>
        <w:t xml:space="preserve"> y </w:t>
      </w:r>
      <w:proofErr w:type="spellStart"/>
      <w:r w:rsidR="00020163" w:rsidRPr="00BF02CD">
        <w:rPr>
          <w:rFonts w:ascii="Arial" w:hAnsi="Arial" w:cs="Arial"/>
        </w:rPr>
        <w:t>maent</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eu</w:t>
      </w:r>
      <w:proofErr w:type="spellEnd"/>
      <w:r w:rsidR="00020163" w:rsidRPr="00BF02CD">
        <w:rPr>
          <w:rFonts w:ascii="Arial" w:hAnsi="Arial" w:cs="Arial"/>
        </w:rPr>
        <w:t xml:space="preserve"> </w:t>
      </w:r>
      <w:proofErr w:type="spellStart"/>
      <w:r w:rsidR="00020163" w:rsidRPr="00BF02CD">
        <w:rPr>
          <w:rFonts w:ascii="Arial" w:hAnsi="Arial" w:cs="Arial"/>
        </w:rPr>
        <w:t>nodi’n</w:t>
      </w:r>
      <w:proofErr w:type="spellEnd"/>
      <w:r w:rsidR="00020163" w:rsidRPr="00BF02CD">
        <w:rPr>
          <w:rFonts w:ascii="Arial" w:hAnsi="Arial" w:cs="Arial"/>
        </w:rPr>
        <w:t xml:space="preserve"> </w:t>
      </w:r>
      <w:proofErr w:type="spellStart"/>
      <w:r w:rsidR="00020163" w:rsidRPr="00BF02CD">
        <w:rPr>
          <w:rFonts w:ascii="Arial" w:hAnsi="Arial" w:cs="Arial"/>
        </w:rPr>
        <w:t>benodol</w:t>
      </w:r>
      <w:proofErr w:type="spellEnd"/>
    </w:p>
    <w:p w14:paraId="3F1D7B65" w14:textId="7B737262" w:rsidR="00020163" w:rsidRPr="00BF02CD" w:rsidRDefault="00075455"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mabwysiadu</w:t>
      </w:r>
      <w:proofErr w:type="spellEnd"/>
      <w:r w:rsidR="00020163" w:rsidRPr="00BF02CD">
        <w:rPr>
          <w:rFonts w:ascii="Arial" w:hAnsi="Arial" w:cs="Arial"/>
        </w:rPr>
        <w:t xml:space="preserve"> ac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hyrwyddo</w:t>
      </w:r>
      <w:proofErr w:type="spellEnd"/>
      <w:r w:rsidR="00020163" w:rsidRPr="00BF02CD">
        <w:rPr>
          <w:rFonts w:ascii="Arial" w:hAnsi="Arial" w:cs="Arial"/>
        </w:rPr>
        <w:t xml:space="preserve"> </w:t>
      </w:r>
      <w:proofErr w:type="spellStart"/>
      <w:r w:rsidR="00020163" w:rsidRPr="00BF02CD">
        <w:rPr>
          <w:rFonts w:ascii="Arial" w:hAnsi="Arial" w:cs="Arial"/>
        </w:rPr>
        <w:t>arfer</w:t>
      </w:r>
      <w:proofErr w:type="spellEnd"/>
      <w:r w:rsidR="00020163" w:rsidRPr="00BF02CD">
        <w:rPr>
          <w:rFonts w:ascii="Arial" w:hAnsi="Arial" w:cs="Arial"/>
        </w:rPr>
        <w:t xml:space="preserve"> </w:t>
      </w:r>
      <w:proofErr w:type="spellStart"/>
      <w:r w:rsidR="00020163" w:rsidRPr="00BF02CD">
        <w:rPr>
          <w:rFonts w:ascii="Arial" w:hAnsi="Arial" w:cs="Arial"/>
        </w:rPr>
        <w:t>gorau</w:t>
      </w:r>
      <w:proofErr w:type="spellEnd"/>
      <w:r w:rsidR="00020163" w:rsidRPr="00BF02CD">
        <w:rPr>
          <w:rFonts w:ascii="Arial" w:hAnsi="Arial" w:cs="Arial"/>
        </w:rPr>
        <w:t xml:space="preserve"> </w:t>
      </w:r>
      <w:proofErr w:type="spellStart"/>
      <w:r w:rsidR="00020163" w:rsidRPr="00BF02CD">
        <w:rPr>
          <w:rFonts w:ascii="Arial" w:hAnsi="Arial" w:cs="Arial"/>
        </w:rPr>
        <w:t>ym</w:t>
      </w:r>
      <w:proofErr w:type="spellEnd"/>
      <w:r w:rsidR="00020163" w:rsidRPr="00BF02CD">
        <w:rPr>
          <w:rFonts w:ascii="Arial" w:hAnsi="Arial" w:cs="Arial"/>
        </w:rPr>
        <w:t xml:space="preserve"> </w:t>
      </w:r>
      <w:proofErr w:type="spellStart"/>
      <w:r w:rsidR="00020163" w:rsidRPr="00BF02CD">
        <w:rPr>
          <w:rFonts w:ascii="Arial" w:hAnsi="Arial" w:cs="Arial"/>
        </w:rPr>
        <w:t>mhob</w:t>
      </w:r>
      <w:proofErr w:type="spellEnd"/>
      <w:r w:rsidR="00020163" w:rsidRPr="00BF02CD">
        <w:rPr>
          <w:rFonts w:ascii="Arial" w:hAnsi="Arial" w:cs="Arial"/>
        </w:rPr>
        <w:t xml:space="preserve"> </w:t>
      </w:r>
      <w:proofErr w:type="spellStart"/>
      <w:r w:rsidR="00020163" w:rsidRPr="00BF02CD">
        <w:rPr>
          <w:rFonts w:ascii="Arial" w:hAnsi="Arial" w:cs="Arial"/>
        </w:rPr>
        <w:t>agwedd</w:t>
      </w:r>
      <w:proofErr w:type="spellEnd"/>
      <w:r w:rsidR="00020163" w:rsidRPr="00BF02CD">
        <w:rPr>
          <w:rFonts w:ascii="Arial" w:hAnsi="Arial" w:cs="Arial"/>
        </w:rPr>
        <w:t xml:space="preserve"> </w:t>
      </w:r>
      <w:proofErr w:type="spellStart"/>
      <w:r w:rsidRPr="00BF02CD">
        <w:rPr>
          <w:rFonts w:ascii="Arial" w:hAnsi="Arial" w:cs="Arial"/>
        </w:rPr>
        <w:t>ar</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y </w:t>
      </w:r>
      <w:proofErr w:type="spellStart"/>
      <w:r w:rsidR="00020163" w:rsidRPr="00BF02CD">
        <w:rPr>
          <w:rFonts w:ascii="Arial" w:hAnsi="Arial" w:cs="Arial"/>
        </w:rPr>
        <w:t>gwaith</w:t>
      </w:r>
      <w:proofErr w:type="spellEnd"/>
      <w:r w:rsidR="00020163" w:rsidRPr="00BF02CD">
        <w:rPr>
          <w:rFonts w:ascii="Arial" w:hAnsi="Arial" w:cs="Arial"/>
        </w:rPr>
        <w:t xml:space="preserve">, </w:t>
      </w:r>
      <w:proofErr w:type="spellStart"/>
      <w:r w:rsidR="00020163" w:rsidRPr="00BF02CD">
        <w:rPr>
          <w:rFonts w:ascii="Arial" w:hAnsi="Arial" w:cs="Arial"/>
        </w:rPr>
        <w:t>lle</w:t>
      </w:r>
      <w:proofErr w:type="spellEnd"/>
      <w:r w:rsidR="00020163" w:rsidRPr="00BF02CD">
        <w:rPr>
          <w:rFonts w:ascii="Arial" w:hAnsi="Arial" w:cs="Arial"/>
        </w:rPr>
        <w:t xml:space="preserve"> </w:t>
      </w:r>
      <w:proofErr w:type="spellStart"/>
      <w:r w:rsidR="00020163" w:rsidRPr="00BF02CD">
        <w:rPr>
          <w:rFonts w:ascii="Arial" w:hAnsi="Arial" w:cs="Arial"/>
        </w:rPr>
        <w:t>bo’n</w:t>
      </w:r>
      <w:proofErr w:type="spellEnd"/>
      <w:r w:rsidR="00020163" w:rsidRPr="00BF02CD">
        <w:rPr>
          <w:rFonts w:ascii="Arial" w:hAnsi="Arial" w:cs="Arial"/>
        </w:rPr>
        <w:t xml:space="preserve"> </w:t>
      </w:r>
      <w:proofErr w:type="spellStart"/>
      <w:r w:rsidR="00020163" w:rsidRPr="00BF02CD">
        <w:rPr>
          <w:rFonts w:ascii="Arial" w:hAnsi="Arial" w:cs="Arial"/>
        </w:rPr>
        <w:t>rhesymol</w:t>
      </w:r>
      <w:proofErr w:type="spellEnd"/>
      <w:r w:rsidR="00020163" w:rsidRPr="00BF02CD">
        <w:rPr>
          <w:rFonts w:ascii="Arial" w:hAnsi="Arial" w:cs="Arial"/>
        </w:rPr>
        <w:t xml:space="preserve"> </w:t>
      </w:r>
      <w:proofErr w:type="spellStart"/>
      <w:r w:rsidR="00020163" w:rsidRPr="00BF02CD">
        <w:rPr>
          <w:rFonts w:ascii="Arial" w:hAnsi="Arial" w:cs="Arial"/>
        </w:rPr>
        <w:t>ymarferol</w:t>
      </w:r>
      <w:proofErr w:type="spellEnd"/>
      <w:r w:rsidR="00020163" w:rsidRPr="00BF02CD">
        <w:rPr>
          <w:rFonts w:ascii="Arial" w:hAnsi="Arial" w:cs="Arial"/>
        </w:rPr>
        <w:t xml:space="preserve"> </w:t>
      </w:r>
      <w:proofErr w:type="spellStart"/>
      <w:r w:rsidR="00020163" w:rsidRPr="00BF02CD">
        <w:rPr>
          <w:rFonts w:ascii="Arial" w:hAnsi="Arial" w:cs="Arial"/>
        </w:rPr>
        <w:t>gwneud</w:t>
      </w:r>
      <w:proofErr w:type="spellEnd"/>
      <w:r w:rsidR="00020163" w:rsidRPr="00BF02CD">
        <w:rPr>
          <w:rFonts w:ascii="Arial" w:hAnsi="Arial" w:cs="Arial"/>
        </w:rPr>
        <w:t xml:space="preserve"> </w:t>
      </w:r>
      <w:proofErr w:type="spellStart"/>
      <w:r w:rsidR="00020163" w:rsidRPr="00BF02CD">
        <w:rPr>
          <w:rFonts w:ascii="Arial" w:hAnsi="Arial" w:cs="Arial"/>
        </w:rPr>
        <w:t>hynny</w:t>
      </w:r>
      <w:proofErr w:type="spellEnd"/>
    </w:p>
    <w:p w14:paraId="6913B365" w14:textId="47B4FD90" w:rsidR="00020163" w:rsidRPr="00BF02CD" w:rsidRDefault="00075455" w:rsidP="00EE1FA7">
      <w:pPr>
        <w:pStyle w:val="ListParagraph"/>
        <w:numPr>
          <w:ilvl w:val="0"/>
          <w:numId w:val="64"/>
        </w:numPr>
        <w:jc w:val="both"/>
        <w:rPr>
          <w:rFonts w:ascii="Arial" w:hAnsi="Arial" w:cs="Arial"/>
        </w:rPr>
      </w:pPr>
      <w:r w:rsidRPr="00BF02CD">
        <w:rPr>
          <w:rFonts w:ascii="Arial" w:hAnsi="Arial" w:cs="Arial"/>
        </w:rPr>
        <w:t>y</w:t>
      </w:r>
      <w:r w:rsidR="00020163" w:rsidRPr="00BF02CD">
        <w:rPr>
          <w:rFonts w:ascii="Arial" w:hAnsi="Arial" w:cs="Arial"/>
        </w:rPr>
        <w:t xml:space="preserve"> </w:t>
      </w:r>
      <w:proofErr w:type="spellStart"/>
      <w:r w:rsidR="00020163" w:rsidRPr="00BF02CD">
        <w:rPr>
          <w:rFonts w:ascii="Arial" w:hAnsi="Arial" w:cs="Arial"/>
        </w:rPr>
        <w:t>cedwir</w:t>
      </w:r>
      <w:proofErr w:type="spellEnd"/>
      <w:r w:rsidR="00020163" w:rsidRPr="00BF02CD">
        <w:rPr>
          <w:rFonts w:ascii="Arial" w:hAnsi="Arial" w:cs="Arial"/>
        </w:rPr>
        <w:t xml:space="preserve"> </w:t>
      </w:r>
      <w:proofErr w:type="spellStart"/>
      <w:r w:rsidR="00020163" w:rsidRPr="00BF02CD">
        <w:rPr>
          <w:rFonts w:ascii="Arial" w:hAnsi="Arial" w:cs="Arial"/>
        </w:rPr>
        <w:t>mannau</w:t>
      </w:r>
      <w:proofErr w:type="spellEnd"/>
      <w:r w:rsidR="00020163" w:rsidRPr="00BF02CD">
        <w:rPr>
          <w:rFonts w:ascii="Arial" w:hAnsi="Arial" w:cs="Arial"/>
        </w:rPr>
        <w:t xml:space="preserve"> </w:t>
      </w:r>
      <w:proofErr w:type="spellStart"/>
      <w:r w:rsidR="00020163" w:rsidRPr="00BF02CD">
        <w:rPr>
          <w:rFonts w:ascii="Arial" w:hAnsi="Arial" w:cs="Arial"/>
        </w:rPr>
        <w:t>gwaith</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lân</w:t>
      </w:r>
      <w:proofErr w:type="spellEnd"/>
      <w:r w:rsidR="00020163" w:rsidRPr="00BF02CD">
        <w:rPr>
          <w:rFonts w:ascii="Arial" w:hAnsi="Arial" w:cs="Arial"/>
        </w:rPr>
        <w:t xml:space="preserve"> ac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ddiogel</w:t>
      </w:r>
      <w:proofErr w:type="spellEnd"/>
      <w:r w:rsidR="00020163" w:rsidRPr="00BF02CD">
        <w:rPr>
          <w:rFonts w:ascii="Arial" w:hAnsi="Arial" w:cs="Arial"/>
        </w:rPr>
        <w:t xml:space="preserve">, </w:t>
      </w:r>
      <w:proofErr w:type="spellStart"/>
      <w:r w:rsidR="00020163" w:rsidRPr="00BF02CD">
        <w:rPr>
          <w:rFonts w:ascii="Arial" w:hAnsi="Arial" w:cs="Arial"/>
        </w:rPr>
        <w:t>gyda</w:t>
      </w:r>
      <w:proofErr w:type="spellEnd"/>
      <w:r w:rsidR="00020163" w:rsidRPr="00BF02CD">
        <w:rPr>
          <w:rFonts w:ascii="Arial" w:hAnsi="Arial" w:cs="Arial"/>
        </w:rPr>
        <w:t xml:space="preserve"> </w:t>
      </w:r>
      <w:proofErr w:type="spellStart"/>
      <w:r w:rsidR="00020163" w:rsidRPr="00BF02CD">
        <w:rPr>
          <w:rFonts w:ascii="Arial" w:hAnsi="Arial" w:cs="Arial"/>
        </w:rPr>
        <w:t>threfniadau</w:t>
      </w:r>
      <w:proofErr w:type="spellEnd"/>
      <w:r w:rsidR="00020163"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waith</w:t>
      </w:r>
      <w:proofErr w:type="spellEnd"/>
      <w:r w:rsidR="00020163" w:rsidRPr="00BF02CD">
        <w:rPr>
          <w:rFonts w:ascii="Arial" w:hAnsi="Arial" w:cs="Arial"/>
        </w:rPr>
        <w:t xml:space="preserve"> </w:t>
      </w:r>
      <w:proofErr w:type="spellStart"/>
      <w:r w:rsidR="00020163" w:rsidRPr="00BF02CD">
        <w:rPr>
          <w:rFonts w:ascii="Arial" w:hAnsi="Arial" w:cs="Arial"/>
        </w:rPr>
        <w:t>ar</w:t>
      </w:r>
      <w:proofErr w:type="spellEnd"/>
      <w:r w:rsidR="00020163" w:rsidRPr="00BF02CD">
        <w:rPr>
          <w:rFonts w:ascii="Arial" w:hAnsi="Arial" w:cs="Arial"/>
        </w:rPr>
        <w:t xml:space="preserve"> </w:t>
      </w:r>
      <w:proofErr w:type="spellStart"/>
      <w:r w:rsidR="00020163" w:rsidRPr="00BF02CD">
        <w:rPr>
          <w:rFonts w:ascii="Arial" w:hAnsi="Arial" w:cs="Arial"/>
        </w:rPr>
        <w:t>gyfer</w:t>
      </w:r>
      <w:proofErr w:type="spellEnd"/>
      <w:r w:rsidR="00020163" w:rsidRPr="00BF02CD">
        <w:rPr>
          <w:rFonts w:ascii="Arial" w:hAnsi="Arial" w:cs="Arial"/>
        </w:rPr>
        <w:t xml:space="preserve"> </w:t>
      </w:r>
      <w:proofErr w:type="spellStart"/>
      <w:r w:rsidR="00020163" w:rsidRPr="00BF02CD">
        <w:rPr>
          <w:rFonts w:ascii="Arial" w:hAnsi="Arial" w:cs="Arial"/>
        </w:rPr>
        <w:t>lles</w:t>
      </w:r>
      <w:r w:rsidRPr="00BF02CD">
        <w:rPr>
          <w:rFonts w:ascii="Arial" w:hAnsi="Arial" w:cs="Arial"/>
        </w:rPr>
        <w:t>iant</w:t>
      </w:r>
      <w:proofErr w:type="spellEnd"/>
      <w:r w:rsidR="00020163" w:rsidRPr="00BF02CD">
        <w:rPr>
          <w:rFonts w:ascii="Arial" w:hAnsi="Arial" w:cs="Arial"/>
        </w:rPr>
        <w:t xml:space="preserve"> </w:t>
      </w:r>
      <w:proofErr w:type="spellStart"/>
      <w:r w:rsidR="00020163" w:rsidRPr="00BF02CD">
        <w:rPr>
          <w:rFonts w:ascii="Arial" w:hAnsi="Arial" w:cs="Arial"/>
        </w:rPr>
        <w:t>gweithwyr</w:t>
      </w:r>
      <w:proofErr w:type="spellEnd"/>
      <w:r w:rsidR="00020163" w:rsidRPr="00BF02CD">
        <w:rPr>
          <w:rFonts w:ascii="Arial" w:hAnsi="Arial" w:cs="Arial"/>
        </w:rPr>
        <w:t xml:space="preserve"> a </w:t>
      </w:r>
      <w:proofErr w:type="spellStart"/>
      <w:r w:rsidR="00020163" w:rsidRPr="00BF02CD">
        <w:rPr>
          <w:rFonts w:ascii="Arial" w:hAnsi="Arial" w:cs="Arial"/>
        </w:rPr>
        <w:t>myfyrwyr</w:t>
      </w:r>
      <w:proofErr w:type="spellEnd"/>
    </w:p>
    <w:p w14:paraId="33D62480" w14:textId="215322DB" w:rsidR="00020163" w:rsidRPr="00BF02CD" w:rsidRDefault="00075455"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ym</w:t>
      </w:r>
      <w:r w:rsidRPr="00BF02CD">
        <w:rPr>
          <w:rFonts w:ascii="Arial" w:hAnsi="Arial" w:cs="Arial"/>
        </w:rPr>
        <w:t>drechu</w:t>
      </w:r>
      <w:proofErr w:type="spellEnd"/>
      <w:r w:rsidR="00020163" w:rsidRPr="00BF02CD">
        <w:rPr>
          <w:rFonts w:ascii="Arial" w:hAnsi="Arial" w:cs="Arial"/>
        </w:rPr>
        <w:t xml:space="preserve"> i </w:t>
      </w:r>
      <w:proofErr w:type="spellStart"/>
      <w:r w:rsidR="00020163" w:rsidRPr="00BF02CD">
        <w:rPr>
          <w:rFonts w:ascii="Arial" w:hAnsi="Arial" w:cs="Arial"/>
        </w:rPr>
        <w:t>wella</w:t>
      </w:r>
      <w:proofErr w:type="spellEnd"/>
      <w:r w:rsidR="00020163" w:rsidRPr="00BF02CD">
        <w:rPr>
          <w:rFonts w:ascii="Arial" w:hAnsi="Arial" w:cs="Arial"/>
        </w:rPr>
        <w:t xml:space="preserve"> </w:t>
      </w:r>
      <w:proofErr w:type="spellStart"/>
      <w:r w:rsidR="00020163" w:rsidRPr="00BF02CD">
        <w:rPr>
          <w:rFonts w:ascii="Arial" w:hAnsi="Arial" w:cs="Arial"/>
        </w:rPr>
        <w:t>ein</w:t>
      </w:r>
      <w:proofErr w:type="spellEnd"/>
      <w:r w:rsidR="00020163" w:rsidRPr="00BF02CD">
        <w:rPr>
          <w:rFonts w:ascii="Arial" w:hAnsi="Arial" w:cs="Arial"/>
        </w:rPr>
        <w:t xml:space="preserve"> system </w:t>
      </w:r>
      <w:proofErr w:type="spellStart"/>
      <w:r w:rsidR="00020163" w:rsidRPr="00BF02CD">
        <w:rPr>
          <w:rFonts w:ascii="Arial" w:hAnsi="Arial" w:cs="Arial"/>
        </w:rPr>
        <w:t>rheoli</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barhaus</w:t>
      </w:r>
      <w:proofErr w:type="spellEnd"/>
      <w:r w:rsidR="00020163" w:rsidRPr="00BF02CD">
        <w:rPr>
          <w:rFonts w:ascii="Arial" w:hAnsi="Arial" w:cs="Arial"/>
        </w:rPr>
        <w:t xml:space="preserve"> er </w:t>
      </w:r>
      <w:proofErr w:type="spellStart"/>
      <w:r w:rsidR="00020163" w:rsidRPr="00BF02CD">
        <w:rPr>
          <w:rFonts w:ascii="Arial" w:hAnsi="Arial" w:cs="Arial"/>
        </w:rPr>
        <w:t>mwyn</w:t>
      </w:r>
      <w:proofErr w:type="spellEnd"/>
      <w:r w:rsidR="00020163" w:rsidRPr="00BF02CD">
        <w:rPr>
          <w:rFonts w:ascii="Arial" w:hAnsi="Arial" w:cs="Arial"/>
        </w:rPr>
        <w:t xml:space="preserve"> </w:t>
      </w:r>
      <w:proofErr w:type="spellStart"/>
      <w:r w:rsidR="00020163" w:rsidRPr="00BF02CD">
        <w:rPr>
          <w:rFonts w:ascii="Arial" w:hAnsi="Arial" w:cs="Arial"/>
        </w:rPr>
        <w:t>lleihau</w:t>
      </w:r>
      <w:proofErr w:type="spellEnd"/>
      <w:r w:rsidR="00020163" w:rsidRPr="00BF02CD">
        <w:rPr>
          <w:rFonts w:ascii="Arial" w:hAnsi="Arial" w:cs="Arial"/>
        </w:rPr>
        <w:t xml:space="preserve"> </w:t>
      </w:r>
      <w:proofErr w:type="spellStart"/>
      <w:r w:rsidRPr="00BF02CD">
        <w:rPr>
          <w:rFonts w:ascii="Arial" w:hAnsi="Arial" w:cs="Arial"/>
        </w:rPr>
        <w:t>nifer</w:t>
      </w:r>
      <w:proofErr w:type="spellEnd"/>
      <w:r w:rsidRPr="00BF02CD">
        <w:rPr>
          <w:rFonts w:ascii="Arial" w:hAnsi="Arial" w:cs="Arial"/>
        </w:rPr>
        <w:t xml:space="preserve"> y</w:t>
      </w:r>
      <w:r w:rsidR="00020163" w:rsidRPr="00BF02CD">
        <w:rPr>
          <w:rFonts w:ascii="Arial" w:hAnsi="Arial" w:cs="Arial"/>
        </w:rPr>
        <w:t xml:space="preserve"> </w:t>
      </w:r>
      <w:proofErr w:type="spellStart"/>
      <w:r w:rsidR="00020163" w:rsidRPr="00BF02CD">
        <w:rPr>
          <w:rFonts w:ascii="Arial" w:hAnsi="Arial" w:cs="Arial"/>
        </w:rPr>
        <w:t>damweiniau</w:t>
      </w:r>
      <w:proofErr w:type="spellEnd"/>
      <w:r w:rsidR="00020163" w:rsidRPr="00BF02CD">
        <w:rPr>
          <w:rFonts w:ascii="Arial" w:hAnsi="Arial" w:cs="Arial"/>
        </w:rPr>
        <w:t xml:space="preserve"> a </w:t>
      </w:r>
      <w:proofErr w:type="spellStart"/>
      <w:r w:rsidR="00020163" w:rsidRPr="00BF02CD">
        <w:rPr>
          <w:rFonts w:ascii="Arial" w:hAnsi="Arial" w:cs="Arial"/>
        </w:rPr>
        <w:t>salwch</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w:t>
      </w:r>
      <w:proofErr w:type="spellStart"/>
      <w:r w:rsidR="00020163" w:rsidRPr="00BF02CD">
        <w:rPr>
          <w:rFonts w:ascii="Arial" w:hAnsi="Arial" w:cs="Arial"/>
        </w:rPr>
        <w:t>gysylltiedig</w:t>
      </w:r>
      <w:proofErr w:type="spellEnd"/>
      <w:r w:rsidR="00020163" w:rsidRPr="00BF02CD">
        <w:rPr>
          <w:rFonts w:ascii="Arial" w:hAnsi="Arial" w:cs="Arial"/>
        </w:rPr>
        <w:t xml:space="preserve"> â </w:t>
      </w:r>
      <w:proofErr w:type="spellStart"/>
      <w:r w:rsidR="00020163" w:rsidRPr="00BF02CD">
        <w:rPr>
          <w:rFonts w:ascii="Arial" w:hAnsi="Arial" w:cs="Arial"/>
        </w:rPr>
        <w:t>gwaith</w:t>
      </w:r>
      <w:proofErr w:type="spellEnd"/>
    </w:p>
    <w:p w14:paraId="3943112D" w14:textId="441F22CB"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sicrhau</w:t>
      </w:r>
      <w:proofErr w:type="spellEnd"/>
      <w:r w:rsidR="00020163" w:rsidRPr="00BF02CD">
        <w:rPr>
          <w:rFonts w:ascii="Arial" w:hAnsi="Arial" w:cs="Arial"/>
        </w:rPr>
        <w:t xml:space="preserve"> y </w:t>
      </w:r>
      <w:proofErr w:type="spellStart"/>
      <w:r w:rsidR="00020163" w:rsidRPr="00BF02CD">
        <w:rPr>
          <w:rFonts w:ascii="Arial" w:hAnsi="Arial" w:cs="Arial"/>
        </w:rPr>
        <w:t>ceir</w:t>
      </w:r>
      <w:proofErr w:type="spellEnd"/>
      <w:r w:rsidR="00020163" w:rsidRPr="00BF02CD">
        <w:rPr>
          <w:rFonts w:ascii="Arial" w:hAnsi="Arial" w:cs="Arial"/>
        </w:rPr>
        <w:t xml:space="preserve"> </w:t>
      </w:r>
      <w:proofErr w:type="spellStart"/>
      <w:r w:rsidR="00020163" w:rsidRPr="00BF02CD">
        <w:rPr>
          <w:rFonts w:ascii="Arial" w:hAnsi="Arial" w:cs="Arial"/>
        </w:rPr>
        <w:t>amgylchedd</w:t>
      </w:r>
      <w:proofErr w:type="spellEnd"/>
      <w:r w:rsidR="00020163" w:rsidRPr="00BF02CD">
        <w:rPr>
          <w:rFonts w:ascii="Arial" w:hAnsi="Arial" w:cs="Arial"/>
        </w:rPr>
        <w:t xml:space="preserve"> </w:t>
      </w:r>
      <w:proofErr w:type="spellStart"/>
      <w:r w:rsidR="00020163" w:rsidRPr="00BF02CD">
        <w:rPr>
          <w:rFonts w:ascii="Arial" w:hAnsi="Arial" w:cs="Arial"/>
        </w:rPr>
        <w:t>gweithio</w:t>
      </w:r>
      <w:proofErr w:type="spellEnd"/>
      <w:r w:rsidR="00020163" w:rsidRPr="00BF02CD">
        <w:rPr>
          <w:rFonts w:ascii="Arial" w:hAnsi="Arial" w:cs="Arial"/>
        </w:rPr>
        <w:t xml:space="preserve"> ac </w:t>
      </w:r>
      <w:proofErr w:type="spellStart"/>
      <w:r w:rsidR="00020163" w:rsidRPr="00BF02CD">
        <w:rPr>
          <w:rFonts w:ascii="Arial" w:hAnsi="Arial" w:cs="Arial"/>
        </w:rPr>
        <w:t>arferion</w:t>
      </w:r>
      <w:proofErr w:type="spellEnd"/>
      <w:r w:rsidR="00020163" w:rsidRPr="00BF02CD">
        <w:rPr>
          <w:rFonts w:ascii="Arial" w:hAnsi="Arial" w:cs="Arial"/>
        </w:rPr>
        <w:t xml:space="preserve"> </w:t>
      </w:r>
      <w:proofErr w:type="spellStart"/>
      <w:r w:rsidR="00020163" w:rsidRPr="00BF02CD">
        <w:rPr>
          <w:rFonts w:ascii="Arial" w:hAnsi="Arial" w:cs="Arial"/>
        </w:rPr>
        <w:t>rheoli</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w:t>
      </w:r>
      <w:proofErr w:type="spellStart"/>
      <w:r w:rsidR="00020163" w:rsidRPr="00BF02CD">
        <w:rPr>
          <w:rFonts w:ascii="Arial" w:hAnsi="Arial" w:cs="Arial"/>
        </w:rPr>
        <w:t>hyrwyddo</w:t>
      </w:r>
      <w:proofErr w:type="spellEnd"/>
      <w:r w:rsidR="00020163" w:rsidRPr="00BF02CD">
        <w:rPr>
          <w:rFonts w:ascii="Arial" w:hAnsi="Arial" w:cs="Arial"/>
        </w:rPr>
        <w:t xml:space="preserve"> </w:t>
      </w:r>
      <w:proofErr w:type="spellStart"/>
      <w:r w:rsidR="00020163" w:rsidRPr="00BF02CD">
        <w:rPr>
          <w:rFonts w:ascii="Arial" w:hAnsi="Arial" w:cs="Arial"/>
        </w:rPr>
        <w:t>lles</w:t>
      </w:r>
      <w:r w:rsidRPr="00BF02CD">
        <w:rPr>
          <w:rFonts w:ascii="Arial" w:hAnsi="Arial" w:cs="Arial"/>
        </w:rPr>
        <w:t>iant</w:t>
      </w:r>
      <w:proofErr w:type="spellEnd"/>
      <w:r w:rsidR="00020163" w:rsidRPr="00BF02CD">
        <w:rPr>
          <w:rFonts w:ascii="Arial" w:hAnsi="Arial" w:cs="Arial"/>
        </w:rPr>
        <w:t xml:space="preserve"> ac iechyd da </w:t>
      </w:r>
      <w:proofErr w:type="spellStart"/>
      <w:r w:rsidRPr="00BF02CD">
        <w:rPr>
          <w:rFonts w:ascii="Arial" w:hAnsi="Arial" w:cs="Arial"/>
        </w:rPr>
        <w:t>ymhlith</w:t>
      </w:r>
      <w:proofErr w:type="spellEnd"/>
      <w:r w:rsidRPr="00BF02CD">
        <w:rPr>
          <w:rFonts w:ascii="Arial" w:hAnsi="Arial" w:cs="Arial"/>
        </w:rPr>
        <w:t xml:space="preserve"> </w:t>
      </w:r>
      <w:proofErr w:type="spellStart"/>
      <w:r w:rsidR="00020163" w:rsidRPr="00BF02CD">
        <w:rPr>
          <w:rFonts w:ascii="Arial" w:hAnsi="Arial" w:cs="Arial"/>
        </w:rPr>
        <w:t>gweithwyr</w:t>
      </w:r>
      <w:proofErr w:type="spellEnd"/>
    </w:p>
    <w:p w14:paraId="137F97DB" w14:textId="063849EF" w:rsidR="00AE7BC9" w:rsidRPr="00BF02CD" w:rsidRDefault="008B4649" w:rsidP="00EE1FA7">
      <w:pPr>
        <w:pStyle w:val="ListParagraph"/>
        <w:numPr>
          <w:ilvl w:val="0"/>
          <w:numId w:val="64"/>
        </w:numPr>
        <w:jc w:val="both"/>
        <w:rPr>
          <w:rFonts w:ascii="Arial" w:hAnsi="Arial" w:cs="Arial"/>
          <w:spacing w:val="-2"/>
        </w:rPr>
      </w:pPr>
      <w:r w:rsidRPr="00BF02CD">
        <w:rPr>
          <w:rFonts w:ascii="Arial" w:hAnsi="Arial" w:cs="Arial"/>
          <w:lang w:val="cy"/>
        </w:rPr>
        <w:t>rydym yn darparu hyfforddiant, gwybodaeth a goruchwyliaeth addas a digonol i’n gweithwyr er mwyn sicrhau eu bod nhw’n gallu cyflawni eu swyddi’n ddiogel</w:t>
      </w:r>
    </w:p>
    <w:p w14:paraId="5CF6BA8C" w14:textId="3E629B1E" w:rsidR="00020163" w:rsidRPr="00BF02CD" w:rsidRDefault="00B90250" w:rsidP="00EE1FA7">
      <w:pPr>
        <w:pStyle w:val="ListParagraph"/>
        <w:numPr>
          <w:ilvl w:val="0"/>
          <w:numId w:val="64"/>
        </w:numPr>
        <w:jc w:val="both"/>
        <w:rPr>
          <w:rFonts w:ascii="Arial" w:hAnsi="Arial" w:cs="Arial"/>
        </w:rPr>
      </w:pPr>
      <w:r w:rsidRPr="00BF02CD">
        <w:rPr>
          <w:rFonts w:ascii="Arial" w:hAnsi="Arial" w:cs="Arial"/>
        </w:rPr>
        <w:t>y</w:t>
      </w:r>
      <w:r w:rsidR="00020163" w:rsidRPr="00BF02CD">
        <w:rPr>
          <w:rFonts w:ascii="Arial" w:hAnsi="Arial" w:cs="Arial"/>
        </w:rPr>
        <w:t xml:space="preserve"> </w:t>
      </w:r>
      <w:proofErr w:type="spellStart"/>
      <w:r w:rsidR="00020163" w:rsidRPr="00BF02CD">
        <w:rPr>
          <w:rFonts w:ascii="Arial" w:hAnsi="Arial" w:cs="Arial"/>
        </w:rPr>
        <w:t>darperir</w:t>
      </w:r>
      <w:proofErr w:type="spellEnd"/>
      <w:r w:rsidR="00020163" w:rsidRPr="00BF02CD">
        <w:rPr>
          <w:rFonts w:ascii="Arial" w:hAnsi="Arial" w:cs="Arial"/>
        </w:rPr>
        <w:t xml:space="preserve"> ac y </w:t>
      </w:r>
      <w:proofErr w:type="spellStart"/>
      <w:r w:rsidR="00020163" w:rsidRPr="00BF02CD">
        <w:rPr>
          <w:rFonts w:ascii="Arial" w:hAnsi="Arial" w:cs="Arial"/>
        </w:rPr>
        <w:t>cedwir</w:t>
      </w:r>
      <w:proofErr w:type="spellEnd"/>
      <w:r w:rsidR="00020163" w:rsidRPr="00BF02CD">
        <w:rPr>
          <w:rFonts w:ascii="Arial" w:hAnsi="Arial" w:cs="Arial"/>
        </w:rPr>
        <w:t xml:space="preserve"> offer </w:t>
      </w:r>
      <w:proofErr w:type="spellStart"/>
      <w:r w:rsidR="00020163" w:rsidRPr="00BF02CD">
        <w:rPr>
          <w:rFonts w:ascii="Arial" w:hAnsi="Arial" w:cs="Arial"/>
        </w:rPr>
        <w:t>gwaith</w:t>
      </w:r>
      <w:proofErr w:type="spellEnd"/>
      <w:r w:rsidR="00020163" w:rsidRPr="00BF02CD">
        <w:rPr>
          <w:rFonts w:ascii="Arial" w:hAnsi="Arial" w:cs="Arial"/>
        </w:rPr>
        <w:t xml:space="preserve"> </w:t>
      </w:r>
      <w:proofErr w:type="spellStart"/>
      <w:r w:rsidR="00020163" w:rsidRPr="00BF02CD">
        <w:rPr>
          <w:rFonts w:ascii="Arial" w:hAnsi="Arial" w:cs="Arial"/>
        </w:rPr>
        <w:t>mewn</w:t>
      </w:r>
      <w:proofErr w:type="spellEnd"/>
      <w:r w:rsidR="00020163" w:rsidRPr="00BF02CD">
        <w:rPr>
          <w:rFonts w:ascii="Arial" w:hAnsi="Arial" w:cs="Arial"/>
        </w:rPr>
        <w:t xml:space="preserve"> </w:t>
      </w:r>
      <w:proofErr w:type="spellStart"/>
      <w:r w:rsidR="00020163" w:rsidRPr="00BF02CD">
        <w:rPr>
          <w:rFonts w:ascii="Arial" w:hAnsi="Arial" w:cs="Arial"/>
        </w:rPr>
        <w:t>cyflwr</w:t>
      </w:r>
      <w:proofErr w:type="spellEnd"/>
      <w:r w:rsidR="00020163" w:rsidRPr="00BF02CD">
        <w:rPr>
          <w:rFonts w:ascii="Arial" w:hAnsi="Arial" w:cs="Arial"/>
        </w:rPr>
        <w:t xml:space="preserve"> </w:t>
      </w:r>
      <w:proofErr w:type="spellStart"/>
      <w:r w:rsidR="00020163" w:rsidRPr="00BF02CD">
        <w:rPr>
          <w:rFonts w:ascii="Arial" w:hAnsi="Arial" w:cs="Arial"/>
        </w:rPr>
        <w:t>diogel</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addas </w:t>
      </w:r>
      <w:proofErr w:type="spellStart"/>
      <w:r w:rsidR="00020163" w:rsidRPr="00BF02CD">
        <w:rPr>
          <w:rFonts w:ascii="Arial" w:hAnsi="Arial" w:cs="Arial"/>
        </w:rPr>
        <w:t>i’r</w:t>
      </w:r>
      <w:proofErr w:type="spellEnd"/>
      <w:r w:rsidR="00020163" w:rsidRPr="00BF02CD">
        <w:rPr>
          <w:rFonts w:ascii="Arial" w:hAnsi="Arial" w:cs="Arial"/>
        </w:rPr>
        <w:t xml:space="preserve"> </w:t>
      </w:r>
      <w:proofErr w:type="spellStart"/>
      <w:r w:rsidR="00020163" w:rsidRPr="00BF02CD">
        <w:rPr>
          <w:rFonts w:ascii="Arial" w:hAnsi="Arial" w:cs="Arial"/>
        </w:rPr>
        <w:t>dasg</w:t>
      </w:r>
      <w:proofErr w:type="spellEnd"/>
    </w:p>
    <w:p w14:paraId="005F667A" w14:textId="7254F8D4"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ym</w:t>
      </w:r>
      <w:r w:rsidRPr="00BF02CD">
        <w:rPr>
          <w:rFonts w:ascii="Arial" w:hAnsi="Arial" w:cs="Arial"/>
        </w:rPr>
        <w:t>drechu</w:t>
      </w:r>
      <w:proofErr w:type="spellEnd"/>
      <w:r w:rsidR="00020163" w:rsidRPr="00BF02CD">
        <w:rPr>
          <w:rFonts w:ascii="Arial" w:hAnsi="Arial" w:cs="Arial"/>
        </w:rPr>
        <w:t xml:space="preserve"> i </w:t>
      </w:r>
      <w:proofErr w:type="spellStart"/>
      <w:r w:rsidR="00020163" w:rsidRPr="00BF02CD">
        <w:rPr>
          <w:rFonts w:ascii="Arial" w:hAnsi="Arial" w:cs="Arial"/>
        </w:rPr>
        <w:t>gynnwys</w:t>
      </w:r>
      <w:proofErr w:type="spellEnd"/>
      <w:r w:rsidR="00020163" w:rsidRPr="00BF02CD">
        <w:rPr>
          <w:rFonts w:ascii="Arial" w:hAnsi="Arial" w:cs="Arial"/>
        </w:rPr>
        <w:t xml:space="preserve"> </w:t>
      </w:r>
      <w:proofErr w:type="spellStart"/>
      <w:r w:rsidR="00020163" w:rsidRPr="00BF02CD">
        <w:rPr>
          <w:rFonts w:ascii="Arial" w:hAnsi="Arial" w:cs="Arial"/>
        </w:rPr>
        <w:t>pynciau</w:t>
      </w:r>
      <w:proofErr w:type="spellEnd"/>
      <w:r w:rsidR="00020163" w:rsidRPr="00BF02CD">
        <w:rPr>
          <w:rFonts w:ascii="Arial" w:hAnsi="Arial" w:cs="Arial"/>
        </w:rPr>
        <w:t xml:space="preserve"> </w:t>
      </w:r>
      <w:proofErr w:type="spellStart"/>
      <w:r w:rsidR="00020163" w:rsidRPr="00BF02CD">
        <w:rPr>
          <w:rFonts w:ascii="Arial" w:hAnsi="Arial" w:cs="Arial"/>
        </w:rPr>
        <w:t>ar</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a </w:t>
      </w:r>
      <w:proofErr w:type="spellStart"/>
      <w:r w:rsidR="00020163" w:rsidRPr="00BF02CD">
        <w:rPr>
          <w:rFonts w:ascii="Arial" w:hAnsi="Arial" w:cs="Arial"/>
        </w:rPr>
        <w:t>rheoli</w:t>
      </w:r>
      <w:proofErr w:type="spellEnd"/>
      <w:r w:rsidR="00020163" w:rsidRPr="00BF02CD">
        <w:rPr>
          <w:rFonts w:ascii="Arial" w:hAnsi="Arial" w:cs="Arial"/>
        </w:rPr>
        <w:t xml:space="preserve"> </w:t>
      </w:r>
      <w:proofErr w:type="spellStart"/>
      <w:r w:rsidR="00020163" w:rsidRPr="00BF02CD">
        <w:rPr>
          <w:rFonts w:ascii="Arial" w:hAnsi="Arial" w:cs="Arial"/>
        </w:rPr>
        <w:t>risg</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ein</w:t>
      </w:r>
      <w:proofErr w:type="spellEnd"/>
      <w:r w:rsidR="00020163" w:rsidRPr="00BF02CD">
        <w:rPr>
          <w:rFonts w:ascii="Arial" w:hAnsi="Arial" w:cs="Arial"/>
        </w:rPr>
        <w:t xml:space="preserve"> </w:t>
      </w:r>
      <w:proofErr w:type="spellStart"/>
      <w:r w:rsidR="00020163" w:rsidRPr="00BF02CD">
        <w:rPr>
          <w:rFonts w:ascii="Arial" w:hAnsi="Arial" w:cs="Arial"/>
        </w:rPr>
        <w:t>cyrsiau</w:t>
      </w:r>
      <w:proofErr w:type="spellEnd"/>
      <w:r w:rsidR="00020163" w:rsidRPr="00BF02CD">
        <w:rPr>
          <w:rFonts w:ascii="Arial" w:hAnsi="Arial" w:cs="Arial"/>
        </w:rPr>
        <w:t xml:space="preserve"> </w:t>
      </w:r>
      <w:proofErr w:type="spellStart"/>
      <w:r w:rsidR="00020163" w:rsidRPr="00BF02CD">
        <w:rPr>
          <w:rFonts w:ascii="Arial" w:hAnsi="Arial" w:cs="Arial"/>
        </w:rPr>
        <w:t>astudio</w:t>
      </w:r>
      <w:proofErr w:type="spellEnd"/>
      <w:r w:rsidR="00020163" w:rsidRPr="00BF02CD">
        <w:rPr>
          <w:rFonts w:ascii="Arial" w:hAnsi="Arial" w:cs="Arial"/>
        </w:rPr>
        <w:t xml:space="preserve"> </w:t>
      </w:r>
      <w:proofErr w:type="gramStart"/>
      <w:r w:rsidR="00020163" w:rsidRPr="00BF02CD">
        <w:rPr>
          <w:rFonts w:ascii="Arial" w:hAnsi="Arial" w:cs="Arial"/>
        </w:rPr>
        <w:t>a</w:t>
      </w:r>
      <w:proofErr w:type="gramEnd"/>
      <w:r w:rsidR="00020163" w:rsidRPr="00BF02CD">
        <w:rPr>
          <w:rFonts w:ascii="Arial" w:hAnsi="Arial" w:cs="Arial"/>
        </w:rPr>
        <w:t xml:space="preserve"> </w:t>
      </w:r>
      <w:proofErr w:type="spellStart"/>
      <w:r w:rsidR="00020163" w:rsidRPr="00BF02CD">
        <w:rPr>
          <w:rFonts w:ascii="Arial" w:hAnsi="Arial" w:cs="Arial"/>
        </w:rPr>
        <w:t>addysgwyd</w:t>
      </w:r>
      <w:proofErr w:type="spellEnd"/>
      <w:r w:rsidR="00020163" w:rsidRPr="00BF02CD">
        <w:rPr>
          <w:rFonts w:ascii="Arial" w:hAnsi="Arial" w:cs="Arial"/>
        </w:rPr>
        <w:t xml:space="preserve"> </w:t>
      </w:r>
      <w:proofErr w:type="spellStart"/>
      <w:r w:rsidR="00020163" w:rsidRPr="00BF02CD">
        <w:rPr>
          <w:rFonts w:ascii="Arial" w:hAnsi="Arial" w:cs="Arial"/>
        </w:rPr>
        <w:t>fel</w:t>
      </w:r>
      <w:proofErr w:type="spellEnd"/>
      <w:r w:rsidR="00020163" w:rsidRPr="00BF02CD">
        <w:rPr>
          <w:rFonts w:ascii="Arial" w:hAnsi="Arial" w:cs="Arial"/>
        </w:rPr>
        <w:t xml:space="preserve"> </w:t>
      </w:r>
      <w:proofErr w:type="spellStart"/>
      <w:r w:rsidR="00020163" w:rsidRPr="00BF02CD">
        <w:rPr>
          <w:rFonts w:ascii="Arial" w:hAnsi="Arial" w:cs="Arial"/>
        </w:rPr>
        <w:t>bo’n</w:t>
      </w:r>
      <w:proofErr w:type="spellEnd"/>
      <w:r w:rsidR="00020163" w:rsidRPr="00BF02CD">
        <w:rPr>
          <w:rFonts w:ascii="Arial" w:hAnsi="Arial" w:cs="Arial"/>
        </w:rPr>
        <w:t xml:space="preserve"> </w:t>
      </w:r>
      <w:proofErr w:type="spellStart"/>
      <w:r w:rsidR="00020163" w:rsidRPr="00BF02CD">
        <w:rPr>
          <w:rFonts w:ascii="Arial" w:hAnsi="Arial" w:cs="Arial"/>
        </w:rPr>
        <w:t>briodol</w:t>
      </w:r>
      <w:proofErr w:type="spellEnd"/>
    </w:p>
    <w:p w14:paraId="66EB1316" w14:textId="47246788"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mabwysiadu</w:t>
      </w:r>
      <w:proofErr w:type="spellEnd"/>
      <w:r w:rsidR="00020163" w:rsidRPr="00BF02CD">
        <w:rPr>
          <w:rFonts w:ascii="Arial" w:hAnsi="Arial" w:cs="Arial"/>
        </w:rPr>
        <w:t xml:space="preserve"> </w:t>
      </w:r>
      <w:proofErr w:type="spellStart"/>
      <w:r w:rsidR="00020163" w:rsidRPr="00BF02CD">
        <w:rPr>
          <w:rFonts w:ascii="Arial" w:hAnsi="Arial" w:cs="Arial"/>
        </w:rPr>
        <w:t>arferion</w:t>
      </w:r>
      <w:proofErr w:type="spellEnd"/>
      <w:r w:rsidR="00020163" w:rsidRPr="00BF02CD">
        <w:rPr>
          <w:rFonts w:ascii="Arial" w:hAnsi="Arial" w:cs="Arial"/>
        </w:rPr>
        <w:t xml:space="preserve"> </w:t>
      </w:r>
      <w:proofErr w:type="spellStart"/>
      <w:r w:rsidR="00020163" w:rsidRPr="00BF02CD">
        <w:rPr>
          <w:rFonts w:ascii="Arial" w:hAnsi="Arial" w:cs="Arial"/>
        </w:rPr>
        <w:t>gweithio</w:t>
      </w:r>
      <w:proofErr w:type="spellEnd"/>
      <w:r w:rsidR="00020163" w:rsidRPr="00BF02CD">
        <w:rPr>
          <w:rFonts w:ascii="Arial" w:hAnsi="Arial" w:cs="Arial"/>
        </w:rPr>
        <w:t xml:space="preserve"> </w:t>
      </w:r>
      <w:proofErr w:type="spellStart"/>
      <w:r w:rsidR="00020163" w:rsidRPr="00BF02CD">
        <w:rPr>
          <w:rFonts w:ascii="Arial" w:hAnsi="Arial" w:cs="Arial"/>
        </w:rPr>
        <w:t>diogel</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w:t>
      </w:r>
      <w:proofErr w:type="spellStart"/>
      <w:r w:rsidR="009416A0" w:rsidRPr="00BF02CD">
        <w:rPr>
          <w:rFonts w:ascii="Arial" w:hAnsi="Arial" w:cs="Arial"/>
        </w:rPr>
        <w:t>cael</w:t>
      </w:r>
      <w:proofErr w:type="spellEnd"/>
      <w:r w:rsidR="009416A0" w:rsidRPr="00BF02CD">
        <w:rPr>
          <w:rFonts w:ascii="Arial" w:hAnsi="Arial" w:cs="Arial"/>
        </w:rPr>
        <w:t xml:space="preserve"> </w:t>
      </w:r>
      <w:proofErr w:type="spellStart"/>
      <w:r w:rsidR="009416A0" w:rsidRPr="00BF02CD">
        <w:rPr>
          <w:rFonts w:ascii="Arial" w:hAnsi="Arial" w:cs="Arial"/>
        </w:rPr>
        <w:t>gwared</w:t>
      </w:r>
      <w:proofErr w:type="spellEnd"/>
      <w:r w:rsidR="009416A0" w:rsidRPr="00BF02CD">
        <w:rPr>
          <w:rFonts w:ascii="Arial" w:hAnsi="Arial" w:cs="Arial"/>
        </w:rPr>
        <w:t xml:space="preserve"> </w:t>
      </w:r>
      <w:proofErr w:type="spellStart"/>
      <w:r w:rsidR="009416A0" w:rsidRPr="00BF02CD">
        <w:rPr>
          <w:rFonts w:ascii="Arial" w:hAnsi="Arial" w:cs="Arial"/>
        </w:rPr>
        <w:t>ar</w:t>
      </w:r>
      <w:proofErr w:type="spellEnd"/>
      <w:r w:rsidR="00020163" w:rsidRPr="00BF02CD">
        <w:rPr>
          <w:rFonts w:ascii="Arial" w:hAnsi="Arial" w:cs="Arial"/>
        </w:rPr>
        <w:t xml:space="preserve"> </w:t>
      </w:r>
      <w:proofErr w:type="spellStart"/>
      <w:r w:rsidR="009416A0" w:rsidRPr="00BF02CD">
        <w:rPr>
          <w:rFonts w:ascii="Arial" w:hAnsi="Arial" w:cs="Arial"/>
        </w:rPr>
        <w:t>b</w:t>
      </w:r>
      <w:r w:rsidR="00020163" w:rsidRPr="00BF02CD">
        <w:rPr>
          <w:rFonts w:ascii="Arial" w:hAnsi="Arial" w:cs="Arial"/>
        </w:rPr>
        <w:t>eryglon</w:t>
      </w:r>
      <w:proofErr w:type="spellEnd"/>
      <w:r w:rsidR="00020163" w:rsidRPr="00BF02CD">
        <w:rPr>
          <w:rFonts w:ascii="Arial" w:hAnsi="Arial" w:cs="Arial"/>
        </w:rPr>
        <w:t xml:space="preserve"> a </w:t>
      </w:r>
      <w:proofErr w:type="spellStart"/>
      <w:r w:rsidR="00020163" w:rsidRPr="00BF02CD">
        <w:rPr>
          <w:rFonts w:ascii="Arial" w:hAnsi="Arial" w:cs="Arial"/>
        </w:rPr>
        <w:t>risgiau</w:t>
      </w:r>
      <w:proofErr w:type="spellEnd"/>
      <w:r w:rsidR="00020163" w:rsidRPr="00BF02CD">
        <w:rPr>
          <w:rFonts w:ascii="Arial" w:hAnsi="Arial" w:cs="Arial"/>
        </w:rPr>
        <w:t xml:space="preserve"> </w:t>
      </w:r>
      <w:proofErr w:type="spellStart"/>
      <w:r w:rsidR="00020163" w:rsidRPr="00BF02CD">
        <w:rPr>
          <w:rFonts w:ascii="Arial" w:hAnsi="Arial" w:cs="Arial"/>
        </w:rPr>
        <w:t>sylweddol</w:t>
      </w:r>
      <w:proofErr w:type="spellEnd"/>
      <w:r w:rsidR="00020163" w:rsidRPr="00BF02CD">
        <w:rPr>
          <w:rFonts w:ascii="Arial" w:hAnsi="Arial" w:cs="Arial"/>
        </w:rPr>
        <w:t xml:space="preserve"> i iechyd, </w:t>
      </w:r>
      <w:proofErr w:type="spellStart"/>
      <w:r w:rsidR="00020163" w:rsidRPr="00BF02CD">
        <w:rPr>
          <w:rFonts w:ascii="Arial" w:hAnsi="Arial" w:cs="Arial"/>
        </w:rPr>
        <w:t>diogelwch</w:t>
      </w:r>
      <w:proofErr w:type="spellEnd"/>
      <w:r w:rsidR="00020163" w:rsidRPr="00BF02CD">
        <w:rPr>
          <w:rFonts w:ascii="Arial" w:hAnsi="Arial" w:cs="Arial"/>
        </w:rPr>
        <w:t xml:space="preserve"> a </w:t>
      </w:r>
      <w:proofErr w:type="spellStart"/>
      <w:r w:rsidR="00020163" w:rsidRPr="00BF02CD">
        <w:rPr>
          <w:rFonts w:ascii="Arial" w:hAnsi="Arial" w:cs="Arial"/>
        </w:rPr>
        <w:t>lles</w:t>
      </w:r>
      <w:r w:rsidR="009416A0" w:rsidRPr="00BF02CD">
        <w:rPr>
          <w:rFonts w:ascii="Arial" w:hAnsi="Arial" w:cs="Arial"/>
        </w:rPr>
        <w:t>iant</w:t>
      </w:r>
      <w:proofErr w:type="spellEnd"/>
    </w:p>
    <w:p w14:paraId="634818BF" w14:textId="5764EE96" w:rsidR="00020163" w:rsidRPr="00BF02CD" w:rsidRDefault="00B90250" w:rsidP="00EE1FA7">
      <w:pPr>
        <w:pStyle w:val="ListParagraph"/>
        <w:numPr>
          <w:ilvl w:val="0"/>
          <w:numId w:val="64"/>
        </w:numPr>
        <w:jc w:val="both"/>
        <w:rPr>
          <w:rFonts w:ascii="Arial" w:hAnsi="Arial" w:cs="Arial"/>
        </w:rPr>
      </w:pPr>
      <w:r w:rsidRPr="00BF02CD">
        <w:rPr>
          <w:rFonts w:ascii="Arial" w:hAnsi="Arial" w:cs="Arial"/>
        </w:rPr>
        <w:t>b</w:t>
      </w:r>
      <w:r w:rsidR="00020163" w:rsidRPr="00BF02CD">
        <w:rPr>
          <w:rFonts w:ascii="Arial" w:hAnsi="Arial" w:cs="Arial"/>
        </w:rPr>
        <w:t xml:space="preserve">od </w:t>
      </w:r>
      <w:proofErr w:type="spellStart"/>
      <w:r w:rsidR="00020163" w:rsidRPr="00BF02CD">
        <w:rPr>
          <w:rFonts w:ascii="Arial" w:hAnsi="Arial" w:cs="Arial"/>
        </w:rPr>
        <w:t>pob</w:t>
      </w:r>
      <w:proofErr w:type="spellEnd"/>
      <w:r w:rsidR="00020163" w:rsidRPr="00BF02CD">
        <w:rPr>
          <w:rFonts w:ascii="Arial" w:hAnsi="Arial" w:cs="Arial"/>
        </w:rPr>
        <w:t xml:space="preserve"> </w:t>
      </w:r>
      <w:proofErr w:type="spellStart"/>
      <w:r w:rsidR="00020163" w:rsidRPr="00BF02CD">
        <w:rPr>
          <w:rFonts w:ascii="Arial" w:hAnsi="Arial" w:cs="Arial"/>
        </w:rPr>
        <w:t>gweithiwr</w:t>
      </w:r>
      <w:proofErr w:type="spellEnd"/>
      <w:r w:rsidR="00020163" w:rsidRPr="00BF02CD">
        <w:rPr>
          <w:rFonts w:ascii="Arial" w:hAnsi="Arial" w:cs="Arial"/>
        </w:rPr>
        <w:t xml:space="preserve"> a </w:t>
      </w:r>
      <w:proofErr w:type="spellStart"/>
      <w:r w:rsidR="00020163" w:rsidRPr="00BF02CD">
        <w:rPr>
          <w:rFonts w:ascii="Arial" w:hAnsi="Arial" w:cs="Arial"/>
        </w:rPr>
        <w:t>myfyriwr</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cael</w:t>
      </w:r>
      <w:proofErr w:type="spellEnd"/>
      <w:r w:rsidR="00020163" w:rsidRPr="00BF02CD">
        <w:rPr>
          <w:rFonts w:ascii="Arial" w:hAnsi="Arial" w:cs="Arial"/>
        </w:rPr>
        <w:t xml:space="preserve"> </w:t>
      </w:r>
      <w:proofErr w:type="spellStart"/>
      <w:r w:rsidR="00020163" w:rsidRPr="00BF02CD">
        <w:rPr>
          <w:rFonts w:ascii="Arial" w:hAnsi="Arial" w:cs="Arial"/>
        </w:rPr>
        <w:t>anogaeth</w:t>
      </w:r>
      <w:proofErr w:type="spellEnd"/>
      <w:r w:rsidR="00020163" w:rsidRPr="00BF02CD">
        <w:rPr>
          <w:rFonts w:ascii="Arial" w:hAnsi="Arial" w:cs="Arial"/>
        </w:rPr>
        <w:t xml:space="preserve">, </w:t>
      </w:r>
      <w:proofErr w:type="spellStart"/>
      <w:r w:rsidR="00020163" w:rsidRPr="00BF02CD">
        <w:rPr>
          <w:rFonts w:ascii="Arial" w:hAnsi="Arial" w:cs="Arial"/>
        </w:rPr>
        <w:t>gwybodaeth</w:t>
      </w:r>
      <w:proofErr w:type="spellEnd"/>
      <w:r w:rsidR="00020163" w:rsidRPr="00BF02CD">
        <w:rPr>
          <w:rFonts w:ascii="Arial" w:hAnsi="Arial" w:cs="Arial"/>
        </w:rPr>
        <w:t xml:space="preserve"> a </w:t>
      </w:r>
      <w:proofErr w:type="spellStart"/>
      <w:r w:rsidR="00020163" w:rsidRPr="00BF02CD">
        <w:rPr>
          <w:rFonts w:ascii="Arial" w:hAnsi="Arial" w:cs="Arial"/>
        </w:rPr>
        <w:t>chefnogaeth</w:t>
      </w:r>
      <w:proofErr w:type="spellEnd"/>
      <w:r w:rsidR="00020163" w:rsidRPr="00BF02CD">
        <w:rPr>
          <w:rFonts w:ascii="Arial" w:hAnsi="Arial" w:cs="Arial"/>
        </w:rPr>
        <w:t xml:space="preserve"> </w:t>
      </w:r>
      <w:proofErr w:type="spellStart"/>
      <w:r w:rsidR="00020163" w:rsidRPr="00BF02CD">
        <w:rPr>
          <w:rFonts w:ascii="Arial" w:hAnsi="Arial" w:cs="Arial"/>
        </w:rPr>
        <w:t>fel</w:t>
      </w:r>
      <w:proofErr w:type="spellEnd"/>
      <w:r w:rsidR="00020163" w:rsidRPr="00BF02CD">
        <w:rPr>
          <w:rFonts w:ascii="Arial" w:hAnsi="Arial" w:cs="Arial"/>
        </w:rPr>
        <w:t xml:space="preserve"> bod </w:t>
      </w:r>
      <w:proofErr w:type="spellStart"/>
      <w:r w:rsidR="00020163" w:rsidRPr="00BF02CD">
        <w:rPr>
          <w:rFonts w:ascii="Arial" w:hAnsi="Arial" w:cs="Arial"/>
        </w:rPr>
        <w:t>modd</w:t>
      </w:r>
      <w:proofErr w:type="spellEnd"/>
      <w:r w:rsidR="00020163" w:rsidRPr="00BF02CD">
        <w:rPr>
          <w:rFonts w:ascii="Arial" w:hAnsi="Arial" w:cs="Arial"/>
        </w:rPr>
        <w:t xml:space="preserve"> </w:t>
      </w:r>
      <w:proofErr w:type="spellStart"/>
      <w:r w:rsidR="00020163" w:rsidRPr="00BF02CD">
        <w:rPr>
          <w:rFonts w:ascii="Arial" w:hAnsi="Arial" w:cs="Arial"/>
        </w:rPr>
        <w:t>iddo</w:t>
      </w:r>
      <w:proofErr w:type="spellEnd"/>
      <w:r w:rsidR="00020163" w:rsidRPr="00BF02CD">
        <w:rPr>
          <w:rFonts w:ascii="Arial" w:hAnsi="Arial" w:cs="Arial"/>
        </w:rPr>
        <w:t xml:space="preserve"> </w:t>
      </w:r>
      <w:proofErr w:type="spellStart"/>
      <w:r w:rsidR="00020163" w:rsidRPr="00BF02CD">
        <w:rPr>
          <w:rFonts w:ascii="Arial" w:hAnsi="Arial" w:cs="Arial"/>
        </w:rPr>
        <w:t>barhau</w:t>
      </w:r>
      <w:proofErr w:type="spellEnd"/>
      <w:r w:rsidR="00020163" w:rsidRPr="00BF02CD">
        <w:rPr>
          <w:rFonts w:ascii="Arial" w:hAnsi="Arial" w:cs="Arial"/>
        </w:rPr>
        <w:t xml:space="preserve"> </w:t>
      </w:r>
      <w:proofErr w:type="spellStart"/>
      <w:r w:rsidR="00020163" w:rsidRPr="00BF02CD">
        <w:rPr>
          <w:rFonts w:ascii="Arial" w:hAnsi="Arial" w:cs="Arial"/>
        </w:rPr>
        <w:t>gyda’i</w:t>
      </w:r>
      <w:proofErr w:type="spellEnd"/>
      <w:r w:rsidR="00020163" w:rsidRPr="00BF02CD">
        <w:rPr>
          <w:rFonts w:ascii="Arial" w:hAnsi="Arial" w:cs="Arial"/>
        </w:rPr>
        <w:t xml:space="preserve"> </w:t>
      </w:r>
      <w:proofErr w:type="spellStart"/>
      <w:r w:rsidR="00020163" w:rsidRPr="00BF02CD">
        <w:rPr>
          <w:rFonts w:ascii="Arial" w:hAnsi="Arial" w:cs="Arial"/>
        </w:rPr>
        <w:t>waith</w:t>
      </w:r>
      <w:proofErr w:type="spellEnd"/>
      <w:r w:rsidR="00020163" w:rsidRPr="00BF02CD">
        <w:rPr>
          <w:rFonts w:ascii="Arial" w:hAnsi="Arial" w:cs="Arial"/>
        </w:rPr>
        <w:t xml:space="preserve"> o ran </w:t>
      </w:r>
      <w:proofErr w:type="spellStart"/>
      <w:r w:rsidR="00020163" w:rsidRPr="00BF02CD">
        <w:rPr>
          <w:rFonts w:ascii="Arial" w:hAnsi="Arial" w:cs="Arial"/>
        </w:rPr>
        <w:t>ei</w:t>
      </w:r>
      <w:proofErr w:type="spellEnd"/>
      <w:r w:rsidR="00020163" w:rsidRPr="00BF02CD">
        <w:rPr>
          <w:rFonts w:ascii="Arial" w:hAnsi="Arial" w:cs="Arial"/>
        </w:rPr>
        <w:t xml:space="preserve"> </w:t>
      </w:r>
      <w:proofErr w:type="spellStart"/>
      <w:r w:rsidR="00020163" w:rsidRPr="00BF02CD">
        <w:rPr>
          <w:rFonts w:ascii="Arial" w:hAnsi="Arial" w:cs="Arial"/>
        </w:rPr>
        <w:t>ddiogelwch</w:t>
      </w:r>
      <w:proofErr w:type="spellEnd"/>
      <w:r w:rsidR="00020163" w:rsidRPr="00BF02CD">
        <w:rPr>
          <w:rFonts w:ascii="Arial" w:hAnsi="Arial" w:cs="Arial"/>
        </w:rPr>
        <w:t xml:space="preserve"> </w:t>
      </w:r>
      <w:proofErr w:type="spellStart"/>
      <w:r w:rsidR="00020163" w:rsidRPr="00BF02CD">
        <w:rPr>
          <w:rFonts w:ascii="Arial" w:hAnsi="Arial" w:cs="Arial"/>
        </w:rPr>
        <w:t>ei</w:t>
      </w:r>
      <w:proofErr w:type="spellEnd"/>
      <w:r w:rsidR="00020163" w:rsidRPr="00BF02CD">
        <w:rPr>
          <w:rFonts w:ascii="Arial" w:hAnsi="Arial" w:cs="Arial"/>
        </w:rPr>
        <w:t xml:space="preserve"> </w:t>
      </w:r>
      <w:proofErr w:type="spellStart"/>
      <w:r w:rsidR="00020163" w:rsidRPr="00BF02CD">
        <w:rPr>
          <w:rFonts w:ascii="Arial" w:hAnsi="Arial" w:cs="Arial"/>
        </w:rPr>
        <w:t>hun</w:t>
      </w:r>
      <w:proofErr w:type="spellEnd"/>
      <w:r w:rsidR="00020163" w:rsidRPr="00BF02CD">
        <w:rPr>
          <w:rFonts w:ascii="Arial" w:hAnsi="Arial" w:cs="Arial"/>
        </w:rPr>
        <w:t xml:space="preserve"> a </w:t>
      </w:r>
      <w:proofErr w:type="spellStart"/>
      <w:r w:rsidR="00020163" w:rsidRPr="00BF02CD">
        <w:rPr>
          <w:rFonts w:ascii="Arial" w:hAnsi="Arial" w:cs="Arial"/>
        </w:rPr>
        <w:t>diogelwch</w:t>
      </w:r>
      <w:proofErr w:type="spellEnd"/>
      <w:r w:rsidR="00020163" w:rsidRPr="00BF02CD">
        <w:rPr>
          <w:rFonts w:ascii="Arial" w:hAnsi="Arial" w:cs="Arial"/>
        </w:rPr>
        <w:t xml:space="preserve"> </w:t>
      </w:r>
      <w:proofErr w:type="spellStart"/>
      <w:r w:rsidR="00020163" w:rsidRPr="00BF02CD">
        <w:rPr>
          <w:rFonts w:ascii="Arial" w:hAnsi="Arial" w:cs="Arial"/>
        </w:rPr>
        <w:t>eraill</w:t>
      </w:r>
      <w:proofErr w:type="spellEnd"/>
    </w:p>
    <w:p w14:paraId="5FEA32DF" w14:textId="6D52A2E5"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dwyn</w:t>
      </w:r>
      <w:proofErr w:type="spellEnd"/>
      <w:r w:rsidR="00020163" w:rsidRPr="00BF02CD">
        <w:rPr>
          <w:rFonts w:ascii="Arial" w:hAnsi="Arial" w:cs="Arial"/>
        </w:rPr>
        <w:t xml:space="preserve"> </w:t>
      </w:r>
      <w:proofErr w:type="spellStart"/>
      <w:r w:rsidR="00020163" w:rsidRPr="00BF02CD">
        <w:rPr>
          <w:rFonts w:ascii="Arial" w:hAnsi="Arial" w:cs="Arial"/>
        </w:rPr>
        <w:t>gweithwyr</w:t>
      </w:r>
      <w:proofErr w:type="spellEnd"/>
      <w:r w:rsidR="00020163" w:rsidRPr="00BF02CD">
        <w:rPr>
          <w:rFonts w:ascii="Arial" w:hAnsi="Arial" w:cs="Arial"/>
        </w:rPr>
        <w:t xml:space="preserve"> i </w:t>
      </w:r>
      <w:proofErr w:type="spellStart"/>
      <w:r w:rsidR="00020163" w:rsidRPr="00BF02CD">
        <w:rPr>
          <w:rFonts w:ascii="Arial" w:hAnsi="Arial" w:cs="Arial"/>
        </w:rPr>
        <w:t>mewn</w:t>
      </w:r>
      <w:proofErr w:type="spellEnd"/>
      <w:r w:rsidR="00020163" w:rsidRPr="00BF02CD">
        <w:rPr>
          <w:rFonts w:ascii="Arial" w:hAnsi="Arial" w:cs="Arial"/>
        </w:rPr>
        <w:t xml:space="preserve"> ac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ymgynghori</w:t>
      </w:r>
      <w:proofErr w:type="spellEnd"/>
      <w:r w:rsidR="00020163" w:rsidRPr="00BF02CD">
        <w:rPr>
          <w:rFonts w:ascii="Arial" w:hAnsi="Arial" w:cs="Arial"/>
        </w:rPr>
        <w:t xml:space="preserve"> â </w:t>
      </w:r>
      <w:proofErr w:type="spellStart"/>
      <w:r w:rsidR="00020163" w:rsidRPr="00BF02CD">
        <w:rPr>
          <w:rFonts w:ascii="Arial" w:hAnsi="Arial" w:cs="Arial"/>
        </w:rPr>
        <w:t>nhw</w:t>
      </w:r>
      <w:proofErr w:type="spellEnd"/>
      <w:r w:rsidR="00020163" w:rsidRPr="00BF02CD">
        <w:rPr>
          <w:rFonts w:ascii="Arial" w:hAnsi="Arial" w:cs="Arial"/>
        </w:rPr>
        <w:t xml:space="preserve">, </w:t>
      </w:r>
      <w:proofErr w:type="spellStart"/>
      <w:r w:rsidR="00020163" w:rsidRPr="00BF02CD">
        <w:rPr>
          <w:rFonts w:ascii="Arial" w:hAnsi="Arial" w:cs="Arial"/>
        </w:rPr>
        <w:t>lle</w:t>
      </w:r>
      <w:proofErr w:type="spellEnd"/>
      <w:r w:rsidR="00020163" w:rsidRPr="00BF02CD">
        <w:rPr>
          <w:rFonts w:ascii="Arial" w:hAnsi="Arial" w:cs="Arial"/>
        </w:rPr>
        <w:t xml:space="preserve"> </w:t>
      </w:r>
      <w:proofErr w:type="spellStart"/>
      <w:r w:rsidR="00020163" w:rsidRPr="00BF02CD">
        <w:rPr>
          <w:rFonts w:ascii="Arial" w:hAnsi="Arial" w:cs="Arial"/>
        </w:rPr>
        <w:t>bo’n</w:t>
      </w:r>
      <w:proofErr w:type="spellEnd"/>
      <w:r w:rsidR="00020163" w:rsidRPr="00BF02CD">
        <w:rPr>
          <w:rFonts w:ascii="Arial" w:hAnsi="Arial" w:cs="Arial"/>
        </w:rPr>
        <w:t xml:space="preserve"> </w:t>
      </w:r>
      <w:proofErr w:type="spellStart"/>
      <w:r w:rsidR="00020163" w:rsidRPr="00BF02CD">
        <w:rPr>
          <w:rFonts w:ascii="Arial" w:hAnsi="Arial" w:cs="Arial"/>
        </w:rPr>
        <w:t>briodol</w:t>
      </w:r>
      <w:proofErr w:type="spellEnd"/>
      <w:r w:rsidR="00020163" w:rsidRPr="00BF02CD">
        <w:rPr>
          <w:rFonts w:ascii="Arial" w:hAnsi="Arial" w:cs="Arial"/>
        </w:rPr>
        <w:t xml:space="preserve"> </w:t>
      </w:r>
      <w:proofErr w:type="spellStart"/>
      <w:r w:rsidR="00020163" w:rsidRPr="00BF02CD">
        <w:rPr>
          <w:rFonts w:ascii="Arial" w:hAnsi="Arial" w:cs="Arial"/>
        </w:rPr>
        <w:t>trwy</w:t>
      </w:r>
      <w:proofErr w:type="spellEnd"/>
      <w:r w:rsidR="00020163" w:rsidRPr="00BF02CD">
        <w:rPr>
          <w:rFonts w:ascii="Arial" w:hAnsi="Arial" w:cs="Arial"/>
        </w:rPr>
        <w:t xml:space="preserve"> </w:t>
      </w:r>
      <w:proofErr w:type="spellStart"/>
      <w:r w:rsidR="00020163" w:rsidRPr="00BF02CD">
        <w:rPr>
          <w:rFonts w:ascii="Arial" w:hAnsi="Arial" w:cs="Arial"/>
        </w:rPr>
        <w:t>eu</w:t>
      </w:r>
      <w:proofErr w:type="spellEnd"/>
      <w:r w:rsidR="00020163" w:rsidRPr="00BF02CD">
        <w:rPr>
          <w:rFonts w:ascii="Arial" w:hAnsi="Arial" w:cs="Arial"/>
        </w:rPr>
        <w:t xml:space="preserve"> </w:t>
      </w:r>
      <w:proofErr w:type="spellStart"/>
      <w:r w:rsidR="00020163" w:rsidRPr="00BF02CD">
        <w:rPr>
          <w:rFonts w:ascii="Arial" w:hAnsi="Arial" w:cs="Arial"/>
        </w:rPr>
        <w:t>cynrychiolwyr</w:t>
      </w:r>
      <w:proofErr w:type="spellEnd"/>
    </w:p>
    <w:p w14:paraId="36AE8CE6" w14:textId="37322EFD"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ofynnol</w:t>
      </w:r>
      <w:proofErr w:type="spellEnd"/>
      <w:r w:rsidR="00020163" w:rsidRPr="00BF02CD">
        <w:rPr>
          <w:rFonts w:ascii="Arial" w:hAnsi="Arial" w:cs="Arial"/>
        </w:rPr>
        <w:t xml:space="preserve"> </w:t>
      </w:r>
      <w:proofErr w:type="spellStart"/>
      <w:r w:rsidR="00020163" w:rsidRPr="00BF02CD">
        <w:rPr>
          <w:rFonts w:ascii="Arial" w:hAnsi="Arial" w:cs="Arial"/>
        </w:rPr>
        <w:t>gennym</w:t>
      </w:r>
      <w:proofErr w:type="spellEnd"/>
      <w:r w:rsidR="00020163" w:rsidRPr="00BF02CD">
        <w:rPr>
          <w:rFonts w:ascii="Arial" w:hAnsi="Arial" w:cs="Arial"/>
        </w:rPr>
        <w:t xml:space="preserve"> bod </w:t>
      </w:r>
      <w:proofErr w:type="spellStart"/>
      <w:r w:rsidR="00020163" w:rsidRPr="00BF02CD">
        <w:rPr>
          <w:rFonts w:ascii="Arial" w:hAnsi="Arial" w:cs="Arial"/>
        </w:rPr>
        <w:t>contractwyr</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w:t>
      </w:r>
      <w:proofErr w:type="spellStart"/>
      <w:r w:rsidR="00020163" w:rsidRPr="00BF02CD">
        <w:rPr>
          <w:rFonts w:ascii="Arial" w:hAnsi="Arial" w:cs="Arial"/>
        </w:rPr>
        <w:t>gweithio</w:t>
      </w:r>
      <w:proofErr w:type="spellEnd"/>
      <w:r w:rsidR="00020163" w:rsidRPr="00BF02CD">
        <w:rPr>
          <w:rFonts w:ascii="Arial" w:hAnsi="Arial" w:cs="Arial"/>
        </w:rPr>
        <w:t xml:space="preserve"> i </w:t>
      </w:r>
      <w:proofErr w:type="spellStart"/>
      <w:r w:rsidR="00020163" w:rsidRPr="00BF02CD">
        <w:rPr>
          <w:rFonts w:ascii="Arial" w:hAnsi="Arial" w:cs="Arial"/>
        </w:rPr>
        <w:t>ni’n</w:t>
      </w:r>
      <w:proofErr w:type="spellEnd"/>
      <w:r w:rsidR="00020163" w:rsidRPr="00BF02CD">
        <w:rPr>
          <w:rFonts w:ascii="Arial" w:hAnsi="Arial" w:cs="Arial"/>
        </w:rPr>
        <w:t xml:space="preserve"> </w:t>
      </w:r>
      <w:proofErr w:type="spellStart"/>
      <w:r w:rsidR="00020163" w:rsidRPr="00BF02CD">
        <w:rPr>
          <w:rFonts w:ascii="Arial" w:hAnsi="Arial" w:cs="Arial"/>
        </w:rPr>
        <w:t>derbyn</w:t>
      </w:r>
      <w:proofErr w:type="spellEnd"/>
      <w:r w:rsidR="00020163" w:rsidRPr="00BF02CD">
        <w:rPr>
          <w:rFonts w:ascii="Arial" w:hAnsi="Arial" w:cs="Arial"/>
        </w:rPr>
        <w:t xml:space="preserve"> yr un </w:t>
      </w:r>
      <w:proofErr w:type="spellStart"/>
      <w:r w:rsidR="00020163" w:rsidRPr="00BF02CD">
        <w:rPr>
          <w:rFonts w:ascii="Arial" w:hAnsi="Arial" w:cs="Arial"/>
        </w:rPr>
        <w:t>safonau</w:t>
      </w:r>
      <w:proofErr w:type="spellEnd"/>
      <w:r w:rsidR="00020163" w:rsidRPr="00BF02CD">
        <w:rPr>
          <w:rFonts w:ascii="Arial" w:hAnsi="Arial" w:cs="Arial"/>
        </w:rPr>
        <w:t xml:space="preserve"> o </w:t>
      </w:r>
      <w:proofErr w:type="spellStart"/>
      <w:r w:rsidR="00020163" w:rsidRPr="00BF02CD">
        <w:rPr>
          <w:rFonts w:ascii="Arial" w:hAnsi="Arial" w:cs="Arial"/>
        </w:rPr>
        <w:t>ofal</w:t>
      </w:r>
      <w:proofErr w:type="spellEnd"/>
      <w:r w:rsidR="00020163" w:rsidRPr="00BF02CD">
        <w:rPr>
          <w:rFonts w:ascii="Arial" w:hAnsi="Arial" w:cs="Arial"/>
        </w:rPr>
        <w:t xml:space="preserve"> am iechyd a </w:t>
      </w:r>
      <w:proofErr w:type="spellStart"/>
      <w:r w:rsidR="00020163" w:rsidRPr="00BF02CD">
        <w:rPr>
          <w:rFonts w:ascii="Arial" w:hAnsi="Arial" w:cs="Arial"/>
        </w:rPr>
        <w:t>diogelwch</w:t>
      </w:r>
      <w:proofErr w:type="spellEnd"/>
      <w:r w:rsidR="00020163" w:rsidRPr="00BF02CD">
        <w:rPr>
          <w:rFonts w:ascii="Arial" w:hAnsi="Arial" w:cs="Arial"/>
        </w:rPr>
        <w:t xml:space="preserve"> ag y </w:t>
      </w:r>
      <w:proofErr w:type="spellStart"/>
      <w:r w:rsidR="00020163" w:rsidRPr="00BF02CD">
        <w:rPr>
          <w:rFonts w:ascii="Arial" w:hAnsi="Arial" w:cs="Arial"/>
        </w:rPr>
        <w:t>mae’r</w:t>
      </w:r>
      <w:proofErr w:type="spellEnd"/>
      <w:r w:rsidR="00020163" w:rsidRPr="00BF02CD">
        <w:rPr>
          <w:rFonts w:ascii="Arial" w:hAnsi="Arial" w:cs="Arial"/>
        </w:rPr>
        <w:t xml:space="preserve"> </w:t>
      </w:r>
      <w:proofErr w:type="spellStart"/>
      <w:r w:rsidR="00020163" w:rsidRPr="00BF02CD">
        <w:rPr>
          <w:rFonts w:ascii="Arial" w:hAnsi="Arial" w:cs="Arial"/>
        </w:rPr>
        <w:t>Brifysgol</w:t>
      </w:r>
      <w:proofErr w:type="spellEnd"/>
      <w:r w:rsidR="00020163" w:rsidRPr="00BF02CD">
        <w:rPr>
          <w:rFonts w:ascii="Arial" w:hAnsi="Arial" w:cs="Arial"/>
        </w:rPr>
        <w:t xml:space="preserve"> </w:t>
      </w:r>
      <w:proofErr w:type="spellStart"/>
      <w:r w:rsidR="00020163" w:rsidRPr="00BF02CD">
        <w:rPr>
          <w:rFonts w:ascii="Arial" w:hAnsi="Arial" w:cs="Arial"/>
        </w:rPr>
        <w:t>ei</w:t>
      </w:r>
      <w:proofErr w:type="spellEnd"/>
      <w:r w:rsidR="00020163" w:rsidRPr="00BF02CD">
        <w:rPr>
          <w:rFonts w:ascii="Arial" w:hAnsi="Arial" w:cs="Arial"/>
        </w:rPr>
        <w:t xml:space="preserve"> </w:t>
      </w:r>
      <w:proofErr w:type="spellStart"/>
      <w:r w:rsidR="00020163" w:rsidRPr="00BF02CD">
        <w:rPr>
          <w:rFonts w:ascii="Arial" w:hAnsi="Arial" w:cs="Arial"/>
        </w:rPr>
        <w:t>hun</w:t>
      </w:r>
      <w:proofErr w:type="spellEnd"/>
    </w:p>
    <w:p w14:paraId="61601F01" w14:textId="378FC774" w:rsidR="00020163" w:rsidRPr="00BF02CD" w:rsidRDefault="00B90250" w:rsidP="00EE1FA7">
      <w:pPr>
        <w:pStyle w:val="ListParagraph"/>
        <w:numPr>
          <w:ilvl w:val="0"/>
          <w:numId w:val="64"/>
        </w:numPr>
        <w:jc w:val="both"/>
        <w:rPr>
          <w:rFonts w:ascii="Arial" w:hAnsi="Arial" w:cs="Arial"/>
        </w:rPr>
      </w:pPr>
      <w:r w:rsidRPr="00BF02CD">
        <w:rPr>
          <w:rFonts w:ascii="Arial" w:hAnsi="Arial" w:cs="Arial"/>
        </w:rPr>
        <w:t>y</w:t>
      </w:r>
      <w:r w:rsidR="00020163" w:rsidRPr="00BF02CD">
        <w:rPr>
          <w:rFonts w:ascii="Arial" w:hAnsi="Arial" w:cs="Arial"/>
        </w:rPr>
        <w:t xml:space="preserve"> </w:t>
      </w:r>
      <w:proofErr w:type="spellStart"/>
      <w:r w:rsidR="00020163" w:rsidRPr="00BF02CD">
        <w:rPr>
          <w:rFonts w:ascii="Arial" w:hAnsi="Arial" w:cs="Arial"/>
        </w:rPr>
        <w:t>rhoddir</w:t>
      </w:r>
      <w:proofErr w:type="spellEnd"/>
      <w:r w:rsidR="00020163" w:rsidRPr="00BF02CD">
        <w:rPr>
          <w:rFonts w:ascii="Arial" w:hAnsi="Arial" w:cs="Arial"/>
        </w:rPr>
        <w:t xml:space="preserve"> </w:t>
      </w:r>
      <w:proofErr w:type="spellStart"/>
      <w:r w:rsidR="00020163" w:rsidRPr="00BF02CD">
        <w:rPr>
          <w:rFonts w:ascii="Arial" w:hAnsi="Arial" w:cs="Arial"/>
        </w:rPr>
        <w:t>ystyriaeth</w:t>
      </w:r>
      <w:proofErr w:type="spellEnd"/>
      <w:r w:rsidR="00020163" w:rsidRPr="00BF02CD">
        <w:rPr>
          <w:rFonts w:ascii="Arial" w:hAnsi="Arial" w:cs="Arial"/>
        </w:rPr>
        <w:t xml:space="preserve"> </w:t>
      </w:r>
      <w:proofErr w:type="spellStart"/>
      <w:r w:rsidR="00020163" w:rsidRPr="00BF02CD">
        <w:rPr>
          <w:rFonts w:ascii="Arial" w:hAnsi="Arial" w:cs="Arial"/>
        </w:rPr>
        <w:t>gywir</w:t>
      </w:r>
      <w:proofErr w:type="spellEnd"/>
      <w:r w:rsidR="00020163" w:rsidRPr="00BF02CD">
        <w:rPr>
          <w:rFonts w:ascii="Arial" w:hAnsi="Arial" w:cs="Arial"/>
        </w:rPr>
        <w:t xml:space="preserve"> i </w:t>
      </w:r>
      <w:proofErr w:type="spellStart"/>
      <w:r w:rsidR="00020163" w:rsidRPr="00BF02CD">
        <w:rPr>
          <w:rFonts w:ascii="Arial" w:hAnsi="Arial" w:cs="Arial"/>
        </w:rPr>
        <w:t>ffactorau</w:t>
      </w:r>
      <w:proofErr w:type="spellEnd"/>
      <w:r w:rsidR="00020163" w:rsidRPr="00BF02CD">
        <w:rPr>
          <w:rFonts w:ascii="Arial" w:hAnsi="Arial" w:cs="Arial"/>
        </w:rPr>
        <w:t xml:space="preserve"> </w:t>
      </w:r>
      <w:proofErr w:type="spellStart"/>
      <w:r w:rsidR="00020163" w:rsidRPr="00BF02CD">
        <w:rPr>
          <w:rFonts w:ascii="Arial" w:hAnsi="Arial" w:cs="Arial"/>
        </w:rPr>
        <w:t>diogelwch</w:t>
      </w:r>
      <w:proofErr w:type="spellEnd"/>
      <w:r w:rsidR="00020163" w:rsidRPr="00BF02CD">
        <w:rPr>
          <w:rFonts w:ascii="Arial" w:hAnsi="Arial" w:cs="Arial"/>
        </w:rPr>
        <w:t xml:space="preserve"> pan </w:t>
      </w:r>
      <w:proofErr w:type="spellStart"/>
      <w:r w:rsidR="00020163" w:rsidRPr="00BF02CD">
        <w:rPr>
          <w:rFonts w:ascii="Arial" w:hAnsi="Arial" w:cs="Arial"/>
        </w:rPr>
        <w:t>wneir</w:t>
      </w:r>
      <w:proofErr w:type="spellEnd"/>
      <w:r w:rsidR="00020163" w:rsidRPr="00BF02CD">
        <w:rPr>
          <w:rFonts w:ascii="Arial" w:hAnsi="Arial" w:cs="Arial"/>
        </w:rPr>
        <w:t xml:space="preserve"> </w:t>
      </w:r>
      <w:proofErr w:type="spellStart"/>
      <w:r w:rsidR="00020163" w:rsidRPr="00BF02CD">
        <w:rPr>
          <w:rFonts w:ascii="Arial" w:hAnsi="Arial" w:cs="Arial"/>
        </w:rPr>
        <w:t>unrhyw</w:t>
      </w:r>
      <w:proofErr w:type="spellEnd"/>
      <w:r w:rsidR="00020163" w:rsidRPr="00BF02CD">
        <w:rPr>
          <w:rFonts w:ascii="Arial" w:hAnsi="Arial" w:cs="Arial"/>
        </w:rPr>
        <w:t xml:space="preserve"> </w:t>
      </w:r>
      <w:proofErr w:type="spellStart"/>
      <w:r w:rsidR="00020163" w:rsidRPr="00BF02CD">
        <w:rPr>
          <w:rFonts w:ascii="Arial" w:hAnsi="Arial" w:cs="Arial"/>
        </w:rPr>
        <w:t>newidiadau</w:t>
      </w:r>
      <w:proofErr w:type="spellEnd"/>
      <w:r w:rsidR="00020163" w:rsidRPr="00BF02CD">
        <w:rPr>
          <w:rFonts w:ascii="Arial" w:hAnsi="Arial" w:cs="Arial"/>
        </w:rPr>
        <w:t xml:space="preserve"> </w:t>
      </w:r>
      <w:proofErr w:type="spellStart"/>
      <w:r w:rsidR="00020163" w:rsidRPr="00BF02CD">
        <w:rPr>
          <w:rFonts w:ascii="Arial" w:hAnsi="Arial" w:cs="Arial"/>
        </w:rPr>
        <w:t>i’n</w:t>
      </w:r>
      <w:proofErr w:type="spellEnd"/>
      <w:r w:rsidR="00020163" w:rsidRPr="00BF02CD">
        <w:rPr>
          <w:rFonts w:ascii="Arial" w:hAnsi="Arial" w:cs="Arial"/>
        </w:rPr>
        <w:t xml:space="preserve"> </w:t>
      </w:r>
      <w:proofErr w:type="spellStart"/>
      <w:r w:rsidR="00020163" w:rsidRPr="00BF02CD">
        <w:rPr>
          <w:rFonts w:ascii="Arial" w:hAnsi="Arial" w:cs="Arial"/>
        </w:rPr>
        <w:t>gweithrediad</w:t>
      </w:r>
      <w:proofErr w:type="spellEnd"/>
      <w:r w:rsidR="00020163" w:rsidRPr="00BF02CD">
        <w:rPr>
          <w:rFonts w:ascii="Arial" w:hAnsi="Arial" w:cs="Arial"/>
        </w:rPr>
        <w:t xml:space="preserve"> neu pan </w:t>
      </w:r>
      <w:proofErr w:type="spellStart"/>
      <w:r w:rsidR="00020163" w:rsidRPr="00BF02CD">
        <w:rPr>
          <w:rFonts w:ascii="Arial" w:hAnsi="Arial" w:cs="Arial"/>
        </w:rPr>
        <w:t>ddefnyddir</w:t>
      </w:r>
      <w:proofErr w:type="spellEnd"/>
      <w:r w:rsidR="00020163" w:rsidRPr="00BF02CD">
        <w:rPr>
          <w:rFonts w:ascii="Arial" w:hAnsi="Arial" w:cs="Arial"/>
        </w:rPr>
        <w:t xml:space="preserve"> offer </w:t>
      </w:r>
      <w:proofErr w:type="spellStart"/>
      <w:r w:rsidR="00020163" w:rsidRPr="00BF02CD">
        <w:rPr>
          <w:rFonts w:ascii="Arial" w:hAnsi="Arial" w:cs="Arial"/>
        </w:rPr>
        <w:t>newydd</w:t>
      </w:r>
      <w:proofErr w:type="spellEnd"/>
    </w:p>
    <w:p w14:paraId="65CB8E2D" w14:textId="55D38401" w:rsidR="00F63F43" w:rsidRPr="00BF02CD" w:rsidRDefault="008B4649" w:rsidP="00EE1FA7">
      <w:pPr>
        <w:pStyle w:val="ListParagraph"/>
        <w:numPr>
          <w:ilvl w:val="0"/>
          <w:numId w:val="64"/>
        </w:numPr>
        <w:jc w:val="both"/>
        <w:rPr>
          <w:rFonts w:ascii="Arial" w:hAnsi="Arial" w:cs="Arial"/>
          <w:spacing w:val="-2"/>
        </w:rPr>
      </w:pPr>
      <w:r w:rsidRPr="00BF02CD">
        <w:rPr>
          <w:rFonts w:ascii="Arial" w:hAnsi="Arial" w:cs="Arial"/>
          <w:lang w:val="cy"/>
        </w:rPr>
        <w:t>rydym yn parhau i adolygu’r holl weithdrefnau a pholisïau iechyd a diogelwch er mwyn dilyn deddfwriaeth bwysig a pherthnasol.</w:t>
      </w:r>
    </w:p>
    <w:p w14:paraId="6E67572A" w14:textId="2D8521F9"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rhoi</w:t>
      </w:r>
      <w:proofErr w:type="spellEnd"/>
      <w:r w:rsidR="00020163" w:rsidRPr="00BF02CD">
        <w:rPr>
          <w:rFonts w:ascii="Arial" w:hAnsi="Arial" w:cs="Arial"/>
        </w:rPr>
        <w:t xml:space="preserve"> </w:t>
      </w:r>
      <w:proofErr w:type="spellStart"/>
      <w:r w:rsidR="00020163" w:rsidRPr="00BF02CD">
        <w:rPr>
          <w:rFonts w:ascii="Arial" w:hAnsi="Arial" w:cs="Arial"/>
        </w:rPr>
        <w:t>gweithdrefnau</w:t>
      </w:r>
      <w:proofErr w:type="spellEnd"/>
      <w:r w:rsidR="00020163" w:rsidRPr="00BF02CD">
        <w:rPr>
          <w:rFonts w:ascii="Arial" w:hAnsi="Arial" w:cs="Arial"/>
        </w:rPr>
        <w:t xml:space="preserve"> </w:t>
      </w:r>
      <w:proofErr w:type="spellStart"/>
      <w:r w:rsidR="00020163" w:rsidRPr="00BF02CD">
        <w:rPr>
          <w:rFonts w:ascii="Arial" w:hAnsi="Arial" w:cs="Arial"/>
        </w:rPr>
        <w:t>monitro</w:t>
      </w:r>
      <w:proofErr w:type="spellEnd"/>
      <w:r w:rsidR="00020163" w:rsidRPr="00BF02CD">
        <w:rPr>
          <w:rFonts w:ascii="Arial" w:hAnsi="Arial" w:cs="Arial"/>
        </w:rPr>
        <w:t xml:space="preserve">, </w:t>
      </w:r>
      <w:proofErr w:type="spellStart"/>
      <w:r w:rsidR="00020163" w:rsidRPr="00BF02CD">
        <w:rPr>
          <w:rFonts w:ascii="Arial" w:hAnsi="Arial" w:cs="Arial"/>
        </w:rPr>
        <w:t>adolygu</w:t>
      </w:r>
      <w:proofErr w:type="spellEnd"/>
      <w:r w:rsidR="00020163" w:rsidRPr="00BF02CD">
        <w:rPr>
          <w:rFonts w:ascii="Arial" w:hAnsi="Arial" w:cs="Arial"/>
        </w:rPr>
        <w:t xml:space="preserve"> ac </w:t>
      </w:r>
      <w:proofErr w:type="spellStart"/>
      <w:r w:rsidR="00020163" w:rsidRPr="00BF02CD">
        <w:rPr>
          <w:rFonts w:ascii="Arial" w:hAnsi="Arial" w:cs="Arial"/>
        </w:rPr>
        <w:t>archwilio</w:t>
      </w:r>
      <w:proofErr w:type="spellEnd"/>
      <w:r w:rsidR="00020163" w:rsidRPr="00BF02CD">
        <w:rPr>
          <w:rFonts w:ascii="Arial" w:hAnsi="Arial" w:cs="Arial"/>
        </w:rPr>
        <w:t xml:space="preserve"> </w:t>
      </w:r>
      <w:proofErr w:type="spellStart"/>
      <w:r w:rsidR="00020163" w:rsidRPr="00BF02CD">
        <w:rPr>
          <w:rFonts w:ascii="Arial" w:hAnsi="Arial" w:cs="Arial"/>
        </w:rPr>
        <w:t>ar</w:t>
      </w:r>
      <w:proofErr w:type="spellEnd"/>
      <w:r w:rsidR="00020163" w:rsidRPr="00BF02CD">
        <w:rPr>
          <w:rFonts w:ascii="Arial" w:hAnsi="Arial" w:cs="Arial"/>
        </w:rPr>
        <w:t xml:space="preserve"> </w:t>
      </w:r>
      <w:proofErr w:type="spellStart"/>
      <w:r w:rsidR="00020163" w:rsidRPr="00BF02CD">
        <w:rPr>
          <w:rFonts w:ascii="Arial" w:hAnsi="Arial" w:cs="Arial"/>
        </w:rPr>
        <w:t>waith</w:t>
      </w:r>
      <w:proofErr w:type="spellEnd"/>
      <w:r w:rsidR="00020163" w:rsidRPr="00BF02CD">
        <w:rPr>
          <w:rFonts w:ascii="Arial" w:hAnsi="Arial" w:cs="Arial"/>
        </w:rPr>
        <w:t xml:space="preserve"> i </w:t>
      </w:r>
      <w:proofErr w:type="spellStart"/>
      <w:r w:rsidR="00020163" w:rsidRPr="00BF02CD">
        <w:rPr>
          <w:rFonts w:ascii="Arial" w:hAnsi="Arial" w:cs="Arial"/>
        </w:rPr>
        <w:t>sicrhau</w:t>
      </w:r>
      <w:proofErr w:type="spellEnd"/>
      <w:r w:rsidR="00020163" w:rsidRPr="00BF02CD">
        <w:rPr>
          <w:rFonts w:ascii="Arial" w:hAnsi="Arial" w:cs="Arial"/>
        </w:rPr>
        <w:t xml:space="preserve"> y </w:t>
      </w:r>
      <w:proofErr w:type="spellStart"/>
      <w:r w:rsidR="00020163" w:rsidRPr="00BF02CD">
        <w:rPr>
          <w:rFonts w:ascii="Arial" w:hAnsi="Arial" w:cs="Arial"/>
        </w:rPr>
        <w:t>rheolir</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effeithiol</w:t>
      </w:r>
      <w:proofErr w:type="spellEnd"/>
      <w:r w:rsidR="00020163" w:rsidRPr="00BF02CD">
        <w:rPr>
          <w:rFonts w:ascii="Arial" w:hAnsi="Arial" w:cs="Arial"/>
        </w:rPr>
        <w:t xml:space="preserve"> </w:t>
      </w:r>
      <w:proofErr w:type="spellStart"/>
      <w:r w:rsidR="00020163" w:rsidRPr="00BF02CD">
        <w:rPr>
          <w:rFonts w:ascii="Arial" w:hAnsi="Arial" w:cs="Arial"/>
        </w:rPr>
        <w:t>trwy’r</w:t>
      </w:r>
      <w:proofErr w:type="spellEnd"/>
      <w:r w:rsidR="00020163" w:rsidRPr="00BF02CD">
        <w:rPr>
          <w:rFonts w:ascii="Arial" w:hAnsi="Arial" w:cs="Arial"/>
        </w:rPr>
        <w:t xml:space="preserve"> </w:t>
      </w:r>
      <w:proofErr w:type="spellStart"/>
      <w:r w:rsidR="00020163" w:rsidRPr="00BF02CD">
        <w:rPr>
          <w:rFonts w:ascii="Arial" w:hAnsi="Arial" w:cs="Arial"/>
        </w:rPr>
        <w:t>Brifysgol</w:t>
      </w:r>
      <w:proofErr w:type="spellEnd"/>
      <w:r w:rsidR="00020163" w:rsidRPr="00BF02CD">
        <w:rPr>
          <w:rFonts w:ascii="Arial" w:hAnsi="Arial" w:cs="Arial"/>
        </w:rPr>
        <w:t xml:space="preserve"> </w:t>
      </w:r>
      <w:proofErr w:type="spellStart"/>
      <w:r w:rsidR="00020163" w:rsidRPr="00BF02CD">
        <w:rPr>
          <w:rFonts w:ascii="Arial" w:hAnsi="Arial" w:cs="Arial"/>
        </w:rPr>
        <w:t>gyfan</w:t>
      </w:r>
      <w:proofErr w:type="spellEnd"/>
    </w:p>
    <w:p w14:paraId="61829076" w14:textId="13660C50" w:rsidR="00567DD5" w:rsidRPr="00BF02CD" w:rsidRDefault="00B90250" w:rsidP="00EE1FA7">
      <w:pPr>
        <w:pStyle w:val="ListParagraph"/>
        <w:numPr>
          <w:ilvl w:val="0"/>
          <w:numId w:val="64"/>
        </w:numPr>
        <w:jc w:val="both"/>
        <w:rPr>
          <w:rFonts w:ascii="Arial" w:hAnsi="Arial" w:cs="Arial"/>
          <w:spacing w:val="-2"/>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wedi’n</w:t>
      </w:r>
      <w:proofErr w:type="spellEnd"/>
      <w:r w:rsidR="00020163" w:rsidRPr="00BF02CD">
        <w:rPr>
          <w:rFonts w:ascii="Arial" w:hAnsi="Arial" w:cs="Arial"/>
        </w:rPr>
        <w:t xml:space="preserve"> </w:t>
      </w:r>
      <w:proofErr w:type="spellStart"/>
      <w:r w:rsidR="00020163" w:rsidRPr="00BF02CD">
        <w:rPr>
          <w:rFonts w:ascii="Arial" w:hAnsi="Arial" w:cs="Arial"/>
        </w:rPr>
        <w:t>hymrwymo</w:t>
      </w:r>
      <w:proofErr w:type="spellEnd"/>
      <w:r w:rsidR="00020163" w:rsidRPr="00BF02CD">
        <w:rPr>
          <w:rFonts w:ascii="Arial" w:hAnsi="Arial" w:cs="Arial"/>
        </w:rPr>
        <w:t xml:space="preserve"> i </w:t>
      </w:r>
      <w:proofErr w:type="spellStart"/>
      <w:r w:rsidR="00020163" w:rsidRPr="00BF02CD">
        <w:rPr>
          <w:rFonts w:ascii="Arial" w:hAnsi="Arial" w:cs="Arial"/>
        </w:rPr>
        <w:t>wella</w:t>
      </w:r>
      <w:proofErr w:type="spellEnd"/>
      <w:r w:rsidR="00020163" w:rsidRPr="00BF02CD">
        <w:rPr>
          <w:rFonts w:ascii="Arial" w:hAnsi="Arial" w:cs="Arial"/>
        </w:rPr>
        <w:t xml:space="preserve"> </w:t>
      </w:r>
      <w:proofErr w:type="spellStart"/>
      <w:r w:rsidR="00020163" w:rsidRPr="00BF02CD">
        <w:rPr>
          <w:rFonts w:ascii="Arial" w:hAnsi="Arial" w:cs="Arial"/>
        </w:rPr>
        <w:t>perfformiad</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o ran </w:t>
      </w:r>
      <w:proofErr w:type="spellStart"/>
      <w:r w:rsidR="00020163" w:rsidRPr="00BF02CD">
        <w:rPr>
          <w:rFonts w:ascii="Arial" w:hAnsi="Arial" w:cs="Arial"/>
        </w:rPr>
        <w:t>mesurau</w:t>
      </w:r>
      <w:proofErr w:type="spellEnd"/>
      <w:r w:rsidR="00020163" w:rsidRPr="00BF02CD">
        <w:rPr>
          <w:rFonts w:ascii="Arial" w:hAnsi="Arial" w:cs="Arial"/>
        </w:rPr>
        <w:t xml:space="preserve"> </w:t>
      </w:r>
      <w:proofErr w:type="spellStart"/>
      <w:r w:rsidR="00020163" w:rsidRPr="00BF02CD">
        <w:rPr>
          <w:rFonts w:ascii="Arial" w:hAnsi="Arial" w:cs="Arial"/>
        </w:rPr>
        <w:t>perfformiad</w:t>
      </w:r>
      <w:proofErr w:type="spellEnd"/>
    </w:p>
    <w:p w14:paraId="15B4BD16" w14:textId="63ECBA20" w:rsidR="00567DD5" w:rsidRPr="00BF02CD" w:rsidRDefault="00020163" w:rsidP="004A395A">
      <w:pPr>
        <w:jc w:val="both"/>
        <w:rPr>
          <w:rFonts w:ascii="Arial" w:hAnsi="Arial" w:cs="Arial"/>
          <w:spacing w:val="-2"/>
        </w:rPr>
      </w:pPr>
      <w:proofErr w:type="spellStart"/>
      <w:r w:rsidRPr="00BF02CD">
        <w:rPr>
          <w:rFonts w:ascii="Arial" w:hAnsi="Arial" w:cs="Arial"/>
          <w:spacing w:val="-2"/>
        </w:rPr>
        <w:t>Byddwn</w:t>
      </w:r>
      <w:proofErr w:type="spellEnd"/>
      <w:r w:rsidRPr="00BF02CD">
        <w:rPr>
          <w:rFonts w:ascii="Arial" w:hAnsi="Arial" w:cs="Arial"/>
          <w:spacing w:val="-2"/>
        </w:rPr>
        <w:t xml:space="preserve">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annog</w:t>
      </w:r>
      <w:proofErr w:type="spellEnd"/>
      <w:r w:rsidRPr="00BF02CD">
        <w:rPr>
          <w:rFonts w:ascii="Arial" w:hAnsi="Arial" w:cs="Arial"/>
          <w:spacing w:val="-2"/>
        </w:rPr>
        <w:t xml:space="preserve"> </w:t>
      </w:r>
      <w:proofErr w:type="spellStart"/>
      <w:r w:rsidRPr="00BF02CD">
        <w:rPr>
          <w:rFonts w:ascii="Arial" w:hAnsi="Arial" w:cs="Arial"/>
          <w:spacing w:val="-2"/>
        </w:rPr>
        <w:t>pob</w:t>
      </w:r>
      <w:proofErr w:type="spellEnd"/>
      <w:r w:rsidRPr="00BF02CD">
        <w:rPr>
          <w:rFonts w:ascii="Arial" w:hAnsi="Arial" w:cs="Arial"/>
          <w:spacing w:val="-2"/>
        </w:rPr>
        <w:t xml:space="preserve"> </w:t>
      </w:r>
      <w:proofErr w:type="spellStart"/>
      <w:r w:rsidRPr="00BF02CD">
        <w:rPr>
          <w:rFonts w:ascii="Arial" w:hAnsi="Arial" w:cs="Arial"/>
          <w:spacing w:val="-2"/>
        </w:rPr>
        <w:t>gweithiwr</w:t>
      </w:r>
      <w:proofErr w:type="spellEnd"/>
      <w:r w:rsidRPr="00BF02CD">
        <w:rPr>
          <w:rFonts w:ascii="Arial" w:hAnsi="Arial" w:cs="Arial"/>
          <w:spacing w:val="-2"/>
        </w:rPr>
        <w:t xml:space="preserve"> a </w:t>
      </w:r>
      <w:proofErr w:type="spellStart"/>
      <w:r w:rsidRPr="00BF02CD">
        <w:rPr>
          <w:rFonts w:ascii="Arial" w:hAnsi="Arial" w:cs="Arial"/>
          <w:spacing w:val="-2"/>
        </w:rPr>
        <w:t>myfyriwr</w:t>
      </w:r>
      <w:proofErr w:type="spellEnd"/>
      <w:r w:rsidRPr="00BF02CD">
        <w:rPr>
          <w:rFonts w:ascii="Arial" w:hAnsi="Arial" w:cs="Arial"/>
          <w:spacing w:val="-2"/>
        </w:rPr>
        <w:t xml:space="preserve"> i </w:t>
      </w:r>
      <w:proofErr w:type="spellStart"/>
      <w:r w:rsidRPr="00BF02CD">
        <w:rPr>
          <w:rFonts w:ascii="Arial" w:hAnsi="Arial" w:cs="Arial"/>
          <w:spacing w:val="-2"/>
        </w:rPr>
        <w:t>gymryd</w:t>
      </w:r>
      <w:proofErr w:type="spellEnd"/>
      <w:r w:rsidRPr="00BF02CD">
        <w:rPr>
          <w:rFonts w:ascii="Arial" w:hAnsi="Arial" w:cs="Arial"/>
          <w:spacing w:val="-2"/>
        </w:rPr>
        <w:t xml:space="preserve"> </w:t>
      </w:r>
      <w:proofErr w:type="spellStart"/>
      <w:r w:rsidRPr="00BF02CD">
        <w:rPr>
          <w:rFonts w:ascii="Arial" w:hAnsi="Arial" w:cs="Arial"/>
          <w:spacing w:val="-2"/>
        </w:rPr>
        <w:t>rhan</w:t>
      </w:r>
      <w:proofErr w:type="spellEnd"/>
      <w:r w:rsidRPr="00BF02CD">
        <w:rPr>
          <w:rFonts w:ascii="Arial" w:hAnsi="Arial" w:cs="Arial"/>
          <w:spacing w:val="-2"/>
        </w:rPr>
        <w:t xml:space="preserve"> </w:t>
      </w:r>
      <w:proofErr w:type="spellStart"/>
      <w:r w:rsidRPr="00BF02CD">
        <w:rPr>
          <w:rFonts w:ascii="Arial" w:hAnsi="Arial" w:cs="Arial"/>
          <w:spacing w:val="-2"/>
        </w:rPr>
        <w:t>frwd</w:t>
      </w:r>
      <w:proofErr w:type="spellEnd"/>
      <w:r w:rsidRPr="00BF02CD">
        <w:rPr>
          <w:rFonts w:ascii="Arial" w:hAnsi="Arial" w:cs="Arial"/>
          <w:spacing w:val="-2"/>
        </w:rPr>
        <w:t xml:space="preserve"> i </w:t>
      </w:r>
      <w:proofErr w:type="spellStart"/>
      <w:r w:rsidRPr="00BF02CD">
        <w:rPr>
          <w:rFonts w:ascii="Arial" w:hAnsi="Arial" w:cs="Arial"/>
          <w:spacing w:val="-2"/>
        </w:rPr>
        <w:t>gynnal</w:t>
      </w:r>
      <w:proofErr w:type="spellEnd"/>
      <w:r w:rsidRPr="00BF02CD">
        <w:rPr>
          <w:rFonts w:ascii="Arial" w:hAnsi="Arial" w:cs="Arial"/>
          <w:spacing w:val="-2"/>
        </w:rPr>
        <w:t xml:space="preserve"> yr </w:t>
      </w:r>
      <w:proofErr w:type="spellStart"/>
      <w:r w:rsidRPr="00BF02CD">
        <w:rPr>
          <w:rFonts w:ascii="Arial" w:hAnsi="Arial" w:cs="Arial"/>
          <w:spacing w:val="-2"/>
        </w:rPr>
        <w:t>amgylchiadau</w:t>
      </w:r>
      <w:proofErr w:type="spellEnd"/>
      <w:r w:rsidRPr="00BF02CD">
        <w:rPr>
          <w:rFonts w:ascii="Arial" w:hAnsi="Arial" w:cs="Arial"/>
          <w:spacing w:val="-2"/>
        </w:rPr>
        <w:t xml:space="preserve"> </w:t>
      </w:r>
      <w:proofErr w:type="spellStart"/>
      <w:r w:rsidRPr="00BF02CD">
        <w:rPr>
          <w:rFonts w:ascii="Arial" w:hAnsi="Arial" w:cs="Arial"/>
          <w:spacing w:val="-2"/>
        </w:rPr>
        <w:t>a’r</w:t>
      </w:r>
      <w:proofErr w:type="spellEnd"/>
      <w:r w:rsidRPr="00BF02CD">
        <w:rPr>
          <w:rFonts w:ascii="Arial" w:hAnsi="Arial" w:cs="Arial"/>
          <w:spacing w:val="-2"/>
        </w:rPr>
        <w:t xml:space="preserve"> </w:t>
      </w:r>
      <w:proofErr w:type="spellStart"/>
      <w:r w:rsidRPr="00BF02CD">
        <w:rPr>
          <w:rFonts w:ascii="Arial" w:hAnsi="Arial" w:cs="Arial"/>
          <w:spacing w:val="-2"/>
        </w:rPr>
        <w:t>arferion</w:t>
      </w:r>
      <w:proofErr w:type="spellEnd"/>
      <w:r w:rsidRPr="00BF02CD">
        <w:rPr>
          <w:rFonts w:ascii="Arial" w:hAnsi="Arial" w:cs="Arial"/>
          <w:spacing w:val="-2"/>
        </w:rPr>
        <w:t xml:space="preserve"> </w:t>
      </w:r>
      <w:proofErr w:type="spellStart"/>
      <w:r w:rsidRPr="00BF02CD">
        <w:rPr>
          <w:rFonts w:ascii="Arial" w:hAnsi="Arial" w:cs="Arial"/>
          <w:spacing w:val="-2"/>
        </w:rPr>
        <w:t>gweithredu</w:t>
      </w:r>
      <w:proofErr w:type="spellEnd"/>
      <w:r w:rsidRPr="00BF02CD">
        <w:rPr>
          <w:rFonts w:ascii="Arial" w:hAnsi="Arial" w:cs="Arial"/>
          <w:spacing w:val="-2"/>
        </w:rPr>
        <w:t xml:space="preserve"> </w:t>
      </w:r>
      <w:proofErr w:type="spellStart"/>
      <w:r w:rsidRPr="00BF02CD">
        <w:rPr>
          <w:rFonts w:ascii="Arial" w:hAnsi="Arial" w:cs="Arial"/>
          <w:spacing w:val="-2"/>
        </w:rPr>
        <w:t>mwyaf</w:t>
      </w:r>
      <w:proofErr w:type="spellEnd"/>
      <w:r w:rsidRPr="00BF02CD">
        <w:rPr>
          <w:rFonts w:ascii="Arial" w:hAnsi="Arial" w:cs="Arial"/>
          <w:spacing w:val="-2"/>
        </w:rPr>
        <w:t xml:space="preserve"> </w:t>
      </w:r>
      <w:proofErr w:type="spellStart"/>
      <w:r w:rsidRPr="00BF02CD">
        <w:rPr>
          <w:rFonts w:ascii="Arial" w:hAnsi="Arial" w:cs="Arial"/>
          <w:spacing w:val="-2"/>
        </w:rPr>
        <w:t>diogel</w:t>
      </w:r>
      <w:proofErr w:type="spellEnd"/>
      <w:r w:rsidRPr="00BF02CD">
        <w:rPr>
          <w:rFonts w:ascii="Arial" w:hAnsi="Arial" w:cs="Arial"/>
          <w:spacing w:val="-2"/>
        </w:rPr>
        <w:t xml:space="preserve"> </w:t>
      </w:r>
      <w:proofErr w:type="spellStart"/>
      <w:r w:rsidRPr="00BF02CD">
        <w:rPr>
          <w:rFonts w:ascii="Arial" w:hAnsi="Arial" w:cs="Arial"/>
          <w:spacing w:val="-2"/>
        </w:rPr>
        <w:t>posib</w:t>
      </w:r>
      <w:r w:rsidR="003868DE" w:rsidRPr="00BF02CD">
        <w:rPr>
          <w:rFonts w:ascii="Arial" w:hAnsi="Arial" w:cs="Arial"/>
          <w:spacing w:val="-2"/>
        </w:rPr>
        <w:t>l</w:t>
      </w:r>
      <w:proofErr w:type="spellEnd"/>
      <w:r w:rsidRPr="00BF02CD">
        <w:rPr>
          <w:rFonts w:ascii="Arial" w:hAnsi="Arial" w:cs="Arial"/>
          <w:spacing w:val="-2"/>
        </w:rPr>
        <w:t xml:space="preserve"> er </w:t>
      </w:r>
      <w:proofErr w:type="spellStart"/>
      <w:r w:rsidRPr="00BF02CD">
        <w:rPr>
          <w:rFonts w:ascii="Arial" w:hAnsi="Arial" w:cs="Arial"/>
          <w:spacing w:val="-2"/>
        </w:rPr>
        <w:t>mwyn</w:t>
      </w:r>
      <w:proofErr w:type="spellEnd"/>
      <w:r w:rsidRPr="00BF02CD">
        <w:rPr>
          <w:rFonts w:ascii="Arial" w:hAnsi="Arial" w:cs="Arial"/>
          <w:spacing w:val="-2"/>
        </w:rPr>
        <w:t xml:space="preserve"> </w:t>
      </w:r>
      <w:proofErr w:type="spellStart"/>
      <w:r w:rsidRPr="00BF02CD">
        <w:rPr>
          <w:rFonts w:ascii="Arial" w:hAnsi="Arial" w:cs="Arial"/>
          <w:spacing w:val="-2"/>
        </w:rPr>
        <w:t>sicrhau</w:t>
      </w:r>
      <w:proofErr w:type="spellEnd"/>
      <w:r w:rsidRPr="00BF02CD">
        <w:rPr>
          <w:rFonts w:ascii="Arial" w:hAnsi="Arial" w:cs="Arial"/>
          <w:spacing w:val="-2"/>
        </w:rPr>
        <w:t xml:space="preserve"> </w:t>
      </w:r>
      <w:proofErr w:type="spellStart"/>
      <w:r w:rsidRPr="00BF02CD">
        <w:rPr>
          <w:rFonts w:ascii="Arial" w:hAnsi="Arial" w:cs="Arial"/>
          <w:spacing w:val="-2"/>
        </w:rPr>
        <w:t>ein</w:t>
      </w:r>
      <w:proofErr w:type="spellEnd"/>
      <w:r w:rsidRPr="00BF02CD">
        <w:rPr>
          <w:rFonts w:ascii="Arial" w:hAnsi="Arial" w:cs="Arial"/>
          <w:spacing w:val="-2"/>
        </w:rPr>
        <w:t xml:space="preserve"> bod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cynnal</w:t>
      </w:r>
      <w:proofErr w:type="spellEnd"/>
      <w:r w:rsidRPr="00BF02CD">
        <w:rPr>
          <w:rFonts w:ascii="Arial" w:hAnsi="Arial" w:cs="Arial"/>
          <w:spacing w:val="-2"/>
        </w:rPr>
        <w:t xml:space="preserve"> </w:t>
      </w:r>
      <w:proofErr w:type="spellStart"/>
      <w:r w:rsidRPr="00BF02CD">
        <w:rPr>
          <w:rFonts w:ascii="Arial" w:hAnsi="Arial" w:cs="Arial"/>
          <w:spacing w:val="-2"/>
        </w:rPr>
        <w:t>safonau</w:t>
      </w:r>
      <w:proofErr w:type="spellEnd"/>
      <w:r w:rsidRPr="00BF02CD">
        <w:rPr>
          <w:rFonts w:ascii="Arial" w:hAnsi="Arial" w:cs="Arial"/>
          <w:spacing w:val="-2"/>
        </w:rPr>
        <w:t xml:space="preserve"> iechyd a </w:t>
      </w:r>
      <w:proofErr w:type="spellStart"/>
      <w:r w:rsidRPr="00BF02CD">
        <w:rPr>
          <w:rFonts w:ascii="Arial" w:hAnsi="Arial" w:cs="Arial"/>
          <w:spacing w:val="-2"/>
        </w:rPr>
        <w:t>diogelwch</w:t>
      </w:r>
      <w:proofErr w:type="spellEnd"/>
      <w:r w:rsidRPr="00BF02CD">
        <w:rPr>
          <w:rFonts w:ascii="Arial" w:hAnsi="Arial" w:cs="Arial"/>
          <w:spacing w:val="-2"/>
        </w:rPr>
        <w:t xml:space="preserve"> </w:t>
      </w:r>
      <w:proofErr w:type="spellStart"/>
      <w:r w:rsidRPr="00BF02CD">
        <w:rPr>
          <w:rFonts w:ascii="Arial" w:hAnsi="Arial" w:cs="Arial"/>
          <w:spacing w:val="-2"/>
        </w:rPr>
        <w:t>uchel</w:t>
      </w:r>
      <w:proofErr w:type="spellEnd"/>
      <w:r w:rsidRPr="00BF02CD">
        <w:rPr>
          <w:rFonts w:ascii="Arial" w:hAnsi="Arial" w:cs="Arial"/>
          <w:spacing w:val="-2"/>
        </w:rPr>
        <w:t xml:space="preserve">. </w:t>
      </w:r>
      <w:proofErr w:type="spellStart"/>
      <w:r w:rsidRPr="00BF02CD">
        <w:rPr>
          <w:rFonts w:ascii="Arial" w:hAnsi="Arial" w:cs="Arial"/>
          <w:spacing w:val="-2"/>
        </w:rPr>
        <w:t>Bydd</w:t>
      </w:r>
      <w:proofErr w:type="spellEnd"/>
      <w:r w:rsidRPr="00BF02CD">
        <w:rPr>
          <w:rFonts w:ascii="Arial" w:hAnsi="Arial" w:cs="Arial"/>
          <w:spacing w:val="-2"/>
        </w:rPr>
        <w:t xml:space="preserve"> y </w:t>
      </w:r>
      <w:proofErr w:type="spellStart"/>
      <w:r w:rsidRPr="00BF02CD">
        <w:rPr>
          <w:rFonts w:ascii="Arial" w:hAnsi="Arial" w:cs="Arial"/>
          <w:spacing w:val="-2"/>
        </w:rPr>
        <w:t>Brifysgol</w:t>
      </w:r>
      <w:proofErr w:type="spellEnd"/>
      <w:r w:rsidRPr="00BF02CD">
        <w:rPr>
          <w:rFonts w:ascii="Arial" w:hAnsi="Arial" w:cs="Arial"/>
          <w:spacing w:val="-2"/>
        </w:rPr>
        <w:t xml:space="preserve">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cymryd</w:t>
      </w:r>
      <w:proofErr w:type="spellEnd"/>
      <w:r w:rsidRPr="00BF02CD">
        <w:rPr>
          <w:rFonts w:ascii="Arial" w:hAnsi="Arial" w:cs="Arial"/>
          <w:spacing w:val="-2"/>
        </w:rPr>
        <w:t xml:space="preserve"> </w:t>
      </w:r>
      <w:proofErr w:type="spellStart"/>
      <w:r w:rsidRPr="00BF02CD">
        <w:rPr>
          <w:rFonts w:ascii="Arial" w:hAnsi="Arial" w:cs="Arial"/>
          <w:spacing w:val="-2"/>
        </w:rPr>
        <w:t>pob</w:t>
      </w:r>
      <w:proofErr w:type="spellEnd"/>
      <w:r w:rsidRPr="00BF02CD">
        <w:rPr>
          <w:rFonts w:ascii="Arial" w:hAnsi="Arial" w:cs="Arial"/>
          <w:spacing w:val="-2"/>
        </w:rPr>
        <w:t xml:space="preserve"> cam </w:t>
      </w:r>
      <w:proofErr w:type="spellStart"/>
      <w:r w:rsidRPr="00BF02CD">
        <w:rPr>
          <w:rFonts w:ascii="Arial" w:hAnsi="Arial" w:cs="Arial"/>
          <w:spacing w:val="-2"/>
        </w:rPr>
        <w:t>rhesymol</w:t>
      </w:r>
      <w:proofErr w:type="spellEnd"/>
      <w:r w:rsidRPr="00BF02CD">
        <w:rPr>
          <w:rFonts w:ascii="Arial" w:hAnsi="Arial" w:cs="Arial"/>
          <w:spacing w:val="-2"/>
        </w:rPr>
        <w:t xml:space="preserve"> i </w:t>
      </w:r>
      <w:proofErr w:type="spellStart"/>
      <w:r w:rsidRPr="00BF02CD">
        <w:rPr>
          <w:rFonts w:ascii="Arial" w:hAnsi="Arial" w:cs="Arial"/>
          <w:spacing w:val="-2"/>
        </w:rPr>
        <w:t>weithredu</w:t>
      </w:r>
      <w:proofErr w:type="spellEnd"/>
      <w:r w:rsidRPr="00BF02CD">
        <w:rPr>
          <w:rFonts w:ascii="Arial" w:hAnsi="Arial" w:cs="Arial"/>
          <w:spacing w:val="-2"/>
        </w:rPr>
        <w:t xml:space="preserve"> </w:t>
      </w:r>
      <w:proofErr w:type="spellStart"/>
      <w:r w:rsidRPr="00BF02CD">
        <w:rPr>
          <w:rFonts w:ascii="Arial" w:hAnsi="Arial" w:cs="Arial"/>
          <w:spacing w:val="-2"/>
        </w:rPr>
        <w:t>ar</w:t>
      </w:r>
      <w:proofErr w:type="spellEnd"/>
      <w:r w:rsidRPr="00BF02CD">
        <w:rPr>
          <w:rFonts w:ascii="Arial" w:hAnsi="Arial" w:cs="Arial"/>
          <w:spacing w:val="-2"/>
        </w:rPr>
        <w:t xml:space="preserve"> y </w:t>
      </w:r>
      <w:proofErr w:type="spellStart"/>
      <w:r w:rsidRPr="00BF02CD">
        <w:rPr>
          <w:rFonts w:ascii="Arial" w:hAnsi="Arial" w:cs="Arial"/>
          <w:spacing w:val="-2"/>
        </w:rPr>
        <w:t>polisi</w:t>
      </w:r>
      <w:proofErr w:type="spellEnd"/>
      <w:r w:rsidRPr="00BF02CD">
        <w:rPr>
          <w:rFonts w:ascii="Arial" w:hAnsi="Arial" w:cs="Arial"/>
          <w:spacing w:val="-2"/>
        </w:rPr>
        <w:t xml:space="preserve">. </w:t>
      </w:r>
      <w:proofErr w:type="spellStart"/>
      <w:r w:rsidRPr="00BF02CD">
        <w:rPr>
          <w:rFonts w:ascii="Arial" w:hAnsi="Arial" w:cs="Arial"/>
          <w:spacing w:val="-2"/>
        </w:rPr>
        <w:t>Bydd</w:t>
      </w:r>
      <w:proofErr w:type="spellEnd"/>
      <w:r w:rsidRPr="00BF02CD">
        <w:rPr>
          <w:rFonts w:ascii="Arial" w:hAnsi="Arial" w:cs="Arial"/>
          <w:spacing w:val="-2"/>
        </w:rPr>
        <w:t xml:space="preserve"> y </w:t>
      </w:r>
      <w:proofErr w:type="spellStart"/>
      <w:r w:rsidRPr="00BF02CD">
        <w:rPr>
          <w:rFonts w:ascii="Arial" w:hAnsi="Arial" w:cs="Arial"/>
          <w:spacing w:val="-2"/>
        </w:rPr>
        <w:t>Brifysgol</w:t>
      </w:r>
      <w:proofErr w:type="spellEnd"/>
      <w:r w:rsidRPr="00BF02CD">
        <w:rPr>
          <w:rFonts w:ascii="Arial" w:hAnsi="Arial" w:cs="Arial"/>
          <w:spacing w:val="-2"/>
        </w:rPr>
        <w:t xml:space="preserve">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cymryd</w:t>
      </w:r>
      <w:proofErr w:type="spellEnd"/>
      <w:r w:rsidRPr="00BF02CD">
        <w:rPr>
          <w:rFonts w:ascii="Arial" w:hAnsi="Arial" w:cs="Arial"/>
          <w:spacing w:val="-2"/>
        </w:rPr>
        <w:t xml:space="preserve"> yr </w:t>
      </w:r>
      <w:proofErr w:type="spellStart"/>
      <w:r w:rsidRPr="00BF02CD">
        <w:rPr>
          <w:rFonts w:ascii="Arial" w:hAnsi="Arial" w:cs="Arial"/>
          <w:spacing w:val="-2"/>
        </w:rPr>
        <w:t>holl</w:t>
      </w:r>
      <w:proofErr w:type="spellEnd"/>
      <w:r w:rsidRPr="00BF02CD">
        <w:rPr>
          <w:rFonts w:ascii="Arial" w:hAnsi="Arial" w:cs="Arial"/>
          <w:spacing w:val="-2"/>
        </w:rPr>
        <w:t xml:space="preserve"> </w:t>
      </w:r>
      <w:proofErr w:type="spellStart"/>
      <w:r w:rsidRPr="00BF02CD">
        <w:rPr>
          <w:rFonts w:ascii="Arial" w:hAnsi="Arial" w:cs="Arial"/>
          <w:spacing w:val="-2"/>
        </w:rPr>
        <w:t>gamau</w:t>
      </w:r>
      <w:proofErr w:type="spellEnd"/>
      <w:r w:rsidRPr="00BF02CD">
        <w:rPr>
          <w:rFonts w:ascii="Arial" w:hAnsi="Arial" w:cs="Arial"/>
          <w:spacing w:val="-2"/>
        </w:rPr>
        <w:t xml:space="preserve"> </w:t>
      </w:r>
      <w:proofErr w:type="spellStart"/>
      <w:r w:rsidRPr="00BF02CD">
        <w:rPr>
          <w:rFonts w:ascii="Arial" w:hAnsi="Arial" w:cs="Arial"/>
          <w:spacing w:val="-2"/>
        </w:rPr>
        <w:t>angenrheidiol</w:t>
      </w:r>
      <w:proofErr w:type="spellEnd"/>
      <w:r w:rsidRPr="00BF02CD">
        <w:rPr>
          <w:rFonts w:ascii="Arial" w:hAnsi="Arial" w:cs="Arial"/>
          <w:spacing w:val="-2"/>
        </w:rPr>
        <w:t xml:space="preserve">,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cynnwys</w:t>
      </w:r>
      <w:proofErr w:type="spellEnd"/>
      <w:r w:rsidRPr="00BF02CD">
        <w:rPr>
          <w:rFonts w:ascii="Arial" w:hAnsi="Arial" w:cs="Arial"/>
          <w:spacing w:val="-2"/>
        </w:rPr>
        <w:t xml:space="preserve"> </w:t>
      </w:r>
      <w:proofErr w:type="spellStart"/>
      <w:r w:rsidRPr="00BF02CD">
        <w:rPr>
          <w:rFonts w:ascii="Arial" w:hAnsi="Arial" w:cs="Arial"/>
          <w:spacing w:val="-2"/>
        </w:rPr>
        <w:t>mesur</w:t>
      </w:r>
      <w:proofErr w:type="spellEnd"/>
      <w:r w:rsidRPr="00BF02CD">
        <w:rPr>
          <w:rFonts w:ascii="Arial" w:hAnsi="Arial" w:cs="Arial"/>
          <w:spacing w:val="-2"/>
        </w:rPr>
        <w:t xml:space="preserve"> </w:t>
      </w:r>
      <w:proofErr w:type="spellStart"/>
      <w:r w:rsidRPr="00BF02CD">
        <w:rPr>
          <w:rFonts w:ascii="Arial" w:hAnsi="Arial" w:cs="Arial"/>
          <w:spacing w:val="-2"/>
        </w:rPr>
        <w:t>perfformiad</w:t>
      </w:r>
      <w:proofErr w:type="spellEnd"/>
      <w:r w:rsidRPr="00BF02CD">
        <w:rPr>
          <w:rFonts w:ascii="Arial" w:hAnsi="Arial" w:cs="Arial"/>
          <w:spacing w:val="-2"/>
        </w:rPr>
        <w:t xml:space="preserve"> ac </w:t>
      </w:r>
      <w:proofErr w:type="spellStart"/>
      <w:r w:rsidRPr="00BF02CD">
        <w:rPr>
          <w:rFonts w:ascii="Arial" w:hAnsi="Arial" w:cs="Arial"/>
          <w:spacing w:val="-2"/>
        </w:rPr>
        <w:t>archwilio</w:t>
      </w:r>
      <w:proofErr w:type="spellEnd"/>
      <w:r w:rsidRPr="00BF02CD">
        <w:rPr>
          <w:rFonts w:ascii="Arial" w:hAnsi="Arial" w:cs="Arial"/>
          <w:spacing w:val="-2"/>
        </w:rPr>
        <w:t xml:space="preserve"> </w:t>
      </w:r>
      <w:proofErr w:type="spellStart"/>
      <w:r w:rsidRPr="00BF02CD">
        <w:rPr>
          <w:rFonts w:ascii="Arial" w:hAnsi="Arial" w:cs="Arial"/>
          <w:spacing w:val="-2"/>
        </w:rPr>
        <w:t>cydymffurfiaeth</w:t>
      </w:r>
      <w:proofErr w:type="spellEnd"/>
      <w:r w:rsidRPr="00BF02CD">
        <w:rPr>
          <w:rFonts w:ascii="Arial" w:hAnsi="Arial" w:cs="Arial"/>
          <w:spacing w:val="-2"/>
        </w:rPr>
        <w:t xml:space="preserve"> er </w:t>
      </w:r>
      <w:proofErr w:type="spellStart"/>
      <w:r w:rsidRPr="00BF02CD">
        <w:rPr>
          <w:rFonts w:ascii="Arial" w:hAnsi="Arial" w:cs="Arial"/>
          <w:spacing w:val="-2"/>
        </w:rPr>
        <w:t>mwyn</w:t>
      </w:r>
      <w:proofErr w:type="spellEnd"/>
      <w:r w:rsidRPr="00BF02CD">
        <w:rPr>
          <w:rFonts w:ascii="Arial" w:hAnsi="Arial" w:cs="Arial"/>
          <w:spacing w:val="-2"/>
        </w:rPr>
        <w:t xml:space="preserve"> </w:t>
      </w:r>
      <w:proofErr w:type="spellStart"/>
      <w:r w:rsidRPr="00BF02CD">
        <w:rPr>
          <w:rFonts w:ascii="Arial" w:hAnsi="Arial" w:cs="Arial"/>
          <w:spacing w:val="-2"/>
        </w:rPr>
        <w:t>sicrhau</w:t>
      </w:r>
      <w:proofErr w:type="spellEnd"/>
      <w:r w:rsidRPr="00BF02CD">
        <w:rPr>
          <w:rFonts w:ascii="Arial" w:hAnsi="Arial" w:cs="Arial"/>
          <w:spacing w:val="-2"/>
        </w:rPr>
        <w:t xml:space="preserve"> y </w:t>
      </w:r>
      <w:proofErr w:type="spellStart"/>
      <w:r w:rsidRPr="00BF02CD">
        <w:rPr>
          <w:rFonts w:ascii="Arial" w:hAnsi="Arial" w:cs="Arial"/>
          <w:spacing w:val="-2"/>
        </w:rPr>
        <w:t>caiff</w:t>
      </w:r>
      <w:proofErr w:type="spellEnd"/>
      <w:r w:rsidRPr="00BF02CD">
        <w:rPr>
          <w:rFonts w:ascii="Arial" w:hAnsi="Arial" w:cs="Arial"/>
          <w:spacing w:val="-2"/>
        </w:rPr>
        <w:t xml:space="preserve"> y </w:t>
      </w:r>
      <w:proofErr w:type="spellStart"/>
      <w:r w:rsidRPr="00BF02CD">
        <w:rPr>
          <w:rFonts w:ascii="Arial" w:hAnsi="Arial" w:cs="Arial"/>
          <w:spacing w:val="-2"/>
        </w:rPr>
        <w:t>polisi</w:t>
      </w:r>
      <w:proofErr w:type="spellEnd"/>
      <w:r w:rsidRPr="00BF02CD">
        <w:rPr>
          <w:rFonts w:ascii="Arial" w:hAnsi="Arial" w:cs="Arial"/>
          <w:spacing w:val="-2"/>
        </w:rPr>
        <w:t xml:space="preserve"> </w:t>
      </w:r>
      <w:proofErr w:type="spellStart"/>
      <w:r w:rsidRPr="00BF02CD">
        <w:rPr>
          <w:rFonts w:ascii="Arial" w:hAnsi="Arial" w:cs="Arial"/>
          <w:spacing w:val="-2"/>
        </w:rPr>
        <w:t>ei</w:t>
      </w:r>
      <w:proofErr w:type="spellEnd"/>
      <w:r w:rsidRPr="00BF02CD">
        <w:rPr>
          <w:rFonts w:ascii="Arial" w:hAnsi="Arial" w:cs="Arial"/>
          <w:spacing w:val="-2"/>
        </w:rPr>
        <w:t xml:space="preserve"> </w:t>
      </w:r>
      <w:proofErr w:type="spellStart"/>
      <w:r w:rsidRPr="00BF02CD">
        <w:rPr>
          <w:rFonts w:ascii="Arial" w:hAnsi="Arial" w:cs="Arial"/>
          <w:spacing w:val="-2"/>
        </w:rPr>
        <w:t>ddeall</w:t>
      </w:r>
      <w:proofErr w:type="spellEnd"/>
      <w:r w:rsidRPr="00BF02CD">
        <w:rPr>
          <w:rFonts w:ascii="Arial" w:hAnsi="Arial" w:cs="Arial"/>
          <w:spacing w:val="-2"/>
        </w:rPr>
        <w:t xml:space="preserve">, y </w:t>
      </w:r>
      <w:proofErr w:type="spellStart"/>
      <w:r w:rsidRPr="00BF02CD">
        <w:rPr>
          <w:rFonts w:ascii="Arial" w:hAnsi="Arial" w:cs="Arial"/>
          <w:spacing w:val="-2"/>
        </w:rPr>
        <w:t>gweithredir</w:t>
      </w:r>
      <w:proofErr w:type="spellEnd"/>
      <w:r w:rsidRPr="00BF02CD">
        <w:rPr>
          <w:rFonts w:ascii="Arial" w:hAnsi="Arial" w:cs="Arial"/>
          <w:spacing w:val="-2"/>
        </w:rPr>
        <w:t xml:space="preserve"> </w:t>
      </w:r>
      <w:proofErr w:type="spellStart"/>
      <w:r w:rsidRPr="00BF02CD">
        <w:rPr>
          <w:rFonts w:ascii="Arial" w:hAnsi="Arial" w:cs="Arial"/>
          <w:spacing w:val="-2"/>
        </w:rPr>
        <w:t>arno</w:t>
      </w:r>
      <w:proofErr w:type="spellEnd"/>
      <w:r w:rsidRPr="00BF02CD">
        <w:rPr>
          <w:rFonts w:ascii="Arial" w:hAnsi="Arial" w:cs="Arial"/>
          <w:spacing w:val="-2"/>
        </w:rPr>
        <w:t xml:space="preserve"> ac y </w:t>
      </w:r>
      <w:proofErr w:type="spellStart"/>
      <w:r w:rsidRPr="00BF02CD">
        <w:rPr>
          <w:rFonts w:ascii="Arial" w:hAnsi="Arial" w:cs="Arial"/>
          <w:spacing w:val="-2"/>
        </w:rPr>
        <w:t>caiff</w:t>
      </w:r>
      <w:proofErr w:type="spellEnd"/>
      <w:r w:rsidRPr="00BF02CD">
        <w:rPr>
          <w:rFonts w:ascii="Arial" w:hAnsi="Arial" w:cs="Arial"/>
          <w:spacing w:val="-2"/>
        </w:rPr>
        <w:t xml:space="preserve"> </w:t>
      </w:r>
      <w:proofErr w:type="spellStart"/>
      <w:r w:rsidRPr="00BF02CD">
        <w:rPr>
          <w:rFonts w:ascii="Arial" w:hAnsi="Arial" w:cs="Arial"/>
          <w:spacing w:val="-2"/>
        </w:rPr>
        <w:t>ei</w:t>
      </w:r>
      <w:proofErr w:type="spellEnd"/>
      <w:r w:rsidRPr="00BF02CD">
        <w:rPr>
          <w:rFonts w:ascii="Arial" w:hAnsi="Arial" w:cs="Arial"/>
          <w:spacing w:val="-2"/>
        </w:rPr>
        <w:t xml:space="preserve"> </w:t>
      </w:r>
      <w:proofErr w:type="spellStart"/>
      <w:r w:rsidRPr="00BF02CD">
        <w:rPr>
          <w:rFonts w:ascii="Arial" w:hAnsi="Arial" w:cs="Arial"/>
          <w:spacing w:val="-2"/>
        </w:rPr>
        <w:t>gynnal</w:t>
      </w:r>
      <w:proofErr w:type="spellEnd"/>
      <w:r w:rsidRPr="00BF02CD">
        <w:rPr>
          <w:rFonts w:ascii="Arial" w:hAnsi="Arial" w:cs="Arial"/>
          <w:spacing w:val="-2"/>
        </w:rPr>
        <w:t xml:space="preserve"> </w:t>
      </w:r>
      <w:proofErr w:type="spellStart"/>
      <w:r w:rsidRPr="00BF02CD">
        <w:rPr>
          <w:rFonts w:ascii="Arial" w:hAnsi="Arial" w:cs="Arial"/>
          <w:spacing w:val="-2"/>
        </w:rPr>
        <w:t>ar</w:t>
      </w:r>
      <w:proofErr w:type="spellEnd"/>
      <w:r w:rsidRPr="00BF02CD">
        <w:rPr>
          <w:rFonts w:ascii="Arial" w:hAnsi="Arial" w:cs="Arial"/>
          <w:spacing w:val="-2"/>
        </w:rPr>
        <w:t xml:space="preserve"> bob </w:t>
      </w:r>
      <w:proofErr w:type="spellStart"/>
      <w:r w:rsidRPr="00BF02CD">
        <w:rPr>
          <w:rFonts w:ascii="Arial" w:hAnsi="Arial" w:cs="Arial"/>
          <w:spacing w:val="-2"/>
        </w:rPr>
        <w:t>lefel</w:t>
      </w:r>
      <w:proofErr w:type="spellEnd"/>
      <w:r w:rsidRPr="00BF02CD">
        <w:rPr>
          <w:rFonts w:ascii="Arial" w:hAnsi="Arial" w:cs="Arial"/>
          <w:spacing w:val="-2"/>
        </w:rPr>
        <w:t>.</w:t>
      </w:r>
    </w:p>
    <w:p w14:paraId="6B62F1B3" w14:textId="6B504584" w:rsidR="00737CFC" w:rsidRPr="00BF02CD" w:rsidRDefault="00737CFC" w:rsidP="00F869E9">
      <w:pPr>
        <w:rPr>
          <w:rFonts w:ascii="Arial" w:hAnsi="Arial" w:cs="Arial"/>
          <w:i/>
          <w:spacing w:val="-2"/>
        </w:rPr>
      </w:pPr>
    </w:p>
    <w:tbl>
      <w:tblPr>
        <w:tblStyle w:val="TableGrid"/>
        <w:tblW w:w="9915" w:type="dxa"/>
        <w:tblLayout w:type="fixed"/>
        <w:tblLook w:val="04A0" w:firstRow="1" w:lastRow="0" w:firstColumn="1" w:lastColumn="0" w:noHBand="0" w:noVBand="1"/>
      </w:tblPr>
      <w:tblGrid>
        <w:gridCol w:w="2311"/>
        <w:gridCol w:w="2645"/>
        <w:gridCol w:w="2308"/>
        <w:gridCol w:w="2651"/>
      </w:tblGrid>
      <w:tr w:rsidR="00BF02CD" w:rsidRPr="00BF02CD" w14:paraId="34AD03DF" w14:textId="77777777" w:rsidTr="009470C4">
        <w:tc>
          <w:tcPr>
            <w:tcW w:w="2311" w:type="dxa"/>
            <w:tcBorders>
              <w:top w:val="nil"/>
              <w:left w:val="nil"/>
              <w:bottom w:val="nil"/>
              <w:right w:val="nil"/>
            </w:tcBorders>
          </w:tcPr>
          <w:p w14:paraId="0C43DAF0" w14:textId="4FA392B1" w:rsidR="007A420C" w:rsidRPr="00BF02CD" w:rsidRDefault="000D34E2" w:rsidP="009470C4">
            <w:pPr>
              <w:rPr>
                <w:rFonts w:ascii="Arial" w:hAnsi="Arial" w:cs="Arial"/>
                <w:spacing w:val="-2"/>
              </w:rPr>
            </w:pPr>
            <w:bookmarkStart w:id="12" w:name="_Toc458932682"/>
            <w:bookmarkStart w:id="13" w:name="_Toc458933123"/>
            <w:bookmarkStart w:id="14" w:name="_Toc498159052"/>
            <w:proofErr w:type="spellStart"/>
            <w:r w:rsidRPr="00BF02CD">
              <w:rPr>
                <w:rFonts w:ascii="Arial" w:hAnsi="Arial" w:cs="Arial"/>
                <w:spacing w:val="-2"/>
              </w:rPr>
              <w:t>Llofnodwyd</w:t>
            </w:r>
            <w:proofErr w:type="spellEnd"/>
            <w:r w:rsidR="007A420C" w:rsidRPr="00BF02CD">
              <w:rPr>
                <w:rFonts w:ascii="Arial" w:hAnsi="Arial" w:cs="Arial"/>
                <w:spacing w:val="-2"/>
              </w:rPr>
              <w:t>:</w:t>
            </w:r>
          </w:p>
          <w:p w14:paraId="2232D7DF" w14:textId="3E6C5FC2" w:rsidR="007A420C" w:rsidRPr="00BF02CD" w:rsidRDefault="00766355" w:rsidP="009470C4">
            <w:pPr>
              <w:rPr>
                <w:rFonts w:ascii="Arial" w:hAnsi="Arial" w:cs="Arial"/>
                <w:spacing w:val="-2"/>
              </w:rPr>
            </w:pPr>
            <w:r w:rsidRPr="00766355">
              <w:rPr>
                <w:rFonts w:ascii="Arial" w:hAnsi="Arial" w:cs="Arial"/>
                <w:noProof/>
                <w:spacing w:val="-2"/>
              </w:rPr>
              <w:drawing>
                <wp:inline distT="0" distB="0" distL="0" distR="0" wp14:anchorId="493D68C9" wp14:editId="5FC90908">
                  <wp:extent cx="1323975" cy="561975"/>
                  <wp:effectExtent l="0" t="0" r="9525" b="9525"/>
                  <wp:docPr id="802152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p>
        </w:tc>
        <w:tc>
          <w:tcPr>
            <w:tcW w:w="2646" w:type="dxa"/>
            <w:tcBorders>
              <w:top w:val="nil"/>
              <w:left w:val="nil"/>
              <w:bottom w:val="nil"/>
              <w:right w:val="nil"/>
            </w:tcBorders>
            <w:hideMark/>
          </w:tcPr>
          <w:p w14:paraId="13903FB6" w14:textId="5FDC6AA7" w:rsidR="007A420C" w:rsidRPr="00BF02CD" w:rsidRDefault="007A420C" w:rsidP="009470C4">
            <w:pPr>
              <w:rPr>
                <w:rFonts w:ascii="Arial" w:hAnsi="Arial" w:cs="Arial"/>
                <w:spacing w:val="-2"/>
              </w:rPr>
            </w:pPr>
          </w:p>
        </w:tc>
        <w:tc>
          <w:tcPr>
            <w:tcW w:w="2309" w:type="dxa"/>
            <w:tcBorders>
              <w:top w:val="nil"/>
              <w:left w:val="nil"/>
              <w:bottom w:val="nil"/>
              <w:right w:val="nil"/>
            </w:tcBorders>
            <w:hideMark/>
          </w:tcPr>
          <w:p w14:paraId="1FE8D75A" w14:textId="17BAC8CD" w:rsidR="007A420C" w:rsidRPr="00BF02CD" w:rsidRDefault="000D34E2" w:rsidP="009470C4">
            <w:pPr>
              <w:ind w:hanging="17"/>
              <w:rPr>
                <w:rFonts w:ascii="Arial" w:hAnsi="Arial" w:cs="Arial"/>
                <w:spacing w:val="-2"/>
              </w:rPr>
            </w:pPr>
            <w:proofErr w:type="spellStart"/>
            <w:r w:rsidRPr="00BF02CD">
              <w:rPr>
                <w:rFonts w:ascii="Arial" w:hAnsi="Arial" w:cs="Arial"/>
                <w:spacing w:val="-2"/>
              </w:rPr>
              <w:t>Llofnodwyd</w:t>
            </w:r>
            <w:proofErr w:type="spellEnd"/>
            <w:r w:rsidR="007A420C" w:rsidRPr="00BF02CD">
              <w:rPr>
                <w:rFonts w:ascii="Arial" w:hAnsi="Arial" w:cs="Arial"/>
                <w:spacing w:val="-2"/>
              </w:rPr>
              <w:t>:</w:t>
            </w:r>
            <w:r w:rsidR="00766355">
              <w:rPr>
                <w:rFonts w:ascii="Arial" w:hAnsi="Arial" w:cs="Arial"/>
                <w:spacing w:val="-2"/>
              </w:rPr>
              <w:t xml:space="preserve"> </w:t>
            </w:r>
            <w:r w:rsidR="00766355" w:rsidRPr="00766355">
              <w:rPr>
                <w:rFonts w:ascii="Arial" w:hAnsi="Arial" w:cs="Arial"/>
                <w:noProof/>
                <w:spacing w:val="-2"/>
              </w:rPr>
              <w:drawing>
                <wp:inline distT="0" distB="0" distL="0" distR="0" wp14:anchorId="580256D2" wp14:editId="3706B782">
                  <wp:extent cx="1323975" cy="438150"/>
                  <wp:effectExtent l="0" t="0" r="9525" b="0"/>
                  <wp:docPr id="1056477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438150"/>
                          </a:xfrm>
                          <a:prstGeom prst="rect">
                            <a:avLst/>
                          </a:prstGeom>
                          <a:noFill/>
                          <a:ln>
                            <a:noFill/>
                          </a:ln>
                        </pic:spPr>
                      </pic:pic>
                    </a:graphicData>
                  </a:graphic>
                </wp:inline>
              </w:drawing>
            </w:r>
          </w:p>
        </w:tc>
        <w:tc>
          <w:tcPr>
            <w:tcW w:w="2652" w:type="dxa"/>
            <w:tcBorders>
              <w:top w:val="nil"/>
              <w:left w:val="nil"/>
              <w:bottom w:val="nil"/>
              <w:right w:val="nil"/>
            </w:tcBorders>
            <w:hideMark/>
          </w:tcPr>
          <w:p w14:paraId="429A4DF2" w14:textId="25F47803" w:rsidR="007A420C" w:rsidRPr="00BF02CD" w:rsidRDefault="007A420C" w:rsidP="009470C4">
            <w:pPr>
              <w:ind w:left="-292" w:right="-255"/>
              <w:rPr>
                <w:rFonts w:ascii="Arial" w:hAnsi="Arial" w:cs="Arial"/>
                <w:spacing w:val="-2"/>
              </w:rPr>
            </w:pPr>
          </w:p>
        </w:tc>
      </w:tr>
      <w:tr w:rsidR="00BF02CD" w:rsidRPr="00BF02CD" w14:paraId="601A4F25" w14:textId="77777777" w:rsidTr="009470C4">
        <w:tc>
          <w:tcPr>
            <w:tcW w:w="2311" w:type="dxa"/>
            <w:tcBorders>
              <w:top w:val="nil"/>
              <w:left w:val="nil"/>
              <w:bottom w:val="nil"/>
              <w:right w:val="nil"/>
            </w:tcBorders>
            <w:hideMark/>
          </w:tcPr>
          <w:p w14:paraId="6C7A5C5F" w14:textId="2652285A" w:rsidR="007A420C" w:rsidRPr="00BF02CD" w:rsidRDefault="000D34E2" w:rsidP="009470C4">
            <w:pPr>
              <w:rPr>
                <w:rFonts w:ascii="Arial" w:hAnsi="Arial" w:cs="Arial"/>
                <w:spacing w:val="-2"/>
              </w:rPr>
            </w:pPr>
            <w:proofErr w:type="spellStart"/>
            <w:r w:rsidRPr="00BF02CD">
              <w:rPr>
                <w:rFonts w:ascii="Arial" w:hAnsi="Arial" w:cs="Arial"/>
                <w:spacing w:val="-2"/>
              </w:rPr>
              <w:t>Dyddiad</w:t>
            </w:r>
            <w:proofErr w:type="spellEnd"/>
            <w:r w:rsidR="007A420C" w:rsidRPr="00BF02CD">
              <w:rPr>
                <w:rFonts w:ascii="Arial" w:hAnsi="Arial" w:cs="Arial"/>
                <w:spacing w:val="-2"/>
              </w:rPr>
              <w:t>:</w:t>
            </w:r>
          </w:p>
        </w:tc>
        <w:tc>
          <w:tcPr>
            <w:tcW w:w="2646" w:type="dxa"/>
            <w:tcBorders>
              <w:top w:val="nil"/>
              <w:left w:val="nil"/>
              <w:bottom w:val="nil"/>
              <w:right w:val="nil"/>
            </w:tcBorders>
          </w:tcPr>
          <w:p w14:paraId="2D36AAF7" w14:textId="395E9591" w:rsidR="007A420C" w:rsidRPr="00BF02CD" w:rsidRDefault="00A15370" w:rsidP="009470C4">
            <w:pPr>
              <w:rPr>
                <w:rFonts w:ascii="Arial" w:hAnsi="Arial" w:cs="Arial"/>
                <w:spacing w:val="-2"/>
              </w:rPr>
            </w:pPr>
            <w:r w:rsidRPr="00BF02CD">
              <w:rPr>
                <w:rFonts w:ascii="Arial" w:hAnsi="Arial" w:cs="Arial"/>
                <w:spacing w:val="-2"/>
              </w:rPr>
              <w:t>3 Hydref 2</w:t>
            </w:r>
            <w:r w:rsidR="004043DA">
              <w:rPr>
                <w:rFonts w:ascii="Arial" w:hAnsi="Arial" w:cs="Arial"/>
                <w:spacing w:val="-2"/>
              </w:rPr>
              <w:t>4</w:t>
            </w:r>
          </w:p>
        </w:tc>
        <w:tc>
          <w:tcPr>
            <w:tcW w:w="2309" w:type="dxa"/>
            <w:tcBorders>
              <w:top w:val="nil"/>
              <w:left w:val="nil"/>
              <w:bottom w:val="nil"/>
              <w:right w:val="nil"/>
            </w:tcBorders>
            <w:hideMark/>
          </w:tcPr>
          <w:p w14:paraId="25498259" w14:textId="67EAEF76" w:rsidR="007A420C" w:rsidRPr="00BF02CD" w:rsidRDefault="000D34E2" w:rsidP="009470C4">
            <w:pPr>
              <w:rPr>
                <w:rFonts w:ascii="Arial" w:hAnsi="Arial" w:cs="Arial"/>
                <w:spacing w:val="-2"/>
              </w:rPr>
            </w:pPr>
            <w:proofErr w:type="spellStart"/>
            <w:r w:rsidRPr="00BF02CD">
              <w:rPr>
                <w:rFonts w:ascii="Arial" w:hAnsi="Arial" w:cs="Arial"/>
                <w:spacing w:val="-2"/>
              </w:rPr>
              <w:t>Dyddiad</w:t>
            </w:r>
            <w:proofErr w:type="spellEnd"/>
            <w:r w:rsidR="007A420C" w:rsidRPr="00BF02CD">
              <w:rPr>
                <w:rFonts w:ascii="Arial" w:hAnsi="Arial" w:cs="Arial"/>
                <w:spacing w:val="-2"/>
              </w:rPr>
              <w:t>:</w:t>
            </w:r>
          </w:p>
        </w:tc>
        <w:tc>
          <w:tcPr>
            <w:tcW w:w="2652" w:type="dxa"/>
            <w:tcBorders>
              <w:top w:val="nil"/>
              <w:left w:val="nil"/>
              <w:bottom w:val="nil"/>
              <w:right w:val="nil"/>
            </w:tcBorders>
          </w:tcPr>
          <w:p w14:paraId="101A6827" w14:textId="200C7BBC" w:rsidR="007A420C" w:rsidRPr="00BF02CD" w:rsidRDefault="00A15370" w:rsidP="009470C4">
            <w:pPr>
              <w:rPr>
                <w:rFonts w:ascii="Arial" w:hAnsi="Arial" w:cs="Arial"/>
                <w:spacing w:val="-2"/>
              </w:rPr>
            </w:pPr>
            <w:r w:rsidRPr="00BF02CD">
              <w:rPr>
                <w:rFonts w:ascii="Arial" w:hAnsi="Arial" w:cs="Arial"/>
                <w:spacing w:val="-2"/>
              </w:rPr>
              <w:t>3 Hydref 2</w:t>
            </w:r>
            <w:r w:rsidR="004043DA">
              <w:rPr>
                <w:rFonts w:ascii="Arial" w:hAnsi="Arial" w:cs="Arial"/>
                <w:spacing w:val="-2"/>
              </w:rPr>
              <w:t>4</w:t>
            </w:r>
          </w:p>
        </w:tc>
      </w:tr>
      <w:tr w:rsidR="00BF02CD" w:rsidRPr="00BF02CD" w14:paraId="609D6344" w14:textId="77777777" w:rsidTr="009470C4">
        <w:tc>
          <w:tcPr>
            <w:tcW w:w="4957" w:type="dxa"/>
            <w:gridSpan w:val="2"/>
            <w:tcBorders>
              <w:top w:val="nil"/>
              <w:left w:val="nil"/>
              <w:bottom w:val="nil"/>
              <w:right w:val="nil"/>
            </w:tcBorders>
            <w:hideMark/>
          </w:tcPr>
          <w:p w14:paraId="6C5B3A5F" w14:textId="2E2792C9" w:rsidR="007A420C" w:rsidRPr="00BF02CD" w:rsidRDefault="007A420C" w:rsidP="009470C4">
            <w:pPr>
              <w:rPr>
                <w:rFonts w:ascii="Arial" w:hAnsi="Arial" w:cs="Arial"/>
                <w:spacing w:val="-2"/>
              </w:rPr>
            </w:pPr>
            <w:r w:rsidRPr="00BF02CD">
              <w:rPr>
                <w:rFonts w:ascii="Arial" w:hAnsi="Arial" w:cs="Arial"/>
                <w:spacing w:val="-2"/>
              </w:rPr>
              <w:t xml:space="preserve">Professor </w:t>
            </w:r>
            <w:r w:rsidR="004043DA">
              <w:rPr>
                <w:rFonts w:ascii="Arial" w:hAnsi="Arial" w:cs="Arial"/>
                <w:spacing w:val="-2"/>
              </w:rPr>
              <w:t>Joe Yates</w:t>
            </w:r>
            <w:r w:rsidRPr="00BF02CD">
              <w:rPr>
                <w:rFonts w:ascii="Arial" w:hAnsi="Arial" w:cs="Arial"/>
                <w:spacing w:val="-2"/>
              </w:rPr>
              <w:tab/>
            </w:r>
            <w:r w:rsidRPr="00BF02CD">
              <w:rPr>
                <w:rFonts w:ascii="Arial" w:hAnsi="Arial" w:cs="Arial"/>
                <w:spacing w:val="-2"/>
              </w:rPr>
              <w:tab/>
            </w:r>
            <w:r w:rsidRPr="00BF02CD">
              <w:rPr>
                <w:rFonts w:ascii="Arial" w:hAnsi="Arial" w:cs="Arial"/>
                <w:spacing w:val="-2"/>
              </w:rPr>
              <w:tab/>
            </w:r>
          </w:p>
          <w:p w14:paraId="02DB38FD" w14:textId="0B0EDD2E" w:rsidR="007A420C" w:rsidRPr="00BF02CD" w:rsidRDefault="008B4649" w:rsidP="009470C4">
            <w:pPr>
              <w:rPr>
                <w:rFonts w:ascii="Arial" w:hAnsi="Arial" w:cs="Arial"/>
                <w:spacing w:val="-2"/>
              </w:rPr>
            </w:pPr>
            <w:r w:rsidRPr="00BF02CD">
              <w:rPr>
                <w:rFonts w:ascii="Arial" w:hAnsi="Arial" w:cs="Arial"/>
                <w:lang w:val="cy"/>
              </w:rPr>
              <w:t>Is-ganghellor a Phrif Weithredwr</w:t>
            </w:r>
            <w:r w:rsidRPr="00BF02CD">
              <w:rPr>
                <w:rFonts w:ascii="Arial" w:hAnsi="Arial" w:cs="Arial"/>
                <w:spacing w:val="-2"/>
              </w:rPr>
              <w:t xml:space="preserve"> </w:t>
            </w:r>
          </w:p>
        </w:tc>
        <w:tc>
          <w:tcPr>
            <w:tcW w:w="4961" w:type="dxa"/>
            <w:gridSpan w:val="2"/>
            <w:tcBorders>
              <w:top w:val="nil"/>
              <w:left w:val="nil"/>
              <w:bottom w:val="nil"/>
              <w:right w:val="nil"/>
            </w:tcBorders>
            <w:hideMark/>
          </w:tcPr>
          <w:p w14:paraId="2F25F9BC" w14:textId="5E77DEBA" w:rsidR="007A420C" w:rsidRPr="00BF02CD" w:rsidRDefault="004043DA" w:rsidP="009470C4">
            <w:pPr>
              <w:rPr>
                <w:rFonts w:ascii="Arial" w:hAnsi="Arial" w:cs="Arial"/>
                <w:spacing w:val="-2"/>
              </w:rPr>
            </w:pPr>
            <w:r>
              <w:rPr>
                <w:rFonts w:ascii="Arial" w:hAnsi="Arial" w:cs="Arial"/>
                <w:spacing w:val="-2"/>
              </w:rPr>
              <w:t>Leigh Griffin</w:t>
            </w:r>
          </w:p>
          <w:p w14:paraId="5EEA6123" w14:textId="75E5D012" w:rsidR="007A420C" w:rsidRPr="00BF02CD" w:rsidRDefault="008B4649" w:rsidP="009470C4">
            <w:pPr>
              <w:rPr>
                <w:rFonts w:ascii="Arial" w:hAnsi="Arial" w:cs="Arial"/>
                <w:spacing w:val="-2"/>
              </w:rPr>
            </w:pPr>
            <w:r w:rsidRPr="00BF02CD">
              <w:rPr>
                <w:rFonts w:ascii="Arial" w:hAnsi="Arial" w:cs="Arial"/>
                <w:lang w:val="cy"/>
              </w:rPr>
              <w:t>Cadeirydd Bwrdd y Llywodraethwyr</w:t>
            </w:r>
            <w:r w:rsidRPr="00BF02CD">
              <w:rPr>
                <w:rFonts w:ascii="Arial" w:hAnsi="Arial" w:cs="Arial"/>
                <w:spacing w:val="-2"/>
              </w:rPr>
              <w:t xml:space="preserve"> </w:t>
            </w:r>
          </w:p>
        </w:tc>
      </w:tr>
    </w:tbl>
    <w:p w14:paraId="466EBB37" w14:textId="4D13D0E4" w:rsidR="00542B6C" w:rsidRPr="00BF02CD" w:rsidRDefault="00542B6C" w:rsidP="00CF2E8D">
      <w:pPr>
        <w:rPr>
          <w:rFonts w:ascii="Arial" w:hAnsi="Arial" w:cs="Arial"/>
          <w:b/>
          <w:bCs/>
        </w:rPr>
      </w:pPr>
      <w:r w:rsidRPr="00BF02CD">
        <w:rPr>
          <w:rFonts w:ascii="Arial" w:hAnsi="Arial" w:cs="Arial"/>
        </w:rPr>
        <w:br w:type="page"/>
      </w:r>
    </w:p>
    <w:p w14:paraId="0CC2F83A" w14:textId="05AA5A14" w:rsidR="00567DD5" w:rsidRPr="00BF02CD" w:rsidRDefault="0052603F" w:rsidP="00EE1FA7">
      <w:pPr>
        <w:pStyle w:val="Heading1"/>
        <w:numPr>
          <w:ilvl w:val="0"/>
          <w:numId w:val="9"/>
        </w:numPr>
        <w:jc w:val="left"/>
        <w:rPr>
          <w:sz w:val="24"/>
        </w:rPr>
      </w:pPr>
      <w:bookmarkStart w:id="15" w:name="_Toc87955776"/>
      <w:bookmarkEnd w:id="12"/>
      <w:bookmarkEnd w:id="13"/>
      <w:bookmarkEnd w:id="14"/>
      <w:r w:rsidRPr="00BF02CD">
        <w:rPr>
          <w:sz w:val="24"/>
        </w:rPr>
        <w:lastRenderedPageBreak/>
        <w:t xml:space="preserve">Polisi Iechyd a Dioglwch Rhan 2: </w:t>
      </w:r>
      <w:proofErr w:type="spellStart"/>
      <w:r w:rsidRPr="00BF02CD">
        <w:rPr>
          <w:sz w:val="24"/>
        </w:rPr>
        <w:t>Cyfrifoldebau</w:t>
      </w:r>
      <w:proofErr w:type="spellEnd"/>
      <w:r w:rsidRPr="00BF02CD">
        <w:rPr>
          <w:sz w:val="24"/>
        </w:rPr>
        <w:t xml:space="preserve"> Iechyd a </w:t>
      </w:r>
      <w:proofErr w:type="spellStart"/>
      <w:r w:rsidRPr="00BF02CD">
        <w:rPr>
          <w:sz w:val="24"/>
        </w:rPr>
        <w:t>Diogelwch</w:t>
      </w:r>
      <w:bookmarkEnd w:id="15"/>
      <w:proofErr w:type="spellEnd"/>
      <w:r w:rsidRPr="00BF02CD">
        <w:rPr>
          <w:sz w:val="24"/>
        </w:rPr>
        <w:t xml:space="preserve"> </w:t>
      </w:r>
    </w:p>
    <w:p w14:paraId="680A4E5D" w14:textId="77777777" w:rsidR="00567DD5" w:rsidRPr="00BF02CD" w:rsidRDefault="00567DD5" w:rsidP="001C7D5B">
      <w:pPr>
        <w:ind w:hanging="426"/>
        <w:rPr>
          <w:rFonts w:ascii="Arial" w:hAnsi="Arial" w:cs="Arial"/>
        </w:rPr>
      </w:pPr>
    </w:p>
    <w:p w14:paraId="6831D6ED" w14:textId="45570AE4" w:rsidR="0052603F" w:rsidRPr="00BF02CD" w:rsidRDefault="0052603F" w:rsidP="0052603F">
      <w:pPr>
        <w:jc w:val="both"/>
        <w:rPr>
          <w:rFonts w:ascii="Arial" w:hAnsi="Arial" w:cs="Arial"/>
        </w:rPr>
      </w:pPr>
      <w:r w:rsidRPr="00BF02CD">
        <w:rPr>
          <w:rFonts w:ascii="Arial" w:hAnsi="Arial" w:cs="Arial"/>
        </w:rPr>
        <w:t xml:space="preserve">Mae </w:t>
      </w:r>
      <w:proofErr w:type="spellStart"/>
      <w:r w:rsidRPr="00BF02CD">
        <w:rPr>
          <w:rFonts w:ascii="Arial" w:hAnsi="Arial" w:cs="Arial"/>
        </w:rPr>
        <w:t>Deddf</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Gwaith </w:t>
      </w:r>
      <w:r w:rsidR="005200DC" w:rsidRPr="00BF02CD">
        <w:rPr>
          <w:rFonts w:ascii="Arial" w:hAnsi="Arial" w:cs="Arial"/>
        </w:rPr>
        <w:t>etc</w:t>
      </w:r>
      <w:r w:rsidRPr="00BF02CD">
        <w:rPr>
          <w:rFonts w:ascii="Arial" w:hAnsi="Arial" w:cs="Arial"/>
        </w:rPr>
        <w:t xml:space="preserve"> 1974 </w:t>
      </w:r>
      <w:proofErr w:type="spellStart"/>
      <w:r w:rsidRPr="00BF02CD">
        <w:rPr>
          <w:rFonts w:ascii="Arial" w:hAnsi="Arial" w:cs="Arial"/>
        </w:rPr>
        <w:t>yn</w:t>
      </w:r>
      <w:proofErr w:type="spellEnd"/>
      <w:r w:rsidRPr="00BF02CD">
        <w:rPr>
          <w:rFonts w:ascii="Arial" w:hAnsi="Arial" w:cs="Arial"/>
        </w:rPr>
        <w:t xml:space="preserve"> nodi </w:t>
      </w:r>
      <w:proofErr w:type="spellStart"/>
      <w:r w:rsidRPr="00BF02CD">
        <w:rPr>
          <w:rFonts w:ascii="Arial" w:hAnsi="Arial" w:cs="Arial"/>
        </w:rPr>
        <w:t>cyfrifoldebau</w:t>
      </w:r>
      <w:proofErr w:type="spellEnd"/>
      <w:r w:rsidRPr="00BF02CD">
        <w:rPr>
          <w:rFonts w:ascii="Arial" w:hAnsi="Arial" w:cs="Arial"/>
        </w:rPr>
        <w:t xml:space="preserve"> </w:t>
      </w:r>
      <w:proofErr w:type="spellStart"/>
      <w:r w:rsidRPr="00BF02CD">
        <w:rPr>
          <w:rFonts w:ascii="Arial" w:hAnsi="Arial" w:cs="Arial"/>
        </w:rPr>
        <w:t>cyflogwyr</w:t>
      </w:r>
      <w:proofErr w:type="spellEnd"/>
      <w:r w:rsidRPr="00BF02CD">
        <w:rPr>
          <w:rFonts w:ascii="Arial" w:hAnsi="Arial" w:cs="Arial"/>
        </w:rPr>
        <w:t xml:space="preserve"> a </w:t>
      </w:r>
      <w:proofErr w:type="spellStart"/>
      <w:r w:rsidRPr="00BF02CD">
        <w:rPr>
          <w:rFonts w:ascii="Arial" w:hAnsi="Arial" w:cs="Arial"/>
        </w:rPr>
        <w:t>gweithwyr</w:t>
      </w:r>
      <w:proofErr w:type="spellEnd"/>
      <w:r w:rsidRPr="00BF02CD">
        <w:rPr>
          <w:rFonts w:ascii="Arial" w:hAnsi="Arial" w:cs="Arial"/>
        </w:rPr>
        <w:t xml:space="preserve"> o ran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darparu’r</w:t>
      </w:r>
      <w:proofErr w:type="spellEnd"/>
      <w:r w:rsidRPr="00BF02CD">
        <w:rPr>
          <w:rFonts w:ascii="Arial" w:hAnsi="Arial" w:cs="Arial"/>
        </w:rPr>
        <w:t xml:space="preserve"> </w:t>
      </w:r>
      <w:proofErr w:type="spellStart"/>
      <w:r w:rsidRPr="00BF02CD">
        <w:rPr>
          <w:rFonts w:ascii="Arial" w:hAnsi="Arial" w:cs="Arial"/>
        </w:rPr>
        <w:t>ambarél</w:t>
      </w:r>
      <w:proofErr w:type="spellEnd"/>
      <w:r w:rsidRPr="00BF02CD">
        <w:rPr>
          <w:rFonts w:ascii="Arial" w:hAnsi="Arial" w:cs="Arial"/>
        </w:rPr>
        <w:t xml:space="preserve"> </w:t>
      </w:r>
      <w:proofErr w:type="spellStart"/>
      <w:r w:rsidRPr="00BF02CD">
        <w:rPr>
          <w:rFonts w:ascii="Arial" w:hAnsi="Arial" w:cs="Arial"/>
        </w:rPr>
        <w:t>gyfreithiol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yr </w:t>
      </w:r>
      <w:proofErr w:type="spellStart"/>
      <w:r w:rsidRPr="00BF02CD">
        <w:rPr>
          <w:rFonts w:ascii="Arial" w:hAnsi="Arial" w:cs="Arial"/>
        </w:rPr>
        <w:t>amryfal</w:t>
      </w:r>
      <w:proofErr w:type="spellEnd"/>
      <w:r w:rsidRPr="00BF02CD">
        <w:rPr>
          <w:rFonts w:ascii="Arial" w:hAnsi="Arial" w:cs="Arial"/>
        </w:rPr>
        <w:t xml:space="preserve"> </w:t>
      </w:r>
      <w:proofErr w:type="spellStart"/>
      <w:r w:rsidRPr="00BF02CD">
        <w:rPr>
          <w:rFonts w:ascii="Arial" w:hAnsi="Arial" w:cs="Arial"/>
        </w:rPr>
        <w:t>reoliadau</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wedi’u</w:t>
      </w:r>
      <w:proofErr w:type="spellEnd"/>
      <w:r w:rsidRPr="00BF02CD">
        <w:rPr>
          <w:rFonts w:ascii="Arial" w:hAnsi="Arial" w:cs="Arial"/>
        </w:rPr>
        <w:t xml:space="preserve"> </w:t>
      </w:r>
      <w:proofErr w:type="spellStart"/>
      <w:r w:rsidRPr="00BF02CD">
        <w:rPr>
          <w:rFonts w:ascii="Arial" w:hAnsi="Arial" w:cs="Arial"/>
        </w:rPr>
        <w:t>datblygu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diwydiannau</w:t>
      </w:r>
      <w:proofErr w:type="spellEnd"/>
      <w:r w:rsidRPr="00BF02CD">
        <w:rPr>
          <w:rFonts w:ascii="Arial" w:hAnsi="Arial" w:cs="Arial"/>
        </w:rPr>
        <w:t xml:space="preserve"> a </w:t>
      </w:r>
      <w:proofErr w:type="spellStart"/>
      <w:r w:rsidRPr="00BF02CD">
        <w:rPr>
          <w:rFonts w:ascii="Arial" w:hAnsi="Arial" w:cs="Arial"/>
        </w:rPr>
        <w:t>gweithgareddau</w:t>
      </w:r>
      <w:proofErr w:type="spellEnd"/>
      <w:r w:rsidRPr="00BF02CD">
        <w:rPr>
          <w:rFonts w:ascii="Arial" w:hAnsi="Arial" w:cs="Arial"/>
        </w:rPr>
        <w:t xml:space="preserve"> </w:t>
      </w:r>
      <w:proofErr w:type="spellStart"/>
      <w:r w:rsidRPr="00BF02CD">
        <w:rPr>
          <w:rFonts w:ascii="Arial" w:hAnsi="Arial" w:cs="Arial"/>
        </w:rPr>
        <w:t>penodol</w:t>
      </w:r>
      <w:proofErr w:type="spellEnd"/>
      <w:r w:rsidRPr="00BF02CD">
        <w:rPr>
          <w:rFonts w:ascii="Arial" w:hAnsi="Arial" w:cs="Arial"/>
        </w:rPr>
        <w:t xml:space="preserve">. Mae </w:t>
      </w:r>
      <w:proofErr w:type="spellStart"/>
      <w:r w:rsidRPr="00BF02CD">
        <w:rPr>
          <w:rFonts w:ascii="Arial" w:hAnsi="Arial" w:cs="Arial"/>
        </w:rPr>
        <w:t>Deddf</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Gwaith </w:t>
      </w:r>
      <w:r w:rsidR="00D97CE3" w:rsidRPr="00BF02CD">
        <w:rPr>
          <w:rFonts w:ascii="Arial" w:hAnsi="Arial" w:cs="Arial"/>
        </w:rPr>
        <w:t xml:space="preserve">etc </w:t>
      </w:r>
      <w:r w:rsidRPr="00BF02CD">
        <w:rPr>
          <w:rFonts w:ascii="Arial" w:hAnsi="Arial" w:cs="Arial"/>
        </w:rPr>
        <w:t xml:space="preserve">1974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nodi’n</w:t>
      </w:r>
      <w:proofErr w:type="spellEnd"/>
      <w:r w:rsidRPr="00BF02CD">
        <w:rPr>
          <w:rFonts w:ascii="Arial" w:hAnsi="Arial" w:cs="Arial"/>
        </w:rPr>
        <w:t xml:space="preserve"> </w:t>
      </w:r>
      <w:proofErr w:type="spellStart"/>
      <w:r w:rsidRPr="00BF02CD">
        <w:rPr>
          <w:rFonts w:ascii="Arial" w:hAnsi="Arial" w:cs="Arial"/>
        </w:rPr>
        <w:t>fras</w:t>
      </w:r>
      <w:proofErr w:type="spellEnd"/>
      <w:r w:rsidRPr="00BF02CD">
        <w:rPr>
          <w:rFonts w:ascii="Arial" w:hAnsi="Arial" w:cs="Arial"/>
        </w:rPr>
        <w:t xml:space="preserve"> </w:t>
      </w:r>
      <w:proofErr w:type="spellStart"/>
      <w:r w:rsidRPr="00BF02CD">
        <w:rPr>
          <w:rFonts w:ascii="Arial" w:hAnsi="Arial" w:cs="Arial"/>
        </w:rPr>
        <w:t>ddyletswyddau’r</w:t>
      </w:r>
      <w:proofErr w:type="spellEnd"/>
      <w:r w:rsidRPr="00BF02CD">
        <w:rPr>
          <w:rFonts w:ascii="Arial" w:hAnsi="Arial" w:cs="Arial"/>
        </w:rPr>
        <w:t xml:space="preserve"> </w:t>
      </w:r>
      <w:proofErr w:type="spellStart"/>
      <w:r w:rsidRPr="00BF02CD">
        <w:rPr>
          <w:rFonts w:ascii="Arial" w:hAnsi="Arial" w:cs="Arial"/>
        </w:rPr>
        <w:t>personau</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â </w:t>
      </w:r>
      <w:proofErr w:type="spellStart"/>
      <w:r w:rsidRPr="00BF02CD">
        <w:rPr>
          <w:rFonts w:ascii="Arial" w:hAnsi="Arial" w:cs="Arial"/>
        </w:rPr>
        <w:t>chyfrifoldeb</w:t>
      </w:r>
      <w:proofErr w:type="spellEnd"/>
      <w:r w:rsidRPr="00BF02CD">
        <w:rPr>
          <w:rFonts w:ascii="Arial" w:hAnsi="Arial" w:cs="Arial"/>
        </w:rPr>
        <w:t xml:space="preserve"> </w:t>
      </w:r>
      <w:proofErr w:type="spellStart"/>
      <w:r w:rsidRPr="00BF02CD">
        <w:rPr>
          <w:rFonts w:ascii="Arial" w:hAnsi="Arial" w:cs="Arial"/>
        </w:rPr>
        <w:t>dros</w:t>
      </w:r>
      <w:proofErr w:type="spellEnd"/>
      <w:r w:rsidRPr="00BF02CD">
        <w:rPr>
          <w:rFonts w:ascii="Arial" w:hAnsi="Arial" w:cs="Arial"/>
        </w:rPr>
        <w:t xml:space="preserve"> iechyd, </w:t>
      </w:r>
      <w:proofErr w:type="spellStart"/>
      <w:r w:rsidRPr="00BF02CD">
        <w:rPr>
          <w:rFonts w:ascii="Arial" w:hAnsi="Arial" w:cs="Arial"/>
        </w:rPr>
        <w:t>diogelwch</w:t>
      </w:r>
      <w:proofErr w:type="spellEnd"/>
      <w:r w:rsidRPr="00BF02CD">
        <w:rPr>
          <w:rFonts w:ascii="Arial" w:hAnsi="Arial" w:cs="Arial"/>
        </w:rPr>
        <w:t xml:space="preserve"> a </w:t>
      </w:r>
      <w:proofErr w:type="spellStart"/>
      <w:r w:rsidRPr="00BF02CD">
        <w:rPr>
          <w:rFonts w:ascii="Arial" w:hAnsi="Arial" w:cs="Arial"/>
        </w:rPr>
        <w:t>lles</w:t>
      </w:r>
      <w:r w:rsidR="00D97CE3" w:rsidRPr="00BF02CD">
        <w:rPr>
          <w:rFonts w:ascii="Arial" w:hAnsi="Arial" w:cs="Arial"/>
        </w:rPr>
        <w:t>iant</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Caiff</w:t>
      </w:r>
      <w:proofErr w:type="spellEnd"/>
      <w:r w:rsidRPr="00BF02CD">
        <w:rPr>
          <w:rFonts w:ascii="Arial" w:hAnsi="Arial" w:cs="Arial"/>
        </w:rPr>
        <w:t xml:space="preserve"> y </w:t>
      </w:r>
      <w:proofErr w:type="spellStart"/>
      <w:r w:rsidRPr="00BF02CD">
        <w:rPr>
          <w:rFonts w:ascii="Arial" w:hAnsi="Arial" w:cs="Arial"/>
        </w:rPr>
        <w:t>dyletswyddau</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cymhwyso</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Ddeddf</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yr </w:t>
      </w:r>
      <w:proofErr w:type="spellStart"/>
      <w:r w:rsidRPr="00BF02CD">
        <w:rPr>
          <w:rFonts w:ascii="Arial" w:hAnsi="Arial" w:cs="Arial"/>
        </w:rPr>
        <w:t>egwyddor</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belled ag y </w:t>
      </w:r>
      <w:proofErr w:type="spellStart"/>
      <w:r w:rsidRPr="00BF02CD">
        <w:rPr>
          <w:rFonts w:ascii="Arial" w:hAnsi="Arial" w:cs="Arial"/>
        </w:rPr>
        <w:t>bo’n</w:t>
      </w:r>
      <w:proofErr w:type="spellEnd"/>
      <w:r w:rsidRPr="00BF02CD">
        <w:rPr>
          <w:rFonts w:ascii="Arial" w:hAnsi="Arial" w:cs="Arial"/>
        </w:rPr>
        <w:t xml:space="preserve"> </w:t>
      </w:r>
      <w:proofErr w:type="spellStart"/>
      <w:r w:rsidRPr="00BF02CD">
        <w:rPr>
          <w:rFonts w:ascii="Arial" w:hAnsi="Arial" w:cs="Arial"/>
        </w:rPr>
        <w:t>ymarferol</w:t>
      </w:r>
      <w:proofErr w:type="spellEnd"/>
      <w:r w:rsidRPr="00BF02CD">
        <w:rPr>
          <w:rFonts w:ascii="Arial" w:hAnsi="Arial" w:cs="Arial"/>
        </w:rPr>
        <w:t xml:space="preserve"> </w:t>
      </w:r>
      <w:proofErr w:type="spellStart"/>
      <w:r w:rsidRPr="00BF02CD">
        <w:rPr>
          <w:rFonts w:ascii="Arial" w:hAnsi="Arial" w:cs="Arial"/>
        </w:rPr>
        <w:t>rhesymol</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geiriau</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w:t>
      </w:r>
      <w:proofErr w:type="spellStart"/>
      <w:r w:rsidRPr="00BF02CD">
        <w:rPr>
          <w:rFonts w:ascii="Arial" w:hAnsi="Arial" w:cs="Arial"/>
        </w:rPr>
        <w:t>nid</w:t>
      </w:r>
      <w:proofErr w:type="spellEnd"/>
      <w:r w:rsidRPr="00BF02CD">
        <w:rPr>
          <w:rFonts w:ascii="Arial" w:hAnsi="Arial" w:cs="Arial"/>
        </w:rPr>
        <w:t xml:space="preserve"> </w:t>
      </w:r>
      <w:proofErr w:type="spellStart"/>
      <w:r w:rsidRPr="00BF02CD">
        <w:rPr>
          <w:rFonts w:ascii="Arial" w:hAnsi="Arial" w:cs="Arial"/>
        </w:rPr>
        <w:t>oes</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i </w:t>
      </w:r>
      <w:proofErr w:type="spellStart"/>
      <w:r w:rsidRPr="00BF02CD">
        <w:rPr>
          <w:rFonts w:ascii="Arial" w:hAnsi="Arial" w:cs="Arial"/>
        </w:rPr>
        <w:t>gyflogwr</w:t>
      </w:r>
      <w:proofErr w:type="spellEnd"/>
      <w:r w:rsidRPr="00BF02CD">
        <w:rPr>
          <w:rFonts w:ascii="Arial" w:hAnsi="Arial" w:cs="Arial"/>
        </w:rPr>
        <w:t xml:space="preserve">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camau</w:t>
      </w:r>
      <w:proofErr w:type="spellEnd"/>
      <w:r w:rsidRPr="00BF02CD">
        <w:rPr>
          <w:rFonts w:ascii="Arial" w:hAnsi="Arial" w:cs="Arial"/>
        </w:rPr>
        <w:t xml:space="preserve"> i </w:t>
      </w:r>
      <w:proofErr w:type="spellStart"/>
      <w:r w:rsidRPr="00BF02CD">
        <w:rPr>
          <w:rFonts w:ascii="Arial" w:hAnsi="Arial" w:cs="Arial"/>
        </w:rPr>
        <w:t>osgoi</w:t>
      </w:r>
      <w:proofErr w:type="spellEnd"/>
      <w:r w:rsidRPr="00BF02CD">
        <w:rPr>
          <w:rFonts w:ascii="Arial" w:hAnsi="Arial" w:cs="Arial"/>
        </w:rPr>
        <w:t xml:space="preserve"> neu </w:t>
      </w:r>
      <w:proofErr w:type="spellStart"/>
      <w:r w:rsidRPr="00BF02CD">
        <w:rPr>
          <w:rFonts w:ascii="Arial" w:hAnsi="Arial" w:cs="Arial"/>
        </w:rPr>
        <w:t>leihau’r</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ydynt</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dechnegol</w:t>
      </w:r>
      <w:proofErr w:type="spellEnd"/>
      <w:r w:rsidRPr="00BF02CD">
        <w:rPr>
          <w:rFonts w:ascii="Arial" w:hAnsi="Arial" w:cs="Arial"/>
        </w:rPr>
        <w:t xml:space="preserve"> </w:t>
      </w:r>
      <w:proofErr w:type="spellStart"/>
      <w:r w:rsidRPr="00BF02CD">
        <w:rPr>
          <w:rFonts w:ascii="Arial" w:hAnsi="Arial" w:cs="Arial"/>
        </w:rPr>
        <w:t>amhosib</w:t>
      </w:r>
      <w:proofErr w:type="spellEnd"/>
      <w:r w:rsidRPr="00BF02CD">
        <w:rPr>
          <w:rFonts w:ascii="Arial" w:hAnsi="Arial" w:cs="Arial"/>
        </w:rPr>
        <w:t xml:space="preserve"> neu pe bai </w:t>
      </w:r>
      <w:proofErr w:type="spellStart"/>
      <w:r w:rsidRPr="00BF02CD">
        <w:rPr>
          <w:rFonts w:ascii="Arial" w:hAnsi="Arial" w:cs="Arial"/>
        </w:rPr>
        <w:t>amser</w:t>
      </w:r>
      <w:proofErr w:type="spellEnd"/>
      <w:r w:rsidRPr="00BF02CD">
        <w:rPr>
          <w:rFonts w:ascii="Arial" w:hAnsi="Arial" w:cs="Arial"/>
        </w:rPr>
        <w:t xml:space="preserve">, </w:t>
      </w:r>
      <w:proofErr w:type="spellStart"/>
      <w:r w:rsidRPr="00BF02CD">
        <w:rPr>
          <w:rFonts w:ascii="Arial" w:hAnsi="Arial" w:cs="Arial"/>
        </w:rPr>
        <w:t>trafferth</w:t>
      </w:r>
      <w:proofErr w:type="spellEnd"/>
      <w:r w:rsidRPr="00BF02CD">
        <w:rPr>
          <w:rFonts w:ascii="Arial" w:hAnsi="Arial" w:cs="Arial"/>
        </w:rPr>
        <w:t xml:space="preserve"> neu </w:t>
      </w:r>
      <w:proofErr w:type="spellStart"/>
      <w:r w:rsidRPr="00BF02CD">
        <w:rPr>
          <w:rFonts w:ascii="Arial" w:hAnsi="Arial" w:cs="Arial"/>
        </w:rPr>
        <w:t>gost</w:t>
      </w:r>
      <w:proofErr w:type="spellEnd"/>
      <w:r w:rsidRPr="00BF02CD">
        <w:rPr>
          <w:rFonts w:ascii="Arial" w:hAnsi="Arial" w:cs="Arial"/>
        </w:rPr>
        <w:t xml:space="preserve"> y </w:t>
      </w:r>
      <w:proofErr w:type="spellStart"/>
      <w:r w:rsidRPr="00BF02CD">
        <w:rPr>
          <w:rFonts w:ascii="Arial" w:hAnsi="Arial" w:cs="Arial"/>
        </w:rPr>
        <w:t>mesurau’n</w:t>
      </w:r>
      <w:proofErr w:type="spellEnd"/>
      <w:r w:rsidRPr="00BF02CD">
        <w:rPr>
          <w:rFonts w:ascii="Arial" w:hAnsi="Arial" w:cs="Arial"/>
        </w:rPr>
        <w:t xml:space="preserve"> </w:t>
      </w:r>
      <w:proofErr w:type="spellStart"/>
      <w:r w:rsidRPr="00BF02CD">
        <w:rPr>
          <w:rFonts w:ascii="Arial" w:hAnsi="Arial" w:cs="Arial"/>
        </w:rPr>
        <w:t>ofnadwy</w:t>
      </w:r>
      <w:proofErr w:type="spellEnd"/>
      <w:r w:rsidRPr="00BF02CD">
        <w:rPr>
          <w:rFonts w:ascii="Arial" w:hAnsi="Arial" w:cs="Arial"/>
        </w:rPr>
        <w:t xml:space="preserve"> o </w:t>
      </w:r>
      <w:proofErr w:type="spellStart"/>
      <w:r w:rsidRPr="00BF02CD">
        <w:rPr>
          <w:rFonts w:ascii="Arial" w:hAnsi="Arial" w:cs="Arial"/>
        </w:rPr>
        <w:t>anghyfartal</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Yr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gyfraith</w:t>
      </w:r>
      <w:proofErr w:type="spellEnd"/>
      <w:r w:rsidRPr="00BF02CD">
        <w:rPr>
          <w:rFonts w:ascii="Arial" w:hAnsi="Arial" w:cs="Arial"/>
        </w:rPr>
        <w:t xml:space="preserve"> </w:t>
      </w:r>
      <w:proofErr w:type="spellStart"/>
      <w:r w:rsidRPr="00BF02CD">
        <w:rPr>
          <w:rFonts w:ascii="Arial" w:hAnsi="Arial" w:cs="Arial"/>
        </w:rPr>
        <w:t>yma</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y </w:t>
      </w:r>
      <w:proofErr w:type="spellStart"/>
      <w:r w:rsidRPr="00BF02CD">
        <w:rPr>
          <w:rFonts w:ascii="Arial" w:hAnsi="Arial" w:cs="Arial"/>
        </w:rPr>
        <w:t>byddai</w:t>
      </w:r>
      <w:proofErr w:type="spellEnd"/>
      <w:r w:rsidRPr="00BF02CD">
        <w:rPr>
          <w:rFonts w:ascii="Arial" w:hAnsi="Arial" w:cs="Arial"/>
        </w:rPr>
        <w:t xml:space="preserve"> </w:t>
      </w:r>
      <w:proofErr w:type="spellStart"/>
      <w:r w:rsidRPr="00BF02CD">
        <w:rPr>
          <w:rFonts w:ascii="Arial" w:hAnsi="Arial" w:cs="Arial"/>
        </w:rPr>
        <w:t>rheolaeth</w:t>
      </w:r>
      <w:proofErr w:type="spellEnd"/>
      <w:r w:rsidRPr="00BF02CD">
        <w:rPr>
          <w:rFonts w:ascii="Arial" w:hAnsi="Arial" w:cs="Arial"/>
        </w:rPr>
        <w:t xml:space="preserve"> </w:t>
      </w:r>
      <w:proofErr w:type="spellStart"/>
      <w:r w:rsidRPr="00BF02CD">
        <w:rPr>
          <w:rFonts w:ascii="Arial" w:hAnsi="Arial" w:cs="Arial"/>
        </w:rPr>
        <w:t>dda</w:t>
      </w:r>
      <w:proofErr w:type="spellEnd"/>
      <w:r w:rsidRPr="00BF02CD">
        <w:rPr>
          <w:rFonts w:ascii="Arial" w:hAnsi="Arial" w:cs="Arial"/>
        </w:rPr>
        <w:t xml:space="preserve"> a </w:t>
      </w:r>
      <w:proofErr w:type="spellStart"/>
      <w:r w:rsidRPr="00BF02CD">
        <w:rPr>
          <w:rFonts w:ascii="Arial" w:hAnsi="Arial" w:cs="Arial"/>
        </w:rPr>
        <w:t>synnwyr</w:t>
      </w:r>
      <w:proofErr w:type="spellEnd"/>
      <w:r w:rsidRPr="00BF02CD">
        <w:rPr>
          <w:rFonts w:ascii="Arial" w:hAnsi="Arial" w:cs="Arial"/>
        </w:rPr>
        <w:t xml:space="preserve"> </w:t>
      </w:r>
      <w:proofErr w:type="spellStart"/>
      <w:r w:rsidRPr="00BF02CD">
        <w:rPr>
          <w:rFonts w:ascii="Arial" w:hAnsi="Arial" w:cs="Arial"/>
        </w:rPr>
        <w:t>cyffredin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peri i </w:t>
      </w:r>
      <w:proofErr w:type="spellStart"/>
      <w:r w:rsidRPr="00BF02CD">
        <w:rPr>
          <w:rFonts w:ascii="Arial" w:hAnsi="Arial" w:cs="Arial"/>
        </w:rPr>
        <w:t>gyflogwyr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beth</w:t>
      </w:r>
      <w:proofErr w:type="spellEnd"/>
      <w:r w:rsidRPr="00BF02CD">
        <w:rPr>
          <w:rFonts w:ascii="Arial" w:hAnsi="Arial" w:cs="Arial"/>
        </w:rPr>
        <w:t xml:space="preserve"> </w:t>
      </w:r>
      <w:proofErr w:type="spellStart"/>
      <w:r w:rsidRPr="00BF02CD">
        <w:rPr>
          <w:rFonts w:ascii="Arial" w:hAnsi="Arial" w:cs="Arial"/>
        </w:rPr>
        <w:t>bynnag</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edrych</w:t>
      </w:r>
      <w:proofErr w:type="spellEnd"/>
      <w:r w:rsidRPr="00BF02CD">
        <w:rPr>
          <w:rFonts w:ascii="Arial" w:hAnsi="Arial" w:cs="Arial"/>
        </w:rPr>
        <w:t xml:space="preserve"> </w:t>
      </w:r>
      <w:proofErr w:type="spellStart"/>
      <w:r w:rsidRPr="00BF02CD">
        <w:rPr>
          <w:rFonts w:ascii="Arial" w:hAnsi="Arial" w:cs="Arial"/>
        </w:rPr>
        <w:t>beth</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risgiau</w:t>
      </w:r>
      <w:proofErr w:type="spellEnd"/>
      <w:r w:rsidRPr="00BF02CD">
        <w:rPr>
          <w:rFonts w:ascii="Arial" w:hAnsi="Arial" w:cs="Arial"/>
        </w:rPr>
        <w:t xml:space="preserve"> a </w:t>
      </w:r>
      <w:proofErr w:type="spellStart"/>
      <w:r w:rsidRPr="00BF02CD">
        <w:rPr>
          <w:rFonts w:ascii="Arial" w:hAnsi="Arial" w:cs="Arial"/>
        </w:rPr>
        <w:t>chymryd</w:t>
      </w:r>
      <w:proofErr w:type="spellEnd"/>
      <w:r w:rsidRPr="00BF02CD">
        <w:rPr>
          <w:rFonts w:ascii="Arial" w:hAnsi="Arial" w:cs="Arial"/>
        </w:rPr>
        <w:t xml:space="preserve"> </w:t>
      </w:r>
      <w:proofErr w:type="spellStart"/>
      <w:r w:rsidRPr="00BF02CD">
        <w:rPr>
          <w:rFonts w:ascii="Arial" w:hAnsi="Arial" w:cs="Arial"/>
        </w:rPr>
        <w:t>mesurau</w:t>
      </w:r>
      <w:proofErr w:type="spellEnd"/>
      <w:r w:rsidRPr="00BF02CD">
        <w:rPr>
          <w:rFonts w:ascii="Arial" w:hAnsi="Arial" w:cs="Arial"/>
        </w:rPr>
        <w:t xml:space="preserve"> call i </w:t>
      </w:r>
      <w:proofErr w:type="spellStart"/>
      <w:r w:rsidRPr="00BF02CD">
        <w:rPr>
          <w:rFonts w:ascii="Arial" w:hAnsi="Arial" w:cs="Arial"/>
        </w:rPr>
        <w:t>fynd</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afael</w:t>
      </w:r>
      <w:proofErr w:type="spellEnd"/>
      <w:r w:rsidRPr="00BF02CD">
        <w:rPr>
          <w:rFonts w:ascii="Arial" w:hAnsi="Arial" w:cs="Arial"/>
        </w:rPr>
        <w:t xml:space="preserve"> â </w:t>
      </w:r>
      <w:proofErr w:type="spellStart"/>
      <w:r w:rsidRPr="00BF02CD">
        <w:rPr>
          <w:rFonts w:ascii="Arial" w:hAnsi="Arial" w:cs="Arial"/>
        </w:rPr>
        <w:t>nhw</w:t>
      </w:r>
      <w:proofErr w:type="spellEnd"/>
      <w:r w:rsidRPr="00BF02CD">
        <w:rPr>
          <w:rFonts w:ascii="Arial" w:hAnsi="Arial" w:cs="Arial"/>
        </w:rPr>
        <w:t>.</w:t>
      </w:r>
    </w:p>
    <w:p w14:paraId="5B0F1FFB" w14:textId="77777777" w:rsidR="0052603F" w:rsidRPr="00BF02CD" w:rsidRDefault="0052603F" w:rsidP="0052603F">
      <w:pPr>
        <w:jc w:val="both"/>
        <w:rPr>
          <w:rFonts w:ascii="Arial" w:hAnsi="Arial" w:cs="Arial"/>
        </w:rPr>
      </w:pPr>
      <w:r w:rsidRPr="00BF02CD">
        <w:rPr>
          <w:rFonts w:ascii="Arial" w:hAnsi="Arial" w:cs="Arial"/>
        </w:rPr>
        <w:t xml:space="preserve">  </w:t>
      </w:r>
    </w:p>
    <w:p w14:paraId="6E4AD0E0" w14:textId="77777777" w:rsidR="0052603F" w:rsidRPr="00BF02CD" w:rsidRDefault="0052603F" w:rsidP="0052603F">
      <w:pPr>
        <w:spacing w:after="240"/>
        <w:jc w:val="both"/>
        <w:rPr>
          <w:rFonts w:ascii="Arial" w:hAnsi="Arial" w:cs="Arial"/>
        </w:rPr>
      </w:pPr>
      <w:r w:rsidRPr="00BF02CD">
        <w:rPr>
          <w:rFonts w:ascii="Arial" w:hAnsi="Arial" w:cs="Arial"/>
        </w:rPr>
        <w:t xml:space="preserve">Yn </w:t>
      </w:r>
      <w:proofErr w:type="spellStart"/>
      <w:r w:rsidRPr="00BF02CD">
        <w:rPr>
          <w:rFonts w:ascii="Arial" w:hAnsi="Arial" w:cs="Arial"/>
        </w:rPr>
        <w:t>gyffredinol</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Rheoliadau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Gwaith 1999 (y </w:t>
      </w:r>
      <w:proofErr w:type="spellStart"/>
      <w:r w:rsidRPr="00BF02CD">
        <w:rPr>
          <w:rFonts w:ascii="Arial" w:hAnsi="Arial" w:cs="Arial"/>
        </w:rPr>
        <w:t>Rheoliadau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nodi’n</w:t>
      </w:r>
      <w:proofErr w:type="spellEnd"/>
      <w:r w:rsidRPr="00BF02CD">
        <w:rPr>
          <w:rFonts w:ascii="Arial" w:hAnsi="Arial" w:cs="Arial"/>
        </w:rPr>
        <w:t xml:space="preserve"> </w:t>
      </w:r>
      <w:proofErr w:type="spellStart"/>
      <w:r w:rsidRPr="00BF02CD">
        <w:rPr>
          <w:rFonts w:ascii="Arial" w:hAnsi="Arial" w:cs="Arial"/>
        </w:rPr>
        <w:t>gliriach</w:t>
      </w:r>
      <w:proofErr w:type="spellEnd"/>
      <w:r w:rsidRPr="00BF02CD">
        <w:rPr>
          <w:rFonts w:ascii="Arial" w:hAnsi="Arial" w:cs="Arial"/>
        </w:rPr>
        <w:t xml:space="preserve"> yr </w:t>
      </w:r>
      <w:proofErr w:type="spellStart"/>
      <w:r w:rsidRPr="00BF02CD">
        <w:rPr>
          <w:rFonts w:ascii="Arial" w:hAnsi="Arial" w:cs="Arial"/>
        </w:rPr>
        <w:t>hyn</w:t>
      </w:r>
      <w:proofErr w:type="spellEnd"/>
      <w:r w:rsidRPr="00BF02CD">
        <w:rPr>
          <w:rFonts w:ascii="Arial" w:hAnsi="Arial" w:cs="Arial"/>
        </w:rPr>
        <w:t xml:space="preserve"> y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i </w:t>
      </w:r>
      <w:proofErr w:type="spellStart"/>
      <w:r w:rsidRPr="00BF02CD">
        <w:rPr>
          <w:rFonts w:ascii="Arial" w:hAnsi="Arial" w:cs="Arial"/>
        </w:rPr>
        <w:t>gyflogwyr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dan y </w:t>
      </w:r>
      <w:proofErr w:type="spellStart"/>
      <w:r w:rsidRPr="00BF02CD">
        <w:rPr>
          <w:rFonts w:ascii="Arial" w:hAnsi="Arial" w:cs="Arial"/>
        </w:rPr>
        <w:t>Ddeddf</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Gwaith. Fel y </w:t>
      </w:r>
      <w:proofErr w:type="spellStart"/>
      <w:r w:rsidRPr="00BF02CD">
        <w:rPr>
          <w:rFonts w:ascii="Arial" w:hAnsi="Arial" w:cs="Arial"/>
        </w:rPr>
        <w:t>Ddeddf</w:t>
      </w:r>
      <w:proofErr w:type="spellEnd"/>
      <w:r w:rsidRPr="00BF02CD">
        <w:rPr>
          <w:rFonts w:ascii="Arial" w:hAnsi="Arial" w:cs="Arial"/>
        </w:rPr>
        <w:t xml:space="preserve">, </w:t>
      </w:r>
      <w:proofErr w:type="spellStart"/>
      <w:r w:rsidRPr="00BF02CD">
        <w:rPr>
          <w:rFonts w:ascii="Arial" w:hAnsi="Arial" w:cs="Arial"/>
        </w:rPr>
        <w:t>maent</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berthnasol</w:t>
      </w:r>
      <w:proofErr w:type="spellEnd"/>
      <w:r w:rsidRPr="00BF02CD">
        <w:rPr>
          <w:rFonts w:ascii="Arial" w:hAnsi="Arial" w:cs="Arial"/>
        </w:rPr>
        <w:t xml:space="preserve"> i bob </w:t>
      </w:r>
      <w:proofErr w:type="spellStart"/>
      <w:r w:rsidRPr="00BF02CD">
        <w:rPr>
          <w:rFonts w:ascii="Arial" w:hAnsi="Arial" w:cs="Arial"/>
        </w:rPr>
        <w:t>gweithgaredd</w:t>
      </w:r>
      <w:proofErr w:type="spellEnd"/>
      <w:r w:rsidRPr="00BF02CD">
        <w:rPr>
          <w:rFonts w:ascii="Arial" w:hAnsi="Arial" w:cs="Arial"/>
        </w:rPr>
        <w:t xml:space="preserve">. Y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beth</w:t>
      </w:r>
      <w:proofErr w:type="spellEnd"/>
      <w:r w:rsidRPr="00BF02CD">
        <w:rPr>
          <w:rFonts w:ascii="Arial" w:hAnsi="Arial" w:cs="Arial"/>
        </w:rPr>
        <w:t xml:space="preserve"> y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i </w:t>
      </w:r>
      <w:proofErr w:type="spellStart"/>
      <w:r w:rsidRPr="00BF02CD">
        <w:rPr>
          <w:rFonts w:ascii="Arial" w:hAnsi="Arial" w:cs="Arial"/>
        </w:rPr>
        <w:t>gyflogwyr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asesiad</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w:t>
      </w:r>
    </w:p>
    <w:p w14:paraId="444015DD" w14:textId="6F88DDE0" w:rsidR="00F93F6D" w:rsidRPr="00BF02CD" w:rsidRDefault="0052603F" w:rsidP="0052603F">
      <w:pPr>
        <w:spacing w:after="240"/>
        <w:jc w:val="both"/>
        <w:rPr>
          <w:rStyle w:val="Heading2Char"/>
          <w:rFonts w:cs="Arial"/>
          <w:b w:val="0"/>
          <w:bCs w:val="0"/>
          <w:szCs w:val="24"/>
        </w:rPr>
      </w:pP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Ddatganiad</w:t>
      </w:r>
      <w:proofErr w:type="spellEnd"/>
      <w:r w:rsidRPr="00BF02CD">
        <w:rPr>
          <w:rFonts w:ascii="Arial" w:hAnsi="Arial" w:cs="Arial"/>
        </w:rPr>
        <w:t xml:space="preserve"> Polisi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ynghyd</w:t>
      </w:r>
      <w:proofErr w:type="spellEnd"/>
      <w:r w:rsidRPr="00BF02CD">
        <w:rPr>
          <w:rFonts w:ascii="Arial" w:hAnsi="Arial" w:cs="Arial"/>
        </w:rPr>
        <w:t xml:space="preserve"> â </w:t>
      </w:r>
      <w:proofErr w:type="spellStart"/>
      <w:r w:rsidRPr="00BF02CD">
        <w:rPr>
          <w:rFonts w:ascii="Arial" w:hAnsi="Arial" w:cs="Arial"/>
        </w:rPr>
        <w:t>strwythur</w:t>
      </w:r>
      <w:proofErr w:type="spellEnd"/>
      <w:r w:rsidRPr="00BF02CD">
        <w:rPr>
          <w:rFonts w:ascii="Arial" w:hAnsi="Arial" w:cs="Arial"/>
        </w:rPr>
        <w:t xml:space="preserve"> </w:t>
      </w:r>
      <w:proofErr w:type="spellStart"/>
      <w:r w:rsidRPr="00BF02CD">
        <w:rPr>
          <w:rFonts w:ascii="Arial" w:hAnsi="Arial" w:cs="Arial"/>
        </w:rPr>
        <w:t>rheoli’r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wedi</w:t>
      </w:r>
      <w:proofErr w:type="spellEnd"/>
      <w:r w:rsidRPr="00BF02CD">
        <w:rPr>
          <w:rFonts w:ascii="Arial" w:hAnsi="Arial" w:cs="Arial"/>
        </w:rPr>
        <w:t xml:space="preserve"> </w:t>
      </w:r>
      <w:proofErr w:type="spellStart"/>
      <w:r w:rsidRPr="00BF02CD">
        <w:rPr>
          <w:rFonts w:ascii="Arial" w:hAnsi="Arial" w:cs="Arial"/>
        </w:rPr>
        <w:t>sefydlu</w:t>
      </w:r>
      <w:proofErr w:type="spellEnd"/>
      <w:r w:rsidRPr="00BF02CD">
        <w:rPr>
          <w:rFonts w:ascii="Arial" w:hAnsi="Arial" w:cs="Arial"/>
        </w:rPr>
        <w:t xml:space="preserve"> </w:t>
      </w:r>
      <w:proofErr w:type="spellStart"/>
      <w:r w:rsidRPr="00BF02CD">
        <w:rPr>
          <w:rFonts w:ascii="Arial" w:hAnsi="Arial" w:cs="Arial"/>
        </w:rPr>
        <w:t>cyfrifoldeb</w:t>
      </w:r>
      <w:proofErr w:type="spellEnd"/>
      <w:r w:rsidRPr="00BF02CD">
        <w:rPr>
          <w:rFonts w:ascii="Arial" w:hAnsi="Arial" w:cs="Arial"/>
        </w:rPr>
        <w:t xml:space="preserve"> </w:t>
      </w:r>
      <w:proofErr w:type="spellStart"/>
      <w:r w:rsidRPr="00BF02CD">
        <w:rPr>
          <w:rFonts w:ascii="Arial" w:hAnsi="Arial" w:cs="Arial"/>
        </w:rPr>
        <w:t>clir</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ymrwymiadau</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Bolisi</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Disgrifir</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a </w:t>
      </w:r>
      <w:proofErr w:type="spellStart"/>
      <w:r w:rsidRPr="00BF02CD">
        <w:rPr>
          <w:rFonts w:ascii="Arial" w:hAnsi="Arial" w:cs="Arial"/>
        </w:rPr>
        <w:t>ganlyn</w:t>
      </w:r>
      <w:proofErr w:type="spellEnd"/>
      <w:r w:rsidRPr="00BF02CD">
        <w:rPr>
          <w:rFonts w:ascii="Arial" w:hAnsi="Arial" w:cs="Arial"/>
        </w:rPr>
        <w:t xml:space="preserve"> </w:t>
      </w:r>
      <w:proofErr w:type="spellStart"/>
      <w:r w:rsidRPr="00BF02CD">
        <w:rPr>
          <w:rFonts w:ascii="Arial" w:hAnsi="Arial" w:cs="Arial"/>
        </w:rPr>
        <w:t>rôl</w:t>
      </w:r>
      <w:proofErr w:type="spellEnd"/>
      <w:r w:rsidRPr="00BF02CD">
        <w:rPr>
          <w:rFonts w:ascii="Arial" w:hAnsi="Arial" w:cs="Arial"/>
        </w:rPr>
        <w:t xml:space="preserve"> a </w:t>
      </w:r>
      <w:proofErr w:type="spellStart"/>
      <w:r w:rsidRPr="00BF02CD">
        <w:rPr>
          <w:rFonts w:ascii="Arial" w:hAnsi="Arial" w:cs="Arial"/>
        </w:rPr>
        <w:t>chyfrifoldeb</w:t>
      </w:r>
      <w:proofErr w:type="spellEnd"/>
      <w:r w:rsidRPr="00BF02CD">
        <w:rPr>
          <w:rFonts w:ascii="Arial" w:hAnsi="Arial" w:cs="Arial"/>
        </w:rPr>
        <w:t xml:space="preserve"> bob person a </w:t>
      </w:r>
      <w:proofErr w:type="spellStart"/>
      <w:r w:rsidRPr="00BF02CD">
        <w:rPr>
          <w:rFonts w:ascii="Arial" w:hAnsi="Arial" w:cs="Arial"/>
        </w:rPr>
        <w:t>grŵp</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
    <w:p w14:paraId="0D8B1EE2" w14:textId="3749B787" w:rsidR="00F93F6D" w:rsidRPr="00BF02CD" w:rsidRDefault="00F93F6D" w:rsidP="004A395A">
      <w:pPr>
        <w:jc w:val="both"/>
        <w:rPr>
          <w:rStyle w:val="Heading2Char"/>
          <w:rFonts w:cs="Arial"/>
          <w:szCs w:val="24"/>
        </w:rPr>
      </w:pPr>
      <w:bookmarkStart w:id="16" w:name="_Toc55293735"/>
      <w:bookmarkStart w:id="17" w:name="_Toc87955777"/>
      <w:r w:rsidRPr="00BF02CD">
        <w:rPr>
          <w:rStyle w:val="Heading2Char"/>
          <w:rFonts w:cs="Arial"/>
          <w:bCs w:val="0"/>
          <w:szCs w:val="24"/>
        </w:rPr>
        <w:t>2.1</w:t>
      </w:r>
      <w:r w:rsidRPr="00BF02CD">
        <w:rPr>
          <w:rStyle w:val="Heading2Char"/>
          <w:rFonts w:cs="Arial"/>
          <w:bCs w:val="0"/>
          <w:szCs w:val="24"/>
        </w:rPr>
        <w:tab/>
      </w:r>
      <w:bookmarkEnd w:id="16"/>
      <w:proofErr w:type="spellStart"/>
      <w:r w:rsidR="0052603F" w:rsidRPr="00BF02CD">
        <w:rPr>
          <w:rStyle w:val="Heading2Char"/>
          <w:rFonts w:cs="Arial"/>
          <w:szCs w:val="24"/>
        </w:rPr>
        <w:t>Bwrdd</w:t>
      </w:r>
      <w:proofErr w:type="spellEnd"/>
      <w:r w:rsidR="0052603F" w:rsidRPr="00BF02CD">
        <w:rPr>
          <w:rStyle w:val="Heading2Char"/>
          <w:rFonts w:cs="Arial"/>
          <w:szCs w:val="24"/>
        </w:rPr>
        <w:t xml:space="preserve"> y </w:t>
      </w:r>
      <w:proofErr w:type="spellStart"/>
      <w:r w:rsidR="0052603F" w:rsidRPr="00BF02CD">
        <w:rPr>
          <w:rStyle w:val="Heading2Char"/>
          <w:rFonts w:cs="Arial"/>
          <w:szCs w:val="24"/>
        </w:rPr>
        <w:t>Llywodraethwyr</w:t>
      </w:r>
      <w:proofErr w:type="spellEnd"/>
      <w:r w:rsidR="0052603F" w:rsidRPr="00BF02CD">
        <w:rPr>
          <w:rStyle w:val="Heading2Char"/>
          <w:rFonts w:cs="Arial"/>
          <w:szCs w:val="24"/>
        </w:rPr>
        <w:t xml:space="preserve"> (y </w:t>
      </w:r>
      <w:proofErr w:type="spellStart"/>
      <w:r w:rsidR="0052603F" w:rsidRPr="00BF02CD">
        <w:rPr>
          <w:rStyle w:val="Heading2Char"/>
          <w:rFonts w:cs="Arial"/>
          <w:szCs w:val="24"/>
        </w:rPr>
        <w:t>Bwrdd</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Llywodra</w:t>
      </w:r>
      <w:r w:rsidR="00D97CE3" w:rsidRPr="00BF02CD">
        <w:rPr>
          <w:rStyle w:val="Heading2Char"/>
          <w:rFonts w:cs="Arial"/>
          <w:szCs w:val="24"/>
        </w:rPr>
        <w:t>e</w:t>
      </w:r>
      <w:r w:rsidR="0052603F" w:rsidRPr="00BF02CD">
        <w:rPr>
          <w:rStyle w:val="Heading2Char"/>
          <w:rFonts w:cs="Arial"/>
          <w:szCs w:val="24"/>
        </w:rPr>
        <w:t>thol</w:t>
      </w:r>
      <w:proofErr w:type="spellEnd"/>
      <w:r w:rsidR="0052603F" w:rsidRPr="00BF02CD">
        <w:rPr>
          <w:rStyle w:val="Heading2Char"/>
          <w:rFonts w:cs="Arial"/>
          <w:szCs w:val="24"/>
        </w:rPr>
        <w:t>)</w:t>
      </w:r>
      <w:bookmarkEnd w:id="17"/>
    </w:p>
    <w:p w14:paraId="3F5A71DE" w14:textId="77777777" w:rsidR="00F869E9" w:rsidRPr="00BF02CD" w:rsidRDefault="00F869E9" w:rsidP="002071B7">
      <w:pPr>
        <w:rPr>
          <w:rStyle w:val="Heading2Char"/>
          <w:rFonts w:cs="Arial"/>
          <w:bCs w:val="0"/>
          <w:szCs w:val="24"/>
        </w:rPr>
      </w:pPr>
    </w:p>
    <w:p w14:paraId="465332D2"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Cynllunio</w:t>
      </w:r>
      <w:proofErr w:type="spellEnd"/>
    </w:p>
    <w:p w14:paraId="00D16EDF" w14:textId="53CE74EF" w:rsidR="0052603F" w:rsidRPr="00BF02CD" w:rsidRDefault="0052603F" w:rsidP="00EE1FA7">
      <w:pPr>
        <w:pStyle w:val="ListParagraph"/>
        <w:numPr>
          <w:ilvl w:val="0"/>
          <w:numId w:val="60"/>
        </w:numPr>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y </w:t>
      </w:r>
      <w:proofErr w:type="spellStart"/>
      <w:r w:rsidRPr="00BF02CD">
        <w:rPr>
          <w:rFonts w:ascii="Arial" w:hAnsi="Arial" w:cs="Arial"/>
          <w:bCs/>
        </w:rPr>
        <w:t>caiff</w:t>
      </w:r>
      <w:proofErr w:type="spellEnd"/>
      <w:r w:rsidRPr="00BF02CD">
        <w:rPr>
          <w:rFonts w:ascii="Arial" w:hAnsi="Arial" w:cs="Arial"/>
          <w:bCs/>
        </w:rPr>
        <w:t xml:space="preserve"> </w:t>
      </w:r>
      <w:proofErr w:type="spellStart"/>
      <w:r w:rsidRPr="00BF02CD">
        <w:rPr>
          <w:rFonts w:ascii="Arial" w:hAnsi="Arial" w:cs="Arial"/>
          <w:bCs/>
        </w:rPr>
        <w:t>materion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cyfleu’n</w:t>
      </w:r>
      <w:proofErr w:type="spellEnd"/>
      <w:r w:rsidRPr="00BF02CD">
        <w:rPr>
          <w:rFonts w:ascii="Arial" w:hAnsi="Arial" w:cs="Arial"/>
          <w:bCs/>
        </w:rPr>
        <w:t xml:space="preserve"> </w:t>
      </w:r>
      <w:proofErr w:type="spellStart"/>
      <w:r w:rsidR="00D97CE3" w:rsidRPr="00BF02CD">
        <w:rPr>
          <w:rFonts w:ascii="Arial" w:hAnsi="Arial" w:cs="Arial"/>
          <w:bCs/>
        </w:rPr>
        <w:t>brydlon</w:t>
      </w:r>
      <w:proofErr w:type="spellEnd"/>
      <w:r w:rsidR="00D97CE3" w:rsidRPr="00BF02CD">
        <w:rPr>
          <w:rFonts w:ascii="Arial" w:hAnsi="Arial" w:cs="Arial"/>
          <w:bCs/>
        </w:rPr>
        <w:t xml:space="preserve"> </w:t>
      </w:r>
      <w:proofErr w:type="spellStart"/>
      <w:r w:rsidR="00D97CE3" w:rsidRPr="00BF02CD">
        <w:rPr>
          <w:rFonts w:ascii="Arial" w:hAnsi="Arial" w:cs="Arial"/>
          <w:bCs/>
        </w:rPr>
        <w:t>i’r</w:t>
      </w:r>
      <w:proofErr w:type="spellEnd"/>
      <w:r w:rsidR="00D97CE3" w:rsidRPr="00BF02CD">
        <w:rPr>
          <w:rFonts w:ascii="Arial" w:hAnsi="Arial" w:cs="Arial"/>
          <w:bCs/>
        </w:rPr>
        <w:t xml:space="preserve"> </w:t>
      </w:r>
      <w:proofErr w:type="spellStart"/>
      <w:r w:rsidR="00D97CE3" w:rsidRPr="00BF02CD">
        <w:rPr>
          <w:rFonts w:ascii="Arial" w:hAnsi="Arial" w:cs="Arial"/>
          <w:bCs/>
        </w:rPr>
        <w:t>bwrdd</w:t>
      </w:r>
      <w:proofErr w:type="spellEnd"/>
      <w:r w:rsidRPr="00BF02CD">
        <w:rPr>
          <w:rFonts w:ascii="Arial" w:hAnsi="Arial" w:cs="Arial"/>
          <w:bCs/>
        </w:rPr>
        <w:t xml:space="preserve"> a </w:t>
      </w:r>
      <w:proofErr w:type="spellStart"/>
      <w:r w:rsidRPr="00BF02CD">
        <w:rPr>
          <w:rFonts w:ascii="Arial" w:hAnsi="Arial" w:cs="Arial"/>
          <w:bCs/>
        </w:rPr>
        <w:t>chanddo</w:t>
      </w:r>
      <w:proofErr w:type="spellEnd"/>
    </w:p>
    <w:p w14:paraId="7D97068C" w14:textId="77777777" w:rsidR="0052603F" w:rsidRPr="00BF02CD" w:rsidRDefault="0052603F" w:rsidP="00EE1FA7">
      <w:pPr>
        <w:pStyle w:val="ListParagraph"/>
        <w:numPr>
          <w:ilvl w:val="0"/>
          <w:numId w:val="60"/>
        </w:numPr>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y </w:t>
      </w:r>
      <w:proofErr w:type="spellStart"/>
      <w:r w:rsidRPr="00BF02CD">
        <w:rPr>
          <w:rFonts w:ascii="Arial" w:hAnsi="Arial" w:cs="Arial"/>
          <w:bCs/>
        </w:rPr>
        <w:t>caiff</w:t>
      </w:r>
      <w:proofErr w:type="spellEnd"/>
      <w:r w:rsidRPr="00BF02CD">
        <w:rPr>
          <w:rFonts w:ascii="Arial" w:hAnsi="Arial" w:cs="Arial"/>
          <w:bCs/>
        </w:rPr>
        <w:t xml:space="preserve"> Polisi Iechyd a </w:t>
      </w:r>
      <w:proofErr w:type="spellStart"/>
      <w:r w:rsidRPr="00BF02CD">
        <w:rPr>
          <w:rFonts w:ascii="Arial" w:hAnsi="Arial" w:cs="Arial"/>
          <w:bCs/>
        </w:rPr>
        <w:t>Diogelwch</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adolygu’n</w:t>
      </w:r>
      <w:proofErr w:type="spellEnd"/>
      <w:r w:rsidRPr="00BF02CD">
        <w:rPr>
          <w:rFonts w:ascii="Arial" w:hAnsi="Arial" w:cs="Arial"/>
          <w:bCs/>
        </w:rPr>
        <w:t xml:space="preserve"> </w:t>
      </w:r>
      <w:proofErr w:type="spellStart"/>
      <w:r w:rsidRPr="00BF02CD">
        <w:rPr>
          <w:rFonts w:ascii="Arial" w:hAnsi="Arial" w:cs="Arial"/>
          <w:bCs/>
        </w:rPr>
        <w:t>rheolaidd</w:t>
      </w:r>
      <w:proofErr w:type="spellEnd"/>
    </w:p>
    <w:p w14:paraId="25E32924" w14:textId="77777777" w:rsidR="0052603F" w:rsidRPr="00BF02CD" w:rsidRDefault="0052603F" w:rsidP="00EE1FA7">
      <w:pPr>
        <w:pStyle w:val="ListParagraph"/>
        <w:numPr>
          <w:ilvl w:val="0"/>
          <w:numId w:val="60"/>
        </w:numPr>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y </w:t>
      </w:r>
      <w:proofErr w:type="spellStart"/>
      <w:r w:rsidRPr="00BF02CD">
        <w:rPr>
          <w:rFonts w:ascii="Arial" w:hAnsi="Arial" w:cs="Arial"/>
          <w:bCs/>
        </w:rPr>
        <w:t>caiff</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Dangosyddion</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Allweddol</w:t>
      </w:r>
      <w:proofErr w:type="spellEnd"/>
      <w:r w:rsidRPr="00BF02CD">
        <w:rPr>
          <w:rFonts w:ascii="Arial" w:hAnsi="Arial" w:cs="Arial"/>
          <w:bCs/>
        </w:rPr>
        <w:t xml:space="preserve"> ac </w:t>
      </w:r>
      <w:proofErr w:type="spellStart"/>
      <w:r w:rsidRPr="00BF02CD">
        <w:rPr>
          <w:rFonts w:ascii="Arial" w:hAnsi="Arial" w:cs="Arial"/>
          <w:bCs/>
        </w:rPr>
        <w:t>amcanion</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hadolygu’n</w:t>
      </w:r>
      <w:proofErr w:type="spellEnd"/>
      <w:r w:rsidRPr="00BF02CD">
        <w:rPr>
          <w:rFonts w:ascii="Arial" w:hAnsi="Arial" w:cs="Arial"/>
          <w:bCs/>
        </w:rPr>
        <w:t xml:space="preserve"> </w:t>
      </w:r>
      <w:proofErr w:type="spellStart"/>
      <w:r w:rsidRPr="00BF02CD">
        <w:rPr>
          <w:rFonts w:ascii="Arial" w:hAnsi="Arial" w:cs="Arial"/>
          <w:bCs/>
        </w:rPr>
        <w:t>rheolaidd</w:t>
      </w:r>
      <w:proofErr w:type="spellEnd"/>
    </w:p>
    <w:p w14:paraId="16AE07E6"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bod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ymddangos</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raglen</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gyfarfodydd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rheolaidd</w:t>
      </w:r>
      <w:proofErr w:type="spellEnd"/>
      <w:r w:rsidRPr="00BF02CD">
        <w:rPr>
          <w:rFonts w:ascii="Arial" w:hAnsi="Arial" w:cs="Arial"/>
          <w:bCs/>
        </w:rPr>
        <w:t xml:space="preserve"> </w:t>
      </w:r>
    </w:p>
    <w:p w14:paraId="2D71B06A" w14:textId="77777777" w:rsidR="0052603F" w:rsidRPr="00BF02CD" w:rsidRDefault="0052603F" w:rsidP="00EE1FA7">
      <w:pPr>
        <w:pStyle w:val="ListParagraph"/>
        <w:numPr>
          <w:ilvl w:val="0"/>
          <w:numId w:val="60"/>
        </w:numPr>
        <w:spacing w:after="160" w:line="259" w:lineRule="auto"/>
        <w:jc w:val="both"/>
        <w:rPr>
          <w:rFonts w:ascii="Arial" w:hAnsi="Arial" w:cs="Arial"/>
        </w:rPr>
      </w:pPr>
      <w:r w:rsidRPr="00BF02CD">
        <w:rPr>
          <w:rFonts w:ascii="Arial" w:hAnsi="Arial" w:cs="Arial"/>
        </w:rPr>
        <w:t xml:space="preserve">Cael </w:t>
      </w:r>
      <w:proofErr w:type="spellStart"/>
      <w:r w:rsidRPr="00BF02CD">
        <w:rPr>
          <w:rFonts w:ascii="Arial" w:hAnsi="Arial" w:cs="Arial"/>
        </w:rPr>
        <w:t>gwybod</w:t>
      </w:r>
      <w:proofErr w:type="spellEnd"/>
      <w:r w:rsidRPr="00BF02CD">
        <w:rPr>
          <w:rFonts w:ascii="Arial" w:hAnsi="Arial" w:cs="Arial"/>
        </w:rPr>
        <w:t xml:space="preserve"> am </w:t>
      </w:r>
      <w:proofErr w:type="spellStart"/>
      <w:r w:rsidRPr="00BF02CD">
        <w:rPr>
          <w:rFonts w:ascii="Arial" w:hAnsi="Arial" w:cs="Arial"/>
        </w:rPr>
        <w:t>risgiau</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sylweddol</w:t>
      </w:r>
      <w:proofErr w:type="spellEnd"/>
      <w:r w:rsidRPr="00BF02CD">
        <w:rPr>
          <w:rFonts w:ascii="Arial" w:hAnsi="Arial" w:cs="Arial"/>
        </w:rPr>
        <w:t xml:space="preserve"> a </w:t>
      </w:r>
      <w:proofErr w:type="spellStart"/>
      <w:r w:rsidRPr="00BF02CD">
        <w:rPr>
          <w:rFonts w:ascii="Arial" w:hAnsi="Arial" w:cs="Arial"/>
        </w:rPr>
        <w:t>wynebir</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sefydliad</w:t>
      </w:r>
      <w:proofErr w:type="spellEnd"/>
      <w:r w:rsidRPr="00BF02CD">
        <w:rPr>
          <w:rFonts w:ascii="Arial" w:hAnsi="Arial" w:cs="Arial"/>
        </w:rPr>
        <w:t xml:space="preserve"> </w:t>
      </w:r>
    </w:p>
    <w:p w14:paraId="7D898C46"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rPr>
        <w:t>Ystyried</w:t>
      </w:r>
      <w:proofErr w:type="spellEnd"/>
      <w:r w:rsidRPr="00BF02CD">
        <w:rPr>
          <w:rFonts w:ascii="Arial" w:hAnsi="Arial" w:cs="Arial"/>
        </w:rPr>
        <w:t xml:space="preserve"> </w:t>
      </w:r>
      <w:proofErr w:type="spellStart"/>
      <w:r w:rsidRPr="00BF02CD">
        <w:rPr>
          <w:rFonts w:ascii="Arial" w:hAnsi="Arial" w:cs="Arial"/>
        </w:rPr>
        <w:t>goblygiadau</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penderfyniadau</w:t>
      </w:r>
      <w:proofErr w:type="spellEnd"/>
      <w:r w:rsidRPr="00BF02CD">
        <w:rPr>
          <w:rFonts w:ascii="Arial" w:hAnsi="Arial" w:cs="Arial"/>
        </w:rPr>
        <w:t xml:space="preserve"> </w:t>
      </w:r>
      <w:proofErr w:type="spellStart"/>
      <w:r w:rsidRPr="00BF02CD">
        <w:rPr>
          <w:rFonts w:ascii="Arial" w:hAnsi="Arial" w:cs="Arial"/>
        </w:rPr>
        <w:t>strategol</w:t>
      </w:r>
      <w:proofErr w:type="spellEnd"/>
      <w:r w:rsidRPr="00BF02CD">
        <w:rPr>
          <w:rFonts w:ascii="Arial" w:hAnsi="Arial" w:cs="Arial"/>
        </w:rPr>
        <w:t xml:space="preserve"> </w:t>
      </w:r>
      <w:proofErr w:type="spellStart"/>
      <w:r w:rsidRPr="00BF02CD">
        <w:rPr>
          <w:rFonts w:ascii="Arial" w:hAnsi="Arial" w:cs="Arial"/>
        </w:rPr>
        <w:t>megis</w:t>
      </w:r>
      <w:proofErr w:type="spellEnd"/>
      <w:r w:rsidRPr="00BF02CD">
        <w:rPr>
          <w:rFonts w:ascii="Arial" w:hAnsi="Arial" w:cs="Arial"/>
        </w:rPr>
        <w:t xml:space="preserve"> </w:t>
      </w:r>
      <w:proofErr w:type="spellStart"/>
      <w:r w:rsidRPr="00BF02CD">
        <w:rPr>
          <w:rFonts w:ascii="Arial" w:hAnsi="Arial" w:cs="Arial"/>
        </w:rPr>
        <w:t>prosiectau</w:t>
      </w:r>
      <w:proofErr w:type="spellEnd"/>
      <w:r w:rsidRPr="00BF02CD">
        <w:rPr>
          <w:rFonts w:ascii="Arial" w:hAnsi="Arial" w:cs="Arial"/>
        </w:rPr>
        <w:t xml:space="preserve"> </w:t>
      </w:r>
      <w:proofErr w:type="spellStart"/>
      <w:r w:rsidRPr="00BF02CD">
        <w:rPr>
          <w:rFonts w:ascii="Arial" w:hAnsi="Arial" w:cs="Arial"/>
        </w:rPr>
        <w:t>mawr</w:t>
      </w:r>
      <w:proofErr w:type="spellEnd"/>
      <w:r w:rsidRPr="00BF02CD">
        <w:rPr>
          <w:rFonts w:ascii="Arial" w:hAnsi="Arial" w:cs="Arial"/>
        </w:rPr>
        <w:t xml:space="preserve"> </w:t>
      </w:r>
    </w:p>
    <w:p w14:paraId="20D75B5C"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diweddaru</w:t>
      </w:r>
      <w:proofErr w:type="spellEnd"/>
      <w:r w:rsidRPr="00BF02CD">
        <w:rPr>
          <w:rFonts w:ascii="Arial" w:hAnsi="Arial" w:cs="Arial"/>
        </w:rPr>
        <w:t xml:space="preserve"> </w:t>
      </w:r>
      <w:proofErr w:type="spellStart"/>
      <w:r w:rsidRPr="00BF02CD">
        <w:rPr>
          <w:rFonts w:ascii="Arial" w:hAnsi="Arial" w:cs="Arial"/>
        </w:rPr>
        <w:t>trefniadau</w:t>
      </w:r>
      <w:proofErr w:type="spellEnd"/>
      <w:r w:rsidRPr="00BF02CD">
        <w:rPr>
          <w:rFonts w:ascii="Arial" w:hAnsi="Arial" w:cs="Arial"/>
        </w:rPr>
        <w:t xml:space="preserve"> </w:t>
      </w:r>
      <w:proofErr w:type="spellStart"/>
      <w:r w:rsidRPr="00BF02CD">
        <w:rPr>
          <w:rFonts w:ascii="Arial" w:hAnsi="Arial" w:cs="Arial"/>
        </w:rPr>
        <w:t>cynllunio</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argyfwng</w:t>
      </w:r>
      <w:proofErr w:type="spellEnd"/>
      <w:r w:rsidRPr="00BF02CD">
        <w:rPr>
          <w:rFonts w:ascii="Arial" w:hAnsi="Arial" w:cs="Arial"/>
        </w:rPr>
        <w:t>.</w:t>
      </w:r>
    </w:p>
    <w:p w14:paraId="00D88AB4"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Gwneud</w:t>
      </w:r>
      <w:proofErr w:type="spellEnd"/>
      <w:r w:rsidRPr="00BF02CD">
        <w:rPr>
          <w:rFonts w:ascii="Arial" w:hAnsi="Arial" w:cs="Arial"/>
          <w:b/>
        </w:rPr>
        <w:t xml:space="preserve"> </w:t>
      </w:r>
    </w:p>
    <w:p w14:paraId="0E4DCA4D"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Ceisio</w:t>
      </w:r>
      <w:proofErr w:type="spellEnd"/>
      <w:r w:rsidRPr="00BF02CD">
        <w:rPr>
          <w:rFonts w:ascii="Arial" w:hAnsi="Arial" w:cs="Arial"/>
          <w:bCs/>
        </w:rPr>
        <w:t xml:space="preserve"> </w:t>
      </w:r>
      <w:proofErr w:type="spellStart"/>
      <w:r w:rsidRPr="00BF02CD">
        <w:rPr>
          <w:rFonts w:ascii="Arial" w:hAnsi="Arial" w:cs="Arial"/>
          <w:bCs/>
        </w:rPr>
        <w:t>sicrwydd</w:t>
      </w:r>
      <w:proofErr w:type="spellEnd"/>
      <w:r w:rsidRPr="00BF02CD">
        <w:rPr>
          <w:rFonts w:ascii="Arial" w:hAnsi="Arial" w:cs="Arial"/>
          <w:bCs/>
        </w:rPr>
        <w:t xml:space="preserve"> bod:</w:t>
      </w:r>
    </w:p>
    <w:p w14:paraId="59569436" w14:textId="77777777" w:rsidR="0052603F" w:rsidRPr="00BF02CD" w:rsidRDefault="0052603F" w:rsidP="00EE1FA7">
      <w:pPr>
        <w:pStyle w:val="ListParagraph"/>
        <w:numPr>
          <w:ilvl w:val="1"/>
          <w:numId w:val="60"/>
        </w:numPr>
        <w:jc w:val="both"/>
        <w:rPr>
          <w:rFonts w:ascii="Arial" w:hAnsi="Arial" w:cs="Arial"/>
          <w:bCs/>
        </w:rPr>
      </w:pPr>
      <w:proofErr w:type="spellStart"/>
      <w:r w:rsidRPr="00BF02CD">
        <w:rPr>
          <w:rFonts w:ascii="Arial" w:hAnsi="Arial" w:cs="Arial"/>
          <w:bCs/>
        </w:rPr>
        <w:t>Digon</w:t>
      </w:r>
      <w:proofErr w:type="spellEnd"/>
      <w:r w:rsidRPr="00BF02CD">
        <w:rPr>
          <w:rFonts w:ascii="Arial" w:hAnsi="Arial" w:cs="Arial"/>
          <w:bCs/>
        </w:rPr>
        <w:t xml:space="preserve"> o </w:t>
      </w:r>
      <w:proofErr w:type="spellStart"/>
      <w:r w:rsidRPr="00BF02CD">
        <w:rPr>
          <w:rFonts w:ascii="Arial" w:hAnsi="Arial" w:cs="Arial"/>
          <w:bCs/>
        </w:rPr>
        <w:t>adnoddau</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gyfer</w:t>
      </w:r>
      <w:proofErr w:type="spellEnd"/>
      <w:r w:rsidRPr="00BF02CD">
        <w:rPr>
          <w:rFonts w:ascii="Arial" w:hAnsi="Arial" w:cs="Arial"/>
          <w:bCs/>
        </w:rPr>
        <w:t xml:space="preserve"> </w:t>
      </w:r>
      <w:proofErr w:type="spellStart"/>
      <w:r w:rsidRPr="00BF02CD">
        <w:rPr>
          <w:rFonts w:ascii="Arial" w:hAnsi="Arial" w:cs="Arial"/>
          <w:bCs/>
        </w:rPr>
        <w:t>trefniadau</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6980AF59" w14:textId="77777777" w:rsidR="0052603F" w:rsidRPr="00BF02CD" w:rsidRDefault="0052603F" w:rsidP="00EE1FA7">
      <w:pPr>
        <w:pStyle w:val="ListParagraph"/>
        <w:numPr>
          <w:ilvl w:val="1"/>
          <w:numId w:val="60"/>
        </w:numPr>
        <w:jc w:val="both"/>
        <w:rPr>
          <w:rFonts w:ascii="Arial" w:hAnsi="Arial" w:cs="Arial"/>
          <w:bCs/>
        </w:rPr>
      </w:pPr>
      <w:proofErr w:type="spellStart"/>
      <w:r w:rsidRPr="00BF02CD">
        <w:rPr>
          <w:rFonts w:ascii="Arial" w:hAnsi="Arial" w:cs="Arial"/>
          <w:bCs/>
        </w:rPr>
        <w:t>Mesurau</w:t>
      </w:r>
      <w:proofErr w:type="spellEnd"/>
      <w:r w:rsidRPr="00BF02CD">
        <w:rPr>
          <w:rFonts w:ascii="Arial" w:hAnsi="Arial" w:cs="Arial"/>
          <w:bCs/>
        </w:rPr>
        <w:t xml:space="preserve"> </w:t>
      </w:r>
      <w:proofErr w:type="spellStart"/>
      <w:r w:rsidRPr="00BF02CD">
        <w:rPr>
          <w:rFonts w:ascii="Arial" w:hAnsi="Arial" w:cs="Arial"/>
          <w:bCs/>
        </w:rPr>
        <w:t>rheoli</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lle</w:t>
      </w:r>
      <w:proofErr w:type="spellEnd"/>
      <w:r w:rsidRPr="00BF02CD">
        <w:rPr>
          <w:rFonts w:ascii="Arial" w:hAnsi="Arial" w:cs="Arial"/>
          <w:bCs/>
        </w:rPr>
        <w:t xml:space="preserve"> ac y </w:t>
      </w:r>
      <w:proofErr w:type="spellStart"/>
      <w:r w:rsidRPr="00BF02CD">
        <w:rPr>
          <w:rFonts w:ascii="Arial" w:hAnsi="Arial" w:cs="Arial"/>
          <w:bCs/>
        </w:rPr>
        <w:t>gweithredir</w:t>
      </w:r>
      <w:proofErr w:type="spellEnd"/>
      <w:r w:rsidRPr="00BF02CD">
        <w:rPr>
          <w:rFonts w:ascii="Arial" w:hAnsi="Arial" w:cs="Arial"/>
          <w:bCs/>
        </w:rPr>
        <w:t xml:space="preserve"> </w:t>
      </w:r>
      <w:proofErr w:type="spellStart"/>
      <w:r w:rsidRPr="00BF02CD">
        <w:rPr>
          <w:rFonts w:ascii="Arial" w:hAnsi="Arial" w:cs="Arial"/>
          <w:bCs/>
        </w:rPr>
        <w:t>arnynt</w:t>
      </w:r>
      <w:proofErr w:type="spellEnd"/>
    </w:p>
    <w:p w14:paraId="08D3D5AF" w14:textId="77777777" w:rsidR="0052603F" w:rsidRPr="00BF02CD" w:rsidRDefault="0052603F" w:rsidP="00EE1FA7">
      <w:pPr>
        <w:pStyle w:val="ListParagraph"/>
        <w:numPr>
          <w:ilvl w:val="1"/>
          <w:numId w:val="60"/>
        </w:numPr>
        <w:jc w:val="both"/>
        <w:rPr>
          <w:rFonts w:ascii="Arial" w:hAnsi="Arial" w:cs="Arial"/>
          <w:bCs/>
        </w:rPr>
      </w:pPr>
      <w:r w:rsidRPr="00BF02CD">
        <w:rPr>
          <w:rFonts w:ascii="Arial" w:hAnsi="Arial" w:cs="Arial"/>
          <w:bCs/>
        </w:rPr>
        <w:t xml:space="preserve">Bod proses </w:t>
      </w:r>
      <w:proofErr w:type="spellStart"/>
      <w:r w:rsidRPr="00BF02CD">
        <w:rPr>
          <w:rFonts w:ascii="Arial" w:hAnsi="Arial" w:cs="Arial"/>
          <w:bCs/>
        </w:rPr>
        <w:t>effeithiol</w:t>
      </w:r>
      <w:proofErr w:type="spellEnd"/>
      <w:r w:rsidRPr="00BF02CD">
        <w:rPr>
          <w:rFonts w:ascii="Arial" w:hAnsi="Arial" w:cs="Arial"/>
          <w:bCs/>
        </w:rPr>
        <w:t xml:space="preserve"> i </w:t>
      </w:r>
      <w:proofErr w:type="spellStart"/>
      <w:r w:rsidRPr="00BF02CD">
        <w:rPr>
          <w:rFonts w:ascii="Arial" w:hAnsi="Arial" w:cs="Arial"/>
          <w:bCs/>
        </w:rPr>
        <w:t>adnabod</w:t>
      </w:r>
      <w:proofErr w:type="spellEnd"/>
      <w:r w:rsidRPr="00BF02CD">
        <w:rPr>
          <w:rFonts w:ascii="Arial" w:hAnsi="Arial" w:cs="Arial"/>
          <w:bCs/>
        </w:rPr>
        <w:t xml:space="preserve"> </w:t>
      </w:r>
      <w:proofErr w:type="spellStart"/>
      <w:r w:rsidRPr="00BF02CD">
        <w:rPr>
          <w:rFonts w:ascii="Arial" w:hAnsi="Arial" w:cs="Arial"/>
          <w:bCs/>
        </w:rPr>
        <w:t>anghenion</w:t>
      </w:r>
      <w:proofErr w:type="spellEnd"/>
      <w:r w:rsidRPr="00BF02CD">
        <w:rPr>
          <w:rFonts w:ascii="Arial" w:hAnsi="Arial" w:cs="Arial"/>
          <w:bCs/>
        </w:rPr>
        <w:t xml:space="preserve"> </w:t>
      </w:r>
      <w:proofErr w:type="spellStart"/>
      <w:r w:rsidRPr="00BF02CD">
        <w:rPr>
          <w:rFonts w:ascii="Arial" w:hAnsi="Arial" w:cs="Arial"/>
          <w:bCs/>
        </w:rPr>
        <w:t>hyfforddi</w:t>
      </w:r>
      <w:proofErr w:type="spellEnd"/>
      <w:r w:rsidRPr="00BF02CD">
        <w:rPr>
          <w:rFonts w:ascii="Arial" w:hAnsi="Arial" w:cs="Arial"/>
          <w:bCs/>
        </w:rPr>
        <w:t xml:space="preserve"> a </w:t>
      </w:r>
      <w:proofErr w:type="spellStart"/>
      <w:r w:rsidRPr="00BF02CD">
        <w:rPr>
          <w:rFonts w:ascii="Arial" w:hAnsi="Arial" w:cs="Arial"/>
          <w:bCs/>
        </w:rPr>
        <w:t>chymhwysedd</w:t>
      </w:r>
      <w:proofErr w:type="spellEnd"/>
      <w:r w:rsidRPr="00BF02CD">
        <w:rPr>
          <w:rFonts w:ascii="Arial" w:hAnsi="Arial" w:cs="Arial"/>
          <w:bCs/>
        </w:rPr>
        <w:t xml:space="preserve"> </w:t>
      </w:r>
      <w:proofErr w:type="spellStart"/>
      <w:r w:rsidRPr="00BF02CD">
        <w:rPr>
          <w:rFonts w:ascii="Arial" w:hAnsi="Arial" w:cs="Arial"/>
          <w:bCs/>
        </w:rPr>
        <w:t>sy’n</w:t>
      </w:r>
      <w:proofErr w:type="spellEnd"/>
      <w:r w:rsidRPr="00BF02CD">
        <w:rPr>
          <w:rFonts w:ascii="Arial" w:hAnsi="Arial" w:cs="Arial"/>
          <w:bCs/>
        </w:rPr>
        <w:t xml:space="preserve"> </w:t>
      </w:r>
      <w:proofErr w:type="spellStart"/>
      <w:r w:rsidRPr="00BF02CD">
        <w:rPr>
          <w:rFonts w:ascii="Arial" w:hAnsi="Arial" w:cs="Arial"/>
          <w:bCs/>
        </w:rPr>
        <w:t>unol</w:t>
      </w:r>
      <w:proofErr w:type="spellEnd"/>
      <w:r w:rsidRPr="00BF02CD">
        <w:rPr>
          <w:rFonts w:ascii="Arial" w:hAnsi="Arial" w:cs="Arial"/>
          <w:bCs/>
        </w:rPr>
        <w:t xml:space="preserve"> â </w:t>
      </w:r>
      <w:proofErr w:type="spellStart"/>
      <w:r w:rsidRPr="00BF02CD">
        <w:rPr>
          <w:rFonts w:ascii="Arial" w:hAnsi="Arial" w:cs="Arial"/>
          <w:bCs/>
        </w:rPr>
        <w:t>chyfrifoldebau</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
    <w:p w14:paraId="41B940B7" w14:textId="77777777" w:rsidR="0052603F" w:rsidRPr="00BF02CD" w:rsidRDefault="0052603F" w:rsidP="00EE1FA7">
      <w:pPr>
        <w:pStyle w:val="ListParagraph"/>
        <w:numPr>
          <w:ilvl w:val="1"/>
          <w:numId w:val="60"/>
        </w:numPr>
        <w:jc w:val="both"/>
        <w:rPr>
          <w:rFonts w:ascii="Arial" w:hAnsi="Arial" w:cs="Arial"/>
          <w:bCs/>
        </w:rPr>
      </w:pPr>
      <w:r w:rsidRPr="00BF02CD">
        <w:rPr>
          <w:rFonts w:ascii="Arial" w:hAnsi="Arial" w:cs="Arial"/>
          <w:bCs/>
        </w:rPr>
        <w:t xml:space="preserve">Bod proses i </w:t>
      </w:r>
      <w:proofErr w:type="spellStart"/>
      <w:r w:rsidRPr="00BF02CD">
        <w:rPr>
          <w:rFonts w:ascii="Arial" w:hAnsi="Arial" w:cs="Arial"/>
          <w:bCs/>
        </w:rPr>
        <w:t>adolygu</w:t>
      </w:r>
      <w:proofErr w:type="spellEnd"/>
      <w:r w:rsidRPr="00BF02CD">
        <w:rPr>
          <w:rFonts w:ascii="Arial" w:hAnsi="Arial" w:cs="Arial"/>
          <w:bCs/>
        </w:rPr>
        <w:t xml:space="preserve"> </w:t>
      </w:r>
      <w:proofErr w:type="spellStart"/>
      <w:r w:rsidRPr="00BF02CD">
        <w:rPr>
          <w:rFonts w:ascii="Arial" w:hAnsi="Arial" w:cs="Arial"/>
          <w:bCs/>
        </w:rPr>
        <w:t>cynlluniau</w:t>
      </w:r>
      <w:proofErr w:type="spellEnd"/>
      <w:r w:rsidRPr="00BF02CD">
        <w:rPr>
          <w:rFonts w:ascii="Arial" w:hAnsi="Arial" w:cs="Arial"/>
          <w:bCs/>
        </w:rPr>
        <w:t xml:space="preserve"> </w:t>
      </w:r>
      <w:proofErr w:type="spellStart"/>
      <w:r w:rsidRPr="00BF02CD">
        <w:rPr>
          <w:rFonts w:ascii="Arial" w:hAnsi="Arial" w:cs="Arial"/>
          <w:bCs/>
        </w:rPr>
        <w:t>argyfwng</w:t>
      </w:r>
      <w:proofErr w:type="spellEnd"/>
      <w:r w:rsidRPr="00BF02CD">
        <w:rPr>
          <w:rFonts w:ascii="Arial" w:hAnsi="Arial" w:cs="Arial"/>
          <w:bCs/>
        </w:rPr>
        <w:t xml:space="preserve"> a </w:t>
      </w:r>
      <w:proofErr w:type="spellStart"/>
      <w:r w:rsidRPr="00BF02CD">
        <w:rPr>
          <w:rFonts w:ascii="Arial" w:hAnsi="Arial" w:cs="Arial"/>
          <w:bCs/>
        </w:rPr>
        <w:t>gadael</w:t>
      </w:r>
      <w:proofErr w:type="spellEnd"/>
      <w:r w:rsidRPr="00BF02CD">
        <w:rPr>
          <w:rFonts w:ascii="Arial" w:hAnsi="Arial" w:cs="Arial"/>
          <w:bCs/>
        </w:rPr>
        <w:t xml:space="preserve"> </w:t>
      </w:r>
      <w:proofErr w:type="spellStart"/>
      <w:r w:rsidRPr="00BF02CD">
        <w:rPr>
          <w:rFonts w:ascii="Arial" w:hAnsi="Arial" w:cs="Arial"/>
          <w:bCs/>
        </w:rPr>
        <w:t>adeiladau</w:t>
      </w:r>
      <w:proofErr w:type="spellEnd"/>
      <w:r w:rsidRPr="00BF02CD">
        <w:rPr>
          <w:rFonts w:ascii="Arial" w:hAnsi="Arial" w:cs="Arial"/>
          <w:bCs/>
        </w:rPr>
        <w:t xml:space="preserve"> pe </w:t>
      </w:r>
      <w:proofErr w:type="spellStart"/>
      <w:r w:rsidRPr="00BF02CD">
        <w:rPr>
          <w:rFonts w:ascii="Arial" w:hAnsi="Arial" w:cs="Arial"/>
          <w:bCs/>
        </w:rPr>
        <w:t>ceid</w:t>
      </w:r>
      <w:proofErr w:type="spellEnd"/>
      <w:r w:rsidRPr="00BF02CD">
        <w:rPr>
          <w:rFonts w:ascii="Arial" w:hAnsi="Arial" w:cs="Arial"/>
          <w:bCs/>
        </w:rPr>
        <w:t xml:space="preserve"> </w:t>
      </w:r>
      <w:proofErr w:type="spellStart"/>
      <w:r w:rsidRPr="00BF02CD">
        <w:rPr>
          <w:rFonts w:ascii="Arial" w:hAnsi="Arial" w:cs="Arial"/>
          <w:bCs/>
        </w:rPr>
        <w:t>tân</w:t>
      </w:r>
      <w:proofErr w:type="spellEnd"/>
      <w:r w:rsidRPr="00BF02CD">
        <w:rPr>
          <w:rFonts w:ascii="Arial" w:hAnsi="Arial" w:cs="Arial"/>
          <w:bCs/>
        </w:rPr>
        <w:t xml:space="preserve"> i </w:t>
      </w: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effeithiol</w:t>
      </w:r>
      <w:proofErr w:type="spellEnd"/>
    </w:p>
    <w:p w14:paraId="7AF47169" w14:textId="77777777" w:rsidR="0052603F" w:rsidRPr="00BF02CD" w:rsidRDefault="0052603F" w:rsidP="00EE1FA7">
      <w:pPr>
        <w:pStyle w:val="ListParagraph"/>
        <w:numPr>
          <w:ilvl w:val="1"/>
          <w:numId w:val="60"/>
        </w:numPr>
        <w:jc w:val="both"/>
        <w:rPr>
          <w:rFonts w:ascii="Arial" w:hAnsi="Arial" w:cs="Arial"/>
          <w:bCs/>
        </w:rPr>
      </w:pPr>
      <w:r w:rsidRPr="00BF02CD">
        <w:rPr>
          <w:rFonts w:ascii="Arial" w:hAnsi="Arial" w:cs="Arial"/>
          <w:bCs/>
        </w:rPr>
        <w:t xml:space="preserve">Bod proses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gyfer</w:t>
      </w:r>
      <w:proofErr w:type="spellEnd"/>
      <w:r w:rsidRPr="00BF02CD">
        <w:rPr>
          <w:rFonts w:ascii="Arial" w:hAnsi="Arial" w:cs="Arial"/>
          <w:bCs/>
        </w:rPr>
        <w:t xml:space="preserve"> </w:t>
      </w:r>
      <w:proofErr w:type="spellStart"/>
      <w:r w:rsidRPr="00BF02CD">
        <w:rPr>
          <w:rFonts w:ascii="Arial" w:hAnsi="Arial" w:cs="Arial"/>
          <w:bCs/>
        </w:rPr>
        <w:t>archwilio</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o ran </w:t>
      </w:r>
      <w:proofErr w:type="spellStart"/>
      <w:r w:rsidRPr="00BF02CD">
        <w:rPr>
          <w:rFonts w:ascii="Arial" w:hAnsi="Arial" w:cs="Arial"/>
          <w:bCs/>
        </w:rPr>
        <w:t>parhau</w:t>
      </w:r>
      <w:proofErr w:type="spellEnd"/>
      <w:r w:rsidRPr="00BF02CD">
        <w:rPr>
          <w:rFonts w:ascii="Arial" w:hAnsi="Arial" w:cs="Arial"/>
          <w:bCs/>
        </w:rPr>
        <w:t xml:space="preserve"> i </w:t>
      </w:r>
      <w:proofErr w:type="spellStart"/>
      <w:r w:rsidRPr="00BF02CD">
        <w:rPr>
          <w:rFonts w:ascii="Arial" w:hAnsi="Arial" w:cs="Arial"/>
          <w:bCs/>
        </w:rPr>
        <w:t>gydymffurfio</w:t>
      </w:r>
      <w:proofErr w:type="spellEnd"/>
    </w:p>
    <w:p w14:paraId="0EAFCD8C"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Cefnogi</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Bwyllgor</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sicrhau</w:t>
      </w:r>
      <w:proofErr w:type="spellEnd"/>
      <w:r w:rsidRPr="00BF02CD">
        <w:rPr>
          <w:rFonts w:ascii="Arial" w:hAnsi="Arial" w:cs="Arial"/>
          <w:bCs/>
        </w:rPr>
        <w:t xml:space="preserve"> y </w:t>
      </w:r>
      <w:proofErr w:type="spellStart"/>
      <w:r w:rsidRPr="00BF02CD">
        <w:rPr>
          <w:rFonts w:ascii="Arial" w:hAnsi="Arial" w:cs="Arial"/>
          <w:bCs/>
        </w:rPr>
        <w:t>caiff</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gadeirio</w:t>
      </w:r>
      <w:proofErr w:type="spellEnd"/>
      <w:r w:rsidRPr="00BF02CD">
        <w:rPr>
          <w:rFonts w:ascii="Arial" w:hAnsi="Arial" w:cs="Arial"/>
          <w:bCs/>
        </w:rPr>
        <w:t xml:space="preserve"> </w:t>
      </w:r>
      <w:proofErr w:type="spellStart"/>
      <w:r w:rsidRPr="00BF02CD">
        <w:rPr>
          <w:rFonts w:ascii="Arial" w:hAnsi="Arial" w:cs="Arial"/>
          <w:bCs/>
        </w:rPr>
        <w:t>gan</w:t>
      </w:r>
      <w:proofErr w:type="spellEnd"/>
      <w:r w:rsidRPr="00BF02CD">
        <w:rPr>
          <w:rFonts w:ascii="Arial" w:hAnsi="Arial" w:cs="Arial"/>
          <w:bCs/>
        </w:rPr>
        <w:t xml:space="preserve"> </w:t>
      </w:r>
      <w:proofErr w:type="spellStart"/>
      <w:r w:rsidRPr="00BF02CD">
        <w:rPr>
          <w:rFonts w:ascii="Arial" w:hAnsi="Arial" w:cs="Arial"/>
          <w:bCs/>
        </w:rPr>
        <w:t>aelod</w:t>
      </w:r>
      <w:proofErr w:type="spellEnd"/>
      <w:r w:rsidRPr="00BF02CD">
        <w:rPr>
          <w:rFonts w:ascii="Arial" w:hAnsi="Arial" w:cs="Arial"/>
          <w:bCs/>
        </w:rPr>
        <w:t xml:space="preserve"> </w:t>
      </w:r>
      <w:proofErr w:type="spellStart"/>
      <w:r w:rsidRPr="00BF02CD">
        <w:rPr>
          <w:rFonts w:ascii="Arial" w:hAnsi="Arial" w:cs="Arial"/>
          <w:bCs/>
        </w:rPr>
        <w:t>o’r</w:t>
      </w:r>
      <w:proofErr w:type="spellEnd"/>
      <w:r w:rsidRPr="00BF02CD">
        <w:rPr>
          <w:rFonts w:ascii="Arial" w:hAnsi="Arial" w:cs="Arial"/>
          <w:bCs/>
        </w:rPr>
        <w:t xml:space="preserve"> </w:t>
      </w:r>
      <w:proofErr w:type="spellStart"/>
      <w:r w:rsidRPr="00BF02CD">
        <w:rPr>
          <w:rFonts w:ascii="Arial" w:hAnsi="Arial" w:cs="Arial"/>
          <w:bCs/>
        </w:rPr>
        <w:t>tîm</w:t>
      </w:r>
      <w:proofErr w:type="spellEnd"/>
      <w:r w:rsidRPr="00BF02CD">
        <w:rPr>
          <w:rFonts w:ascii="Arial" w:hAnsi="Arial" w:cs="Arial"/>
          <w:bCs/>
        </w:rPr>
        <w:t xml:space="preserve"> </w:t>
      </w:r>
      <w:proofErr w:type="spellStart"/>
      <w:r w:rsidRPr="00BF02CD">
        <w:rPr>
          <w:rFonts w:ascii="Arial" w:hAnsi="Arial" w:cs="Arial"/>
          <w:bCs/>
        </w:rPr>
        <w:t>arweinyddiaeth</w:t>
      </w:r>
      <w:proofErr w:type="spellEnd"/>
      <w:r w:rsidRPr="00BF02CD">
        <w:rPr>
          <w:rFonts w:ascii="Arial" w:hAnsi="Arial" w:cs="Arial"/>
          <w:bCs/>
        </w:rPr>
        <w:t xml:space="preserve"> / </w:t>
      </w:r>
      <w:proofErr w:type="spellStart"/>
      <w:r w:rsidRPr="00BF02CD">
        <w:rPr>
          <w:rFonts w:ascii="Arial" w:hAnsi="Arial" w:cs="Arial"/>
          <w:bCs/>
        </w:rPr>
        <w:t>tîm</w:t>
      </w:r>
      <w:proofErr w:type="spellEnd"/>
      <w:r w:rsidRPr="00BF02CD">
        <w:rPr>
          <w:rFonts w:ascii="Arial" w:hAnsi="Arial" w:cs="Arial"/>
          <w:bCs/>
        </w:rPr>
        <w:t xml:space="preserve"> </w:t>
      </w:r>
      <w:proofErr w:type="spellStart"/>
      <w:r w:rsidRPr="00BF02CD">
        <w:rPr>
          <w:rFonts w:ascii="Arial" w:hAnsi="Arial" w:cs="Arial"/>
          <w:bCs/>
        </w:rPr>
        <w:t>gweithredol</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neu </w:t>
      </w:r>
      <w:proofErr w:type="spellStart"/>
      <w:r w:rsidRPr="00BF02CD">
        <w:rPr>
          <w:rFonts w:ascii="Arial" w:hAnsi="Arial" w:cs="Arial"/>
          <w:bCs/>
        </w:rPr>
        <w:t>gan</w:t>
      </w:r>
      <w:proofErr w:type="spellEnd"/>
      <w:r w:rsidRPr="00BF02CD">
        <w:rPr>
          <w:rFonts w:ascii="Arial" w:hAnsi="Arial" w:cs="Arial"/>
          <w:bCs/>
        </w:rPr>
        <w:t xml:space="preserve"> </w:t>
      </w:r>
      <w:proofErr w:type="spellStart"/>
      <w:r w:rsidRPr="00BF02CD">
        <w:rPr>
          <w:rFonts w:ascii="Arial" w:hAnsi="Arial" w:cs="Arial"/>
          <w:bCs/>
        </w:rPr>
        <w:t>aelod</w:t>
      </w:r>
      <w:proofErr w:type="spellEnd"/>
      <w:r w:rsidRPr="00BF02CD">
        <w:rPr>
          <w:rFonts w:ascii="Arial" w:hAnsi="Arial" w:cs="Arial"/>
          <w:bCs/>
        </w:rPr>
        <w:t xml:space="preserve"> o </w:t>
      </w:r>
      <w:proofErr w:type="spellStart"/>
      <w:r w:rsidRPr="00BF02CD">
        <w:rPr>
          <w:rFonts w:ascii="Arial" w:hAnsi="Arial" w:cs="Arial"/>
          <w:bCs/>
        </w:rPr>
        <w:t>Ffwrdd</w:t>
      </w:r>
      <w:proofErr w:type="spellEnd"/>
      <w:r w:rsidRPr="00BF02CD">
        <w:rPr>
          <w:rFonts w:ascii="Arial" w:hAnsi="Arial" w:cs="Arial"/>
          <w:bCs/>
        </w:rPr>
        <w:t xml:space="preserve"> y </w:t>
      </w:r>
      <w:proofErr w:type="spellStart"/>
      <w:r w:rsidRPr="00BF02CD">
        <w:rPr>
          <w:rFonts w:ascii="Arial" w:hAnsi="Arial" w:cs="Arial"/>
          <w:bCs/>
        </w:rPr>
        <w:lastRenderedPageBreak/>
        <w:t>Llywodraethwyr</w:t>
      </w:r>
      <w:proofErr w:type="spellEnd"/>
      <w:r w:rsidRPr="00BF02CD">
        <w:rPr>
          <w:rFonts w:ascii="Arial" w:hAnsi="Arial" w:cs="Arial"/>
          <w:bCs/>
        </w:rPr>
        <w:t xml:space="preserve"> a </w:t>
      </w: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cefnogi</w:t>
      </w:r>
      <w:proofErr w:type="spellEnd"/>
      <w:r w:rsidRPr="00BF02CD">
        <w:rPr>
          <w:rFonts w:ascii="Arial" w:hAnsi="Arial" w:cs="Arial"/>
          <w:bCs/>
        </w:rPr>
        <w:t xml:space="preserve"> proses i </w:t>
      </w:r>
      <w:proofErr w:type="spellStart"/>
      <w:r w:rsidRPr="00BF02CD">
        <w:rPr>
          <w:rFonts w:ascii="Arial" w:hAnsi="Arial" w:cs="Arial"/>
          <w:bCs/>
        </w:rPr>
        <w:t>gynrychiolwyr</w:t>
      </w:r>
      <w:proofErr w:type="spellEnd"/>
      <w:r w:rsidRPr="00BF02CD">
        <w:rPr>
          <w:rFonts w:ascii="Arial" w:hAnsi="Arial" w:cs="Arial"/>
          <w:bCs/>
        </w:rPr>
        <w:t xml:space="preserve"> staff a </w:t>
      </w:r>
      <w:proofErr w:type="spellStart"/>
      <w:r w:rsidRPr="00BF02CD">
        <w:rPr>
          <w:rFonts w:ascii="Arial" w:hAnsi="Arial" w:cs="Arial"/>
          <w:bCs/>
        </w:rPr>
        <w:t>myfyrwyr</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rhan</w:t>
      </w:r>
      <w:proofErr w:type="spellEnd"/>
      <w:r w:rsidRPr="00BF02CD">
        <w:rPr>
          <w:rFonts w:ascii="Arial" w:hAnsi="Arial" w:cs="Arial"/>
          <w:bCs/>
        </w:rPr>
        <w:t xml:space="preserve"> o </w:t>
      </w:r>
      <w:proofErr w:type="spellStart"/>
      <w:r w:rsidRPr="00BF02CD">
        <w:rPr>
          <w:rFonts w:ascii="Arial" w:hAnsi="Arial" w:cs="Arial"/>
          <w:bCs/>
        </w:rPr>
        <w:t>benderfyniadau</w:t>
      </w:r>
      <w:proofErr w:type="spellEnd"/>
      <w:r w:rsidRPr="00BF02CD">
        <w:rPr>
          <w:rFonts w:ascii="Arial" w:hAnsi="Arial" w:cs="Arial"/>
          <w:bCs/>
        </w:rPr>
        <w:t xml:space="preserve"> </w:t>
      </w:r>
      <w:proofErr w:type="spellStart"/>
      <w:r w:rsidRPr="00BF02CD">
        <w:rPr>
          <w:rFonts w:ascii="Arial" w:hAnsi="Arial" w:cs="Arial"/>
          <w:bCs/>
        </w:rPr>
        <w:t>sy’n</w:t>
      </w:r>
      <w:proofErr w:type="spellEnd"/>
      <w:r w:rsidRPr="00BF02CD">
        <w:rPr>
          <w:rFonts w:ascii="Arial" w:hAnsi="Arial" w:cs="Arial"/>
          <w:bCs/>
        </w:rPr>
        <w:t xml:space="preserve"> </w:t>
      </w:r>
      <w:proofErr w:type="spellStart"/>
      <w:r w:rsidRPr="00BF02CD">
        <w:rPr>
          <w:rFonts w:ascii="Arial" w:hAnsi="Arial" w:cs="Arial"/>
          <w:bCs/>
        </w:rPr>
        <w:t>cael</w:t>
      </w:r>
      <w:proofErr w:type="spellEnd"/>
      <w:r w:rsidRPr="00BF02CD">
        <w:rPr>
          <w:rFonts w:ascii="Arial" w:hAnsi="Arial" w:cs="Arial"/>
          <w:bCs/>
        </w:rPr>
        <w:t xml:space="preserve"> </w:t>
      </w:r>
      <w:proofErr w:type="spellStart"/>
      <w:r w:rsidRPr="00BF02CD">
        <w:rPr>
          <w:rFonts w:ascii="Arial" w:hAnsi="Arial" w:cs="Arial"/>
          <w:bCs/>
        </w:rPr>
        <w:t>effaith</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hiechyd</w:t>
      </w:r>
      <w:proofErr w:type="spellEnd"/>
      <w:r w:rsidRPr="00BF02CD">
        <w:rPr>
          <w:rFonts w:ascii="Arial" w:hAnsi="Arial" w:cs="Arial"/>
          <w:bCs/>
        </w:rPr>
        <w:t xml:space="preserve"> </w:t>
      </w:r>
      <w:proofErr w:type="spellStart"/>
      <w:r w:rsidRPr="00BF02CD">
        <w:rPr>
          <w:rFonts w:ascii="Arial" w:hAnsi="Arial" w:cs="Arial"/>
          <w:bCs/>
        </w:rPr>
        <w:t>a’u</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a’i</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rhan</w:t>
      </w:r>
      <w:proofErr w:type="spellEnd"/>
      <w:r w:rsidRPr="00BF02CD">
        <w:rPr>
          <w:rFonts w:ascii="Arial" w:hAnsi="Arial" w:cs="Arial"/>
          <w:bCs/>
        </w:rPr>
        <w:t xml:space="preserve"> </w:t>
      </w:r>
      <w:proofErr w:type="spellStart"/>
      <w:r w:rsidRPr="00BF02CD">
        <w:rPr>
          <w:rFonts w:ascii="Arial" w:hAnsi="Arial" w:cs="Arial"/>
          <w:bCs/>
        </w:rPr>
        <w:t>o’r</w:t>
      </w:r>
      <w:proofErr w:type="spellEnd"/>
      <w:r w:rsidRPr="00BF02CD">
        <w:rPr>
          <w:rFonts w:ascii="Arial" w:hAnsi="Arial" w:cs="Arial"/>
          <w:bCs/>
        </w:rPr>
        <w:t xml:space="preserve"> broses </w:t>
      </w:r>
      <w:proofErr w:type="spellStart"/>
      <w:r w:rsidRPr="00BF02CD">
        <w:rPr>
          <w:rFonts w:ascii="Arial" w:hAnsi="Arial" w:cs="Arial"/>
          <w:bCs/>
        </w:rPr>
        <w:t>honno</w:t>
      </w:r>
      <w:proofErr w:type="spellEnd"/>
      <w:r w:rsidRPr="00BF02CD">
        <w:rPr>
          <w:rFonts w:ascii="Arial" w:hAnsi="Arial" w:cs="Arial"/>
          <w:bCs/>
        </w:rPr>
        <w:t xml:space="preserve">.   </w:t>
      </w:r>
    </w:p>
    <w:p w14:paraId="096D25D7"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bod </w:t>
      </w:r>
      <w:proofErr w:type="spellStart"/>
      <w:r w:rsidRPr="00BF02CD">
        <w:rPr>
          <w:rFonts w:ascii="Arial" w:hAnsi="Arial" w:cs="Arial"/>
          <w:bCs/>
        </w:rPr>
        <w:t>modd</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allu</w:t>
      </w:r>
      <w:proofErr w:type="spellEnd"/>
      <w:r w:rsidRPr="00BF02CD">
        <w:rPr>
          <w:rFonts w:ascii="Arial" w:hAnsi="Arial" w:cs="Arial"/>
          <w:bCs/>
        </w:rPr>
        <w:t xml:space="preserve"> </w:t>
      </w:r>
      <w:proofErr w:type="spellStart"/>
      <w:r w:rsidRPr="00BF02CD">
        <w:rPr>
          <w:rFonts w:ascii="Arial" w:hAnsi="Arial" w:cs="Arial"/>
          <w:bCs/>
        </w:rPr>
        <w:t>cael</w:t>
      </w:r>
      <w:proofErr w:type="spellEnd"/>
      <w:r w:rsidRPr="00BF02CD">
        <w:rPr>
          <w:rFonts w:ascii="Arial" w:hAnsi="Arial" w:cs="Arial"/>
          <w:bCs/>
        </w:rPr>
        <w:t xml:space="preserve"> </w:t>
      </w:r>
      <w:proofErr w:type="spellStart"/>
      <w:r w:rsidRPr="00BF02CD">
        <w:rPr>
          <w:rFonts w:ascii="Arial" w:hAnsi="Arial" w:cs="Arial"/>
          <w:bCs/>
        </w:rPr>
        <w:t>cyngor</w:t>
      </w:r>
      <w:proofErr w:type="spellEnd"/>
      <w:r w:rsidRPr="00BF02CD">
        <w:rPr>
          <w:rFonts w:ascii="Arial" w:hAnsi="Arial" w:cs="Arial"/>
          <w:bCs/>
        </w:rPr>
        <w:t xml:space="preserve"> </w:t>
      </w:r>
      <w:proofErr w:type="spellStart"/>
      <w:r w:rsidRPr="00BF02CD">
        <w:rPr>
          <w:rFonts w:ascii="Arial" w:hAnsi="Arial" w:cs="Arial"/>
          <w:bCs/>
        </w:rPr>
        <w:t>cymwys</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w:t>
      </w:r>
    </w:p>
    <w:p w14:paraId="3B516280" w14:textId="77777777" w:rsidR="0052603F" w:rsidRPr="00BF02CD" w:rsidRDefault="0052603F" w:rsidP="0052603F">
      <w:pPr>
        <w:spacing w:line="259" w:lineRule="auto"/>
        <w:jc w:val="both"/>
        <w:rPr>
          <w:rFonts w:ascii="Arial" w:hAnsi="Arial" w:cs="Arial"/>
          <w:b/>
        </w:rPr>
      </w:pPr>
    </w:p>
    <w:p w14:paraId="3C3CA796" w14:textId="77777777" w:rsidR="0052603F" w:rsidRPr="00BF02CD" w:rsidRDefault="0052603F" w:rsidP="0052603F">
      <w:pPr>
        <w:tabs>
          <w:tab w:val="left" w:pos="8565"/>
        </w:tabs>
        <w:spacing w:line="259" w:lineRule="auto"/>
        <w:jc w:val="both"/>
        <w:rPr>
          <w:rFonts w:ascii="Arial" w:hAnsi="Arial" w:cs="Arial"/>
          <w:b/>
        </w:rPr>
      </w:pPr>
      <w:proofErr w:type="spellStart"/>
      <w:r w:rsidRPr="00BF02CD">
        <w:rPr>
          <w:rFonts w:ascii="Arial" w:hAnsi="Arial" w:cs="Arial"/>
          <w:b/>
        </w:rPr>
        <w:t>Gwirio</w:t>
      </w:r>
      <w:proofErr w:type="spellEnd"/>
      <w:r w:rsidRPr="00BF02CD">
        <w:rPr>
          <w:rFonts w:ascii="Arial" w:hAnsi="Arial" w:cs="Arial"/>
          <w:b/>
        </w:rPr>
        <w:tab/>
      </w:r>
    </w:p>
    <w:p w14:paraId="7DF5EC39"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Derbyn</w:t>
      </w:r>
      <w:proofErr w:type="spellEnd"/>
      <w:r w:rsidRPr="00BF02CD">
        <w:rPr>
          <w:rFonts w:ascii="Arial" w:hAnsi="Arial" w:cs="Arial"/>
          <w:bCs/>
        </w:rPr>
        <w:t xml:space="preserve"> a </w:t>
      </w:r>
      <w:proofErr w:type="spellStart"/>
      <w:r w:rsidRPr="00BF02CD">
        <w:rPr>
          <w:rFonts w:ascii="Arial" w:hAnsi="Arial" w:cs="Arial"/>
          <w:bCs/>
        </w:rPr>
        <w:t>gwerthuso’n</w:t>
      </w:r>
      <w:proofErr w:type="spellEnd"/>
      <w:r w:rsidRPr="00BF02CD">
        <w:rPr>
          <w:rFonts w:ascii="Arial" w:hAnsi="Arial" w:cs="Arial"/>
          <w:bCs/>
        </w:rPr>
        <w:t xml:space="preserve"> </w:t>
      </w:r>
      <w:proofErr w:type="spellStart"/>
      <w:r w:rsidRPr="00BF02CD">
        <w:rPr>
          <w:rFonts w:ascii="Arial" w:hAnsi="Arial" w:cs="Arial"/>
          <w:bCs/>
        </w:rPr>
        <w:t>rhesymol</w:t>
      </w:r>
      <w:proofErr w:type="spellEnd"/>
      <w:r w:rsidRPr="00BF02CD">
        <w:rPr>
          <w:rFonts w:ascii="Arial" w:hAnsi="Arial" w:cs="Arial"/>
          <w:bCs/>
        </w:rPr>
        <w:t xml:space="preserve"> </w:t>
      </w:r>
      <w:proofErr w:type="spellStart"/>
      <w:r w:rsidRPr="00BF02CD">
        <w:rPr>
          <w:rFonts w:ascii="Arial" w:hAnsi="Arial" w:cs="Arial"/>
          <w:bCs/>
        </w:rPr>
        <w:t>ddata</w:t>
      </w:r>
      <w:proofErr w:type="spellEnd"/>
      <w:r w:rsidRPr="00BF02CD">
        <w:rPr>
          <w:rFonts w:ascii="Arial" w:hAnsi="Arial" w:cs="Arial"/>
          <w:bCs/>
        </w:rPr>
        <w:t xml:space="preserve"> </w:t>
      </w:r>
      <w:proofErr w:type="spellStart"/>
      <w:r w:rsidRPr="00BF02CD">
        <w:rPr>
          <w:rFonts w:ascii="Arial" w:hAnsi="Arial" w:cs="Arial"/>
          <w:bCs/>
        </w:rPr>
        <w:t>arweiniol</w:t>
      </w:r>
      <w:proofErr w:type="spellEnd"/>
      <w:r w:rsidRPr="00BF02CD">
        <w:rPr>
          <w:rFonts w:ascii="Arial" w:hAnsi="Arial" w:cs="Arial"/>
          <w:bCs/>
        </w:rPr>
        <w:t xml:space="preserve"> a </w:t>
      </w:r>
      <w:proofErr w:type="spellStart"/>
      <w:r w:rsidRPr="00BF02CD">
        <w:rPr>
          <w:rFonts w:ascii="Arial" w:hAnsi="Arial" w:cs="Arial"/>
          <w:bCs/>
        </w:rPr>
        <w:t>dilynol</w:t>
      </w:r>
      <w:proofErr w:type="spellEnd"/>
      <w:r w:rsidRPr="00BF02CD">
        <w:rPr>
          <w:rFonts w:ascii="Arial" w:hAnsi="Arial" w:cs="Arial"/>
          <w:bCs/>
        </w:rPr>
        <w:t xml:space="preserve"> ac </w:t>
      </w:r>
      <w:proofErr w:type="spellStart"/>
      <w:r w:rsidRPr="00BF02CD">
        <w:rPr>
          <w:rFonts w:ascii="Arial" w:hAnsi="Arial" w:cs="Arial"/>
          <w:bCs/>
        </w:rPr>
        <w:t>sy’n</w:t>
      </w:r>
      <w:proofErr w:type="spellEnd"/>
      <w:r w:rsidRPr="00BF02CD">
        <w:rPr>
          <w:rFonts w:ascii="Arial" w:hAnsi="Arial" w:cs="Arial"/>
          <w:bCs/>
        </w:rPr>
        <w:t xml:space="preserve"> </w:t>
      </w:r>
      <w:proofErr w:type="spellStart"/>
      <w:r w:rsidRPr="00BF02CD">
        <w:rPr>
          <w:rFonts w:ascii="Arial" w:hAnsi="Arial" w:cs="Arial"/>
          <w:bCs/>
        </w:rPr>
        <w:t>berthnasol</w:t>
      </w:r>
      <w:proofErr w:type="spellEnd"/>
      <w:r w:rsidRPr="00BF02CD">
        <w:rPr>
          <w:rFonts w:ascii="Arial" w:hAnsi="Arial" w:cs="Arial"/>
          <w:bCs/>
        </w:rPr>
        <w:t xml:space="preserve"> i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lle</w:t>
      </w:r>
      <w:proofErr w:type="spellEnd"/>
      <w:r w:rsidRPr="00BF02CD">
        <w:rPr>
          <w:rFonts w:ascii="Arial" w:hAnsi="Arial" w:cs="Arial"/>
          <w:bCs/>
        </w:rPr>
        <w:t xml:space="preserve"> </w:t>
      </w:r>
      <w:proofErr w:type="spellStart"/>
      <w:r w:rsidRPr="00BF02CD">
        <w:rPr>
          <w:rFonts w:ascii="Arial" w:hAnsi="Arial" w:cs="Arial"/>
          <w:bCs/>
        </w:rPr>
        <w:t>bo’n</w:t>
      </w:r>
      <w:proofErr w:type="spellEnd"/>
      <w:r w:rsidRPr="00BF02CD">
        <w:rPr>
          <w:rFonts w:ascii="Arial" w:hAnsi="Arial" w:cs="Arial"/>
          <w:bCs/>
        </w:rPr>
        <w:t xml:space="preserve"> </w:t>
      </w:r>
      <w:proofErr w:type="spellStart"/>
      <w:r w:rsidRPr="00BF02CD">
        <w:rPr>
          <w:rFonts w:ascii="Arial" w:hAnsi="Arial" w:cs="Arial"/>
          <w:bCs/>
        </w:rPr>
        <w:t>briodol</w:t>
      </w:r>
      <w:proofErr w:type="spellEnd"/>
      <w:r w:rsidRPr="00BF02CD">
        <w:rPr>
          <w:rFonts w:ascii="Arial" w:hAnsi="Arial" w:cs="Arial"/>
          <w:bCs/>
        </w:rPr>
        <w:t xml:space="preserve">, </w:t>
      </w:r>
      <w:proofErr w:type="spellStart"/>
      <w:r w:rsidRPr="00BF02CD">
        <w:rPr>
          <w:rFonts w:ascii="Arial" w:hAnsi="Arial" w:cs="Arial"/>
          <w:bCs/>
        </w:rPr>
        <w:t>gofyn</w:t>
      </w:r>
      <w:proofErr w:type="spellEnd"/>
      <w:r w:rsidRPr="00BF02CD">
        <w:rPr>
          <w:rFonts w:ascii="Arial" w:hAnsi="Arial" w:cs="Arial"/>
          <w:bCs/>
        </w:rPr>
        <w:t xml:space="preserve"> am </w:t>
      </w:r>
      <w:proofErr w:type="spellStart"/>
      <w:r w:rsidRPr="00BF02CD">
        <w:rPr>
          <w:rFonts w:ascii="Arial" w:hAnsi="Arial" w:cs="Arial"/>
          <w:bCs/>
        </w:rPr>
        <w:t>ddata</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ddangosyddion</w:t>
      </w:r>
      <w:proofErr w:type="spellEnd"/>
      <w:r w:rsidRPr="00BF02CD">
        <w:rPr>
          <w:rFonts w:ascii="Arial" w:hAnsi="Arial" w:cs="Arial"/>
          <w:bCs/>
        </w:rPr>
        <w:t xml:space="preserve"> proses (</w:t>
      </w:r>
      <w:proofErr w:type="spellStart"/>
      <w:r w:rsidRPr="00BF02CD">
        <w:rPr>
          <w:rFonts w:ascii="Arial" w:hAnsi="Arial" w:cs="Arial"/>
          <w:bCs/>
        </w:rPr>
        <w:t>ataliol</w:t>
      </w:r>
      <w:proofErr w:type="spellEnd"/>
      <w:r w:rsidRPr="00BF02CD">
        <w:rPr>
          <w:rFonts w:ascii="Arial" w:hAnsi="Arial" w:cs="Arial"/>
          <w:bCs/>
        </w:rPr>
        <w:t xml:space="preserve"> a </w:t>
      </w:r>
      <w:proofErr w:type="spellStart"/>
      <w:r w:rsidRPr="00BF02CD">
        <w:rPr>
          <w:rFonts w:ascii="Arial" w:hAnsi="Arial" w:cs="Arial"/>
          <w:bCs/>
        </w:rPr>
        <w:t>chynnal</w:t>
      </w:r>
      <w:proofErr w:type="spellEnd"/>
      <w:r w:rsidRPr="00BF02CD">
        <w:rPr>
          <w:rFonts w:ascii="Arial" w:hAnsi="Arial" w:cs="Arial"/>
          <w:bCs/>
        </w:rPr>
        <w:t xml:space="preserve">) a </w:t>
      </w:r>
      <w:proofErr w:type="spellStart"/>
      <w:r w:rsidRPr="00BF02CD">
        <w:rPr>
          <w:rFonts w:ascii="Arial" w:hAnsi="Arial" w:cs="Arial"/>
          <w:bCs/>
        </w:rPr>
        <w:t>chymhwysedd</w:t>
      </w:r>
      <w:proofErr w:type="spellEnd"/>
      <w:r w:rsidRPr="00BF02CD">
        <w:rPr>
          <w:rFonts w:ascii="Arial" w:hAnsi="Arial" w:cs="Arial"/>
          <w:bCs/>
        </w:rPr>
        <w:t xml:space="preserve"> </w:t>
      </w:r>
    </w:p>
    <w:p w14:paraId="5E743287" w14:textId="0205C688"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w:t>
      </w:r>
      <w:r w:rsidR="008B3351" w:rsidRPr="00BF02CD">
        <w:rPr>
          <w:rFonts w:ascii="Arial" w:hAnsi="Arial" w:cs="Arial"/>
          <w:bCs/>
        </w:rPr>
        <w:t>b</w:t>
      </w:r>
      <w:r w:rsidRPr="00BF02CD">
        <w:rPr>
          <w:rFonts w:ascii="Arial" w:hAnsi="Arial" w:cs="Arial"/>
          <w:bCs/>
        </w:rPr>
        <w:t xml:space="preserve">od </w:t>
      </w:r>
      <w:proofErr w:type="spellStart"/>
      <w:r w:rsidRPr="00BF02CD">
        <w:rPr>
          <w:rFonts w:ascii="Arial" w:hAnsi="Arial" w:cs="Arial"/>
          <w:bCs/>
        </w:rPr>
        <w:t>systemau</w:t>
      </w:r>
      <w:proofErr w:type="spellEnd"/>
      <w:r w:rsidRPr="00BF02CD">
        <w:rPr>
          <w:rFonts w:ascii="Arial" w:hAnsi="Arial" w:cs="Arial"/>
          <w:bCs/>
        </w:rPr>
        <w:t xml:space="preserve"> </w:t>
      </w:r>
      <w:proofErr w:type="spellStart"/>
      <w:r w:rsidRPr="00BF02CD">
        <w:rPr>
          <w:rFonts w:ascii="Arial" w:hAnsi="Arial" w:cs="Arial"/>
          <w:bCs/>
        </w:rPr>
        <w:t>rheoli’n</w:t>
      </w:r>
      <w:proofErr w:type="spellEnd"/>
      <w:r w:rsidRPr="00BF02CD">
        <w:rPr>
          <w:rFonts w:ascii="Arial" w:hAnsi="Arial" w:cs="Arial"/>
          <w:bCs/>
        </w:rPr>
        <w:t xml:space="preserve"> </w:t>
      </w:r>
      <w:proofErr w:type="spellStart"/>
      <w:r w:rsidRPr="00BF02CD">
        <w:rPr>
          <w:rFonts w:ascii="Arial" w:hAnsi="Arial" w:cs="Arial"/>
          <w:bCs/>
        </w:rPr>
        <w:t>fodd</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w:t>
      </w:r>
      <w:proofErr w:type="spellStart"/>
      <w:r w:rsidRPr="00BF02CD">
        <w:rPr>
          <w:rFonts w:ascii="Arial" w:hAnsi="Arial" w:cs="Arial"/>
          <w:bCs/>
        </w:rPr>
        <w:t>Corff</w:t>
      </w:r>
      <w:proofErr w:type="spellEnd"/>
      <w:r w:rsidRPr="00BF02CD">
        <w:rPr>
          <w:rFonts w:ascii="Arial" w:hAnsi="Arial" w:cs="Arial"/>
          <w:bCs/>
        </w:rPr>
        <w:t xml:space="preserve"> Llywodraethu </w:t>
      </w:r>
      <w:proofErr w:type="spellStart"/>
      <w:r w:rsidRPr="00BF02CD">
        <w:rPr>
          <w:rFonts w:ascii="Arial" w:hAnsi="Arial" w:cs="Arial"/>
          <w:bCs/>
        </w:rPr>
        <w:t>dderbyn</w:t>
      </w:r>
      <w:proofErr w:type="spellEnd"/>
      <w:r w:rsidRPr="00BF02CD">
        <w:rPr>
          <w:rFonts w:ascii="Arial" w:hAnsi="Arial" w:cs="Arial"/>
          <w:bCs/>
        </w:rPr>
        <w:t xml:space="preserve"> </w:t>
      </w:r>
      <w:proofErr w:type="spellStart"/>
      <w:r w:rsidRPr="00BF02CD">
        <w:rPr>
          <w:rFonts w:ascii="Arial" w:hAnsi="Arial" w:cs="Arial"/>
          <w:bCs/>
        </w:rPr>
        <w:t>sicrwydd</w:t>
      </w:r>
      <w:proofErr w:type="spellEnd"/>
      <w:r w:rsidRPr="00BF02CD">
        <w:rPr>
          <w:rFonts w:ascii="Arial" w:hAnsi="Arial" w:cs="Arial"/>
          <w:bCs/>
        </w:rPr>
        <w:t xml:space="preserve"> </w:t>
      </w:r>
      <w:proofErr w:type="spellStart"/>
      <w:r w:rsidRPr="00BF02CD">
        <w:rPr>
          <w:rFonts w:ascii="Arial" w:hAnsi="Arial" w:cs="Arial"/>
          <w:bCs/>
        </w:rPr>
        <w:t>ynghylch</w:t>
      </w:r>
      <w:proofErr w:type="spellEnd"/>
      <w:r w:rsidRPr="00BF02CD">
        <w:rPr>
          <w:rFonts w:ascii="Arial" w:hAnsi="Arial" w:cs="Arial"/>
          <w:bCs/>
        </w:rPr>
        <w:t xml:space="preserve"> </w:t>
      </w:r>
      <w:proofErr w:type="spellStart"/>
      <w:r w:rsidRPr="00BF02CD">
        <w:rPr>
          <w:rFonts w:ascii="Arial" w:hAnsi="Arial" w:cs="Arial"/>
          <w:bCs/>
        </w:rPr>
        <w:t>holl</w:t>
      </w:r>
      <w:proofErr w:type="spellEnd"/>
      <w:r w:rsidRPr="00BF02CD">
        <w:rPr>
          <w:rFonts w:ascii="Arial" w:hAnsi="Arial" w:cs="Arial"/>
          <w:bCs/>
        </w:rPr>
        <w:t xml:space="preserve"> </w:t>
      </w:r>
      <w:proofErr w:type="spellStart"/>
      <w:r w:rsidRPr="00BF02CD">
        <w:rPr>
          <w:rFonts w:ascii="Arial" w:hAnsi="Arial" w:cs="Arial"/>
          <w:bCs/>
        </w:rPr>
        <w:t>weithgareddau’r</w:t>
      </w:r>
      <w:proofErr w:type="spellEnd"/>
      <w:r w:rsidRPr="00BF02CD">
        <w:rPr>
          <w:rFonts w:ascii="Arial" w:hAnsi="Arial" w:cs="Arial"/>
          <w:bCs/>
        </w:rPr>
        <w:t xml:space="preserve">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cynnwys</w:t>
      </w:r>
      <w:proofErr w:type="spellEnd"/>
      <w:r w:rsidRPr="00BF02CD">
        <w:rPr>
          <w:rFonts w:ascii="Arial" w:hAnsi="Arial" w:cs="Arial"/>
          <w:bCs/>
        </w:rPr>
        <w:t xml:space="preserve"> </w:t>
      </w:r>
      <w:proofErr w:type="spellStart"/>
      <w:r w:rsidRPr="00BF02CD">
        <w:rPr>
          <w:rFonts w:ascii="Arial" w:hAnsi="Arial" w:cs="Arial"/>
          <w:bCs/>
        </w:rPr>
        <w:t>partneriaethau</w:t>
      </w:r>
      <w:proofErr w:type="spellEnd"/>
      <w:r w:rsidRPr="00BF02CD">
        <w:rPr>
          <w:rFonts w:ascii="Arial" w:hAnsi="Arial" w:cs="Arial"/>
          <w:bCs/>
        </w:rPr>
        <w:t xml:space="preserve"> </w:t>
      </w:r>
      <w:proofErr w:type="spellStart"/>
      <w:r w:rsidRPr="00BF02CD">
        <w:rPr>
          <w:rFonts w:ascii="Arial" w:hAnsi="Arial" w:cs="Arial"/>
          <w:bCs/>
        </w:rPr>
        <w:t>arwyddocaol</w:t>
      </w:r>
      <w:proofErr w:type="spellEnd"/>
      <w:r w:rsidRPr="00BF02CD">
        <w:rPr>
          <w:rFonts w:ascii="Arial" w:hAnsi="Arial" w:cs="Arial"/>
          <w:bCs/>
        </w:rPr>
        <w:t xml:space="preserve">, </w:t>
      </w:r>
      <w:proofErr w:type="spellStart"/>
      <w:r w:rsidRPr="00BF02CD">
        <w:rPr>
          <w:rFonts w:ascii="Arial" w:hAnsi="Arial" w:cs="Arial"/>
          <w:bCs/>
        </w:rPr>
        <w:t>cydweithredu</w:t>
      </w:r>
      <w:proofErr w:type="spellEnd"/>
      <w:r w:rsidRPr="00BF02CD">
        <w:rPr>
          <w:rFonts w:ascii="Arial" w:hAnsi="Arial" w:cs="Arial"/>
          <w:bCs/>
        </w:rPr>
        <w:t xml:space="preserve"> a </w:t>
      </w:r>
      <w:proofErr w:type="spellStart"/>
      <w:r w:rsidRPr="00BF02CD">
        <w:rPr>
          <w:rFonts w:ascii="Arial" w:hAnsi="Arial" w:cs="Arial"/>
          <w:bCs/>
        </w:rPr>
        <w:t>chwmnïau</w:t>
      </w:r>
      <w:proofErr w:type="spellEnd"/>
      <w:r w:rsidRPr="00BF02CD">
        <w:rPr>
          <w:rFonts w:ascii="Arial" w:hAnsi="Arial" w:cs="Arial"/>
          <w:bCs/>
        </w:rPr>
        <w:t xml:space="preserve"> </w:t>
      </w:r>
      <w:proofErr w:type="spellStart"/>
      <w:r w:rsidRPr="00BF02CD">
        <w:rPr>
          <w:rFonts w:ascii="Arial" w:hAnsi="Arial" w:cs="Arial"/>
          <w:bCs/>
        </w:rPr>
        <w:t>mewn</w:t>
      </w:r>
      <w:proofErr w:type="spellEnd"/>
      <w:r w:rsidRPr="00BF02CD">
        <w:rPr>
          <w:rFonts w:ascii="Arial" w:hAnsi="Arial" w:cs="Arial"/>
          <w:bCs/>
        </w:rPr>
        <w:t xml:space="preserve"> </w:t>
      </w:r>
      <w:proofErr w:type="spellStart"/>
      <w:r w:rsidRPr="00BF02CD">
        <w:rPr>
          <w:rFonts w:ascii="Arial" w:hAnsi="Arial" w:cs="Arial"/>
          <w:bCs/>
        </w:rPr>
        <w:t>perchenogaeth</w:t>
      </w:r>
      <w:proofErr w:type="spellEnd"/>
      <w:r w:rsidRPr="00BF02CD">
        <w:rPr>
          <w:rFonts w:ascii="Arial" w:hAnsi="Arial" w:cs="Arial"/>
          <w:bCs/>
        </w:rPr>
        <w:t xml:space="preserve"> </w:t>
      </w:r>
      <w:proofErr w:type="spellStart"/>
      <w:r w:rsidRPr="00BF02CD">
        <w:rPr>
          <w:rFonts w:ascii="Arial" w:hAnsi="Arial" w:cs="Arial"/>
          <w:bCs/>
        </w:rPr>
        <w:t>gyfan</w:t>
      </w:r>
      <w:proofErr w:type="spellEnd"/>
      <w:r w:rsidRPr="00BF02CD">
        <w:rPr>
          <w:rFonts w:ascii="Arial" w:hAnsi="Arial" w:cs="Arial"/>
          <w:bCs/>
        </w:rPr>
        <w:t>).</w:t>
      </w:r>
    </w:p>
    <w:p w14:paraId="2AC34D92"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Gweithredu</w:t>
      </w:r>
      <w:proofErr w:type="spellEnd"/>
      <w:r w:rsidRPr="00BF02CD">
        <w:rPr>
          <w:rFonts w:ascii="Arial" w:hAnsi="Arial" w:cs="Arial"/>
          <w:b/>
        </w:rPr>
        <w:t>/</w:t>
      </w:r>
      <w:proofErr w:type="spellStart"/>
      <w:r w:rsidRPr="00BF02CD">
        <w:rPr>
          <w:rFonts w:ascii="Arial" w:hAnsi="Arial" w:cs="Arial"/>
          <w:b/>
        </w:rPr>
        <w:t>Adolygu</w:t>
      </w:r>
      <w:proofErr w:type="spellEnd"/>
    </w:p>
    <w:p w14:paraId="21839C6D"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Ysgogi</w:t>
      </w:r>
      <w:proofErr w:type="spellEnd"/>
      <w:r w:rsidRPr="00BF02CD">
        <w:rPr>
          <w:rFonts w:ascii="Arial" w:hAnsi="Arial" w:cs="Arial"/>
          <w:bCs/>
        </w:rPr>
        <w:t xml:space="preserve"> neu </w:t>
      </w: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adolygiadau</w:t>
      </w:r>
      <w:proofErr w:type="spellEnd"/>
      <w:r w:rsidRPr="00BF02CD">
        <w:rPr>
          <w:rFonts w:ascii="Arial" w:hAnsi="Arial" w:cs="Arial"/>
          <w:bCs/>
        </w:rPr>
        <w:t xml:space="preserve"> </w:t>
      </w:r>
      <w:proofErr w:type="spellStart"/>
      <w:r w:rsidRPr="00BF02CD">
        <w:rPr>
          <w:rFonts w:ascii="Arial" w:hAnsi="Arial" w:cs="Arial"/>
          <w:bCs/>
        </w:rPr>
        <w:t>annibynnol</w:t>
      </w:r>
      <w:proofErr w:type="spellEnd"/>
      <w:r w:rsidRPr="00BF02CD">
        <w:rPr>
          <w:rFonts w:ascii="Arial" w:hAnsi="Arial" w:cs="Arial"/>
          <w:bCs/>
        </w:rPr>
        <w:t xml:space="preserve"> </w:t>
      </w:r>
      <w:proofErr w:type="spellStart"/>
      <w:r w:rsidRPr="00BF02CD">
        <w:rPr>
          <w:rFonts w:ascii="Arial" w:hAnsi="Arial" w:cs="Arial"/>
          <w:bCs/>
        </w:rPr>
        <w:t>rheolaidd</w:t>
      </w:r>
      <w:proofErr w:type="spellEnd"/>
      <w:r w:rsidRPr="00BF02CD">
        <w:rPr>
          <w:rFonts w:ascii="Arial" w:hAnsi="Arial" w:cs="Arial"/>
          <w:bCs/>
        </w:rPr>
        <w:t xml:space="preserve"> o </w:t>
      </w:r>
      <w:proofErr w:type="spellStart"/>
      <w:r w:rsidRPr="00BF02CD">
        <w:rPr>
          <w:rFonts w:ascii="Arial" w:hAnsi="Arial" w:cs="Arial"/>
          <w:bCs/>
        </w:rPr>
        <w:t>reolaeth</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ledled</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
    <w:p w14:paraId="5114D8E3" w14:textId="77777777" w:rsidR="0052603F" w:rsidRPr="00BF02CD" w:rsidRDefault="0052603F" w:rsidP="00EE1FA7">
      <w:pPr>
        <w:pStyle w:val="ListParagraph"/>
        <w:numPr>
          <w:ilvl w:val="0"/>
          <w:numId w:val="60"/>
        </w:numPr>
        <w:spacing w:after="160" w:line="259" w:lineRule="auto"/>
        <w:jc w:val="both"/>
        <w:rPr>
          <w:rFonts w:ascii="Arial" w:hAnsi="Arial" w:cs="Arial"/>
          <w:bCs/>
        </w:rPr>
      </w:pPr>
      <w:r w:rsidRPr="00BF02CD">
        <w:rPr>
          <w:rFonts w:ascii="Arial" w:hAnsi="Arial" w:cs="Arial"/>
          <w:bCs/>
        </w:rPr>
        <w:t xml:space="preserve">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fodlon</w:t>
      </w:r>
      <w:proofErr w:type="spellEnd"/>
      <w:r w:rsidRPr="00BF02CD">
        <w:rPr>
          <w:rFonts w:ascii="Arial" w:hAnsi="Arial" w:cs="Arial"/>
          <w:bCs/>
        </w:rPr>
        <w:t xml:space="preserve"> y </w:t>
      </w:r>
      <w:proofErr w:type="spellStart"/>
      <w:r w:rsidRPr="00BF02CD">
        <w:rPr>
          <w:rFonts w:ascii="Arial" w:hAnsi="Arial" w:cs="Arial"/>
          <w:bCs/>
        </w:rPr>
        <w:t>dysgir</w:t>
      </w:r>
      <w:proofErr w:type="spellEnd"/>
      <w:r w:rsidRPr="00BF02CD">
        <w:rPr>
          <w:rFonts w:ascii="Arial" w:hAnsi="Arial" w:cs="Arial"/>
          <w:bCs/>
        </w:rPr>
        <w:t xml:space="preserve"> </w:t>
      </w:r>
      <w:proofErr w:type="spellStart"/>
      <w:r w:rsidRPr="00BF02CD">
        <w:rPr>
          <w:rFonts w:ascii="Arial" w:hAnsi="Arial" w:cs="Arial"/>
          <w:bCs/>
        </w:rPr>
        <w:t>gan</w:t>
      </w:r>
      <w:proofErr w:type="spellEnd"/>
      <w:r w:rsidRPr="00BF02CD">
        <w:rPr>
          <w:rFonts w:ascii="Arial" w:hAnsi="Arial" w:cs="Arial"/>
          <w:bCs/>
        </w:rPr>
        <w:t xml:space="preserve"> </w:t>
      </w:r>
      <w:proofErr w:type="spellStart"/>
      <w:r w:rsidRPr="00BF02CD">
        <w:rPr>
          <w:rFonts w:ascii="Arial" w:hAnsi="Arial" w:cs="Arial"/>
          <w:bCs/>
        </w:rPr>
        <w:t>wersi</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sgil</w:t>
      </w:r>
      <w:proofErr w:type="spellEnd"/>
      <w:r w:rsidRPr="00BF02CD">
        <w:rPr>
          <w:rFonts w:ascii="Arial" w:hAnsi="Arial" w:cs="Arial"/>
          <w:bCs/>
        </w:rPr>
        <w:t xml:space="preserve"> </w:t>
      </w:r>
      <w:proofErr w:type="spellStart"/>
      <w:r w:rsidRPr="00BF02CD">
        <w:rPr>
          <w:rFonts w:ascii="Arial" w:hAnsi="Arial" w:cs="Arial"/>
          <w:bCs/>
        </w:rPr>
        <w:t>damweiniau</w:t>
      </w:r>
      <w:proofErr w:type="spellEnd"/>
      <w:r w:rsidRPr="00BF02CD">
        <w:rPr>
          <w:rFonts w:ascii="Arial" w:hAnsi="Arial" w:cs="Arial"/>
          <w:bCs/>
        </w:rPr>
        <w:t xml:space="preserve"> </w:t>
      </w:r>
      <w:proofErr w:type="spellStart"/>
      <w:r w:rsidRPr="00BF02CD">
        <w:rPr>
          <w:rFonts w:ascii="Arial" w:hAnsi="Arial" w:cs="Arial"/>
          <w:bCs/>
        </w:rPr>
        <w:t>sylweddol</w:t>
      </w:r>
      <w:proofErr w:type="spellEnd"/>
      <w:r w:rsidRPr="00BF02CD">
        <w:rPr>
          <w:rFonts w:ascii="Arial" w:hAnsi="Arial" w:cs="Arial"/>
          <w:bCs/>
        </w:rPr>
        <w:t xml:space="preserve"> a </w:t>
      </w:r>
      <w:proofErr w:type="spellStart"/>
      <w:r w:rsidRPr="00BF02CD">
        <w:rPr>
          <w:rFonts w:ascii="Arial" w:hAnsi="Arial" w:cs="Arial"/>
          <w:bCs/>
        </w:rPr>
        <w:t>damweiniau</w:t>
      </w:r>
      <w:proofErr w:type="spellEnd"/>
      <w:r w:rsidRPr="00BF02CD">
        <w:rPr>
          <w:rFonts w:ascii="Arial" w:hAnsi="Arial" w:cs="Arial"/>
          <w:bCs/>
        </w:rPr>
        <w:t xml:space="preserve"> </w:t>
      </w:r>
      <w:proofErr w:type="spellStart"/>
      <w:r w:rsidRPr="00BF02CD">
        <w:rPr>
          <w:rFonts w:ascii="Arial" w:hAnsi="Arial" w:cs="Arial"/>
          <w:bCs/>
        </w:rPr>
        <w:t>agos</w:t>
      </w:r>
      <w:proofErr w:type="spellEnd"/>
      <w:r w:rsidRPr="00BF02CD">
        <w:rPr>
          <w:rFonts w:ascii="Arial" w:hAnsi="Arial" w:cs="Arial"/>
          <w:bCs/>
        </w:rPr>
        <w:t xml:space="preserve"> </w:t>
      </w:r>
    </w:p>
    <w:p w14:paraId="27D16DC2"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Adolygu</w:t>
      </w:r>
      <w:proofErr w:type="spellEnd"/>
      <w:r w:rsidRPr="00BF02CD">
        <w:rPr>
          <w:rFonts w:ascii="Arial" w:hAnsi="Arial" w:cs="Arial"/>
          <w:bCs/>
        </w:rPr>
        <w:t xml:space="preserve"> </w:t>
      </w:r>
      <w:proofErr w:type="spellStart"/>
      <w:r w:rsidRPr="00BF02CD">
        <w:rPr>
          <w:rFonts w:ascii="Arial" w:hAnsi="Arial" w:cs="Arial"/>
          <w:bCs/>
        </w:rPr>
        <w:t>prosesau</w:t>
      </w:r>
      <w:proofErr w:type="spellEnd"/>
      <w:r w:rsidRPr="00BF02CD">
        <w:rPr>
          <w:rFonts w:ascii="Arial" w:hAnsi="Arial" w:cs="Arial"/>
          <w:bCs/>
        </w:rPr>
        <w:t xml:space="preserve"> </w:t>
      </w:r>
      <w:proofErr w:type="spellStart"/>
      <w:r w:rsidRPr="00BF02CD">
        <w:rPr>
          <w:rFonts w:ascii="Arial" w:hAnsi="Arial" w:cs="Arial"/>
          <w:bCs/>
        </w:rPr>
        <w:t>archwilio</w:t>
      </w:r>
      <w:proofErr w:type="spellEnd"/>
      <w:r w:rsidRPr="00BF02CD">
        <w:rPr>
          <w:rFonts w:ascii="Arial" w:hAnsi="Arial" w:cs="Arial"/>
          <w:bCs/>
        </w:rPr>
        <w:t xml:space="preserve"> i </w:t>
      </w: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briodol</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w:t>
      </w:r>
      <w:proofErr w:type="spellStart"/>
      <w:r w:rsidRPr="00BF02CD">
        <w:rPr>
          <w:rFonts w:ascii="Arial" w:hAnsi="Arial" w:cs="Arial"/>
          <w:bCs/>
        </w:rPr>
        <w:t>Brifysgol</w:t>
      </w:r>
      <w:proofErr w:type="spellEnd"/>
    </w:p>
    <w:p w14:paraId="286C7788"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Adolygu</w:t>
      </w:r>
      <w:proofErr w:type="spellEnd"/>
      <w:r w:rsidRPr="00BF02CD">
        <w:rPr>
          <w:rFonts w:ascii="Arial" w:hAnsi="Arial" w:cs="Arial"/>
          <w:bCs/>
        </w:rPr>
        <w:t xml:space="preserve"> </w:t>
      </w:r>
      <w:proofErr w:type="spellStart"/>
      <w:r w:rsidRPr="00BF02CD">
        <w:rPr>
          <w:rFonts w:ascii="Arial" w:hAnsi="Arial" w:cs="Arial"/>
          <w:bCs/>
        </w:rPr>
        <w:t>proffil</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rheolaidd</w:t>
      </w:r>
      <w:proofErr w:type="spellEnd"/>
    </w:p>
    <w:p w14:paraId="442F9C7B" w14:textId="77777777" w:rsidR="00F869E9" w:rsidRPr="00BF02CD" w:rsidRDefault="00F869E9" w:rsidP="004A395A">
      <w:pPr>
        <w:pStyle w:val="ListParagraph"/>
        <w:spacing w:after="160" w:line="259" w:lineRule="auto"/>
        <w:ind w:left="360"/>
        <w:jc w:val="both"/>
        <w:rPr>
          <w:rFonts w:ascii="Arial" w:hAnsi="Arial" w:cs="Arial"/>
          <w:bCs/>
        </w:rPr>
      </w:pPr>
    </w:p>
    <w:p w14:paraId="6976E4A2" w14:textId="77777777" w:rsidR="004F5229" w:rsidRPr="00BF02CD" w:rsidRDefault="004F5229" w:rsidP="004A395A">
      <w:pPr>
        <w:pStyle w:val="ListParagraph"/>
        <w:spacing w:after="240"/>
        <w:ind w:left="0"/>
        <w:jc w:val="both"/>
        <w:rPr>
          <w:rStyle w:val="Heading2Char"/>
          <w:rFonts w:cs="Arial"/>
          <w:szCs w:val="24"/>
        </w:rPr>
      </w:pPr>
    </w:p>
    <w:p w14:paraId="09B6B06A" w14:textId="70FE7F80" w:rsidR="004F5229" w:rsidRPr="00BF02CD" w:rsidRDefault="0052603F" w:rsidP="00EE1FA7">
      <w:pPr>
        <w:pStyle w:val="ListParagraph"/>
        <w:numPr>
          <w:ilvl w:val="1"/>
          <w:numId w:val="8"/>
        </w:numPr>
        <w:spacing w:after="240"/>
        <w:jc w:val="both"/>
        <w:rPr>
          <w:rFonts w:ascii="Arial" w:hAnsi="Arial" w:cs="Arial"/>
          <w:b/>
          <w:bCs/>
        </w:rPr>
      </w:pPr>
      <w:bookmarkStart w:id="18" w:name="_Toc87955778"/>
      <w:r w:rsidRPr="00BF02CD">
        <w:rPr>
          <w:rStyle w:val="Heading2Char"/>
          <w:rFonts w:cs="Arial"/>
          <w:szCs w:val="24"/>
        </w:rPr>
        <w:t>Yr Is-</w:t>
      </w:r>
      <w:proofErr w:type="spellStart"/>
      <w:r w:rsidRPr="00BF02CD">
        <w:rPr>
          <w:rStyle w:val="Heading2Char"/>
          <w:rFonts w:cs="Arial"/>
          <w:szCs w:val="24"/>
        </w:rPr>
        <w:t>ganghellor</w:t>
      </w:r>
      <w:proofErr w:type="spellEnd"/>
      <w:r w:rsidRPr="00BF02CD">
        <w:rPr>
          <w:rStyle w:val="Heading2Char"/>
          <w:rFonts w:cs="Arial"/>
          <w:szCs w:val="24"/>
        </w:rPr>
        <w:t xml:space="preserve"> ac </w:t>
      </w:r>
      <w:proofErr w:type="spellStart"/>
      <w:r w:rsidRPr="00BF02CD">
        <w:rPr>
          <w:rStyle w:val="Heading2Char"/>
          <w:rFonts w:cs="Arial"/>
          <w:szCs w:val="24"/>
        </w:rPr>
        <w:t>Aelodau</w:t>
      </w:r>
      <w:proofErr w:type="spellEnd"/>
      <w:r w:rsidRPr="00BF02CD">
        <w:rPr>
          <w:rStyle w:val="Heading2Char"/>
          <w:rFonts w:cs="Arial"/>
          <w:szCs w:val="24"/>
        </w:rPr>
        <w:t xml:space="preserve"> o </w:t>
      </w:r>
      <w:proofErr w:type="spellStart"/>
      <w:r w:rsidRPr="00BF02CD">
        <w:rPr>
          <w:rStyle w:val="Heading2Char"/>
          <w:rFonts w:cs="Arial"/>
          <w:szCs w:val="24"/>
        </w:rPr>
        <w:t>Fwrdd</w:t>
      </w:r>
      <w:proofErr w:type="spellEnd"/>
      <w:r w:rsidRPr="00BF02CD">
        <w:rPr>
          <w:rStyle w:val="Heading2Char"/>
          <w:rFonts w:cs="Arial"/>
          <w:szCs w:val="24"/>
        </w:rPr>
        <w:t xml:space="preserve"> yr </w:t>
      </w:r>
      <w:r w:rsidR="008B3351" w:rsidRPr="00BF02CD">
        <w:rPr>
          <w:rStyle w:val="Heading2Char"/>
          <w:rFonts w:cs="Arial"/>
          <w:szCs w:val="24"/>
        </w:rPr>
        <w:t>I</w:t>
      </w:r>
      <w:r w:rsidRPr="00BF02CD">
        <w:rPr>
          <w:rStyle w:val="Heading2Char"/>
          <w:rFonts w:cs="Arial"/>
          <w:szCs w:val="24"/>
        </w:rPr>
        <w:t>s-</w:t>
      </w:r>
      <w:proofErr w:type="spellStart"/>
      <w:r w:rsidRPr="00BF02CD">
        <w:rPr>
          <w:rStyle w:val="Heading2Char"/>
          <w:rFonts w:cs="Arial"/>
          <w:szCs w:val="24"/>
        </w:rPr>
        <w:t>ganghellor</w:t>
      </w:r>
      <w:bookmarkEnd w:id="18"/>
      <w:proofErr w:type="spellEnd"/>
    </w:p>
    <w:p w14:paraId="15066556" w14:textId="292117CD" w:rsidR="0052603F" w:rsidRPr="00BF02CD" w:rsidRDefault="0052603F" w:rsidP="0052603F">
      <w:pPr>
        <w:spacing w:after="240"/>
        <w:jc w:val="both"/>
        <w:rPr>
          <w:rFonts w:ascii="Arial" w:hAnsi="Arial" w:cs="Arial"/>
        </w:rPr>
      </w:pPr>
      <w:r w:rsidRPr="00BF02CD">
        <w:rPr>
          <w:rFonts w:ascii="Arial" w:hAnsi="Arial" w:cs="Arial"/>
        </w:rPr>
        <w:t xml:space="preserve">Fel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Weithredwr</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r w:rsidR="00A678F5" w:rsidRPr="00BF02CD">
        <w:rPr>
          <w:rFonts w:ascii="Arial" w:hAnsi="Arial" w:cs="Arial"/>
        </w:rPr>
        <w:t>yr</w:t>
      </w:r>
      <w:r w:rsidRPr="00BF02CD">
        <w:rPr>
          <w:rFonts w:ascii="Arial" w:hAnsi="Arial" w:cs="Arial"/>
        </w:rPr>
        <w:t xml:space="preserve">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00A678F5" w:rsidRPr="00BF02CD">
        <w:rPr>
          <w:rFonts w:ascii="Arial" w:hAnsi="Arial" w:cs="Arial"/>
        </w:rPr>
        <w:t>sydd</w:t>
      </w:r>
      <w:proofErr w:type="spellEnd"/>
      <w:r w:rsidR="00A678F5" w:rsidRPr="00BF02CD">
        <w:rPr>
          <w:rFonts w:ascii="Arial" w:hAnsi="Arial" w:cs="Arial"/>
        </w:rPr>
        <w:t xml:space="preserve"> </w:t>
      </w:r>
      <w:proofErr w:type="spellStart"/>
      <w:r w:rsidR="00A678F5" w:rsidRPr="00BF02CD">
        <w:rPr>
          <w:rFonts w:ascii="Arial" w:hAnsi="Arial" w:cs="Arial"/>
        </w:rPr>
        <w:t>â’r</w:t>
      </w:r>
      <w:proofErr w:type="spellEnd"/>
      <w:r w:rsidR="00A678F5" w:rsidRPr="00BF02CD">
        <w:rPr>
          <w:rFonts w:ascii="Arial" w:hAnsi="Arial" w:cs="Arial"/>
        </w:rPr>
        <w:t xml:space="preserve"> </w:t>
      </w:r>
      <w:proofErr w:type="spellStart"/>
      <w:r w:rsidRPr="00BF02CD">
        <w:rPr>
          <w:rFonts w:ascii="Arial" w:hAnsi="Arial" w:cs="Arial"/>
        </w:rPr>
        <w:t>cyfrifoldeb</w:t>
      </w:r>
      <w:proofErr w:type="spellEnd"/>
      <w:r w:rsidRPr="00BF02CD">
        <w:rPr>
          <w:rFonts w:ascii="Arial" w:hAnsi="Arial" w:cs="Arial"/>
        </w:rPr>
        <w:t xml:space="preserve"> </w:t>
      </w:r>
      <w:proofErr w:type="spellStart"/>
      <w:r w:rsidRPr="00BF02CD">
        <w:rPr>
          <w:rFonts w:ascii="Arial" w:hAnsi="Arial" w:cs="Arial"/>
        </w:rPr>
        <w:t>cyffredinol</w:t>
      </w:r>
      <w:proofErr w:type="spellEnd"/>
      <w:r w:rsidRPr="00BF02CD">
        <w:rPr>
          <w:rFonts w:ascii="Arial" w:hAnsi="Arial" w:cs="Arial"/>
        </w:rPr>
        <w:t xml:space="preserve"> i </w:t>
      </w:r>
      <w:proofErr w:type="spellStart"/>
      <w:r w:rsidRPr="00BF02CD">
        <w:rPr>
          <w:rFonts w:ascii="Arial" w:hAnsi="Arial" w:cs="Arial"/>
        </w:rPr>
        <w:t>Fwrdd</w:t>
      </w:r>
      <w:proofErr w:type="spellEnd"/>
      <w:r w:rsidRPr="00BF02CD">
        <w:rPr>
          <w:rFonts w:ascii="Arial" w:hAnsi="Arial" w:cs="Arial"/>
        </w:rPr>
        <w:t xml:space="preserve"> </w:t>
      </w:r>
      <w:proofErr w:type="spellStart"/>
      <w:r w:rsidRPr="00BF02CD">
        <w:rPr>
          <w:rFonts w:ascii="Arial" w:hAnsi="Arial" w:cs="Arial"/>
        </w:rPr>
        <w:t>Llywodraethwyr</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dros</w:t>
      </w:r>
      <w:proofErr w:type="spellEnd"/>
      <w:r w:rsidRPr="00BF02CD">
        <w:rPr>
          <w:rFonts w:ascii="Arial" w:hAnsi="Arial" w:cs="Arial"/>
        </w:rPr>
        <w:t xml:space="preserve"> </w:t>
      </w:r>
      <w:proofErr w:type="spellStart"/>
      <w:r w:rsidRPr="00BF02CD">
        <w:rPr>
          <w:rFonts w:ascii="Arial" w:hAnsi="Arial" w:cs="Arial"/>
        </w:rPr>
        <w:t>hyrwyddo</w:t>
      </w:r>
      <w:proofErr w:type="spellEnd"/>
      <w:r w:rsidRPr="00BF02CD">
        <w:rPr>
          <w:rFonts w:ascii="Arial" w:hAnsi="Arial" w:cs="Arial"/>
        </w:rPr>
        <w:t xml:space="preserve">, </w:t>
      </w:r>
      <w:proofErr w:type="spellStart"/>
      <w:r w:rsidRPr="00BF02CD">
        <w:rPr>
          <w:rFonts w:ascii="Arial" w:hAnsi="Arial" w:cs="Arial"/>
        </w:rPr>
        <w:t>gweinyddu</w:t>
      </w:r>
      <w:proofErr w:type="spellEnd"/>
      <w:r w:rsidRPr="00BF02CD">
        <w:rPr>
          <w:rFonts w:ascii="Arial" w:hAnsi="Arial" w:cs="Arial"/>
        </w:rPr>
        <w:t xml:space="preserve"> a </w:t>
      </w:r>
      <w:proofErr w:type="spellStart"/>
      <w:r w:rsidRPr="00BF02CD">
        <w:rPr>
          <w:rFonts w:ascii="Arial" w:hAnsi="Arial" w:cs="Arial"/>
        </w:rPr>
        <w:t>gweithredu</w:t>
      </w:r>
      <w:proofErr w:type="spellEnd"/>
      <w:r w:rsidRPr="00BF02CD">
        <w:rPr>
          <w:rFonts w:ascii="Arial" w:hAnsi="Arial" w:cs="Arial"/>
        </w:rPr>
        <w:t xml:space="preserve"> Polisi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O ran </w:t>
      </w:r>
      <w:proofErr w:type="spellStart"/>
      <w:r w:rsidRPr="00BF02CD">
        <w:rPr>
          <w:rFonts w:ascii="Arial" w:hAnsi="Arial" w:cs="Arial"/>
        </w:rPr>
        <w:t>cyfrifoldebau</w:t>
      </w:r>
      <w:proofErr w:type="spellEnd"/>
      <w:r w:rsidRPr="00BF02CD">
        <w:rPr>
          <w:rFonts w:ascii="Arial" w:hAnsi="Arial" w:cs="Arial"/>
        </w:rPr>
        <w:t xml:space="preserve"> o </w:t>
      </w:r>
      <w:proofErr w:type="spellStart"/>
      <w:r w:rsidRPr="00BF02CD">
        <w:rPr>
          <w:rFonts w:ascii="Arial" w:hAnsi="Arial" w:cs="Arial"/>
        </w:rPr>
        <w:t>ddydd</w:t>
      </w:r>
      <w:proofErr w:type="spellEnd"/>
      <w:r w:rsidRPr="00BF02CD">
        <w:rPr>
          <w:rFonts w:ascii="Arial" w:hAnsi="Arial" w:cs="Arial"/>
        </w:rPr>
        <w:t xml:space="preserve"> i </w:t>
      </w:r>
      <w:proofErr w:type="spellStart"/>
      <w:r w:rsidRPr="00BF02CD">
        <w:rPr>
          <w:rFonts w:ascii="Arial" w:hAnsi="Arial" w:cs="Arial"/>
        </w:rPr>
        <w:t>ddydd</w:t>
      </w:r>
      <w:proofErr w:type="spellEnd"/>
      <w:r w:rsidRPr="00BF02CD">
        <w:rPr>
          <w:rFonts w:ascii="Arial" w:hAnsi="Arial" w:cs="Arial"/>
        </w:rPr>
        <w:t xml:space="preserve"> </w:t>
      </w:r>
      <w:proofErr w:type="spellStart"/>
      <w:r w:rsidRPr="00BF02CD">
        <w:rPr>
          <w:rFonts w:ascii="Arial" w:hAnsi="Arial" w:cs="Arial"/>
        </w:rPr>
        <w:t>cefnogir</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uwch-dîm</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adlewyrchu</w:t>
      </w:r>
      <w:proofErr w:type="spellEnd"/>
      <w:r w:rsidRPr="00BF02CD">
        <w:rPr>
          <w:rFonts w:ascii="Arial" w:hAnsi="Arial" w:cs="Arial"/>
        </w:rPr>
        <w:t xml:space="preserve"> </w:t>
      </w:r>
      <w:proofErr w:type="spellStart"/>
      <w:r w:rsidRPr="00BF02CD">
        <w:rPr>
          <w:rFonts w:ascii="Arial" w:hAnsi="Arial" w:cs="Arial"/>
        </w:rPr>
        <w:t>strwythur</w:t>
      </w:r>
      <w:proofErr w:type="spellEnd"/>
      <w:r w:rsidRPr="00BF02CD">
        <w:rPr>
          <w:rFonts w:ascii="Arial" w:hAnsi="Arial" w:cs="Arial"/>
        </w:rPr>
        <w:t xml:space="preserve"> </w:t>
      </w:r>
      <w:proofErr w:type="spellStart"/>
      <w:r w:rsidRPr="00BF02CD">
        <w:rPr>
          <w:rFonts w:ascii="Arial" w:hAnsi="Arial" w:cs="Arial"/>
        </w:rPr>
        <w:t>rheoli’r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
    <w:p w14:paraId="316A4A1E" w14:textId="77777777" w:rsidR="0052603F" w:rsidRPr="00BF02CD" w:rsidRDefault="0052603F" w:rsidP="0052603F">
      <w:pPr>
        <w:spacing w:after="240"/>
        <w:jc w:val="both"/>
        <w:rPr>
          <w:rFonts w:ascii="Arial" w:hAnsi="Arial" w:cs="Arial"/>
        </w:rPr>
      </w:pPr>
      <w:r w:rsidRPr="00BF02CD">
        <w:rPr>
          <w:rFonts w:ascii="Arial" w:hAnsi="Arial" w:cs="Arial"/>
        </w:rPr>
        <w:t xml:space="preserve">Fel </w:t>
      </w:r>
      <w:proofErr w:type="spellStart"/>
      <w:r w:rsidRPr="00BF02CD">
        <w:rPr>
          <w:rFonts w:ascii="Arial" w:hAnsi="Arial" w:cs="Arial"/>
        </w:rPr>
        <w:t>arweinydd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rhesymol</w:t>
      </w:r>
      <w:proofErr w:type="spellEnd"/>
      <w:r w:rsidRPr="00BF02CD">
        <w:rPr>
          <w:rFonts w:ascii="Arial" w:hAnsi="Arial" w:cs="Arial"/>
        </w:rPr>
        <w:t xml:space="preserve"> </w:t>
      </w:r>
      <w:proofErr w:type="spellStart"/>
      <w:r w:rsidRPr="00BF02CD">
        <w:rPr>
          <w:rFonts w:ascii="Arial" w:hAnsi="Arial" w:cs="Arial"/>
        </w:rPr>
        <w:t>disgwyl</w:t>
      </w:r>
      <w:proofErr w:type="spellEnd"/>
      <w:r w:rsidRPr="00BF02CD">
        <w:rPr>
          <w:rFonts w:ascii="Arial" w:hAnsi="Arial" w:cs="Arial"/>
        </w:rPr>
        <w:t xml:space="preserve"> y </w:t>
      </w:r>
      <w:proofErr w:type="spellStart"/>
      <w:r w:rsidRPr="00BF02CD">
        <w:rPr>
          <w:rFonts w:ascii="Arial" w:hAnsi="Arial" w:cs="Arial"/>
        </w:rPr>
        <w:t>byddwch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dangos</w:t>
      </w:r>
      <w:proofErr w:type="spellEnd"/>
      <w:r w:rsidRPr="00BF02CD">
        <w:rPr>
          <w:rFonts w:ascii="Arial" w:hAnsi="Arial" w:cs="Arial"/>
        </w:rPr>
        <w:t xml:space="preserve"> yr un </w:t>
      </w:r>
      <w:proofErr w:type="spellStart"/>
      <w:r w:rsidRPr="00BF02CD">
        <w:rPr>
          <w:rFonts w:ascii="Arial" w:hAnsi="Arial" w:cs="Arial"/>
        </w:rPr>
        <w:t>nodweddion</w:t>
      </w:r>
      <w:proofErr w:type="spellEnd"/>
      <w:r w:rsidRPr="00BF02CD">
        <w:rPr>
          <w:rFonts w:ascii="Arial" w:hAnsi="Arial" w:cs="Arial"/>
        </w:rPr>
        <w:t xml:space="preserve"> </w:t>
      </w:r>
      <w:proofErr w:type="spellStart"/>
      <w:r w:rsidRPr="00BF02CD">
        <w:rPr>
          <w:rFonts w:ascii="Arial" w:hAnsi="Arial" w:cs="Arial"/>
        </w:rPr>
        <w:t>arweinyddiaeth</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ag y </w:t>
      </w:r>
      <w:proofErr w:type="spellStart"/>
      <w:r w:rsidRPr="00BF02CD">
        <w:rPr>
          <w:rFonts w:ascii="Arial" w:hAnsi="Arial" w:cs="Arial"/>
        </w:rPr>
        <w:t>byddwch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eich</w:t>
      </w:r>
      <w:proofErr w:type="spellEnd"/>
      <w:r w:rsidRPr="00BF02CD">
        <w:rPr>
          <w:rFonts w:ascii="Arial" w:hAnsi="Arial" w:cs="Arial"/>
        </w:rPr>
        <w:t xml:space="preserve"> </w:t>
      </w:r>
      <w:proofErr w:type="spellStart"/>
      <w:r w:rsidRPr="00BF02CD">
        <w:rPr>
          <w:rFonts w:ascii="Arial" w:hAnsi="Arial" w:cs="Arial"/>
        </w:rPr>
        <w:t>maes</w:t>
      </w:r>
      <w:proofErr w:type="spellEnd"/>
      <w:r w:rsidRPr="00BF02CD">
        <w:rPr>
          <w:rFonts w:ascii="Arial" w:hAnsi="Arial" w:cs="Arial"/>
        </w:rPr>
        <w:t xml:space="preserve"> </w:t>
      </w:r>
      <w:proofErr w:type="spellStart"/>
      <w:r w:rsidRPr="00BF02CD">
        <w:rPr>
          <w:rFonts w:ascii="Arial" w:hAnsi="Arial" w:cs="Arial"/>
        </w:rPr>
        <w:t>academaidd</w:t>
      </w:r>
      <w:proofErr w:type="spellEnd"/>
      <w:r w:rsidRPr="00BF02CD">
        <w:rPr>
          <w:rFonts w:ascii="Arial" w:hAnsi="Arial" w:cs="Arial"/>
        </w:rPr>
        <w:t>/</w:t>
      </w:r>
      <w:proofErr w:type="spellStart"/>
      <w:r w:rsidRPr="00BF02CD">
        <w:rPr>
          <w:rFonts w:ascii="Arial" w:hAnsi="Arial" w:cs="Arial"/>
        </w:rPr>
        <w:t>proffesiynol</w:t>
      </w:r>
      <w:proofErr w:type="spellEnd"/>
      <w:r w:rsidRPr="00BF02CD">
        <w:rPr>
          <w:rFonts w:ascii="Arial" w:hAnsi="Arial" w:cs="Arial"/>
        </w:rPr>
        <w:t xml:space="preserve">. Mae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staff, </w:t>
      </w:r>
      <w:proofErr w:type="spellStart"/>
      <w:r w:rsidRPr="00BF02CD">
        <w:rPr>
          <w:rFonts w:ascii="Arial" w:hAnsi="Arial" w:cs="Arial"/>
        </w:rPr>
        <w:t>myfyrwyr</w:t>
      </w:r>
      <w:proofErr w:type="spellEnd"/>
      <w:r w:rsidRPr="00BF02CD">
        <w:rPr>
          <w:rFonts w:ascii="Arial" w:hAnsi="Arial" w:cs="Arial"/>
        </w:rPr>
        <w:t xml:space="preserve">, </w:t>
      </w:r>
      <w:proofErr w:type="spellStart"/>
      <w:r w:rsidRPr="00BF02CD">
        <w:rPr>
          <w:rFonts w:ascii="Arial" w:hAnsi="Arial" w:cs="Arial"/>
        </w:rPr>
        <w:t>ymwelwyr</w:t>
      </w:r>
      <w:proofErr w:type="spellEnd"/>
      <w:r w:rsidRPr="00BF02CD">
        <w:rPr>
          <w:rFonts w:ascii="Arial" w:hAnsi="Arial" w:cs="Arial"/>
        </w:rPr>
        <w:t xml:space="preserve"> a </w:t>
      </w:r>
      <w:proofErr w:type="spellStart"/>
      <w:r w:rsidRPr="00BF02CD">
        <w:rPr>
          <w:rFonts w:ascii="Arial" w:hAnsi="Arial" w:cs="Arial"/>
        </w:rPr>
        <w:t>chontractwyr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ddiogel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rhan</w:t>
      </w:r>
      <w:proofErr w:type="spellEnd"/>
      <w:r w:rsidRPr="00BF02CD">
        <w:rPr>
          <w:rFonts w:ascii="Arial" w:hAnsi="Arial" w:cs="Arial"/>
        </w:rPr>
        <w:t xml:space="preserve"> </w:t>
      </w:r>
      <w:proofErr w:type="spellStart"/>
      <w:r w:rsidRPr="00BF02CD">
        <w:rPr>
          <w:rFonts w:ascii="Arial" w:hAnsi="Arial" w:cs="Arial"/>
        </w:rPr>
        <w:t>hanfodol</w:t>
      </w:r>
      <w:proofErr w:type="spellEnd"/>
      <w:r w:rsidRPr="00BF02CD">
        <w:rPr>
          <w:rFonts w:ascii="Arial" w:hAnsi="Arial" w:cs="Arial"/>
        </w:rPr>
        <w:t xml:space="preserve"> o </w:t>
      </w:r>
      <w:proofErr w:type="spellStart"/>
      <w:r w:rsidRPr="00BF02CD">
        <w:rPr>
          <w:rFonts w:ascii="Arial" w:hAnsi="Arial" w:cs="Arial"/>
        </w:rPr>
        <w:t>reoli</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ac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tîm</w:t>
      </w:r>
      <w:proofErr w:type="spellEnd"/>
      <w:r w:rsidRPr="00BF02CD">
        <w:rPr>
          <w:rFonts w:ascii="Arial" w:hAnsi="Arial" w:cs="Arial"/>
        </w:rPr>
        <w:t xml:space="preserve"> </w:t>
      </w:r>
      <w:proofErr w:type="spellStart"/>
      <w:r w:rsidRPr="00BF02CD">
        <w:rPr>
          <w:rFonts w:ascii="Arial" w:hAnsi="Arial" w:cs="Arial"/>
        </w:rPr>
        <w:t>arweinyddiaeth</w:t>
      </w:r>
      <w:proofErr w:type="spellEnd"/>
      <w:r w:rsidRPr="00BF02CD">
        <w:rPr>
          <w:rFonts w:ascii="Arial" w:hAnsi="Arial" w:cs="Arial"/>
        </w:rPr>
        <w:t xml:space="preserve"> / y </w:t>
      </w:r>
      <w:proofErr w:type="spellStart"/>
      <w:r w:rsidRPr="00BF02CD">
        <w:rPr>
          <w:rFonts w:ascii="Arial" w:hAnsi="Arial" w:cs="Arial"/>
        </w:rPr>
        <w:t>tîm</w:t>
      </w:r>
      <w:proofErr w:type="spellEnd"/>
      <w:r w:rsidRPr="00BF02CD">
        <w:rPr>
          <w:rFonts w:ascii="Arial" w:hAnsi="Arial" w:cs="Arial"/>
        </w:rPr>
        <w:t xml:space="preserve"> </w:t>
      </w:r>
      <w:proofErr w:type="spellStart"/>
      <w:r w:rsidRPr="00BF02CD">
        <w:rPr>
          <w:rFonts w:ascii="Arial" w:hAnsi="Arial" w:cs="Arial"/>
        </w:rPr>
        <w:t>gweithredol</w:t>
      </w:r>
      <w:proofErr w:type="spellEnd"/>
      <w:r w:rsidRPr="00BF02CD">
        <w:rPr>
          <w:rFonts w:ascii="Arial" w:hAnsi="Arial" w:cs="Arial"/>
        </w:rPr>
        <w:t xml:space="preserve"> ran </w:t>
      </w:r>
      <w:proofErr w:type="spellStart"/>
      <w:r w:rsidRPr="00BF02CD">
        <w:rPr>
          <w:rFonts w:ascii="Arial" w:hAnsi="Arial" w:cs="Arial"/>
        </w:rPr>
        <w:t>ddylanwadol</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chwarae</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o </w:t>
      </w:r>
      <w:proofErr w:type="spellStart"/>
      <w:r w:rsidRPr="00BF02CD">
        <w:rPr>
          <w:rFonts w:ascii="Arial" w:hAnsi="Arial" w:cs="Arial"/>
        </w:rPr>
        <w:t>beth</w:t>
      </w:r>
      <w:proofErr w:type="spellEnd"/>
      <w:r w:rsidRPr="00BF02CD">
        <w:rPr>
          <w:rFonts w:ascii="Arial" w:hAnsi="Arial" w:cs="Arial"/>
        </w:rPr>
        <w:t xml:space="preserve">.  </w:t>
      </w:r>
    </w:p>
    <w:p w14:paraId="55AA2B60" w14:textId="77777777" w:rsidR="0052603F" w:rsidRPr="00BF02CD" w:rsidRDefault="0052603F" w:rsidP="0052603F">
      <w:pPr>
        <w:spacing w:after="240"/>
        <w:jc w:val="both"/>
        <w:rPr>
          <w:rFonts w:ascii="Arial" w:hAnsi="Arial" w:cs="Arial"/>
        </w:rPr>
      </w:pPr>
      <w:r w:rsidRPr="00BF02CD">
        <w:rPr>
          <w:rFonts w:ascii="Arial" w:hAnsi="Arial" w:cs="Arial"/>
        </w:rPr>
        <w:t xml:space="preserve">Er </w:t>
      </w:r>
      <w:proofErr w:type="spellStart"/>
      <w:r w:rsidRPr="00BF02CD">
        <w:rPr>
          <w:rFonts w:ascii="Arial" w:hAnsi="Arial" w:cs="Arial"/>
        </w:rPr>
        <w:t>mai</w:t>
      </w:r>
      <w:proofErr w:type="spellEnd"/>
      <w:r w:rsidRPr="00BF02CD">
        <w:rPr>
          <w:rFonts w:ascii="Arial" w:hAnsi="Arial" w:cs="Arial"/>
        </w:rPr>
        <w:t xml:space="preserve"> </w:t>
      </w:r>
      <w:proofErr w:type="spellStart"/>
      <w:r w:rsidRPr="00BF02CD">
        <w:rPr>
          <w:rFonts w:ascii="Arial" w:hAnsi="Arial" w:cs="Arial"/>
        </w:rPr>
        <w:t>arnoch</w:t>
      </w:r>
      <w:proofErr w:type="spellEnd"/>
      <w:r w:rsidRPr="00BF02CD">
        <w:rPr>
          <w:rFonts w:ascii="Arial" w:hAnsi="Arial" w:cs="Arial"/>
        </w:rPr>
        <w:t xml:space="preserve"> chi y </w:t>
      </w:r>
      <w:proofErr w:type="spellStart"/>
      <w:r w:rsidRPr="00BF02CD">
        <w:rPr>
          <w:rFonts w:ascii="Arial" w:hAnsi="Arial" w:cs="Arial"/>
        </w:rPr>
        <w:t>bydd</w:t>
      </w:r>
      <w:proofErr w:type="spellEnd"/>
      <w:r w:rsidRPr="00BF02CD">
        <w:rPr>
          <w:rFonts w:ascii="Arial" w:hAnsi="Arial" w:cs="Arial"/>
        </w:rPr>
        <w:t xml:space="preserve"> yr </w:t>
      </w:r>
      <w:proofErr w:type="spellStart"/>
      <w:r w:rsidRPr="00BF02CD">
        <w:rPr>
          <w:rFonts w:ascii="Arial" w:hAnsi="Arial" w:cs="Arial"/>
        </w:rPr>
        <w:t>atebolrwydd</w:t>
      </w:r>
      <w:proofErr w:type="spellEnd"/>
      <w:r w:rsidRPr="00BF02CD">
        <w:rPr>
          <w:rFonts w:ascii="Arial" w:hAnsi="Arial" w:cs="Arial"/>
        </w:rPr>
        <w:t xml:space="preserve">, </w:t>
      </w:r>
      <w:proofErr w:type="spellStart"/>
      <w:r w:rsidRPr="00BF02CD">
        <w:rPr>
          <w:rFonts w:ascii="Arial" w:hAnsi="Arial" w:cs="Arial"/>
        </w:rPr>
        <w:t>byddwch</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arfer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dirprwyo</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i </w:t>
      </w:r>
      <w:proofErr w:type="spellStart"/>
      <w:r w:rsidRPr="00BF02CD">
        <w:rPr>
          <w:rFonts w:ascii="Arial" w:hAnsi="Arial" w:cs="Arial"/>
        </w:rPr>
        <w:t>lefelau</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o </w:t>
      </w:r>
      <w:proofErr w:type="spellStart"/>
      <w:r w:rsidRPr="00BF02CD">
        <w:rPr>
          <w:rFonts w:ascii="Arial" w:hAnsi="Arial" w:cs="Arial"/>
        </w:rPr>
        <w:t>reolwyr</w:t>
      </w:r>
      <w:proofErr w:type="spellEnd"/>
      <w:r w:rsidRPr="00BF02CD">
        <w:rPr>
          <w:rFonts w:ascii="Arial" w:hAnsi="Arial" w:cs="Arial"/>
        </w:rPr>
        <w:t xml:space="preserve">. </w:t>
      </w:r>
      <w:proofErr w:type="spellStart"/>
      <w:r w:rsidRPr="00BF02CD">
        <w:rPr>
          <w:rFonts w:ascii="Arial" w:hAnsi="Arial" w:cs="Arial"/>
        </w:rPr>
        <w:t>Fodd</w:t>
      </w:r>
      <w:proofErr w:type="spellEnd"/>
      <w:r w:rsidRPr="00BF02CD">
        <w:rPr>
          <w:rFonts w:ascii="Arial" w:hAnsi="Arial" w:cs="Arial"/>
        </w:rPr>
        <w:t xml:space="preserve"> </w:t>
      </w:r>
      <w:proofErr w:type="spellStart"/>
      <w:r w:rsidRPr="00BF02CD">
        <w:rPr>
          <w:rFonts w:ascii="Arial" w:hAnsi="Arial" w:cs="Arial"/>
        </w:rPr>
        <w:t>bynnag</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i chi </w:t>
      </w:r>
      <w:proofErr w:type="spellStart"/>
      <w:r w:rsidRPr="00BF02CD">
        <w:rPr>
          <w:rFonts w:ascii="Arial" w:hAnsi="Arial" w:cs="Arial"/>
        </w:rPr>
        <w:t>roi</w:t>
      </w:r>
      <w:proofErr w:type="spellEnd"/>
      <w:r w:rsidRPr="00BF02CD">
        <w:rPr>
          <w:rFonts w:ascii="Arial" w:hAnsi="Arial" w:cs="Arial"/>
        </w:rPr>
        <w:t xml:space="preserve"> proses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waith</w:t>
      </w:r>
      <w:proofErr w:type="spellEnd"/>
      <w:r w:rsidRPr="00BF02CD">
        <w:rPr>
          <w:rFonts w:ascii="Arial" w:hAnsi="Arial" w:cs="Arial"/>
        </w:rPr>
        <w:t xml:space="preserve"> i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sicrwydd</w:t>
      </w:r>
      <w:proofErr w:type="spellEnd"/>
      <w:r w:rsidRPr="00BF02CD">
        <w:rPr>
          <w:rFonts w:ascii="Arial" w:hAnsi="Arial" w:cs="Arial"/>
        </w:rPr>
        <w:t xml:space="preserve"> y </w:t>
      </w:r>
      <w:proofErr w:type="spellStart"/>
      <w:r w:rsidRPr="00BF02CD">
        <w:rPr>
          <w:rFonts w:ascii="Arial" w:hAnsi="Arial" w:cs="Arial"/>
        </w:rPr>
        <w:t>cyflawnir</w:t>
      </w:r>
      <w:proofErr w:type="spellEnd"/>
      <w:r w:rsidRPr="00BF02CD">
        <w:rPr>
          <w:rFonts w:ascii="Arial" w:hAnsi="Arial" w:cs="Arial"/>
        </w:rPr>
        <w:t xml:space="preserve"> y </w:t>
      </w:r>
      <w:proofErr w:type="spellStart"/>
      <w:r w:rsidRPr="00BF02CD">
        <w:rPr>
          <w:rFonts w:ascii="Arial" w:hAnsi="Arial" w:cs="Arial"/>
        </w:rPr>
        <w:t>cyfrifoldebau</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
    <w:p w14:paraId="7C4EF0D7" w14:textId="77777777" w:rsidR="0052603F" w:rsidRPr="00BF02CD" w:rsidRDefault="0052603F" w:rsidP="0052603F">
      <w:pPr>
        <w:spacing w:after="240"/>
        <w:jc w:val="both"/>
        <w:rPr>
          <w:rFonts w:ascii="Arial" w:hAnsi="Arial" w:cs="Arial"/>
        </w:rPr>
      </w:pP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bod </w:t>
      </w:r>
      <w:proofErr w:type="spellStart"/>
      <w:r w:rsidRPr="00BF02CD">
        <w:rPr>
          <w:rFonts w:ascii="Arial" w:hAnsi="Arial" w:cs="Arial"/>
        </w:rPr>
        <w:t>pawb</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â </w:t>
      </w:r>
      <w:proofErr w:type="spellStart"/>
      <w:r w:rsidRPr="00BF02CD">
        <w:rPr>
          <w:rFonts w:ascii="Arial" w:hAnsi="Arial" w:cs="Arial"/>
        </w:rPr>
        <w:t>chyfrifoldebau</w:t>
      </w:r>
      <w:proofErr w:type="spellEnd"/>
      <w:r w:rsidRPr="00BF02CD">
        <w:rPr>
          <w:rFonts w:ascii="Arial" w:hAnsi="Arial" w:cs="Arial"/>
        </w:rPr>
        <w:t xml:space="preserve"> </w:t>
      </w:r>
      <w:proofErr w:type="spellStart"/>
      <w:r w:rsidRPr="00BF02CD">
        <w:rPr>
          <w:rFonts w:ascii="Arial" w:hAnsi="Arial" w:cs="Arial"/>
        </w:rPr>
        <w:t>rheolaethol</w:t>
      </w:r>
      <w:proofErr w:type="spellEnd"/>
      <w:r w:rsidRPr="00BF02CD">
        <w:rPr>
          <w:rFonts w:ascii="Arial" w:hAnsi="Arial" w:cs="Arial"/>
        </w:rPr>
        <w:t xml:space="preserve"> neu </w:t>
      </w:r>
      <w:proofErr w:type="spellStart"/>
      <w:r w:rsidRPr="00BF02CD">
        <w:rPr>
          <w:rFonts w:ascii="Arial" w:hAnsi="Arial" w:cs="Arial"/>
        </w:rPr>
        <w:t>oruchwyliol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goruchwylio’n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i </w:t>
      </w:r>
      <w:proofErr w:type="spellStart"/>
      <w:r w:rsidRPr="00BF02CD">
        <w:rPr>
          <w:rFonts w:ascii="Arial" w:hAnsi="Arial" w:cs="Arial"/>
        </w:rPr>
        <w:t>fodloni</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hunain</w:t>
      </w:r>
      <w:proofErr w:type="spellEnd"/>
      <w:r w:rsidRPr="00BF02CD">
        <w:rPr>
          <w:rFonts w:ascii="Arial" w:hAnsi="Arial" w:cs="Arial"/>
        </w:rPr>
        <w:t xml:space="preserve"> y </w:t>
      </w:r>
      <w:proofErr w:type="spellStart"/>
      <w:r w:rsidRPr="00BF02CD">
        <w:rPr>
          <w:rFonts w:ascii="Arial" w:hAnsi="Arial" w:cs="Arial"/>
        </w:rPr>
        <w:t>rhoddir</w:t>
      </w:r>
      <w:proofErr w:type="spellEnd"/>
      <w:r w:rsidRPr="00BF02CD">
        <w:rPr>
          <w:rFonts w:ascii="Arial" w:hAnsi="Arial" w:cs="Arial"/>
        </w:rPr>
        <w:t xml:space="preserve"> </w:t>
      </w:r>
      <w:proofErr w:type="spellStart"/>
      <w:r w:rsidRPr="00BF02CD">
        <w:rPr>
          <w:rFonts w:ascii="Arial" w:hAnsi="Arial" w:cs="Arial"/>
        </w:rPr>
        <w:t>ystyriaeth</w:t>
      </w:r>
      <w:proofErr w:type="spellEnd"/>
      <w:r w:rsidRPr="00BF02CD">
        <w:rPr>
          <w:rFonts w:ascii="Arial" w:hAnsi="Arial" w:cs="Arial"/>
        </w:rPr>
        <w:t xml:space="preserve"> </w:t>
      </w:r>
      <w:proofErr w:type="spellStart"/>
      <w:r w:rsidRPr="00BF02CD">
        <w:rPr>
          <w:rFonts w:ascii="Arial" w:hAnsi="Arial" w:cs="Arial"/>
        </w:rPr>
        <w:t>briodol</w:t>
      </w:r>
      <w:proofErr w:type="spellEnd"/>
      <w:r w:rsidRPr="00BF02CD">
        <w:rPr>
          <w:rFonts w:ascii="Arial" w:hAnsi="Arial" w:cs="Arial"/>
        </w:rPr>
        <w:t xml:space="preserve"> i </w:t>
      </w:r>
      <w:proofErr w:type="spellStart"/>
      <w:r w:rsidRPr="00BF02CD">
        <w:rPr>
          <w:rFonts w:ascii="Arial" w:hAnsi="Arial" w:cs="Arial"/>
        </w:rPr>
        <w:t>ofynion</w:t>
      </w:r>
      <w:proofErr w:type="spellEnd"/>
      <w:r w:rsidRPr="00BF02CD">
        <w:rPr>
          <w:rFonts w:ascii="Arial" w:hAnsi="Arial" w:cs="Arial"/>
        </w:rPr>
        <w:t xml:space="preserve"> Polisi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ym</w:t>
      </w:r>
      <w:proofErr w:type="spellEnd"/>
      <w:r w:rsidRPr="00BF02CD">
        <w:rPr>
          <w:rFonts w:ascii="Arial" w:hAnsi="Arial" w:cs="Arial"/>
        </w:rPr>
        <w:t xml:space="preserve"> </w:t>
      </w:r>
      <w:proofErr w:type="spellStart"/>
      <w:r w:rsidRPr="00BF02CD">
        <w:rPr>
          <w:rFonts w:ascii="Arial" w:hAnsi="Arial" w:cs="Arial"/>
        </w:rPr>
        <w:t>meysydd</w:t>
      </w:r>
      <w:proofErr w:type="spellEnd"/>
      <w:r w:rsidRPr="00BF02CD">
        <w:rPr>
          <w:rFonts w:ascii="Arial" w:hAnsi="Arial" w:cs="Arial"/>
        </w:rPr>
        <w:t xml:space="preserve"> a </w:t>
      </w:r>
      <w:proofErr w:type="spellStart"/>
      <w:r w:rsidRPr="00BF02CD">
        <w:rPr>
          <w:rFonts w:ascii="Arial" w:hAnsi="Arial" w:cs="Arial"/>
        </w:rPr>
        <w:t>gweithgareddau</w:t>
      </w:r>
      <w:proofErr w:type="spellEnd"/>
      <w:r w:rsidRPr="00BF02CD">
        <w:rPr>
          <w:rFonts w:ascii="Arial" w:hAnsi="Arial" w:cs="Arial"/>
        </w:rPr>
        <w:t xml:space="preserve"> </w:t>
      </w:r>
      <w:proofErr w:type="spellStart"/>
      <w:r w:rsidRPr="00BF02CD">
        <w:rPr>
          <w:rFonts w:ascii="Arial" w:hAnsi="Arial" w:cs="Arial"/>
        </w:rPr>
        <w:t>hynny’r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dan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rheolaeth</w:t>
      </w:r>
      <w:proofErr w:type="spellEnd"/>
      <w:r w:rsidRPr="00BF02CD">
        <w:rPr>
          <w:rFonts w:ascii="Arial" w:hAnsi="Arial" w:cs="Arial"/>
        </w:rPr>
        <w:t xml:space="preserve"> neu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cyfarwyddyd</w:t>
      </w:r>
      <w:proofErr w:type="spellEnd"/>
      <w:r w:rsidRPr="00BF02CD">
        <w:rPr>
          <w:rFonts w:ascii="Arial" w:hAnsi="Arial" w:cs="Arial"/>
        </w:rPr>
        <w:t xml:space="preserve"> </w:t>
      </w:r>
      <w:proofErr w:type="spellStart"/>
      <w:r w:rsidRPr="00BF02CD">
        <w:rPr>
          <w:rFonts w:ascii="Arial" w:hAnsi="Arial" w:cs="Arial"/>
        </w:rPr>
        <w:t>nhw</w:t>
      </w:r>
      <w:proofErr w:type="spellEnd"/>
      <w:r w:rsidRPr="00BF02CD">
        <w:rPr>
          <w:rFonts w:ascii="Arial" w:hAnsi="Arial" w:cs="Arial"/>
        </w:rPr>
        <w:t xml:space="preserve">. Mae </w:t>
      </w:r>
      <w:proofErr w:type="spellStart"/>
      <w:r w:rsidRPr="00BF02CD">
        <w:rPr>
          <w:rFonts w:ascii="Arial" w:hAnsi="Arial" w:cs="Arial"/>
        </w:rPr>
        <w:t>Uwch-reolwyr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oruchwylio’r</w:t>
      </w:r>
      <w:proofErr w:type="spellEnd"/>
      <w:r w:rsidRPr="00BF02CD">
        <w:rPr>
          <w:rFonts w:ascii="Arial" w:hAnsi="Arial" w:cs="Arial"/>
        </w:rPr>
        <w:t xml:space="preserve"> </w:t>
      </w:r>
      <w:proofErr w:type="spellStart"/>
      <w:r w:rsidRPr="00BF02CD">
        <w:rPr>
          <w:rFonts w:ascii="Arial" w:hAnsi="Arial" w:cs="Arial"/>
        </w:rPr>
        <w:t>Cyfadrannau</w:t>
      </w:r>
      <w:proofErr w:type="spellEnd"/>
      <w:r w:rsidRPr="00BF02CD">
        <w:rPr>
          <w:rFonts w:ascii="Arial" w:hAnsi="Arial" w:cs="Arial"/>
        </w:rPr>
        <w:t xml:space="preserve">, </w:t>
      </w:r>
      <w:proofErr w:type="spellStart"/>
      <w:r w:rsidRPr="00BF02CD">
        <w:rPr>
          <w:rFonts w:ascii="Arial" w:hAnsi="Arial" w:cs="Arial"/>
        </w:rPr>
        <w:t>Adrannau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staff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adrodd</w:t>
      </w:r>
      <w:proofErr w:type="spellEnd"/>
      <w:r w:rsidRPr="00BF02CD">
        <w:rPr>
          <w:rFonts w:ascii="Arial" w:hAnsi="Arial" w:cs="Arial"/>
        </w:rPr>
        <w:t xml:space="preserve"> </w:t>
      </w:r>
      <w:proofErr w:type="spellStart"/>
      <w:r w:rsidRPr="00BF02CD">
        <w:rPr>
          <w:rFonts w:ascii="Arial" w:hAnsi="Arial" w:cs="Arial"/>
        </w:rPr>
        <w:t>iddynt</w:t>
      </w:r>
      <w:proofErr w:type="spellEnd"/>
      <w:r w:rsidRPr="00BF02CD">
        <w:rPr>
          <w:rFonts w:ascii="Arial" w:hAnsi="Arial" w:cs="Arial"/>
        </w:rPr>
        <w:t xml:space="preserve"> ac am </w:t>
      </w:r>
      <w:proofErr w:type="spellStart"/>
      <w:r w:rsidRPr="00BF02CD">
        <w:rPr>
          <w:rFonts w:ascii="Arial" w:hAnsi="Arial" w:cs="Arial"/>
        </w:rPr>
        <w:t>hyrwyddo</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
    <w:p w14:paraId="7B7A68AE" w14:textId="77777777" w:rsidR="0052603F" w:rsidRPr="00BF02CD" w:rsidRDefault="0052603F" w:rsidP="0052603F">
      <w:pPr>
        <w:spacing w:after="240"/>
        <w:jc w:val="both"/>
        <w:rPr>
          <w:rFonts w:ascii="Arial" w:hAnsi="Arial" w:cs="Arial"/>
        </w:rPr>
      </w:pPr>
      <w:r w:rsidRPr="00BF02CD">
        <w:rPr>
          <w:rFonts w:ascii="Arial" w:hAnsi="Arial" w:cs="Arial"/>
        </w:rPr>
        <w:t xml:space="preserve">Mae </w:t>
      </w:r>
      <w:proofErr w:type="spellStart"/>
      <w:r w:rsidRPr="00BF02CD">
        <w:rPr>
          <w:rFonts w:ascii="Arial" w:hAnsi="Arial" w:cs="Arial"/>
        </w:rPr>
        <w:t>Bwrdd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a </w:t>
      </w:r>
      <w:proofErr w:type="spellStart"/>
      <w:r w:rsidRPr="00BF02CD">
        <w:rPr>
          <w:rFonts w:ascii="Arial" w:hAnsi="Arial" w:cs="Arial"/>
        </w:rPr>
        <w:t>gweinyddu’r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o </w:t>
      </w:r>
      <w:proofErr w:type="spellStart"/>
      <w:r w:rsidRPr="00BF02CD">
        <w:rPr>
          <w:rFonts w:ascii="Arial" w:hAnsi="Arial" w:cs="Arial"/>
        </w:rPr>
        <w:t>ddydd</w:t>
      </w:r>
      <w:proofErr w:type="spellEnd"/>
      <w:r w:rsidRPr="00BF02CD">
        <w:rPr>
          <w:rFonts w:ascii="Arial" w:hAnsi="Arial" w:cs="Arial"/>
        </w:rPr>
        <w:t xml:space="preserve"> i </w:t>
      </w:r>
      <w:proofErr w:type="spellStart"/>
      <w:r w:rsidRPr="00BF02CD">
        <w:rPr>
          <w:rFonts w:ascii="Arial" w:hAnsi="Arial" w:cs="Arial"/>
        </w:rPr>
        <w:t>ddydd</w:t>
      </w:r>
      <w:proofErr w:type="spellEnd"/>
      <w:r w:rsidRPr="00BF02CD">
        <w:rPr>
          <w:rFonts w:ascii="Arial" w:hAnsi="Arial" w:cs="Arial"/>
        </w:rPr>
        <w:t xml:space="preserve">. Mae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cynnwys</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strategaethau</w:t>
      </w:r>
      <w:proofErr w:type="spellEnd"/>
      <w:r w:rsidRPr="00BF02CD">
        <w:rPr>
          <w:rFonts w:ascii="Arial" w:hAnsi="Arial" w:cs="Arial"/>
        </w:rPr>
        <w:t xml:space="preserve"> a </w:t>
      </w:r>
      <w:proofErr w:type="spellStart"/>
      <w:r w:rsidRPr="00BF02CD">
        <w:rPr>
          <w:rFonts w:ascii="Arial" w:hAnsi="Arial" w:cs="Arial"/>
        </w:rPr>
        <w:t>pholisïau’r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monitro</w:t>
      </w:r>
      <w:proofErr w:type="spellEnd"/>
      <w:r w:rsidRPr="00BF02CD">
        <w:rPr>
          <w:rFonts w:ascii="Arial" w:hAnsi="Arial" w:cs="Arial"/>
        </w:rPr>
        <w:t xml:space="preserve"> </w:t>
      </w:r>
      <w:proofErr w:type="spellStart"/>
      <w:r w:rsidRPr="00BF02CD">
        <w:rPr>
          <w:rFonts w:ascii="Arial" w:hAnsi="Arial" w:cs="Arial"/>
        </w:rPr>
        <w:t>pob</w:t>
      </w:r>
      <w:proofErr w:type="spellEnd"/>
      <w:r w:rsidRPr="00BF02CD">
        <w:rPr>
          <w:rFonts w:ascii="Arial" w:hAnsi="Arial" w:cs="Arial"/>
        </w:rPr>
        <w:t xml:space="preserve"> </w:t>
      </w:r>
      <w:proofErr w:type="spellStart"/>
      <w:r w:rsidRPr="00BF02CD">
        <w:rPr>
          <w:rFonts w:ascii="Arial" w:hAnsi="Arial" w:cs="Arial"/>
        </w:rPr>
        <w:t>agwedd</w:t>
      </w:r>
      <w:proofErr w:type="spellEnd"/>
      <w:r w:rsidRPr="00BF02CD">
        <w:rPr>
          <w:rFonts w:ascii="Arial" w:hAnsi="Arial" w:cs="Arial"/>
        </w:rPr>
        <w:t xml:space="preserve"> o </w:t>
      </w:r>
      <w:proofErr w:type="spellStart"/>
      <w:r w:rsidRPr="00BF02CD">
        <w:rPr>
          <w:rFonts w:ascii="Arial" w:hAnsi="Arial" w:cs="Arial"/>
        </w:rPr>
        <w:t>berfformiad</w:t>
      </w:r>
      <w:proofErr w:type="spellEnd"/>
      <w:r w:rsidRPr="00BF02CD">
        <w:rPr>
          <w:rFonts w:ascii="Arial" w:hAnsi="Arial" w:cs="Arial"/>
        </w:rPr>
        <w:t xml:space="preserve"> ac </w:t>
      </w:r>
      <w:proofErr w:type="spellStart"/>
      <w:r w:rsidRPr="00BF02CD">
        <w:rPr>
          <w:rFonts w:ascii="Arial" w:hAnsi="Arial" w:cs="Arial"/>
        </w:rPr>
        <w:t>arfer</w:t>
      </w:r>
      <w:proofErr w:type="spellEnd"/>
      <w:r w:rsidRPr="00BF02CD">
        <w:rPr>
          <w:rFonts w:ascii="Arial" w:hAnsi="Arial" w:cs="Arial"/>
        </w:rPr>
        <w:t xml:space="preserve"> </w:t>
      </w:r>
      <w:proofErr w:type="spellStart"/>
      <w:r w:rsidRPr="00BF02CD">
        <w:rPr>
          <w:rFonts w:ascii="Arial" w:hAnsi="Arial" w:cs="Arial"/>
        </w:rPr>
        <w:t>arweinyddiaeth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Mae </w:t>
      </w:r>
      <w:proofErr w:type="spellStart"/>
      <w:r w:rsidRPr="00BF02CD">
        <w:rPr>
          <w:rFonts w:ascii="Arial" w:hAnsi="Arial" w:cs="Arial"/>
        </w:rPr>
        <w:t>aelodau</w:t>
      </w:r>
      <w:proofErr w:type="spellEnd"/>
      <w:r w:rsidRPr="00BF02CD">
        <w:rPr>
          <w:rFonts w:ascii="Arial" w:hAnsi="Arial" w:cs="Arial"/>
        </w:rPr>
        <w:t xml:space="preserve"> </w:t>
      </w:r>
      <w:proofErr w:type="spellStart"/>
      <w:r w:rsidRPr="00BF02CD">
        <w:rPr>
          <w:rFonts w:ascii="Arial" w:hAnsi="Arial" w:cs="Arial"/>
        </w:rPr>
        <w:t>Bwrdd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cyd</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unigol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atebol</w:t>
      </w:r>
      <w:proofErr w:type="spellEnd"/>
      <w:r w:rsidRPr="00BF02CD">
        <w:rPr>
          <w:rFonts w:ascii="Arial" w:hAnsi="Arial" w:cs="Arial"/>
        </w:rPr>
        <w:t xml:space="preserve"> am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penderfyniadau</w:t>
      </w:r>
      <w:proofErr w:type="spellEnd"/>
      <w:r w:rsidRPr="00BF02CD">
        <w:rPr>
          <w:rFonts w:ascii="Arial" w:hAnsi="Arial" w:cs="Arial"/>
        </w:rPr>
        <w:t xml:space="preserve"> ac am yr </w:t>
      </w:r>
      <w:proofErr w:type="spellStart"/>
      <w:r w:rsidRPr="00BF02CD">
        <w:rPr>
          <w:rFonts w:ascii="Arial" w:hAnsi="Arial" w:cs="Arial"/>
        </w:rPr>
        <w:t>effaith</w:t>
      </w:r>
      <w:proofErr w:type="spellEnd"/>
      <w:r w:rsidRPr="00BF02CD">
        <w:rPr>
          <w:rFonts w:ascii="Arial" w:hAnsi="Arial" w:cs="Arial"/>
        </w:rPr>
        <w:t xml:space="preserve"> y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penderfyniadau</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chael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Is-</w:t>
      </w:r>
      <w:proofErr w:type="spellStart"/>
      <w:r w:rsidRPr="00BF02CD">
        <w:rPr>
          <w:rFonts w:ascii="Arial" w:hAnsi="Arial" w:cs="Arial"/>
        </w:rPr>
        <w:t>ganghellor</w:t>
      </w:r>
      <w:proofErr w:type="spellEnd"/>
      <w:r w:rsidRPr="00BF02CD">
        <w:rPr>
          <w:rFonts w:ascii="Arial" w:hAnsi="Arial" w:cs="Arial"/>
        </w:rPr>
        <w:t xml:space="preserve"> ac </w:t>
      </w:r>
      <w:proofErr w:type="spellStart"/>
      <w:r w:rsidRPr="00BF02CD">
        <w:rPr>
          <w:rFonts w:ascii="Arial" w:hAnsi="Arial" w:cs="Arial"/>
        </w:rPr>
        <w:t>aelodau</w:t>
      </w:r>
      <w:proofErr w:type="spellEnd"/>
      <w:r w:rsidRPr="00BF02CD">
        <w:rPr>
          <w:rFonts w:ascii="Arial" w:hAnsi="Arial" w:cs="Arial"/>
        </w:rPr>
        <w:t xml:space="preserve"> o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w:t>
      </w:r>
    </w:p>
    <w:p w14:paraId="04C2253E" w14:textId="74202BC2" w:rsidR="004F5229" w:rsidRPr="00BF02CD" w:rsidRDefault="004F5229" w:rsidP="004A395A">
      <w:pPr>
        <w:pStyle w:val="ListParagraph"/>
        <w:spacing w:line="259" w:lineRule="auto"/>
        <w:ind w:left="0"/>
        <w:jc w:val="both"/>
        <w:rPr>
          <w:rFonts w:ascii="Arial" w:hAnsi="Arial" w:cs="Arial"/>
          <w:b/>
        </w:rPr>
      </w:pPr>
    </w:p>
    <w:p w14:paraId="503E1690"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Cynllunio</w:t>
      </w:r>
      <w:proofErr w:type="spellEnd"/>
    </w:p>
    <w:p w14:paraId="78F47AFC" w14:textId="70D8739F"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w:t>
      </w:r>
      <w:r w:rsidR="00B41ED7" w:rsidRPr="00BF02CD">
        <w:rPr>
          <w:rFonts w:ascii="Arial" w:hAnsi="Arial" w:cs="Arial"/>
          <w:bCs/>
        </w:rPr>
        <w:t>b</w:t>
      </w:r>
      <w:r w:rsidRPr="00BF02CD">
        <w:rPr>
          <w:rFonts w:ascii="Arial" w:hAnsi="Arial" w:cs="Arial"/>
          <w:bCs/>
        </w:rPr>
        <w:t xml:space="preserve">od y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Amgylchedd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cyfarfod</w:t>
      </w:r>
      <w:proofErr w:type="spellEnd"/>
      <w:r w:rsidRPr="00BF02CD">
        <w:rPr>
          <w:rFonts w:ascii="Arial" w:hAnsi="Arial" w:cs="Arial"/>
          <w:bCs/>
        </w:rPr>
        <w:t xml:space="preserve"> o </w:t>
      </w:r>
      <w:proofErr w:type="spellStart"/>
      <w:r w:rsidRPr="00BF02CD">
        <w:rPr>
          <w:rFonts w:ascii="Arial" w:hAnsi="Arial" w:cs="Arial"/>
          <w:bCs/>
        </w:rPr>
        <w:t>leiaf</w:t>
      </w:r>
      <w:proofErr w:type="spellEnd"/>
      <w:r w:rsidRPr="00BF02CD">
        <w:rPr>
          <w:rFonts w:ascii="Arial" w:hAnsi="Arial" w:cs="Arial"/>
          <w:bCs/>
        </w:rPr>
        <w:t xml:space="preserve"> </w:t>
      </w:r>
      <w:proofErr w:type="spellStart"/>
      <w:r w:rsidRPr="00BF02CD">
        <w:rPr>
          <w:rFonts w:ascii="Arial" w:hAnsi="Arial" w:cs="Arial"/>
          <w:bCs/>
        </w:rPr>
        <w:t>bedair</w:t>
      </w:r>
      <w:proofErr w:type="spellEnd"/>
      <w:r w:rsidRPr="00BF02CD">
        <w:rPr>
          <w:rFonts w:ascii="Arial" w:hAnsi="Arial" w:cs="Arial"/>
          <w:bCs/>
        </w:rPr>
        <w:t xml:space="preserve"> </w:t>
      </w:r>
      <w:proofErr w:type="spellStart"/>
      <w:r w:rsidRPr="00BF02CD">
        <w:rPr>
          <w:rFonts w:ascii="Arial" w:hAnsi="Arial" w:cs="Arial"/>
          <w:bCs/>
        </w:rPr>
        <w:t>gwaith</w:t>
      </w:r>
      <w:proofErr w:type="spellEnd"/>
      <w:r w:rsidRPr="00BF02CD">
        <w:rPr>
          <w:rFonts w:ascii="Arial" w:hAnsi="Arial" w:cs="Arial"/>
          <w:bCs/>
        </w:rPr>
        <w:t xml:space="preserve"> y </w:t>
      </w:r>
      <w:proofErr w:type="spellStart"/>
      <w:r w:rsidRPr="00BF02CD">
        <w:rPr>
          <w:rFonts w:ascii="Arial" w:hAnsi="Arial" w:cs="Arial"/>
          <w:bCs/>
        </w:rPr>
        <w:t>flwyddyn</w:t>
      </w:r>
      <w:proofErr w:type="spellEnd"/>
      <w:r w:rsidRPr="00BF02CD">
        <w:rPr>
          <w:rFonts w:ascii="Arial" w:hAnsi="Arial" w:cs="Arial"/>
          <w:bCs/>
        </w:rPr>
        <w:t xml:space="preserve"> </w:t>
      </w:r>
    </w:p>
    <w:p w14:paraId="561F0C3B"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rPr>
        <w:t>Llofnodi</w:t>
      </w:r>
      <w:proofErr w:type="spellEnd"/>
      <w:r w:rsidRPr="00BF02CD">
        <w:rPr>
          <w:rFonts w:ascii="Arial" w:hAnsi="Arial" w:cs="Arial"/>
        </w:rPr>
        <w:t xml:space="preserve"> Datganiad Polisi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arwydd</w:t>
      </w:r>
      <w:proofErr w:type="spellEnd"/>
      <w:r w:rsidRPr="00BF02CD">
        <w:rPr>
          <w:rFonts w:ascii="Arial" w:hAnsi="Arial" w:cs="Arial"/>
        </w:rPr>
        <w:t xml:space="preserve"> o </w:t>
      </w:r>
      <w:proofErr w:type="spellStart"/>
      <w:r w:rsidRPr="00BF02CD">
        <w:rPr>
          <w:rFonts w:ascii="Arial" w:hAnsi="Arial" w:cs="Arial"/>
        </w:rPr>
        <w:t>berchenogaeth</w:t>
      </w:r>
      <w:proofErr w:type="spellEnd"/>
      <w:r w:rsidRPr="00BF02CD">
        <w:rPr>
          <w:rFonts w:ascii="Arial" w:hAnsi="Arial" w:cs="Arial"/>
        </w:rPr>
        <w:t xml:space="preserve"> a </w:t>
      </w:r>
      <w:proofErr w:type="spellStart"/>
      <w:r w:rsidRPr="00BF02CD">
        <w:rPr>
          <w:rFonts w:ascii="Arial" w:hAnsi="Arial" w:cs="Arial"/>
        </w:rPr>
        <w:t>chyfleu</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werthoedd</w:t>
      </w:r>
      <w:proofErr w:type="spellEnd"/>
      <w:r w:rsidRPr="00BF02CD">
        <w:rPr>
          <w:rFonts w:ascii="Arial" w:hAnsi="Arial" w:cs="Arial"/>
        </w:rPr>
        <w:t xml:space="preserve"> </w:t>
      </w:r>
      <w:proofErr w:type="spellStart"/>
      <w:r w:rsidRPr="00BF02CD">
        <w:rPr>
          <w:rFonts w:ascii="Arial" w:hAnsi="Arial" w:cs="Arial"/>
        </w:rPr>
        <w:t>ledled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
    <w:p w14:paraId="002528DA" w14:textId="77777777" w:rsidR="0052603F" w:rsidRPr="00BF02CD" w:rsidRDefault="0052603F" w:rsidP="00EE1FA7">
      <w:pPr>
        <w:pStyle w:val="ListParagraph"/>
        <w:numPr>
          <w:ilvl w:val="0"/>
          <w:numId w:val="60"/>
        </w:numPr>
        <w:spacing w:after="160" w:line="259" w:lineRule="auto"/>
        <w:jc w:val="both"/>
        <w:rPr>
          <w:rFonts w:ascii="Arial" w:hAnsi="Arial" w:cs="Arial"/>
          <w:b/>
        </w:rPr>
      </w:pPr>
      <w:proofErr w:type="spellStart"/>
      <w:r w:rsidRPr="00BF02CD">
        <w:rPr>
          <w:rFonts w:ascii="Arial" w:hAnsi="Arial" w:cs="Arial"/>
          <w:bCs/>
        </w:rPr>
        <w:t>Cytuno</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sut</w:t>
      </w:r>
      <w:proofErr w:type="spellEnd"/>
      <w:r w:rsidRPr="00BF02CD">
        <w:rPr>
          <w:rFonts w:ascii="Arial" w:hAnsi="Arial" w:cs="Arial"/>
          <w:bCs/>
        </w:rPr>
        <w:t xml:space="preserve"> </w:t>
      </w:r>
      <w:proofErr w:type="spellStart"/>
      <w:r w:rsidRPr="00BF02CD">
        <w:rPr>
          <w:rFonts w:ascii="Arial" w:hAnsi="Arial" w:cs="Arial"/>
          <w:bCs/>
        </w:rPr>
        <w:t>caiff</w:t>
      </w:r>
      <w:proofErr w:type="spellEnd"/>
      <w:r w:rsidRPr="00BF02CD">
        <w:rPr>
          <w:rFonts w:ascii="Arial" w:hAnsi="Arial" w:cs="Arial"/>
          <w:bCs/>
        </w:rPr>
        <w:t xml:space="preserve"> y </w:t>
      </w:r>
      <w:proofErr w:type="spellStart"/>
      <w:r w:rsidRPr="00BF02CD">
        <w:rPr>
          <w:rFonts w:ascii="Arial" w:hAnsi="Arial" w:cs="Arial"/>
          <w:bCs/>
        </w:rPr>
        <w:t>polisi</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fesur</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fonitro</w:t>
      </w:r>
      <w:proofErr w:type="spellEnd"/>
      <w:r w:rsidRPr="00BF02CD">
        <w:rPr>
          <w:rFonts w:ascii="Arial" w:hAnsi="Arial" w:cs="Arial"/>
          <w:bCs/>
        </w:rPr>
        <w:t xml:space="preserve"> a </w:t>
      </w:r>
      <w:proofErr w:type="spellStart"/>
      <w:r w:rsidRPr="00BF02CD">
        <w:rPr>
          <w:rFonts w:ascii="Arial" w:hAnsi="Arial" w:cs="Arial"/>
          <w:bCs/>
        </w:rPr>
        <w:t>sut</w:t>
      </w:r>
      <w:proofErr w:type="spellEnd"/>
      <w:r w:rsidRPr="00BF02CD">
        <w:rPr>
          <w:rFonts w:ascii="Arial" w:hAnsi="Arial" w:cs="Arial"/>
          <w:bCs/>
        </w:rPr>
        <w:t xml:space="preserve"> yr </w:t>
      </w:r>
      <w:proofErr w:type="spellStart"/>
      <w:r w:rsidRPr="00BF02CD">
        <w:rPr>
          <w:rFonts w:ascii="Arial" w:hAnsi="Arial" w:cs="Arial"/>
          <w:bCs/>
        </w:rPr>
        <w:t>adroddir</w:t>
      </w:r>
      <w:proofErr w:type="spellEnd"/>
      <w:r w:rsidRPr="00BF02CD">
        <w:rPr>
          <w:rFonts w:ascii="Arial" w:hAnsi="Arial" w:cs="Arial"/>
          <w:bCs/>
        </w:rPr>
        <w:t xml:space="preserve"> </w:t>
      </w:r>
      <w:proofErr w:type="spellStart"/>
      <w:r w:rsidRPr="00BF02CD">
        <w:rPr>
          <w:rFonts w:ascii="Arial" w:hAnsi="Arial" w:cs="Arial"/>
          <w:bCs/>
        </w:rPr>
        <w:t>arno</w:t>
      </w:r>
      <w:proofErr w:type="spellEnd"/>
      <w:r w:rsidRPr="00BF02CD">
        <w:rPr>
          <w:rFonts w:ascii="Arial" w:hAnsi="Arial" w:cs="Arial"/>
          <w:bCs/>
        </w:rPr>
        <w:t xml:space="preserve">, </w:t>
      </w:r>
      <w:proofErr w:type="spellStart"/>
      <w:r w:rsidRPr="00BF02CD">
        <w:rPr>
          <w:rFonts w:ascii="Arial" w:hAnsi="Arial" w:cs="Arial"/>
          <w:bCs/>
        </w:rPr>
        <w:t>trwy</w:t>
      </w:r>
      <w:proofErr w:type="spellEnd"/>
      <w:r w:rsidRPr="00BF02CD">
        <w:rPr>
          <w:rFonts w:ascii="Arial" w:hAnsi="Arial" w:cs="Arial"/>
          <w:bCs/>
        </w:rPr>
        <w:t xml:space="preserve"> </w:t>
      </w:r>
      <w:proofErr w:type="spellStart"/>
      <w:r w:rsidRPr="00BF02CD">
        <w:rPr>
          <w:rFonts w:ascii="Arial" w:hAnsi="Arial" w:cs="Arial"/>
          <w:bCs/>
        </w:rPr>
        <w:t>ddatblygu</w:t>
      </w:r>
      <w:proofErr w:type="spellEnd"/>
      <w:r w:rsidRPr="00BF02CD">
        <w:rPr>
          <w:rFonts w:ascii="Arial" w:hAnsi="Arial" w:cs="Arial"/>
          <w:bCs/>
        </w:rPr>
        <w:t xml:space="preserve"> </w:t>
      </w:r>
      <w:proofErr w:type="spellStart"/>
      <w:r w:rsidRPr="00BF02CD">
        <w:rPr>
          <w:rFonts w:ascii="Arial" w:hAnsi="Arial" w:cs="Arial"/>
          <w:bCs/>
        </w:rPr>
        <w:t>Dangosyddion</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Allweddol</w:t>
      </w:r>
      <w:proofErr w:type="spellEnd"/>
      <w:r w:rsidRPr="00BF02CD">
        <w:rPr>
          <w:rFonts w:ascii="Arial" w:hAnsi="Arial" w:cs="Arial"/>
          <w:bCs/>
        </w:rPr>
        <w:t xml:space="preserve"> </w:t>
      </w:r>
      <w:proofErr w:type="spellStart"/>
      <w:r w:rsidRPr="00BF02CD">
        <w:rPr>
          <w:rFonts w:ascii="Arial" w:hAnsi="Arial" w:cs="Arial"/>
          <w:bCs/>
        </w:rPr>
        <w:t>priodol</w:t>
      </w:r>
      <w:proofErr w:type="spellEnd"/>
      <w:r w:rsidRPr="00BF02CD">
        <w:rPr>
          <w:rFonts w:ascii="Arial" w:hAnsi="Arial" w:cs="Arial"/>
          <w:bCs/>
        </w:rPr>
        <w:t xml:space="preserve">. </w:t>
      </w:r>
      <w:proofErr w:type="spellStart"/>
      <w:r w:rsidRPr="00BF02CD">
        <w:rPr>
          <w:rFonts w:ascii="Arial" w:hAnsi="Arial" w:cs="Arial"/>
          <w:bCs/>
        </w:rPr>
        <w:t>Bydd</w:t>
      </w:r>
      <w:proofErr w:type="spellEnd"/>
      <w:r w:rsidRPr="00BF02CD">
        <w:rPr>
          <w:rFonts w:ascii="Arial" w:hAnsi="Arial" w:cs="Arial"/>
          <w:bCs/>
        </w:rPr>
        <w:t xml:space="preserve"> y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Amgylchedd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argymell</w:t>
      </w:r>
      <w:proofErr w:type="spellEnd"/>
      <w:r w:rsidRPr="00BF02CD">
        <w:rPr>
          <w:rFonts w:ascii="Arial" w:hAnsi="Arial" w:cs="Arial"/>
          <w:bCs/>
        </w:rPr>
        <w:t xml:space="preserve"> </w:t>
      </w:r>
      <w:proofErr w:type="spellStart"/>
      <w:r w:rsidRPr="00BF02CD">
        <w:rPr>
          <w:rFonts w:ascii="Arial" w:hAnsi="Arial" w:cs="Arial"/>
          <w:bCs/>
        </w:rPr>
        <w:t>Dangosyddion</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Allweddol</w:t>
      </w:r>
      <w:proofErr w:type="spellEnd"/>
      <w:r w:rsidRPr="00BF02CD">
        <w:rPr>
          <w:rFonts w:ascii="Arial" w:hAnsi="Arial" w:cs="Arial"/>
          <w:bCs/>
        </w:rPr>
        <w:t xml:space="preserve"> i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bCs/>
        </w:rPr>
        <w:t xml:space="preserve"> </w:t>
      </w:r>
    </w:p>
    <w:p w14:paraId="2C9CD883"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Neilltuo</w:t>
      </w:r>
      <w:proofErr w:type="spellEnd"/>
      <w:r w:rsidRPr="00BF02CD">
        <w:rPr>
          <w:rFonts w:ascii="Arial" w:hAnsi="Arial" w:cs="Arial"/>
          <w:bCs/>
        </w:rPr>
        <w:t xml:space="preserve"> </w:t>
      </w:r>
      <w:proofErr w:type="spellStart"/>
      <w:r w:rsidRPr="00BF02CD">
        <w:rPr>
          <w:rFonts w:ascii="Arial" w:hAnsi="Arial" w:cs="Arial"/>
          <w:bCs/>
        </w:rPr>
        <w:t>digon</w:t>
      </w:r>
      <w:proofErr w:type="spellEnd"/>
      <w:r w:rsidRPr="00BF02CD">
        <w:rPr>
          <w:rFonts w:ascii="Arial" w:hAnsi="Arial" w:cs="Arial"/>
          <w:bCs/>
        </w:rPr>
        <w:t xml:space="preserve"> o </w:t>
      </w:r>
      <w:proofErr w:type="spellStart"/>
      <w:r w:rsidRPr="00BF02CD">
        <w:rPr>
          <w:rFonts w:ascii="Arial" w:hAnsi="Arial" w:cs="Arial"/>
          <w:bCs/>
        </w:rPr>
        <w:t>adnoddau</w:t>
      </w:r>
      <w:proofErr w:type="spellEnd"/>
      <w:r w:rsidRPr="00BF02CD">
        <w:rPr>
          <w:rFonts w:ascii="Arial" w:hAnsi="Arial" w:cs="Arial"/>
          <w:bCs/>
        </w:rPr>
        <w:t xml:space="preserve"> i </w:t>
      </w:r>
      <w:proofErr w:type="spellStart"/>
      <w:r w:rsidRPr="00BF02CD">
        <w:rPr>
          <w:rFonts w:ascii="Arial" w:hAnsi="Arial" w:cs="Arial"/>
          <w:bCs/>
        </w:rPr>
        <w:t>reoli</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182ADE9A"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Gosod</w:t>
      </w:r>
      <w:proofErr w:type="spellEnd"/>
      <w:r w:rsidRPr="00BF02CD">
        <w:rPr>
          <w:rFonts w:ascii="Arial" w:hAnsi="Arial" w:cs="Arial"/>
          <w:bCs/>
        </w:rPr>
        <w:t xml:space="preserve"> </w:t>
      </w:r>
      <w:proofErr w:type="spellStart"/>
      <w:r w:rsidRPr="00BF02CD">
        <w:rPr>
          <w:rFonts w:ascii="Arial" w:hAnsi="Arial" w:cs="Arial"/>
          <w:bCs/>
        </w:rPr>
        <w:t>amcanion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w:t>
      </w:r>
      <w:proofErr w:type="spellStart"/>
      <w:r w:rsidRPr="00BF02CD">
        <w:rPr>
          <w:rFonts w:ascii="Arial" w:hAnsi="Arial" w:cs="Arial"/>
          <w:bCs/>
        </w:rPr>
        <w:t>tîm</w:t>
      </w:r>
      <w:proofErr w:type="spellEnd"/>
      <w:r w:rsidRPr="00BF02CD">
        <w:rPr>
          <w:rFonts w:ascii="Arial" w:hAnsi="Arial" w:cs="Arial"/>
          <w:bCs/>
        </w:rPr>
        <w:t xml:space="preserve"> </w:t>
      </w:r>
      <w:proofErr w:type="spellStart"/>
      <w:r w:rsidRPr="00BF02CD">
        <w:rPr>
          <w:rFonts w:ascii="Arial" w:hAnsi="Arial" w:cs="Arial"/>
          <w:bCs/>
        </w:rPr>
        <w:t>arweinyddiaeth</w:t>
      </w:r>
      <w:proofErr w:type="spellEnd"/>
    </w:p>
    <w:p w14:paraId="3FAA86F9"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Cytuno</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y </w:t>
      </w:r>
      <w:proofErr w:type="spellStart"/>
      <w:r w:rsidRPr="00BF02CD">
        <w:rPr>
          <w:rFonts w:ascii="Arial" w:hAnsi="Arial" w:cs="Arial"/>
          <w:bCs/>
        </w:rPr>
        <w:t>Gofrestr</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trwy</w:t>
      </w:r>
      <w:proofErr w:type="spellEnd"/>
      <w:r w:rsidRPr="00BF02CD">
        <w:rPr>
          <w:rFonts w:ascii="Arial" w:hAnsi="Arial" w:cs="Arial"/>
          <w:bCs/>
        </w:rPr>
        <w:t xml:space="preserve"> </w:t>
      </w:r>
      <w:proofErr w:type="spellStart"/>
      <w:r w:rsidRPr="00BF02CD">
        <w:rPr>
          <w:rFonts w:ascii="Arial" w:hAnsi="Arial" w:cs="Arial"/>
          <w:bCs/>
        </w:rPr>
        <w:t>ddefnyddio</w:t>
      </w:r>
      <w:proofErr w:type="spellEnd"/>
      <w:r w:rsidRPr="00BF02CD">
        <w:rPr>
          <w:rFonts w:ascii="Arial" w:hAnsi="Arial" w:cs="Arial"/>
          <w:bCs/>
        </w:rPr>
        <w:t xml:space="preserve"> </w:t>
      </w:r>
      <w:proofErr w:type="spellStart"/>
      <w:r w:rsidRPr="00BF02CD">
        <w:rPr>
          <w:rFonts w:ascii="Arial" w:hAnsi="Arial" w:cs="Arial"/>
          <w:bCs/>
        </w:rPr>
        <w:t>ymarfer</w:t>
      </w:r>
      <w:proofErr w:type="spellEnd"/>
      <w:r w:rsidRPr="00BF02CD">
        <w:rPr>
          <w:rFonts w:ascii="Arial" w:hAnsi="Arial" w:cs="Arial"/>
          <w:bCs/>
        </w:rPr>
        <w:t xml:space="preserve"> </w:t>
      </w:r>
      <w:proofErr w:type="spellStart"/>
      <w:r w:rsidRPr="00BF02CD">
        <w:rPr>
          <w:rFonts w:ascii="Arial" w:hAnsi="Arial" w:cs="Arial"/>
          <w:bCs/>
        </w:rPr>
        <w:t>proffilio</w:t>
      </w:r>
      <w:proofErr w:type="spellEnd"/>
      <w:r w:rsidRPr="00BF02CD">
        <w:rPr>
          <w:rFonts w:ascii="Arial" w:hAnsi="Arial" w:cs="Arial"/>
          <w:bCs/>
        </w:rPr>
        <w:t xml:space="preserve"> </w:t>
      </w:r>
      <w:proofErr w:type="spellStart"/>
      <w:r w:rsidRPr="00BF02CD">
        <w:rPr>
          <w:rFonts w:ascii="Arial" w:hAnsi="Arial" w:cs="Arial"/>
          <w:bCs/>
        </w:rPr>
        <w:t>risg</w:t>
      </w:r>
      <w:proofErr w:type="spellEnd"/>
    </w:p>
    <w:p w14:paraId="0C08CDCF" w14:textId="77777777" w:rsidR="0052603F" w:rsidRPr="00BF02CD" w:rsidRDefault="0052603F" w:rsidP="00EE1FA7">
      <w:pPr>
        <w:pStyle w:val="ListParagraph"/>
        <w:numPr>
          <w:ilvl w:val="0"/>
          <w:numId w:val="60"/>
        </w:numPr>
        <w:spacing w:after="160" w:line="259" w:lineRule="auto"/>
        <w:jc w:val="both"/>
        <w:rPr>
          <w:rFonts w:ascii="Arial" w:hAnsi="Arial" w:cs="Arial"/>
          <w:b/>
        </w:rPr>
      </w:pPr>
      <w:proofErr w:type="spellStart"/>
      <w:r w:rsidRPr="00BF02CD">
        <w:rPr>
          <w:rFonts w:ascii="Arial" w:hAnsi="Arial" w:cs="Arial"/>
          <w:bCs/>
        </w:rPr>
        <w:t>Sicrhau</w:t>
      </w:r>
      <w:proofErr w:type="spellEnd"/>
      <w:r w:rsidRPr="00BF02CD">
        <w:rPr>
          <w:rFonts w:ascii="Arial" w:hAnsi="Arial" w:cs="Arial"/>
          <w:bCs/>
        </w:rPr>
        <w:t xml:space="preserve"> bod y </w:t>
      </w:r>
      <w:proofErr w:type="spellStart"/>
      <w:r w:rsidRPr="00BF02CD">
        <w:rPr>
          <w:rFonts w:ascii="Arial" w:hAnsi="Arial" w:cs="Arial"/>
          <w:bCs/>
        </w:rPr>
        <w:t>gwasanaeth</w:t>
      </w:r>
      <w:proofErr w:type="spellEnd"/>
      <w:r w:rsidRPr="00BF02CD">
        <w:rPr>
          <w:rFonts w:ascii="Arial" w:hAnsi="Arial" w:cs="Arial"/>
          <w:bCs/>
        </w:rPr>
        <w:t xml:space="preserve"> iechyd </w:t>
      </w:r>
      <w:proofErr w:type="spellStart"/>
      <w:r w:rsidRPr="00BF02CD">
        <w:rPr>
          <w:rFonts w:ascii="Arial" w:hAnsi="Arial" w:cs="Arial"/>
          <w:bCs/>
        </w:rPr>
        <w:t>galwedigaethol</w:t>
      </w:r>
      <w:proofErr w:type="spellEnd"/>
      <w:r w:rsidRPr="00BF02CD">
        <w:rPr>
          <w:rFonts w:ascii="Arial" w:hAnsi="Arial" w:cs="Arial"/>
          <w:bCs/>
        </w:rPr>
        <w:t xml:space="preserve"> </w:t>
      </w:r>
      <w:proofErr w:type="spellStart"/>
      <w:r w:rsidRPr="00BF02CD">
        <w:rPr>
          <w:rFonts w:ascii="Arial" w:hAnsi="Arial" w:cs="Arial"/>
          <w:bCs/>
        </w:rPr>
        <w:t>wedi’i</w:t>
      </w:r>
      <w:proofErr w:type="spellEnd"/>
      <w:r w:rsidRPr="00BF02CD">
        <w:rPr>
          <w:rFonts w:ascii="Arial" w:hAnsi="Arial" w:cs="Arial"/>
          <w:bCs/>
        </w:rPr>
        <w:t xml:space="preserve"> </w:t>
      </w:r>
      <w:proofErr w:type="spellStart"/>
      <w:r w:rsidRPr="00BF02CD">
        <w:rPr>
          <w:rFonts w:ascii="Arial" w:hAnsi="Arial" w:cs="Arial"/>
          <w:bCs/>
        </w:rPr>
        <w:t>integreiddio</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system </w:t>
      </w:r>
      <w:proofErr w:type="spellStart"/>
      <w:r w:rsidRPr="00BF02CD">
        <w:rPr>
          <w:rFonts w:ascii="Arial" w:hAnsi="Arial" w:cs="Arial"/>
          <w:bCs/>
        </w:rPr>
        <w:t>rheoli</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48CC3F63" w14:textId="240CB235" w:rsidR="0052603F" w:rsidRPr="00BF02CD" w:rsidRDefault="0052603F" w:rsidP="00EE1FA7">
      <w:pPr>
        <w:pStyle w:val="ListParagraph"/>
        <w:numPr>
          <w:ilvl w:val="0"/>
          <w:numId w:val="60"/>
        </w:numPr>
        <w:spacing w:after="160" w:line="259" w:lineRule="auto"/>
        <w:jc w:val="both"/>
        <w:rPr>
          <w:rFonts w:ascii="Arial" w:hAnsi="Arial" w:cs="Arial"/>
          <w:b/>
        </w:rPr>
      </w:pPr>
      <w:proofErr w:type="spellStart"/>
      <w:r w:rsidRPr="00BF02CD">
        <w:rPr>
          <w:rFonts w:ascii="Arial" w:hAnsi="Arial" w:cs="Arial"/>
          <w:bCs/>
        </w:rPr>
        <w:t>Penderfynu</w:t>
      </w:r>
      <w:proofErr w:type="spellEnd"/>
      <w:r w:rsidRPr="00BF02CD">
        <w:rPr>
          <w:rFonts w:ascii="Arial" w:hAnsi="Arial" w:cs="Arial"/>
          <w:bCs/>
        </w:rPr>
        <w:t xml:space="preserve"> pa </w:t>
      </w:r>
      <w:proofErr w:type="spellStart"/>
      <w:r w:rsidRPr="00BF02CD">
        <w:rPr>
          <w:rFonts w:ascii="Arial" w:hAnsi="Arial" w:cs="Arial"/>
          <w:bCs/>
        </w:rPr>
        <w:t>risgiau</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r w:rsidR="000B78F4" w:rsidRPr="00BF02CD">
        <w:rPr>
          <w:rFonts w:ascii="Arial" w:hAnsi="Arial" w:cs="Arial"/>
          <w:bCs/>
        </w:rPr>
        <w:t xml:space="preserve">y </w:t>
      </w:r>
      <w:proofErr w:type="spellStart"/>
      <w:r w:rsidRPr="00BF02CD">
        <w:rPr>
          <w:rFonts w:ascii="Arial" w:hAnsi="Arial" w:cs="Arial"/>
          <w:bCs/>
        </w:rPr>
        <w:t>dylid</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cynnwys</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y </w:t>
      </w:r>
      <w:proofErr w:type="spellStart"/>
      <w:r w:rsidRPr="00BF02CD">
        <w:rPr>
          <w:rFonts w:ascii="Arial" w:hAnsi="Arial" w:cs="Arial"/>
          <w:bCs/>
        </w:rPr>
        <w:t>Gofrestr</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i </w:t>
      </w:r>
      <w:proofErr w:type="spellStart"/>
      <w:r w:rsidRPr="00BF02CD">
        <w:rPr>
          <w:rFonts w:ascii="Arial" w:hAnsi="Arial" w:cs="Arial"/>
          <w:bCs/>
        </w:rPr>
        <w:t>Fusnes</w:t>
      </w:r>
      <w:proofErr w:type="spellEnd"/>
      <w:r w:rsidRPr="00BF02CD">
        <w:rPr>
          <w:rFonts w:ascii="Arial" w:hAnsi="Arial" w:cs="Arial"/>
          <w:bCs/>
        </w:rPr>
        <w:t>.</w:t>
      </w:r>
    </w:p>
    <w:p w14:paraId="5EA893DA"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Cytuno</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fframwaith</w:t>
      </w:r>
      <w:proofErr w:type="spellEnd"/>
      <w:r w:rsidRPr="00BF02CD">
        <w:rPr>
          <w:rFonts w:ascii="Arial" w:hAnsi="Arial" w:cs="Arial"/>
          <w:bCs/>
        </w:rPr>
        <w:t xml:space="preserve"> </w:t>
      </w:r>
      <w:proofErr w:type="spellStart"/>
      <w:r w:rsidRPr="00BF02CD">
        <w:rPr>
          <w:rFonts w:ascii="Arial" w:hAnsi="Arial" w:cs="Arial"/>
          <w:bCs/>
        </w:rPr>
        <w:t>cymhwysedd</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ledled</w:t>
      </w:r>
      <w:proofErr w:type="spellEnd"/>
      <w:r w:rsidRPr="00BF02CD">
        <w:rPr>
          <w:rFonts w:ascii="Arial" w:hAnsi="Arial" w:cs="Arial"/>
          <w:bCs/>
        </w:rPr>
        <w:t xml:space="preserve"> y </w:t>
      </w:r>
      <w:proofErr w:type="spellStart"/>
      <w:r w:rsidRPr="00BF02CD">
        <w:rPr>
          <w:rFonts w:ascii="Arial" w:hAnsi="Arial" w:cs="Arial"/>
          <w:bCs/>
        </w:rPr>
        <w:t>Brifysgol</w:t>
      </w:r>
      <w:proofErr w:type="spellEnd"/>
    </w:p>
    <w:p w14:paraId="043CF8B4"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Cytuno</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raglen</w:t>
      </w:r>
      <w:proofErr w:type="spellEnd"/>
      <w:r w:rsidRPr="00BF02CD">
        <w:rPr>
          <w:rFonts w:ascii="Arial" w:hAnsi="Arial" w:cs="Arial"/>
          <w:bCs/>
        </w:rPr>
        <w:t xml:space="preserve"> </w:t>
      </w:r>
      <w:proofErr w:type="spellStart"/>
      <w:r w:rsidRPr="00BF02CD">
        <w:rPr>
          <w:rFonts w:ascii="Arial" w:hAnsi="Arial" w:cs="Arial"/>
          <w:bCs/>
        </w:rPr>
        <w:t>archwilio</w:t>
      </w:r>
      <w:proofErr w:type="spellEnd"/>
      <w:r w:rsidRPr="00BF02CD">
        <w:rPr>
          <w:rFonts w:ascii="Arial" w:hAnsi="Arial" w:cs="Arial"/>
          <w:bCs/>
        </w:rPr>
        <w:t xml:space="preserve"> </w:t>
      </w:r>
      <w:proofErr w:type="spellStart"/>
      <w:r w:rsidRPr="00BF02CD">
        <w:rPr>
          <w:rFonts w:ascii="Arial" w:hAnsi="Arial" w:cs="Arial"/>
          <w:bCs/>
        </w:rPr>
        <w:t>fewnol</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ledled</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a </w:t>
      </w:r>
      <w:proofErr w:type="spellStart"/>
      <w:r w:rsidRPr="00BF02CD">
        <w:rPr>
          <w:rFonts w:ascii="Arial" w:hAnsi="Arial" w:cs="Arial"/>
          <w:bCs/>
        </w:rPr>
        <w:t>hynny’n</w:t>
      </w:r>
      <w:proofErr w:type="spellEnd"/>
      <w:r w:rsidRPr="00BF02CD">
        <w:rPr>
          <w:rFonts w:ascii="Arial" w:hAnsi="Arial" w:cs="Arial"/>
          <w:bCs/>
        </w:rPr>
        <w:t xml:space="preserve"> </w:t>
      </w:r>
      <w:proofErr w:type="spellStart"/>
      <w:r w:rsidRPr="00BF02CD">
        <w:rPr>
          <w:rFonts w:ascii="Arial" w:hAnsi="Arial" w:cs="Arial"/>
          <w:bCs/>
        </w:rPr>
        <w:t>seiliedig</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y </w:t>
      </w:r>
      <w:proofErr w:type="spellStart"/>
      <w:r w:rsidRPr="00BF02CD">
        <w:rPr>
          <w:rFonts w:ascii="Arial" w:hAnsi="Arial" w:cs="Arial"/>
          <w:bCs/>
        </w:rPr>
        <w:t>proffil</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321DB116" w14:textId="77777777" w:rsidR="0052603F" w:rsidRPr="00BF02CD" w:rsidRDefault="0052603F" w:rsidP="00EE1FA7">
      <w:pPr>
        <w:pStyle w:val="ListParagraph"/>
        <w:numPr>
          <w:ilvl w:val="0"/>
          <w:numId w:val="60"/>
        </w:numPr>
        <w:spacing w:after="160" w:line="259" w:lineRule="auto"/>
        <w:jc w:val="both"/>
        <w:rPr>
          <w:rFonts w:ascii="Arial" w:hAnsi="Arial" w:cs="Arial"/>
          <w:b/>
        </w:rPr>
      </w:pP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gweithdrefnau</w:t>
      </w:r>
      <w:proofErr w:type="spellEnd"/>
      <w:r w:rsidRPr="00BF02CD">
        <w:rPr>
          <w:rFonts w:ascii="Arial" w:hAnsi="Arial" w:cs="Arial"/>
          <w:bCs/>
        </w:rPr>
        <w:t xml:space="preserve"> </w:t>
      </w:r>
      <w:proofErr w:type="spellStart"/>
      <w:r w:rsidRPr="00BF02CD">
        <w:rPr>
          <w:rFonts w:ascii="Arial" w:hAnsi="Arial" w:cs="Arial"/>
          <w:bCs/>
        </w:rPr>
        <w:t>argyfwng</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cwmpasu’r</w:t>
      </w:r>
      <w:proofErr w:type="spellEnd"/>
      <w:r w:rsidRPr="00BF02CD">
        <w:rPr>
          <w:rFonts w:ascii="Arial" w:hAnsi="Arial" w:cs="Arial"/>
          <w:bCs/>
        </w:rPr>
        <w:t xml:space="preserve"> </w:t>
      </w:r>
      <w:proofErr w:type="spellStart"/>
      <w:r w:rsidRPr="00BF02CD">
        <w:rPr>
          <w:rFonts w:ascii="Arial" w:hAnsi="Arial" w:cs="Arial"/>
          <w:bCs/>
        </w:rPr>
        <w:t>holl</w:t>
      </w:r>
      <w:proofErr w:type="spellEnd"/>
      <w:r w:rsidRPr="00BF02CD">
        <w:rPr>
          <w:rFonts w:ascii="Arial" w:hAnsi="Arial" w:cs="Arial"/>
          <w:bCs/>
        </w:rPr>
        <w:t xml:space="preserve"> </w:t>
      </w:r>
      <w:proofErr w:type="spellStart"/>
      <w:r w:rsidRPr="00BF02CD">
        <w:rPr>
          <w:rFonts w:ascii="Arial" w:hAnsi="Arial" w:cs="Arial"/>
          <w:bCs/>
        </w:rPr>
        <w:t>risgiau</w:t>
      </w:r>
      <w:proofErr w:type="spellEnd"/>
      <w:r w:rsidRPr="00BF02CD">
        <w:rPr>
          <w:rFonts w:ascii="Arial" w:hAnsi="Arial" w:cs="Arial"/>
          <w:bCs/>
        </w:rPr>
        <w:t xml:space="preserve"> </w:t>
      </w:r>
      <w:proofErr w:type="spellStart"/>
      <w:r w:rsidRPr="00BF02CD">
        <w:rPr>
          <w:rFonts w:ascii="Arial" w:hAnsi="Arial" w:cs="Arial"/>
          <w:bCs/>
        </w:rPr>
        <w:t>perthnasol</w:t>
      </w:r>
      <w:proofErr w:type="spellEnd"/>
    </w:p>
    <w:p w14:paraId="381F6C77"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rPr>
        <w:t>Ystyried</w:t>
      </w:r>
      <w:proofErr w:type="spellEnd"/>
      <w:r w:rsidRPr="00BF02CD">
        <w:rPr>
          <w:rFonts w:ascii="Arial" w:hAnsi="Arial" w:cs="Arial"/>
        </w:rPr>
        <w:t xml:space="preserve"> </w:t>
      </w:r>
      <w:proofErr w:type="spellStart"/>
      <w:r w:rsidRPr="00BF02CD">
        <w:rPr>
          <w:rFonts w:ascii="Arial" w:hAnsi="Arial" w:cs="Arial"/>
        </w:rPr>
        <w:t>goblygiadau</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penderfyniadau</w:t>
      </w:r>
      <w:proofErr w:type="spellEnd"/>
      <w:r w:rsidRPr="00BF02CD">
        <w:rPr>
          <w:rFonts w:ascii="Arial" w:hAnsi="Arial" w:cs="Arial"/>
        </w:rPr>
        <w:t xml:space="preserve"> </w:t>
      </w:r>
      <w:proofErr w:type="spellStart"/>
      <w:r w:rsidRPr="00BF02CD">
        <w:rPr>
          <w:rFonts w:ascii="Arial" w:hAnsi="Arial" w:cs="Arial"/>
        </w:rPr>
        <w:t>strategol</w:t>
      </w:r>
      <w:proofErr w:type="spellEnd"/>
      <w:r w:rsidRPr="00BF02CD">
        <w:rPr>
          <w:rFonts w:ascii="Arial" w:hAnsi="Arial" w:cs="Arial"/>
        </w:rPr>
        <w:t xml:space="preserve"> </w:t>
      </w:r>
      <w:proofErr w:type="spellStart"/>
      <w:r w:rsidRPr="00BF02CD">
        <w:rPr>
          <w:rFonts w:ascii="Arial" w:hAnsi="Arial" w:cs="Arial"/>
        </w:rPr>
        <w:t>megis</w:t>
      </w:r>
      <w:proofErr w:type="spellEnd"/>
      <w:r w:rsidRPr="00BF02CD">
        <w:rPr>
          <w:rFonts w:ascii="Arial" w:hAnsi="Arial" w:cs="Arial"/>
        </w:rPr>
        <w:t xml:space="preserve"> </w:t>
      </w:r>
      <w:proofErr w:type="spellStart"/>
      <w:r w:rsidRPr="00BF02CD">
        <w:rPr>
          <w:rFonts w:ascii="Arial" w:hAnsi="Arial" w:cs="Arial"/>
        </w:rPr>
        <w:t>prosiectau</w:t>
      </w:r>
      <w:proofErr w:type="spellEnd"/>
      <w:r w:rsidRPr="00BF02CD">
        <w:rPr>
          <w:rFonts w:ascii="Arial" w:hAnsi="Arial" w:cs="Arial"/>
        </w:rPr>
        <w:t xml:space="preserve"> </w:t>
      </w:r>
      <w:proofErr w:type="spellStart"/>
      <w:r w:rsidRPr="00BF02CD">
        <w:rPr>
          <w:rFonts w:ascii="Arial" w:hAnsi="Arial" w:cs="Arial"/>
        </w:rPr>
        <w:t>mawr</w:t>
      </w:r>
      <w:proofErr w:type="spellEnd"/>
      <w:r w:rsidRPr="00BF02CD">
        <w:rPr>
          <w:rFonts w:ascii="Arial" w:hAnsi="Arial" w:cs="Arial"/>
        </w:rPr>
        <w:t xml:space="preserve"> </w:t>
      </w:r>
    </w:p>
    <w:p w14:paraId="2890D20C" w14:textId="77777777" w:rsidR="0052603F" w:rsidRPr="00BF02CD" w:rsidRDefault="0052603F" w:rsidP="0052603F">
      <w:pPr>
        <w:spacing w:line="259" w:lineRule="auto"/>
        <w:jc w:val="both"/>
        <w:rPr>
          <w:rFonts w:ascii="Arial" w:hAnsi="Arial" w:cs="Arial"/>
        </w:rPr>
      </w:pPr>
      <w:proofErr w:type="spellStart"/>
      <w:r w:rsidRPr="00BF02CD">
        <w:rPr>
          <w:rFonts w:ascii="Arial" w:hAnsi="Arial" w:cs="Arial"/>
          <w:b/>
        </w:rPr>
        <w:t>Gwneud</w:t>
      </w:r>
      <w:proofErr w:type="spellEnd"/>
    </w:p>
    <w:p w14:paraId="56D6CE68"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bCs/>
        </w:rPr>
        <w:t>Cefnogi</w:t>
      </w:r>
      <w:proofErr w:type="spellEnd"/>
      <w:r w:rsidRPr="00BF02CD">
        <w:rPr>
          <w:rFonts w:ascii="Arial" w:hAnsi="Arial" w:cs="Arial"/>
          <w:bCs/>
        </w:rPr>
        <w:t xml:space="preserve"> Gwaith </w:t>
      </w:r>
      <w:proofErr w:type="spellStart"/>
      <w:r w:rsidRPr="00BF02CD">
        <w:rPr>
          <w:rFonts w:ascii="Arial" w:hAnsi="Arial" w:cs="Arial"/>
          <w:bCs/>
        </w:rPr>
        <w:t>rhoi’r</w:t>
      </w:r>
      <w:proofErr w:type="spellEnd"/>
      <w:r w:rsidRPr="00BF02CD">
        <w:rPr>
          <w:rFonts w:ascii="Arial" w:hAnsi="Arial" w:cs="Arial"/>
          <w:bCs/>
        </w:rPr>
        <w:t xml:space="preserve"> Polisi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waith</w:t>
      </w:r>
      <w:proofErr w:type="spellEnd"/>
    </w:p>
    <w:p w14:paraId="09B94087" w14:textId="77777777" w:rsidR="0052603F" w:rsidRPr="00BF02CD" w:rsidRDefault="0052603F" w:rsidP="00EE1FA7">
      <w:pPr>
        <w:pStyle w:val="ListParagraph"/>
        <w:numPr>
          <w:ilvl w:val="0"/>
          <w:numId w:val="60"/>
        </w:numPr>
        <w:spacing w:after="160" w:line="259" w:lineRule="auto"/>
        <w:jc w:val="both"/>
        <w:rPr>
          <w:rFonts w:ascii="Arial" w:hAnsi="Arial" w:cs="Arial"/>
          <w:bCs/>
        </w:rPr>
      </w:pPr>
      <w:r w:rsidRPr="00BF02CD">
        <w:rPr>
          <w:rFonts w:ascii="Arial" w:hAnsi="Arial" w:cs="Arial"/>
          <w:bCs/>
        </w:rPr>
        <w:t xml:space="preserve">Cael </w:t>
      </w:r>
      <w:proofErr w:type="spellStart"/>
      <w:r w:rsidRPr="00BF02CD">
        <w:rPr>
          <w:rFonts w:ascii="Arial" w:hAnsi="Arial" w:cs="Arial"/>
          <w:bCs/>
        </w:rPr>
        <w:t>cyfarfodydd</w:t>
      </w:r>
      <w:proofErr w:type="spellEnd"/>
      <w:r w:rsidRPr="00BF02CD">
        <w:rPr>
          <w:rFonts w:ascii="Arial" w:hAnsi="Arial" w:cs="Arial"/>
          <w:bCs/>
        </w:rPr>
        <w:t xml:space="preserve"> </w:t>
      </w:r>
      <w:proofErr w:type="spellStart"/>
      <w:r w:rsidRPr="00BF02CD">
        <w:rPr>
          <w:rFonts w:ascii="Arial" w:hAnsi="Arial" w:cs="Arial"/>
          <w:bCs/>
        </w:rPr>
        <w:t>cyfathrebu</w:t>
      </w:r>
      <w:proofErr w:type="spellEnd"/>
      <w:r w:rsidRPr="00BF02CD">
        <w:rPr>
          <w:rFonts w:ascii="Arial" w:hAnsi="Arial" w:cs="Arial"/>
          <w:bCs/>
        </w:rPr>
        <w:t xml:space="preserve"> </w:t>
      </w:r>
      <w:proofErr w:type="spellStart"/>
      <w:r w:rsidRPr="00BF02CD">
        <w:rPr>
          <w:rFonts w:ascii="Arial" w:hAnsi="Arial" w:cs="Arial"/>
          <w:bCs/>
        </w:rPr>
        <w:t>rheolaidd</w:t>
      </w:r>
      <w:proofErr w:type="spellEnd"/>
      <w:r w:rsidRPr="00BF02CD">
        <w:rPr>
          <w:rFonts w:ascii="Arial" w:hAnsi="Arial" w:cs="Arial"/>
          <w:bCs/>
        </w:rPr>
        <w:t xml:space="preserve"> </w:t>
      </w:r>
      <w:proofErr w:type="spellStart"/>
      <w:r w:rsidRPr="00BF02CD">
        <w:rPr>
          <w:rFonts w:ascii="Arial" w:hAnsi="Arial" w:cs="Arial"/>
          <w:bCs/>
        </w:rPr>
        <w:t>gyda</w:t>
      </w:r>
      <w:proofErr w:type="spellEnd"/>
      <w:r w:rsidRPr="00BF02CD">
        <w:rPr>
          <w:rFonts w:ascii="Arial" w:hAnsi="Arial" w:cs="Arial"/>
          <w:bCs/>
        </w:rPr>
        <w:t xml:space="preserve"> </w:t>
      </w:r>
      <w:proofErr w:type="spellStart"/>
      <w:r w:rsidRPr="00BF02CD">
        <w:rPr>
          <w:rFonts w:ascii="Arial" w:hAnsi="Arial" w:cs="Arial"/>
          <w:bCs/>
        </w:rPr>
        <w:t>gweithwyr</w:t>
      </w:r>
      <w:proofErr w:type="spellEnd"/>
      <w:r w:rsidRPr="00BF02CD">
        <w:rPr>
          <w:rFonts w:ascii="Arial" w:hAnsi="Arial" w:cs="Arial"/>
          <w:bCs/>
        </w:rPr>
        <w:t xml:space="preserve"> </w:t>
      </w:r>
      <w:proofErr w:type="spellStart"/>
      <w:r w:rsidRPr="00BF02CD">
        <w:rPr>
          <w:rFonts w:ascii="Arial" w:hAnsi="Arial" w:cs="Arial"/>
          <w:bCs/>
        </w:rPr>
        <w:t>proffesiynol</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cymwys</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
    <w:p w14:paraId="22ED3F3B"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Diffinio</w:t>
      </w:r>
      <w:proofErr w:type="spellEnd"/>
      <w:r w:rsidRPr="00BF02CD">
        <w:rPr>
          <w:rFonts w:ascii="Arial" w:hAnsi="Arial" w:cs="Arial"/>
          <w:bCs/>
        </w:rPr>
        <w:t xml:space="preserve"> </w:t>
      </w:r>
      <w:proofErr w:type="spellStart"/>
      <w:r w:rsidRPr="00BF02CD">
        <w:rPr>
          <w:rFonts w:ascii="Arial" w:hAnsi="Arial" w:cs="Arial"/>
          <w:bCs/>
        </w:rPr>
        <w:t>aelodaeth</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cynnwys</w:t>
      </w:r>
      <w:proofErr w:type="spellEnd"/>
      <w:r w:rsidRPr="00BF02CD">
        <w:rPr>
          <w:rFonts w:ascii="Arial" w:hAnsi="Arial" w:cs="Arial"/>
          <w:bCs/>
        </w:rPr>
        <w:t xml:space="preserve"> </w:t>
      </w:r>
      <w:proofErr w:type="spellStart"/>
      <w:r w:rsidRPr="00BF02CD">
        <w:rPr>
          <w:rFonts w:ascii="Arial" w:hAnsi="Arial" w:cs="Arial"/>
          <w:bCs/>
        </w:rPr>
        <w:t>cynrychiolwyr</w:t>
      </w:r>
      <w:proofErr w:type="spellEnd"/>
      <w:r w:rsidRPr="00BF02CD">
        <w:rPr>
          <w:rFonts w:ascii="Arial" w:hAnsi="Arial" w:cs="Arial"/>
          <w:bCs/>
        </w:rPr>
        <w:t xml:space="preserve"> yr </w:t>
      </w:r>
      <w:proofErr w:type="spellStart"/>
      <w:r w:rsidRPr="00BF02CD">
        <w:rPr>
          <w:rFonts w:ascii="Arial" w:hAnsi="Arial" w:cs="Arial"/>
          <w:bCs/>
        </w:rPr>
        <w:t>undebau</w:t>
      </w:r>
      <w:proofErr w:type="spellEnd"/>
      <w:r w:rsidRPr="00BF02CD">
        <w:rPr>
          <w:rFonts w:ascii="Arial" w:hAnsi="Arial" w:cs="Arial"/>
          <w:bCs/>
        </w:rPr>
        <w:t xml:space="preserve"> </w:t>
      </w:r>
      <w:proofErr w:type="spellStart"/>
      <w:r w:rsidRPr="00BF02CD">
        <w:rPr>
          <w:rFonts w:ascii="Arial" w:hAnsi="Arial" w:cs="Arial"/>
          <w:bCs/>
        </w:rPr>
        <w:t>llafur</w:t>
      </w:r>
      <w:proofErr w:type="spellEnd"/>
      <w:r w:rsidRPr="00BF02CD">
        <w:rPr>
          <w:rFonts w:ascii="Arial" w:hAnsi="Arial" w:cs="Arial"/>
          <w:bCs/>
        </w:rPr>
        <w:t xml:space="preserve">) a </w:t>
      </w:r>
      <w:proofErr w:type="spellStart"/>
      <w:r w:rsidRPr="00BF02CD">
        <w:rPr>
          <w:rFonts w:ascii="Arial" w:hAnsi="Arial" w:cs="Arial"/>
          <w:bCs/>
        </w:rPr>
        <w:t>Chylch</w:t>
      </w:r>
      <w:proofErr w:type="spellEnd"/>
      <w:r w:rsidRPr="00BF02CD">
        <w:rPr>
          <w:rFonts w:ascii="Arial" w:hAnsi="Arial" w:cs="Arial"/>
          <w:bCs/>
        </w:rPr>
        <w:t xml:space="preserve"> </w:t>
      </w:r>
      <w:proofErr w:type="spellStart"/>
      <w:r w:rsidRPr="00BF02CD">
        <w:rPr>
          <w:rFonts w:ascii="Arial" w:hAnsi="Arial" w:cs="Arial"/>
          <w:bCs/>
        </w:rPr>
        <w:t>Gorchwyl</w:t>
      </w:r>
      <w:proofErr w:type="spellEnd"/>
      <w:r w:rsidRPr="00BF02CD">
        <w:rPr>
          <w:rFonts w:ascii="Arial" w:hAnsi="Arial" w:cs="Arial"/>
          <w:bCs/>
        </w:rPr>
        <w:t xml:space="preserve">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ac </w:t>
      </w:r>
      <w:proofErr w:type="spellStart"/>
      <w:r w:rsidRPr="00BF02CD">
        <w:rPr>
          <w:rFonts w:ascii="Arial" w:hAnsi="Arial" w:cs="Arial"/>
          <w:bCs/>
        </w:rPr>
        <w:t>Amgylchedd</w:t>
      </w:r>
      <w:proofErr w:type="spellEnd"/>
      <w:r w:rsidRPr="00BF02CD">
        <w:rPr>
          <w:rFonts w:ascii="Arial" w:hAnsi="Arial" w:cs="Arial"/>
          <w:bCs/>
        </w:rPr>
        <w:t xml:space="preserve"> y </w:t>
      </w:r>
      <w:proofErr w:type="spellStart"/>
      <w:r w:rsidRPr="00BF02CD">
        <w:rPr>
          <w:rFonts w:ascii="Arial" w:hAnsi="Arial" w:cs="Arial"/>
          <w:bCs/>
        </w:rPr>
        <w:t>Brifysgol</w:t>
      </w:r>
      <w:proofErr w:type="spellEnd"/>
    </w:p>
    <w:p w14:paraId="029F7927"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Bydd</w:t>
      </w:r>
      <w:proofErr w:type="spellEnd"/>
      <w:r w:rsidRPr="00BF02CD">
        <w:rPr>
          <w:rFonts w:ascii="Arial" w:hAnsi="Arial" w:cs="Arial"/>
          <w:bCs/>
        </w:rPr>
        <w:t xml:space="preserve"> </w:t>
      </w:r>
      <w:proofErr w:type="spellStart"/>
      <w:r w:rsidRPr="00BF02CD">
        <w:rPr>
          <w:rFonts w:ascii="Arial" w:hAnsi="Arial" w:cs="Arial"/>
          <w:bCs/>
        </w:rPr>
        <w:t>aelod</w:t>
      </w:r>
      <w:proofErr w:type="spellEnd"/>
      <w:r w:rsidRPr="00BF02CD">
        <w:rPr>
          <w:rFonts w:ascii="Arial" w:hAnsi="Arial" w:cs="Arial"/>
          <w:bCs/>
        </w:rPr>
        <w:t xml:space="preserve"> o </w:t>
      </w:r>
      <w:proofErr w:type="spellStart"/>
      <w:r w:rsidRPr="00BF02CD">
        <w:rPr>
          <w:rFonts w:ascii="Arial" w:hAnsi="Arial" w:cs="Arial"/>
          <w:bCs/>
        </w:rPr>
        <w:t>Fwrdd</w:t>
      </w:r>
      <w:proofErr w:type="spellEnd"/>
      <w:r w:rsidRPr="00BF02CD">
        <w:rPr>
          <w:rFonts w:ascii="Arial" w:hAnsi="Arial" w:cs="Arial"/>
          <w:bCs/>
        </w:rPr>
        <w:t xml:space="preserve"> yr Is-</w:t>
      </w:r>
      <w:proofErr w:type="spellStart"/>
      <w:r w:rsidRPr="00BF02CD">
        <w:rPr>
          <w:rFonts w:ascii="Arial" w:hAnsi="Arial" w:cs="Arial"/>
          <w:bCs/>
        </w:rPr>
        <w:t>ganghellor</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cadeirio</w:t>
      </w:r>
      <w:proofErr w:type="spellEnd"/>
      <w:r w:rsidRPr="00BF02CD">
        <w:rPr>
          <w:rFonts w:ascii="Arial" w:hAnsi="Arial" w:cs="Arial"/>
          <w:bCs/>
        </w:rPr>
        <w:t xml:space="preserve">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Amgylchedd</w:t>
      </w:r>
      <w:proofErr w:type="spellEnd"/>
      <w:r w:rsidRPr="00BF02CD">
        <w:rPr>
          <w:rFonts w:ascii="Arial" w:hAnsi="Arial" w:cs="Arial"/>
          <w:bCs/>
        </w:rPr>
        <w:t xml:space="preserve"> y </w:t>
      </w:r>
      <w:proofErr w:type="spellStart"/>
      <w:r w:rsidRPr="00BF02CD">
        <w:rPr>
          <w:rFonts w:ascii="Arial" w:hAnsi="Arial" w:cs="Arial"/>
          <w:bCs/>
        </w:rPr>
        <w:t>Brifysgol</w:t>
      </w:r>
      <w:proofErr w:type="spellEnd"/>
    </w:p>
    <w:p w14:paraId="3AF781EB"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bCs/>
        </w:rPr>
        <w:t>Arwain</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ymgyrchoedd</w:t>
      </w:r>
      <w:proofErr w:type="spellEnd"/>
      <w:r w:rsidRPr="00BF02CD">
        <w:rPr>
          <w:rFonts w:ascii="Arial" w:hAnsi="Arial" w:cs="Arial"/>
          <w:bCs/>
        </w:rPr>
        <w:t xml:space="preserve"> i </w:t>
      </w:r>
      <w:proofErr w:type="spellStart"/>
      <w:r w:rsidRPr="00BF02CD">
        <w:rPr>
          <w:rFonts w:ascii="Arial" w:hAnsi="Arial" w:cs="Arial"/>
          <w:bCs/>
        </w:rPr>
        <w:t>godi</w:t>
      </w:r>
      <w:proofErr w:type="spellEnd"/>
      <w:r w:rsidRPr="00BF02CD">
        <w:rPr>
          <w:rFonts w:ascii="Arial" w:hAnsi="Arial" w:cs="Arial"/>
          <w:bCs/>
        </w:rPr>
        <w:t xml:space="preserve"> </w:t>
      </w:r>
      <w:proofErr w:type="spellStart"/>
      <w:r w:rsidRPr="00BF02CD">
        <w:rPr>
          <w:rFonts w:ascii="Arial" w:hAnsi="Arial" w:cs="Arial"/>
          <w:bCs/>
        </w:rPr>
        <w:t>ymwybyddiaeth</w:t>
      </w:r>
      <w:proofErr w:type="spellEnd"/>
      <w:r w:rsidRPr="00BF02CD">
        <w:rPr>
          <w:rFonts w:ascii="Arial" w:hAnsi="Arial" w:cs="Arial"/>
          <w:bCs/>
        </w:rPr>
        <w:t xml:space="preserve"> </w:t>
      </w:r>
      <w:proofErr w:type="spellStart"/>
      <w:r w:rsidRPr="00BF02CD">
        <w:rPr>
          <w:rFonts w:ascii="Arial" w:hAnsi="Arial" w:cs="Arial"/>
          <w:bCs/>
        </w:rPr>
        <w:t>mewn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newid</w:t>
      </w:r>
      <w:proofErr w:type="spellEnd"/>
      <w:r w:rsidRPr="00BF02CD">
        <w:rPr>
          <w:rFonts w:ascii="Arial" w:hAnsi="Arial" w:cs="Arial"/>
          <w:bCs/>
        </w:rPr>
        <w:t xml:space="preserve"> </w:t>
      </w:r>
      <w:proofErr w:type="spellStart"/>
      <w:r w:rsidRPr="00BF02CD">
        <w:rPr>
          <w:rFonts w:ascii="Arial" w:hAnsi="Arial" w:cs="Arial"/>
          <w:bCs/>
        </w:rPr>
        <w:t>ymddygiad</w:t>
      </w:r>
      <w:proofErr w:type="spellEnd"/>
      <w:r w:rsidRPr="00BF02CD">
        <w:rPr>
          <w:rFonts w:ascii="Arial" w:hAnsi="Arial" w:cs="Arial"/>
          <w:bCs/>
        </w:rPr>
        <w:t xml:space="preserve"> </w:t>
      </w:r>
    </w:p>
    <w:p w14:paraId="443FE96B"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Trafod</w:t>
      </w:r>
      <w:proofErr w:type="spellEnd"/>
      <w:r w:rsidRPr="00BF02CD">
        <w:rPr>
          <w:rFonts w:ascii="Arial" w:hAnsi="Arial" w:cs="Arial"/>
          <w:bCs/>
        </w:rPr>
        <w:t xml:space="preserve"> </w:t>
      </w:r>
      <w:proofErr w:type="spellStart"/>
      <w:r w:rsidRPr="00BF02CD">
        <w:rPr>
          <w:rFonts w:ascii="Arial" w:hAnsi="Arial" w:cs="Arial"/>
          <w:bCs/>
        </w:rPr>
        <w:t>materion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pherfformiad</w:t>
      </w:r>
      <w:proofErr w:type="spellEnd"/>
      <w:r w:rsidRPr="00BF02CD">
        <w:rPr>
          <w:rFonts w:ascii="Arial" w:hAnsi="Arial" w:cs="Arial"/>
          <w:bCs/>
        </w:rPr>
        <w:t xml:space="preserve"> </w:t>
      </w:r>
      <w:proofErr w:type="spellStart"/>
      <w:r w:rsidRPr="00BF02CD">
        <w:rPr>
          <w:rFonts w:ascii="Arial" w:hAnsi="Arial" w:cs="Arial"/>
          <w:bCs/>
        </w:rPr>
        <w:t>gyda’r</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ac </w:t>
      </w:r>
      <w:proofErr w:type="spellStart"/>
      <w:r w:rsidRPr="00BF02CD">
        <w:rPr>
          <w:rFonts w:ascii="Arial" w:hAnsi="Arial" w:cs="Arial"/>
          <w:bCs/>
        </w:rPr>
        <w:t>mewn</w:t>
      </w:r>
      <w:proofErr w:type="spellEnd"/>
      <w:r w:rsidRPr="00BF02CD">
        <w:rPr>
          <w:rFonts w:ascii="Arial" w:hAnsi="Arial" w:cs="Arial"/>
          <w:bCs/>
        </w:rPr>
        <w:t xml:space="preserve"> </w:t>
      </w:r>
      <w:proofErr w:type="spellStart"/>
      <w:r w:rsidRPr="00BF02CD">
        <w:rPr>
          <w:rFonts w:ascii="Arial" w:hAnsi="Arial" w:cs="Arial"/>
          <w:bCs/>
        </w:rPr>
        <w:t>adolygiadau</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w:t>
      </w:r>
      <w:proofErr w:type="spellStart"/>
      <w:r w:rsidRPr="00BF02CD">
        <w:rPr>
          <w:rFonts w:ascii="Arial" w:hAnsi="Arial" w:cs="Arial"/>
          <w:bCs/>
        </w:rPr>
        <w:t>datblygu</w:t>
      </w:r>
      <w:proofErr w:type="spellEnd"/>
    </w:p>
    <w:p w14:paraId="62EA7E91"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Arwain</w:t>
      </w:r>
      <w:proofErr w:type="spellEnd"/>
      <w:r w:rsidRPr="00BF02CD">
        <w:rPr>
          <w:rFonts w:ascii="Arial" w:hAnsi="Arial" w:cs="Arial"/>
          <w:bCs/>
        </w:rPr>
        <w:t xml:space="preserve"> </w:t>
      </w:r>
      <w:proofErr w:type="spellStart"/>
      <w:r w:rsidRPr="00BF02CD">
        <w:rPr>
          <w:rFonts w:ascii="Arial" w:hAnsi="Arial" w:cs="Arial"/>
          <w:bCs/>
        </w:rPr>
        <w:t>trwy</w:t>
      </w:r>
      <w:proofErr w:type="spellEnd"/>
      <w:r w:rsidRPr="00BF02CD">
        <w:rPr>
          <w:rFonts w:ascii="Arial" w:hAnsi="Arial" w:cs="Arial"/>
          <w:bCs/>
        </w:rPr>
        <w:t xml:space="preserve"> </w:t>
      </w:r>
      <w:proofErr w:type="spellStart"/>
      <w:r w:rsidRPr="00BF02CD">
        <w:rPr>
          <w:rFonts w:ascii="Arial" w:hAnsi="Arial" w:cs="Arial"/>
          <w:bCs/>
        </w:rPr>
        <w:t>esiampl</w:t>
      </w:r>
      <w:proofErr w:type="spellEnd"/>
      <w:r w:rsidRPr="00BF02CD">
        <w:rPr>
          <w:rFonts w:ascii="Arial" w:hAnsi="Arial" w:cs="Arial"/>
          <w:bCs/>
        </w:rPr>
        <w:t xml:space="preserve"> </w:t>
      </w:r>
      <w:proofErr w:type="spellStart"/>
      <w:r w:rsidRPr="00BF02CD">
        <w:rPr>
          <w:rFonts w:ascii="Arial" w:hAnsi="Arial" w:cs="Arial"/>
          <w:bCs/>
        </w:rPr>
        <w:t>e.e.</w:t>
      </w:r>
      <w:proofErr w:type="spellEnd"/>
      <w:r w:rsidRPr="00BF02CD">
        <w:rPr>
          <w:rFonts w:ascii="Arial" w:hAnsi="Arial" w:cs="Arial"/>
          <w:bCs/>
        </w:rPr>
        <w:t xml:space="preserve"> </w:t>
      </w:r>
      <w:proofErr w:type="spellStart"/>
      <w:r w:rsidRPr="00BF02CD">
        <w:rPr>
          <w:rFonts w:ascii="Arial" w:hAnsi="Arial" w:cs="Arial"/>
          <w:bCs/>
        </w:rPr>
        <w:t>cymryd</w:t>
      </w:r>
      <w:proofErr w:type="spellEnd"/>
      <w:r w:rsidRPr="00BF02CD">
        <w:rPr>
          <w:rFonts w:ascii="Arial" w:hAnsi="Arial" w:cs="Arial"/>
          <w:bCs/>
        </w:rPr>
        <w:t xml:space="preserve"> </w:t>
      </w:r>
      <w:proofErr w:type="spellStart"/>
      <w:r w:rsidRPr="00BF02CD">
        <w:rPr>
          <w:rFonts w:ascii="Arial" w:hAnsi="Arial" w:cs="Arial"/>
          <w:bCs/>
        </w:rPr>
        <w:t>diddordeb</w:t>
      </w:r>
      <w:proofErr w:type="spellEnd"/>
      <w:r w:rsidRPr="00BF02CD">
        <w:rPr>
          <w:rFonts w:ascii="Arial" w:hAnsi="Arial" w:cs="Arial"/>
          <w:bCs/>
        </w:rPr>
        <w:t xml:space="preserve"> </w:t>
      </w:r>
      <w:proofErr w:type="spellStart"/>
      <w:r w:rsidRPr="00BF02CD">
        <w:rPr>
          <w:rFonts w:ascii="Arial" w:hAnsi="Arial" w:cs="Arial"/>
          <w:bCs/>
        </w:rPr>
        <w:t>mewn</w:t>
      </w:r>
      <w:proofErr w:type="spellEnd"/>
      <w:r w:rsidRPr="00BF02CD">
        <w:rPr>
          <w:rFonts w:ascii="Arial" w:hAnsi="Arial" w:cs="Arial"/>
          <w:bCs/>
        </w:rPr>
        <w:t xml:space="preserve"> </w:t>
      </w:r>
      <w:proofErr w:type="spellStart"/>
      <w:r w:rsidRPr="00BF02CD">
        <w:rPr>
          <w:rFonts w:ascii="Arial" w:hAnsi="Arial" w:cs="Arial"/>
          <w:bCs/>
        </w:rPr>
        <w:t>gweithgareddau</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59067291"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deithiau</w:t>
      </w:r>
      <w:proofErr w:type="spellEnd"/>
      <w:r w:rsidRPr="00BF02CD">
        <w:rPr>
          <w:rFonts w:ascii="Arial" w:hAnsi="Arial" w:cs="Arial"/>
          <w:bCs/>
        </w:rPr>
        <w:t xml:space="preserve"> neu </w:t>
      </w:r>
      <w:proofErr w:type="spellStart"/>
      <w:r w:rsidRPr="00BF02CD">
        <w:rPr>
          <w:rFonts w:ascii="Arial" w:hAnsi="Arial" w:cs="Arial"/>
          <w:bCs/>
        </w:rPr>
        <w:t>ymweliadau</w:t>
      </w:r>
      <w:proofErr w:type="spellEnd"/>
      <w:r w:rsidRPr="00BF02CD">
        <w:rPr>
          <w:rFonts w:ascii="Arial" w:hAnsi="Arial" w:cs="Arial"/>
          <w:bCs/>
        </w:rPr>
        <w:t xml:space="preserve">, </w:t>
      </w:r>
      <w:proofErr w:type="spellStart"/>
      <w:r w:rsidRPr="00BF02CD">
        <w:rPr>
          <w:rFonts w:ascii="Arial" w:hAnsi="Arial" w:cs="Arial"/>
          <w:bCs/>
        </w:rPr>
        <w:t>aelodau</w:t>
      </w:r>
      <w:proofErr w:type="spellEnd"/>
      <w:r w:rsidRPr="00BF02CD">
        <w:rPr>
          <w:rFonts w:ascii="Arial" w:hAnsi="Arial" w:cs="Arial"/>
          <w:bCs/>
        </w:rPr>
        <w:t xml:space="preserve"> o </w:t>
      </w:r>
      <w:proofErr w:type="spellStart"/>
      <w:r w:rsidRPr="00BF02CD">
        <w:rPr>
          <w:rFonts w:ascii="Arial" w:hAnsi="Arial" w:cs="Arial"/>
          <w:bCs/>
        </w:rPr>
        <w:t>Fwrdd</w:t>
      </w:r>
      <w:proofErr w:type="spellEnd"/>
      <w:r w:rsidRPr="00BF02CD">
        <w:rPr>
          <w:rFonts w:ascii="Arial" w:hAnsi="Arial" w:cs="Arial"/>
          <w:bCs/>
        </w:rPr>
        <w:t xml:space="preserve"> yr Is-</w:t>
      </w:r>
      <w:proofErr w:type="spellStart"/>
      <w:r w:rsidRPr="00BF02CD">
        <w:rPr>
          <w:rFonts w:ascii="Arial" w:hAnsi="Arial" w:cs="Arial"/>
          <w:bCs/>
        </w:rPr>
        <w:t>ganghellor</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dilyn</w:t>
      </w:r>
      <w:proofErr w:type="spellEnd"/>
      <w:r w:rsidRPr="00BF02CD">
        <w:rPr>
          <w:rFonts w:ascii="Arial" w:hAnsi="Arial" w:cs="Arial"/>
          <w:bCs/>
        </w:rPr>
        <w:t xml:space="preserve"> </w:t>
      </w:r>
      <w:proofErr w:type="spellStart"/>
      <w:r w:rsidRPr="00BF02CD">
        <w:rPr>
          <w:rFonts w:ascii="Arial" w:hAnsi="Arial" w:cs="Arial"/>
          <w:bCs/>
        </w:rPr>
        <w:t>gweithdrefnau</w:t>
      </w:r>
      <w:proofErr w:type="spellEnd"/>
      <w:r w:rsidRPr="00BF02CD">
        <w:rPr>
          <w:rFonts w:ascii="Arial" w:hAnsi="Arial" w:cs="Arial"/>
          <w:bCs/>
        </w:rPr>
        <w:t xml:space="preserve"> </w:t>
      </w:r>
      <w:proofErr w:type="spellStart"/>
      <w:r w:rsidRPr="00BF02CD">
        <w:rPr>
          <w:rFonts w:ascii="Arial" w:hAnsi="Arial" w:cs="Arial"/>
          <w:bCs/>
        </w:rPr>
        <w:t>lleol</w:t>
      </w:r>
      <w:proofErr w:type="spellEnd"/>
      <w:r w:rsidRPr="00BF02CD">
        <w:rPr>
          <w:rFonts w:ascii="Arial" w:hAnsi="Arial" w:cs="Arial"/>
          <w:bCs/>
        </w:rPr>
        <w:t xml:space="preserve"> ac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gofyn</w:t>
      </w:r>
      <w:proofErr w:type="spellEnd"/>
      <w:r w:rsidRPr="00BF02CD">
        <w:rPr>
          <w:rFonts w:ascii="Arial" w:hAnsi="Arial" w:cs="Arial"/>
          <w:bCs/>
        </w:rPr>
        <w:t xml:space="preserve"> </w:t>
      </w:r>
      <w:proofErr w:type="spellStart"/>
      <w:r w:rsidRPr="00BF02CD">
        <w:rPr>
          <w:rFonts w:ascii="Arial" w:hAnsi="Arial" w:cs="Arial"/>
          <w:bCs/>
        </w:rPr>
        <w:t>ynghylch</w:t>
      </w:r>
      <w:proofErr w:type="spellEnd"/>
      <w:r w:rsidRPr="00BF02CD">
        <w:rPr>
          <w:rFonts w:ascii="Arial" w:hAnsi="Arial" w:cs="Arial"/>
          <w:bCs/>
        </w:rPr>
        <w:t xml:space="preserve"> </w:t>
      </w:r>
      <w:proofErr w:type="spellStart"/>
      <w:r w:rsidRPr="00BF02CD">
        <w:rPr>
          <w:rFonts w:ascii="Arial" w:hAnsi="Arial" w:cs="Arial"/>
          <w:bCs/>
        </w:rPr>
        <w:t>materion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sut</w:t>
      </w:r>
      <w:proofErr w:type="spellEnd"/>
      <w:r w:rsidRPr="00BF02CD">
        <w:rPr>
          <w:rFonts w:ascii="Arial" w:hAnsi="Arial" w:cs="Arial"/>
          <w:bCs/>
        </w:rPr>
        <w:t xml:space="preserve"> </w:t>
      </w:r>
      <w:proofErr w:type="spellStart"/>
      <w:r w:rsidRPr="00BF02CD">
        <w:rPr>
          <w:rFonts w:ascii="Arial" w:hAnsi="Arial" w:cs="Arial"/>
          <w:bCs/>
        </w:rPr>
        <w:t>cânt</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rheoli</w:t>
      </w:r>
      <w:proofErr w:type="spellEnd"/>
      <w:r w:rsidRPr="00BF02CD">
        <w:rPr>
          <w:rFonts w:ascii="Arial" w:hAnsi="Arial" w:cs="Arial"/>
          <w:bCs/>
        </w:rPr>
        <w:t xml:space="preserve">.  </w:t>
      </w:r>
    </w:p>
    <w:p w14:paraId="6766021C"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Gwirio</w:t>
      </w:r>
      <w:proofErr w:type="spellEnd"/>
    </w:p>
    <w:p w14:paraId="4F6BD96B" w14:textId="3AB4911E"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rPr>
        <w:t>Gwirio</w:t>
      </w:r>
      <w:proofErr w:type="spellEnd"/>
      <w:r w:rsidRPr="00BF02CD">
        <w:rPr>
          <w:rFonts w:ascii="Arial" w:hAnsi="Arial" w:cs="Arial"/>
        </w:rPr>
        <w:t xml:space="preserve"> a/neu </w:t>
      </w:r>
      <w:proofErr w:type="spellStart"/>
      <w:r w:rsidRPr="00BF02CD">
        <w:rPr>
          <w:rFonts w:ascii="Arial" w:hAnsi="Arial" w:cs="Arial"/>
        </w:rPr>
        <w:t>gael</w:t>
      </w:r>
      <w:proofErr w:type="spellEnd"/>
      <w:r w:rsidRPr="00BF02CD">
        <w:rPr>
          <w:rFonts w:ascii="Arial" w:hAnsi="Arial" w:cs="Arial"/>
        </w:rPr>
        <w:t xml:space="preserve"> </w:t>
      </w:r>
      <w:proofErr w:type="spellStart"/>
      <w:r w:rsidR="00ED52A9" w:rsidRPr="00BF02CD">
        <w:rPr>
          <w:rFonts w:ascii="Arial" w:hAnsi="Arial" w:cs="Arial"/>
        </w:rPr>
        <w:t>cadarnhad</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prosesau’n</w:t>
      </w:r>
      <w:proofErr w:type="spellEnd"/>
      <w:r w:rsidRPr="00BF02CD">
        <w:rPr>
          <w:rFonts w:ascii="Arial" w:hAnsi="Arial" w:cs="Arial"/>
        </w:rPr>
        <w:t xml:space="preserve"> </w:t>
      </w:r>
      <w:proofErr w:type="spellStart"/>
      <w:r w:rsidRPr="00BF02CD">
        <w:rPr>
          <w:rFonts w:ascii="Arial" w:hAnsi="Arial" w:cs="Arial"/>
        </w:rPr>
        <w:t>gweithio</w:t>
      </w:r>
      <w:proofErr w:type="spellEnd"/>
      <w:r w:rsidRPr="00BF02CD">
        <w:rPr>
          <w:rFonts w:ascii="Arial" w:hAnsi="Arial" w:cs="Arial"/>
          <w:bCs/>
        </w:rPr>
        <w:t xml:space="preserve"> </w:t>
      </w:r>
    </w:p>
    <w:p w14:paraId="7780B143"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Ymholi</w:t>
      </w:r>
      <w:proofErr w:type="spellEnd"/>
      <w:r w:rsidRPr="00BF02CD">
        <w:rPr>
          <w:rFonts w:ascii="Arial" w:hAnsi="Arial" w:cs="Arial"/>
          <w:bCs/>
        </w:rPr>
        <w:t xml:space="preserve"> </w:t>
      </w:r>
      <w:proofErr w:type="spellStart"/>
      <w:r w:rsidRPr="00BF02CD">
        <w:rPr>
          <w:rFonts w:ascii="Arial" w:hAnsi="Arial" w:cs="Arial"/>
          <w:bCs/>
        </w:rPr>
        <w:t>gyda</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proofErr w:type="gramStart"/>
      <w:r w:rsidRPr="00BF02CD">
        <w:rPr>
          <w:rFonts w:ascii="Arial" w:hAnsi="Arial" w:cs="Arial"/>
          <w:bCs/>
        </w:rPr>
        <w:t>a</w:t>
      </w:r>
      <w:proofErr w:type="gramEnd"/>
      <w:r w:rsidRPr="00BF02CD">
        <w:rPr>
          <w:rFonts w:ascii="Arial" w:hAnsi="Arial" w:cs="Arial"/>
          <w:bCs/>
        </w:rPr>
        <w:t xml:space="preserve"> </w:t>
      </w:r>
      <w:proofErr w:type="spellStart"/>
      <w:r w:rsidRPr="00BF02CD">
        <w:rPr>
          <w:rFonts w:ascii="Arial" w:hAnsi="Arial" w:cs="Arial"/>
          <w:bCs/>
        </w:rPr>
        <w:t>oes</w:t>
      </w:r>
      <w:proofErr w:type="spellEnd"/>
      <w:r w:rsidRPr="00BF02CD">
        <w:rPr>
          <w:rFonts w:ascii="Arial" w:hAnsi="Arial" w:cs="Arial"/>
          <w:bCs/>
        </w:rPr>
        <w:t xml:space="preserve"> </w:t>
      </w:r>
      <w:proofErr w:type="spellStart"/>
      <w:r w:rsidRPr="00BF02CD">
        <w:rPr>
          <w:rFonts w:ascii="Arial" w:hAnsi="Arial" w:cs="Arial"/>
          <w:bCs/>
        </w:rPr>
        <w:t>gwaith</w:t>
      </w:r>
      <w:proofErr w:type="spellEnd"/>
      <w:r w:rsidRPr="00BF02CD">
        <w:rPr>
          <w:rFonts w:ascii="Arial" w:hAnsi="Arial" w:cs="Arial"/>
          <w:bCs/>
        </w:rPr>
        <w:t xml:space="preserve"> </w:t>
      </w:r>
      <w:proofErr w:type="spellStart"/>
      <w:r w:rsidRPr="00BF02CD">
        <w:rPr>
          <w:rFonts w:ascii="Arial" w:hAnsi="Arial" w:cs="Arial"/>
          <w:bCs/>
        </w:rPr>
        <w:t>priodol</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mynd</w:t>
      </w:r>
      <w:proofErr w:type="spellEnd"/>
      <w:r w:rsidRPr="00BF02CD">
        <w:rPr>
          <w:rFonts w:ascii="Arial" w:hAnsi="Arial" w:cs="Arial"/>
          <w:bCs/>
        </w:rPr>
        <w:t xml:space="preserve"> </w:t>
      </w:r>
      <w:proofErr w:type="spellStart"/>
      <w:r w:rsidRPr="00BF02CD">
        <w:rPr>
          <w:rFonts w:ascii="Arial" w:hAnsi="Arial" w:cs="Arial"/>
          <w:bCs/>
        </w:rPr>
        <w:t>rhagddo</w:t>
      </w:r>
      <w:proofErr w:type="spellEnd"/>
      <w:r w:rsidRPr="00BF02CD">
        <w:rPr>
          <w:rFonts w:ascii="Arial" w:hAnsi="Arial" w:cs="Arial"/>
          <w:bCs/>
        </w:rPr>
        <w:t xml:space="preserve"> o ran </w:t>
      </w:r>
      <w:proofErr w:type="spellStart"/>
      <w:r w:rsidRPr="00BF02CD">
        <w:rPr>
          <w:rFonts w:ascii="Arial" w:hAnsi="Arial" w:cs="Arial"/>
          <w:bCs/>
        </w:rPr>
        <w:t>arolygu</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gyfer</w:t>
      </w:r>
      <w:proofErr w:type="spellEnd"/>
      <w:r w:rsidRPr="00BF02CD">
        <w:rPr>
          <w:rFonts w:ascii="Arial" w:hAnsi="Arial" w:cs="Arial"/>
          <w:bCs/>
        </w:rPr>
        <w:t xml:space="preserve"> </w:t>
      </w:r>
      <w:proofErr w:type="spellStart"/>
      <w:r w:rsidRPr="00BF02CD">
        <w:rPr>
          <w:rFonts w:ascii="Arial" w:hAnsi="Arial" w:cs="Arial"/>
          <w:bCs/>
        </w:rPr>
        <w:t>salwch</w:t>
      </w:r>
      <w:proofErr w:type="spellEnd"/>
      <w:r w:rsidRPr="00BF02CD">
        <w:rPr>
          <w:rFonts w:ascii="Arial" w:hAnsi="Arial" w:cs="Arial"/>
          <w:bCs/>
        </w:rPr>
        <w:t xml:space="preserve"> </w:t>
      </w:r>
      <w:proofErr w:type="spellStart"/>
      <w:r w:rsidRPr="00BF02CD">
        <w:rPr>
          <w:rFonts w:ascii="Arial" w:hAnsi="Arial" w:cs="Arial"/>
          <w:bCs/>
        </w:rPr>
        <w:t>galwedigaethol</w:t>
      </w:r>
      <w:proofErr w:type="spellEnd"/>
      <w:r w:rsidRPr="00BF02CD">
        <w:rPr>
          <w:rFonts w:ascii="Arial" w:hAnsi="Arial" w:cs="Arial"/>
          <w:bCs/>
        </w:rPr>
        <w:t xml:space="preserve"> </w:t>
      </w:r>
    </w:p>
    <w:p w14:paraId="1F1D5DEA"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lastRenderedPageBreak/>
        <w:t>Cadarnhau</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ymwybodol</w:t>
      </w:r>
      <w:proofErr w:type="spellEnd"/>
      <w:r w:rsidRPr="00BF02CD">
        <w:rPr>
          <w:rFonts w:ascii="Arial" w:hAnsi="Arial" w:cs="Arial"/>
          <w:bCs/>
        </w:rPr>
        <w:t xml:space="preserve"> o </w:t>
      </w:r>
      <w:proofErr w:type="spellStart"/>
      <w:r w:rsidRPr="00BF02CD">
        <w:rPr>
          <w:rFonts w:ascii="Arial" w:hAnsi="Arial" w:cs="Arial"/>
          <w:bCs/>
        </w:rPr>
        <w:t>archwiliadau</w:t>
      </w:r>
      <w:proofErr w:type="spellEnd"/>
      <w:r w:rsidRPr="00BF02CD">
        <w:rPr>
          <w:rFonts w:ascii="Arial" w:hAnsi="Arial" w:cs="Arial"/>
          <w:bCs/>
        </w:rPr>
        <w:t xml:space="preserve">, </w:t>
      </w:r>
      <w:proofErr w:type="spellStart"/>
      <w:r w:rsidRPr="00BF02CD">
        <w:rPr>
          <w:rFonts w:ascii="Arial" w:hAnsi="Arial" w:cs="Arial"/>
          <w:bCs/>
        </w:rPr>
        <w:t>arolygiadau</w:t>
      </w:r>
      <w:proofErr w:type="spellEnd"/>
      <w:r w:rsidRPr="00BF02CD">
        <w:rPr>
          <w:rFonts w:ascii="Arial" w:hAnsi="Arial" w:cs="Arial"/>
          <w:bCs/>
        </w:rPr>
        <w:t xml:space="preserve"> ac </w:t>
      </w:r>
      <w:proofErr w:type="spellStart"/>
      <w:r w:rsidRPr="00BF02CD">
        <w:rPr>
          <w:rFonts w:ascii="Arial" w:hAnsi="Arial" w:cs="Arial"/>
          <w:bCs/>
        </w:rPr>
        <w:t>ymchwiliadau</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Cyfadrannau</w:t>
      </w:r>
      <w:proofErr w:type="spellEnd"/>
      <w:r w:rsidRPr="00BF02CD">
        <w:rPr>
          <w:rFonts w:ascii="Arial" w:hAnsi="Arial" w:cs="Arial"/>
          <w:bCs/>
        </w:rPr>
        <w:t xml:space="preserve"> </w:t>
      </w:r>
      <w:proofErr w:type="spellStart"/>
      <w:r w:rsidRPr="00BF02CD">
        <w:rPr>
          <w:rFonts w:ascii="Arial" w:hAnsi="Arial" w:cs="Arial"/>
          <w:bCs/>
        </w:rPr>
        <w:t>a’u</w:t>
      </w:r>
      <w:proofErr w:type="spellEnd"/>
      <w:r w:rsidRPr="00BF02CD">
        <w:rPr>
          <w:rFonts w:ascii="Arial" w:hAnsi="Arial" w:cs="Arial"/>
          <w:bCs/>
        </w:rPr>
        <w:t xml:space="preserve"> </w:t>
      </w:r>
      <w:proofErr w:type="spellStart"/>
      <w:r w:rsidRPr="00BF02CD">
        <w:rPr>
          <w:rFonts w:ascii="Arial" w:hAnsi="Arial" w:cs="Arial"/>
          <w:bCs/>
        </w:rPr>
        <w:t>Hadrannau</w:t>
      </w:r>
      <w:proofErr w:type="spellEnd"/>
      <w:r w:rsidRPr="00BF02CD">
        <w:rPr>
          <w:rFonts w:ascii="Arial" w:hAnsi="Arial" w:cs="Arial"/>
          <w:bCs/>
        </w:rPr>
        <w:t xml:space="preserve"> </w:t>
      </w:r>
      <w:proofErr w:type="spellStart"/>
      <w:r w:rsidRPr="00BF02CD">
        <w:rPr>
          <w:rFonts w:ascii="Arial" w:hAnsi="Arial" w:cs="Arial"/>
          <w:bCs/>
        </w:rPr>
        <w:t>a’u</w:t>
      </w:r>
      <w:proofErr w:type="spellEnd"/>
      <w:r w:rsidRPr="00BF02CD">
        <w:rPr>
          <w:rFonts w:ascii="Arial" w:hAnsi="Arial" w:cs="Arial"/>
          <w:bCs/>
        </w:rPr>
        <w:t xml:space="preserve"> 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gweithredu</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argymhellion</w:t>
      </w:r>
      <w:proofErr w:type="spellEnd"/>
    </w:p>
    <w:p w14:paraId="44A8962D" w14:textId="74F3C418" w:rsidR="0052603F" w:rsidRPr="00BF02CD" w:rsidRDefault="0052603F" w:rsidP="00EE1FA7">
      <w:pPr>
        <w:pStyle w:val="ListParagraph"/>
        <w:numPr>
          <w:ilvl w:val="0"/>
          <w:numId w:val="60"/>
        </w:numPr>
        <w:spacing w:after="160" w:line="259" w:lineRule="auto"/>
        <w:jc w:val="both"/>
        <w:rPr>
          <w:rFonts w:ascii="Arial" w:hAnsi="Arial" w:cs="Arial"/>
          <w:bCs/>
        </w:rPr>
      </w:pPr>
      <w:r w:rsidRPr="00BF02CD">
        <w:rPr>
          <w:rFonts w:ascii="Arial" w:hAnsi="Arial" w:cs="Arial"/>
          <w:bCs/>
        </w:rPr>
        <w:t xml:space="preserve">Fel </w:t>
      </w:r>
      <w:proofErr w:type="spellStart"/>
      <w:r w:rsidRPr="00BF02CD">
        <w:rPr>
          <w:rFonts w:ascii="Arial" w:hAnsi="Arial" w:cs="Arial"/>
          <w:bCs/>
        </w:rPr>
        <w:t>bo’n</w:t>
      </w:r>
      <w:proofErr w:type="spellEnd"/>
      <w:r w:rsidRPr="00BF02CD">
        <w:rPr>
          <w:rFonts w:ascii="Arial" w:hAnsi="Arial" w:cs="Arial"/>
          <w:bCs/>
        </w:rPr>
        <w:t xml:space="preserve"> </w:t>
      </w:r>
      <w:proofErr w:type="spellStart"/>
      <w:r w:rsidRPr="00BF02CD">
        <w:rPr>
          <w:rFonts w:ascii="Arial" w:hAnsi="Arial" w:cs="Arial"/>
          <w:bCs/>
        </w:rPr>
        <w:t>briodol</w:t>
      </w:r>
      <w:proofErr w:type="spellEnd"/>
      <w:r w:rsidR="00BA79B2" w:rsidRPr="00BF02CD">
        <w:rPr>
          <w:rFonts w:ascii="Arial" w:hAnsi="Arial" w:cs="Arial"/>
          <w:bCs/>
        </w:rPr>
        <w:t>,</w:t>
      </w:r>
      <w:r w:rsidRPr="00BF02CD">
        <w:rPr>
          <w:rFonts w:ascii="Arial" w:hAnsi="Arial" w:cs="Arial"/>
          <w:bCs/>
        </w:rPr>
        <w:t xml:space="preserve"> </w:t>
      </w:r>
      <w:proofErr w:type="spellStart"/>
      <w:r w:rsidRPr="00BF02CD">
        <w:rPr>
          <w:rFonts w:ascii="Arial" w:hAnsi="Arial" w:cs="Arial"/>
          <w:bCs/>
        </w:rPr>
        <w:t>mynd</w:t>
      </w:r>
      <w:proofErr w:type="spellEnd"/>
      <w:r w:rsidRPr="00BF02CD">
        <w:rPr>
          <w:rFonts w:ascii="Arial" w:hAnsi="Arial" w:cs="Arial"/>
          <w:bCs/>
        </w:rPr>
        <w:t xml:space="preserve"> </w:t>
      </w:r>
      <w:proofErr w:type="spellStart"/>
      <w:r w:rsidRPr="00BF02CD">
        <w:rPr>
          <w:rFonts w:ascii="Arial" w:hAnsi="Arial" w:cs="Arial"/>
          <w:bCs/>
        </w:rPr>
        <w:t>gyda</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arolygiad</w:t>
      </w:r>
      <w:proofErr w:type="spellEnd"/>
      <w:r w:rsidRPr="00BF02CD">
        <w:rPr>
          <w:rFonts w:ascii="Arial" w:hAnsi="Arial" w:cs="Arial"/>
          <w:bCs/>
        </w:rPr>
        <w:t xml:space="preserve"> neu </w:t>
      </w:r>
      <w:proofErr w:type="spellStart"/>
      <w:r w:rsidRPr="00BF02CD">
        <w:rPr>
          <w:rFonts w:ascii="Arial" w:hAnsi="Arial" w:cs="Arial"/>
          <w:bCs/>
        </w:rPr>
        <w:t>ymweliad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ystod</w:t>
      </w:r>
      <w:proofErr w:type="spellEnd"/>
      <w:r w:rsidRPr="00BF02CD">
        <w:rPr>
          <w:rFonts w:ascii="Arial" w:hAnsi="Arial" w:cs="Arial"/>
          <w:bCs/>
        </w:rPr>
        <w:t xml:space="preserve"> y </w:t>
      </w:r>
      <w:proofErr w:type="spellStart"/>
      <w:r w:rsidRPr="00BF02CD">
        <w:rPr>
          <w:rFonts w:ascii="Arial" w:hAnsi="Arial" w:cs="Arial"/>
          <w:bCs/>
        </w:rPr>
        <w:t>flwyddyn</w:t>
      </w:r>
      <w:proofErr w:type="spellEnd"/>
      <w:r w:rsidRPr="00BF02CD">
        <w:rPr>
          <w:rFonts w:ascii="Arial" w:hAnsi="Arial" w:cs="Arial"/>
          <w:bCs/>
        </w:rPr>
        <w:t xml:space="preserve"> </w:t>
      </w:r>
    </w:p>
    <w:p w14:paraId="129610B8"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Derbyn</w:t>
      </w:r>
      <w:proofErr w:type="spellEnd"/>
      <w:r w:rsidRPr="00BF02CD">
        <w:rPr>
          <w:rFonts w:ascii="Arial" w:hAnsi="Arial" w:cs="Arial"/>
          <w:bCs/>
        </w:rPr>
        <w:t xml:space="preserve"> ac </w:t>
      </w:r>
      <w:proofErr w:type="spellStart"/>
      <w:r w:rsidRPr="00BF02CD">
        <w:rPr>
          <w:rFonts w:ascii="Arial" w:hAnsi="Arial" w:cs="Arial"/>
          <w:bCs/>
        </w:rPr>
        <w:t>adolygu</w:t>
      </w:r>
      <w:proofErr w:type="spellEnd"/>
      <w:r w:rsidRPr="00BF02CD">
        <w:rPr>
          <w:rFonts w:ascii="Arial" w:hAnsi="Arial" w:cs="Arial"/>
          <w:bCs/>
        </w:rPr>
        <w:t xml:space="preserve"> data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megis</w:t>
      </w:r>
      <w:proofErr w:type="spellEnd"/>
      <w:r w:rsidRPr="00BF02CD">
        <w:rPr>
          <w:rFonts w:ascii="Arial" w:hAnsi="Arial" w:cs="Arial"/>
          <w:bCs/>
        </w:rPr>
        <w:t xml:space="preserve"> </w:t>
      </w:r>
      <w:proofErr w:type="spellStart"/>
      <w:r w:rsidRPr="00BF02CD">
        <w:rPr>
          <w:rFonts w:ascii="Arial" w:hAnsi="Arial" w:cs="Arial"/>
          <w:bCs/>
        </w:rPr>
        <w:t>Dangosyddion</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Allweddol</w:t>
      </w:r>
      <w:proofErr w:type="spellEnd"/>
    </w:p>
    <w:p w14:paraId="220C2A8D"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Gwirio</w:t>
      </w:r>
      <w:proofErr w:type="spellEnd"/>
      <w:r w:rsidRPr="00BF02CD">
        <w:rPr>
          <w:rFonts w:ascii="Arial" w:hAnsi="Arial" w:cs="Arial"/>
          <w:bCs/>
        </w:rPr>
        <w:t xml:space="preserve"> </w:t>
      </w:r>
      <w:proofErr w:type="spellStart"/>
      <w:r w:rsidRPr="00BF02CD">
        <w:rPr>
          <w:rFonts w:ascii="Arial" w:hAnsi="Arial" w:cs="Arial"/>
          <w:bCs/>
        </w:rPr>
        <w:t>eich</w:t>
      </w:r>
      <w:proofErr w:type="spellEnd"/>
      <w:r w:rsidRPr="00BF02CD">
        <w:rPr>
          <w:rFonts w:ascii="Arial" w:hAnsi="Arial" w:cs="Arial"/>
          <w:bCs/>
        </w:rPr>
        <w:t xml:space="preserve"> 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cyflawni’ch</w:t>
      </w:r>
      <w:proofErr w:type="spellEnd"/>
      <w:r w:rsidRPr="00BF02CD">
        <w:rPr>
          <w:rFonts w:ascii="Arial" w:hAnsi="Arial" w:cs="Arial"/>
          <w:bCs/>
        </w:rPr>
        <w:t xml:space="preserve"> </w:t>
      </w:r>
      <w:proofErr w:type="spellStart"/>
      <w:r w:rsidRPr="00BF02CD">
        <w:rPr>
          <w:rFonts w:ascii="Arial" w:hAnsi="Arial" w:cs="Arial"/>
          <w:bCs/>
        </w:rPr>
        <w:t>amcanion</w:t>
      </w:r>
      <w:proofErr w:type="spellEnd"/>
      <w:r w:rsidRPr="00BF02CD">
        <w:rPr>
          <w:rFonts w:ascii="Arial" w:hAnsi="Arial" w:cs="Arial"/>
          <w:bCs/>
        </w:rPr>
        <w:t xml:space="preserve"> </w:t>
      </w:r>
      <w:proofErr w:type="spellStart"/>
      <w:r w:rsidRPr="00BF02CD">
        <w:rPr>
          <w:rFonts w:ascii="Arial" w:hAnsi="Arial" w:cs="Arial"/>
          <w:bCs/>
        </w:rPr>
        <w:t>eich</w:t>
      </w:r>
      <w:proofErr w:type="spellEnd"/>
      <w:r w:rsidRPr="00BF02CD">
        <w:rPr>
          <w:rFonts w:ascii="Arial" w:hAnsi="Arial" w:cs="Arial"/>
          <w:bCs/>
        </w:rPr>
        <w:t xml:space="preserve"> </w:t>
      </w:r>
      <w:proofErr w:type="spellStart"/>
      <w:r w:rsidRPr="00BF02CD">
        <w:rPr>
          <w:rFonts w:ascii="Arial" w:hAnsi="Arial" w:cs="Arial"/>
          <w:bCs/>
        </w:rPr>
        <w:t>hun</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rhai</w:t>
      </w:r>
      <w:proofErr w:type="spellEnd"/>
      <w:r w:rsidRPr="00BF02CD">
        <w:rPr>
          <w:rFonts w:ascii="Arial" w:hAnsi="Arial" w:cs="Arial"/>
          <w:bCs/>
        </w:rPr>
        <w:t xml:space="preserve"> </w:t>
      </w:r>
      <w:proofErr w:type="spellStart"/>
      <w:r w:rsidRPr="00BF02CD">
        <w:rPr>
          <w:rFonts w:ascii="Arial" w:hAnsi="Arial" w:cs="Arial"/>
          <w:bCs/>
        </w:rPr>
        <w:t>hynny</w:t>
      </w:r>
      <w:proofErr w:type="spellEnd"/>
      <w:r w:rsidRPr="00BF02CD">
        <w:rPr>
          <w:rFonts w:ascii="Arial" w:hAnsi="Arial" w:cs="Arial"/>
          <w:bCs/>
        </w:rPr>
        <w:t xml:space="preserve"> a </w:t>
      </w:r>
      <w:proofErr w:type="spellStart"/>
      <w:r w:rsidRPr="00BF02CD">
        <w:rPr>
          <w:rFonts w:ascii="Arial" w:hAnsi="Arial" w:cs="Arial"/>
          <w:bCs/>
        </w:rPr>
        <w:t>bennwyd</w:t>
      </w:r>
      <w:proofErr w:type="spellEnd"/>
      <w:r w:rsidRPr="00BF02CD">
        <w:rPr>
          <w:rFonts w:ascii="Arial" w:hAnsi="Arial" w:cs="Arial"/>
          <w:bCs/>
        </w:rPr>
        <w:t xml:space="preserve"> </w:t>
      </w:r>
      <w:proofErr w:type="spellStart"/>
      <w:r w:rsidRPr="00BF02CD">
        <w:rPr>
          <w:rFonts w:ascii="Arial" w:hAnsi="Arial" w:cs="Arial"/>
          <w:bCs/>
        </w:rPr>
        <w:t>gan</w:t>
      </w:r>
      <w:proofErr w:type="spellEnd"/>
      <w:r w:rsidRPr="00BF02CD">
        <w:rPr>
          <w:rFonts w:ascii="Arial" w:hAnsi="Arial" w:cs="Arial"/>
          <w:bCs/>
        </w:rPr>
        <w:t xml:space="preserve"> y </w:t>
      </w:r>
      <w:proofErr w:type="spellStart"/>
      <w:r w:rsidRPr="00BF02CD">
        <w:rPr>
          <w:rFonts w:ascii="Arial" w:hAnsi="Arial" w:cs="Arial"/>
          <w:bCs/>
        </w:rPr>
        <w:t>tîm</w:t>
      </w:r>
      <w:proofErr w:type="spellEnd"/>
      <w:r w:rsidRPr="00BF02CD">
        <w:rPr>
          <w:rFonts w:ascii="Arial" w:hAnsi="Arial" w:cs="Arial"/>
          <w:bCs/>
        </w:rPr>
        <w:t xml:space="preserve"> </w:t>
      </w:r>
      <w:proofErr w:type="spellStart"/>
      <w:r w:rsidRPr="00BF02CD">
        <w:rPr>
          <w:rFonts w:ascii="Arial" w:hAnsi="Arial" w:cs="Arial"/>
          <w:bCs/>
        </w:rPr>
        <w:t>arweinyddiaeth</w:t>
      </w:r>
      <w:proofErr w:type="spellEnd"/>
      <w:r w:rsidRPr="00BF02CD">
        <w:rPr>
          <w:rFonts w:ascii="Arial" w:hAnsi="Arial" w:cs="Arial"/>
          <w:bCs/>
        </w:rPr>
        <w:t xml:space="preserve">. </w:t>
      </w:r>
      <w:proofErr w:type="spellStart"/>
      <w:r w:rsidRPr="00BF02CD">
        <w:rPr>
          <w:rFonts w:ascii="Arial" w:hAnsi="Arial" w:cs="Arial"/>
          <w:bCs/>
        </w:rPr>
        <w:t>Defnyddiwch</w:t>
      </w:r>
      <w:proofErr w:type="spellEnd"/>
      <w:r w:rsidRPr="00BF02CD">
        <w:rPr>
          <w:rFonts w:ascii="Arial" w:hAnsi="Arial" w:cs="Arial"/>
          <w:bCs/>
        </w:rPr>
        <w:t xml:space="preserve"> broses yr </w:t>
      </w:r>
      <w:proofErr w:type="spellStart"/>
      <w:r w:rsidRPr="00BF02CD">
        <w:rPr>
          <w:rFonts w:ascii="Arial" w:hAnsi="Arial" w:cs="Arial"/>
          <w:bCs/>
        </w:rPr>
        <w:t>Adolygiad</w:t>
      </w:r>
      <w:proofErr w:type="spellEnd"/>
      <w:r w:rsidRPr="00BF02CD">
        <w:rPr>
          <w:rFonts w:ascii="Arial" w:hAnsi="Arial" w:cs="Arial"/>
          <w:bCs/>
        </w:rPr>
        <w:t xml:space="preserve"> </w:t>
      </w:r>
      <w:proofErr w:type="spellStart"/>
      <w:r w:rsidRPr="00BF02CD">
        <w:rPr>
          <w:rFonts w:ascii="Arial" w:hAnsi="Arial" w:cs="Arial"/>
          <w:bCs/>
        </w:rPr>
        <w:t>Datblygu</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gyfer</w:t>
      </w:r>
      <w:proofErr w:type="spellEnd"/>
      <w:r w:rsidRPr="00BF02CD">
        <w:rPr>
          <w:rFonts w:ascii="Arial" w:hAnsi="Arial" w:cs="Arial"/>
          <w:bCs/>
        </w:rPr>
        <w:t xml:space="preserve"> </w:t>
      </w:r>
      <w:proofErr w:type="spellStart"/>
      <w:r w:rsidRPr="00BF02CD">
        <w:rPr>
          <w:rFonts w:ascii="Arial" w:hAnsi="Arial" w:cs="Arial"/>
          <w:bCs/>
        </w:rPr>
        <w:t>hyn</w:t>
      </w:r>
      <w:proofErr w:type="spellEnd"/>
    </w:p>
    <w:p w14:paraId="47C9368B"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Adolygu’r</w:t>
      </w:r>
      <w:proofErr w:type="spellEnd"/>
      <w:r w:rsidRPr="00BF02CD">
        <w:rPr>
          <w:rFonts w:ascii="Arial" w:hAnsi="Arial" w:cs="Arial"/>
          <w:bCs/>
        </w:rPr>
        <w:t xml:space="preserve"> </w:t>
      </w:r>
      <w:proofErr w:type="spellStart"/>
      <w:r w:rsidRPr="00BF02CD">
        <w:rPr>
          <w:rFonts w:ascii="Arial" w:hAnsi="Arial" w:cs="Arial"/>
          <w:bCs/>
        </w:rPr>
        <w:t>defnydd</w:t>
      </w:r>
      <w:proofErr w:type="spellEnd"/>
      <w:r w:rsidRPr="00BF02CD">
        <w:rPr>
          <w:rFonts w:ascii="Arial" w:hAnsi="Arial" w:cs="Arial"/>
          <w:bCs/>
        </w:rPr>
        <w:t xml:space="preserve"> a </w:t>
      </w:r>
      <w:proofErr w:type="spellStart"/>
      <w:r w:rsidRPr="00BF02CD">
        <w:rPr>
          <w:rFonts w:ascii="Arial" w:hAnsi="Arial" w:cs="Arial"/>
          <w:bCs/>
        </w:rPr>
        <w:t>wneir</w:t>
      </w:r>
      <w:proofErr w:type="spellEnd"/>
      <w:r w:rsidRPr="00BF02CD">
        <w:rPr>
          <w:rFonts w:ascii="Arial" w:hAnsi="Arial" w:cs="Arial"/>
          <w:bCs/>
        </w:rPr>
        <w:t xml:space="preserve"> o </w:t>
      </w:r>
      <w:proofErr w:type="spellStart"/>
      <w:r w:rsidRPr="00BF02CD">
        <w:rPr>
          <w:rFonts w:ascii="Arial" w:hAnsi="Arial" w:cs="Arial"/>
          <w:bCs/>
        </w:rPr>
        <w:t>adnoddau</w:t>
      </w:r>
      <w:proofErr w:type="spellEnd"/>
      <w:r w:rsidRPr="00BF02CD">
        <w:rPr>
          <w:rFonts w:ascii="Arial" w:hAnsi="Arial" w:cs="Arial"/>
        </w:rPr>
        <w:t xml:space="preserve"> </w:t>
      </w:r>
      <w:proofErr w:type="spellStart"/>
      <w:r w:rsidRPr="00BF02CD">
        <w:rPr>
          <w:rFonts w:ascii="Arial" w:hAnsi="Arial" w:cs="Arial"/>
        </w:rPr>
        <w:t>e.e.</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bod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gymwys</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effeithiol</w:t>
      </w:r>
      <w:proofErr w:type="spellEnd"/>
    </w:p>
    <w:p w14:paraId="0D3E4BBD"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Gweithredu</w:t>
      </w:r>
      <w:proofErr w:type="spellEnd"/>
      <w:r w:rsidRPr="00BF02CD">
        <w:rPr>
          <w:rFonts w:ascii="Arial" w:hAnsi="Arial" w:cs="Arial"/>
          <w:b/>
        </w:rPr>
        <w:t>/</w:t>
      </w:r>
      <w:proofErr w:type="spellStart"/>
      <w:r w:rsidRPr="00BF02CD">
        <w:rPr>
          <w:rFonts w:ascii="Arial" w:hAnsi="Arial" w:cs="Arial"/>
          <w:b/>
        </w:rPr>
        <w:t>Adolygu</w:t>
      </w:r>
      <w:proofErr w:type="spellEnd"/>
    </w:p>
    <w:p w14:paraId="29EC51F3"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Adolygu</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pherfformiad</w:t>
      </w:r>
      <w:proofErr w:type="spellEnd"/>
      <w:r w:rsidRPr="00BF02CD">
        <w:rPr>
          <w:rFonts w:ascii="Arial" w:hAnsi="Arial" w:cs="Arial"/>
          <w:bCs/>
        </w:rPr>
        <w:t xml:space="preserve"> </w:t>
      </w:r>
      <w:proofErr w:type="spellStart"/>
      <w:r w:rsidRPr="00BF02CD">
        <w:rPr>
          <w:rFonts w:ascii="Arial" w:hAnsi="Arial" w:cs="Arial"/>
          <w:bCs/>
        </w:rPr>
        <w:t>eich</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proofErr w:type="spellStart"/>
      <w:r w:rsidRPr="00BF02CD">
        <w:rPr>
          <w:rFonts w:ascii="Arial" w:hAnsi="Arial" w:cs="Arial"/>
          <w:bCs/>
        </w:rPr>
        <w:t>Dathlu</w:t>
      </w:r>
      <w:proofErr w:type="spellEnd"/>
      <w:r w:rsidRPr="00BF02CD">
        <w:rPr>
          <w:rFonts w:ascii="Arial" w:hAnsi="Arial" w:cs="Arial"/>
          <w:bCs/>
        </w:rPr>
        <w:t xml:space="preserve"> </w:t>
      </w:r>
      <w:proofErr w:type="spellStart"/>
      <w:r w:rsidRPr="00BF02CD">
        <w:rPr>
          <w:rFonts w:ascii="Arial" w:hAnsi="Arial" w:cs="Arial"/>
          <w:bCs/>
        </w:rPr>
        <w:t>llwyddiannau</w:t>
      </w:r>
      <w:proofErr w:type="spellEnd"/>
      <w:r w:rsidRPr="00BF02CD">
        <w:rPr>
          <w:rFonts w:ascii="Arial" w:hAnsi="Arial" w:cs="Arial"/>
          <w:bCs/>
        </w:rPr>
        <w:t xml:space="preserve"> a </w:t>
      </w:r>
      <w:proofErr w:type="spellStart"/>
      <w:r w:rsidRPr="00BF02CD">
        <w:rPr>
          <w:rFonts w:ascii="Arial" w:hAnsi="Arial" w:cs="Arial"/>
          <w:bCs/>
        </w:rPr>
        <w:t>chymryd</w:t>
      </w:r>
      <w:proofErr w:type="spellEnd"/>
      <w:r w:rsidRPr="00BF02CD">
        <w:rPr>
          <w:rFonts w:ascii="Arial" w:hAnsi="Arial" w:cs="Arial"/>
          <w:bCs/>
        </w:rPr>
        <w:t xml:space="preserve"> </w:t>
      </w:r>
      <w:proofErr w:type="spellStart"/>
      <w:r w:rsidRPr="00BF02CD">
        <w:rPr>
          <w:rFonts w:ascii="Arial" w:hAnsi="Arial" w:cs="Arial"/>
          <w:bCs/>
        </w:rPr>
        <w:t>camau</w:t>
      </w:r>
      <w:proofErr w:type="spellEnd"/>
      <w:r w:rsidRPr="00BF02CD">
        <w:rPr>
          <w:rFonts w:ascii="Arial" w:hAnsi="Arial" w:cs="Arial"/>
          <w:bCs/>
        </w:rPr>
        <w:t xml:space="preserve"> </w:t>
      </w:r>
      <w:proofErr w:type="spellStart"/>
      <w:r w:rsidRPr="00BF02CD">
        <w:rPr>
          <w:rFonts w:ascii="Arial" w:hAnsi="Arial" w:cs="Arial"/>
          <w:bCs/>
        </w:rPr>
        <w:t>unioni</w:t>
      </w:r>
      <w:proofErr w:type="spellEnd"/>
      <w:r w:rsidRPr="00BF02CD">
        <w:rPr>
          <w:rFonts w:ascii="Arial" w:hAnsi="Arial" w:cs="Arial"/>
          <w:bCs/>
        </w:rPr>
        <w:t xml:space="preserve"> pan </w:t>
      </w:r>
      <w:proofErr w:type="spellStart"/>
      <w:r w:rsidRPr="00BF02CD">
        <w:rPr>
          <w:rFonts w:ascii="Arial" w:hAnsi="Arial" w:cs="Arial"/>
          <w:bCs/>
        </w:rPr>
        <w:t>na</w:t>
      </w:r>
      <w:proofErr w:type="spellEnd"/>
      <w:r w:rsidRPr="00BF02CD">
        <w:rPr>
          <w:rFonts w:ascii="Arial" w:hAnsi="Arial" w:cs="Arial"/>
          <w:bCs/>
        </w:rPr>
        <w:t xml:space="preserve"> </w:t>
      </w:r>
      <w:proofErr w:type="spellStart"/>
      <w:r w:rsidRPr="00BF02CD">
        <w:rPr>
          <w:rFonts w:ascii="Arial" w:hAnsi="Arial" w:cs="Arial"/>
          <w:bCs/>
        </w:rPr>
        <w:t>chaiff</w:t>
      </w:r>
      <w:proofErr w:type="spellEnd"/>
      <w:r w:rsidRPr="00BF02CD">
        <w:rPr>
          <w:rFonts w:ascii="Arial" w:hAnsi="Arial" w:cs="Arial"/>
          <w:bCs/>
        </w:rPr>
        <w:t xml:space="preserve"> </w:t>
      </w:r>
      <w:proofErr w:type="spellStart"/>
      <w:r w:rsidRPr="00BF02CD">
        <w:rPr>
          <w:rFonts w:ascii="Arial" w:hAnsi="Arial" w:cs="Arial"/>
          <w:bCs/>
        </w:rPr>
        <w:t>targedau</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bodloni</w:t>
      </w:r>
      <w:proofErr w:type="spellEnd"/>
      <w:r w:rsidRPr="00BF02CD">
        <w:rPr>
          <w:rFonts w:ascii="Arial" w:hAnsi="Arial" w:cs="Arial"/>
          <w:bCs/>
        </w:rPr>
        <w:t xml:space="preserve">. </w:t>
      </w:r>
    </w:p>
    <w:p w14:paraId="6A10AB45"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Rhannu</w:t>
      </w:r>
      <w:proofErr w:type="spellEnd"/>
      <w:r w:rsidRPr="00BF02CD">
        <w:rPr>
          <w:rFonts w:ascii="Arial" w:hAnsi="Arial" w:cs="Arial"/>
          <w:bCs/>
        </w:rPr>
        <w:t xml:space="preserve"> </w:t>
      </w:r>
      <w:proofErr w:type="spellStart"/>
      <w:r w:rsidRPr="00BF02CD">
        <w:rPr>
          <w:rFonts w:ascii="Arial" w:hAnsi="Arial" w:cs="Arial"/>
          <w:bCs/>
        </w:rPr>
        <w:t>canlyniadau</w:t>
      </w:r>
      <w:proofErr w:type="spellEnd"/>
      <w:r w:rsidRPr="00BF02CD">
        <w:rPr>
          <w:rFonts w:ascii="Arial" w:hAnsi="Arial" w:cs="Arial"/>
          <w:bCs/>
        </w:rPr>
        <w:t xml:space="preserve"> </w:t>
      </w:r>
      <w:proofErr w:type="spellStart"/>
      <w:r w:rsidRPr="00BF02CD">
        <w:rPr>
          <w:rFonts w:ascii="Arial" w:hAnsi="Arial" w:cs="Arial"/>
          <w:bCs/>
        </w:rPr>
        <w:t>gyda</w:t>
      </w:r>
      <w:proofErr w:type="spellEnd"/>
      <w:r w:rsidRPr="00BF02CD">
        <w:rPr>
          <w:rFonts w:ascii="Arial" w:hAnsi="Arial" w:cs="Arial"/>
          <w:bCs/>
        </w:rPr>
        <w:t xml:space="preserve"> staff a </w:t>
      </w:r>
      <w:proofErr w:type="spellStart"/>
      <w:r w:rsidRPr="00BF02CD">
        <w:rPr>
          <w:rFonts w:ascii="Arial" w:hAnsi="Arial" w:cs="Arial"/>
          <w:bCs/>
        </w:rPr>
        <w:t>myfyrwyr</w:t>
      </w:r>
      <w:proofErr w:type="spellEnd"/>
      <w:r w:rsidRPr="00BF02CD">
        <w:rPr>
          <w:rFonts w:ascii="Arial" w:hAnsi="Arial" w:cs="Arial"/>
          <w:bCs/>
        </w:rPr>
        <w:t xml:space="preserve"> – </w:t>
      </w:r>
      <w:proofErr w:type="spellStart"/>
      <w:r w:rsidRPr="00BF02CD">
        <w:rPr>
          <w:rFonts w:ascii="Arial" w:hAnsi="Arial" w:cs="Arial"/>
          <w:bCs/>
        </w:rPr>
        <w:t>ceisio</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barn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welliannau</w:t>
      </w:r>
      <w:proofErr w:type="spellEnd"/>
    </w:p>
    <w:p w14:paraId="1C8767A9"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bCs/>
        </w:rPr>
        <w:t>Ymateb</w:t>
      </w:r>
      <w:proofErr w:type="spellEnd"/>
      <w:r w:rsidRPr="00BF02CD">
        <w:rPr>
          <w:rFonts w:ascii="Arial" w:hAnsi="Arial" w:cs="Arial"/>
          <w:bCs/>
        </w:rPr>
        <w:t xml:space="preserve"> i </w:t>
      </w:r>
      <w:proofErr w:type="spellStart"/>
      <w:r w:rsidRPr="00BF02CD">
        <w:rPr>
          <w:rFonts w:ascii="Arial" w:hAnsi="Arial" w:cs="Arial"/>
          <w:bCs/>
        </w:rPr>
        <w:t>adroddiadau</w:t>
      </w:r>
      <w:proofErr w:type="spellEnd"/>
      <w:r w:rsidRPr="00BF02CD">
        <w:rPr>
          <w:rFonts w:ascii="Arial" w:hAnsi="Arial" w:cs="Arial"/>
          <w:bCs/>
        </w:rPr>
        <w:t xml:space="preserve">, </w:t>
      </w:r>
      <w:proofErr w:type="spellStart"/>
      <w:r w:rsidRPr="00BF02CD">
        <w:rPr>
          <w:rFonts w:ascii="Arial" w:hAnsi="Arial" w:cs="Arial"/>
          <w:bCs/>
        </w:rPr>
        <w:t>archwiliadau</w:t>
      </w:r>
      <w:proofErr w:type="spellEnd"/>
      <w:r w:rsidRPr="00BF02CD">
        <w:rPr>
          <w:rFonts w:ascii="Arial" w:hAnsi="Arial" w:cs="Arial"/>
          <w:bCs/>
        </w:rPr>
        <w:t xml:space="preserve">, </w:t>
      </w:r>
      <w:proofErr w:type="spellStart"/>
      <w:r w:rsidRPr="00BF02CD">
        <w:rPr>
          <w:rFonts w:ascii="Arial" w:hAnsi="Arial" w:cs="Arial"/>
          <w:bCs/>
        </w:rPr>
        <w:t>argymhellion</w:t>
      </w:r>
      <w:proofErr w:type="spellEnd"/>
      <w:r w:rsidRPr="00BF02CD">
        <w:rPr>
          <w:rFonts w:ascii="Arial" w:hAnsi="Arial" w:cs="Arial"/>
          <w:bCs/>
        </w:rPr>
        <w:t xml:space="preserve"> ac </w:t>
      </w:r>
      <w:proofErr w:type="spellStart"/>
      <w:r w:rsidRPr="00BF02CD">
        <w:rPr>
          <w:rFonts w:ascii="Arial" w:hAnsi="Arial" w:cs="Arial"/>
          <w:bCs/>
        </w:rPr>
        <w:t>arolygiadau’r</w:t>
      </w:r>
      <w:proofErr w:type="spellEnd"/>
      <w:r w:rsidRPr="00BF02CD">
        <w:rPr>
          <w:rFonts w:ascii="Arial" w:hAnsi="Arial" w:cs="Arial"/>
          <w:bCs/>
        </w:rPr>
        <w:t xml:space="preserve">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Amgylchedd</w:t>
      </w:r>
      <w:proofErr w:type="spellEnd"/>
      <w:r w:rsidRPr="00BF02CD">
        <w:rPr>
          <w:rFonts w:ascii="Arial" w:hAnsi="Arial" w:cs="Arial"/>
          <w:bCs/>
        </w:rPr>
        <w:t xml:space="preserve"> </w:t>
      </w:r>
      <w:proofErr w:type="spellStart"/>
      <w:r w:rsidRPr="00BF02CD">
        <w:rPr>
          <w:rFonts w:ascii="Arial" w:hAnsi="Arial" w:cs="Arial"/>
          <w:bCs/>
        </w:rPr>
        <w:t>gan</w:t>
      </w:r>
      <w:proofErr w:type="spellEnd"/>
      <w:r w:rsidRPr="00BF02CD">
        <w:rPr>
          <w:rFonts w:ascii="Arial" w:hAnsi="Arial" w:cs="Arial"/>
          <w:bCs/>
        </w:rPr>
        <w:t xml:space="preserve"> </w:t>
      </w:r>
      <w:proofErr w:type="spellStart"/>
      <w:r w:rsidRPr="00BF02CD">
        <w:rPr>
          <w:rFonts w:ascii="Arial" w:hAnsi="Arial" w:cs="Arial"/>
          <w:bCs/>
        </w:rPr>
        <w:t>randdeiliaid</w:t>
      </w:r>
      <w:proofErr w:type="spellEnd"/>
      <w:r w:rsidRPr="00BF02CD">
        <w:rPr>
          <w:rFonts w:ascii="Arial" w:hAnsi="Arial" w:cs="Arial"/>
          <w:bCs/>
        </w:rPr>
        <w:t xml:space="preserve"> </w:t>
      </w:r>
      <w:proofErr w:type="spellStart"/>
      <w:r w:rsidRPr="00BF02CD">
        <w:rPr>
          <w:rFonts w:ascii="Arial" w:hAnsi="Arial" w:cs="Arial"/>
          <w:bCs/>
        </w:rPr>
        <w:t>allanol</w:t>
      </w:r>
      <w:proofErr w:type="spellEnd"/>
      <w:r w:rsidRPr="00BF02CD">
        <w:rPr>
          <w:rFonts w:ascii="Arial" w:hAnsi="Arial" w:cs="Arial"/>
          <w:bCs/>
        </w:rPr>
        <w:t xml:space="preserve"> a </w:t>
      </w:r>
      <w:proofErr w:type="spellStart"/>
      <w:r w:rsidRPr="00BF02CD">
        <w:rPr>
          <w:rFonts w:ascii="Arial" w:hAnsi="Arial" w:cs="Arial"/>
          <w:bCs/>
        </w:rPr>
        <w:t>mewnol</w:t>
      </w:r>
      <w:proofErr w:type="spellEnd"/>
      <w:r w:rsidRPr="00BF02CD">
        <w:rPr>
          <w:rFonts w:ascii="Arial" w:hAnsi="Arial" w:cs="Arial"/>
        </w:rPr>
        <w:t xml:space="preserve"> </w:t>
      </w:r>
      <w:proofErr w:type="spellStart"/>
      <w:r w:rsidRPr="00BF02CD">
        <w:rPr>
          <w:rFonts w:ascii="Arial" w:hAnsi="Arial" w:cs="Arial"/>
        </w:rPr>
        <w:t>e.e.</w:t>
      </w:r>
      <w:proofErr w:type="spellEnd"/>
      <w:r w:rsidRPr="00BF02CD">
        <w:rPr>
          <w:rFonts w:ascii="Arial" w:hAnsi="Arial" w:cs="Arial"/>
        </w:rPr>
        <w:t xml:space="preserve"> </w:t>
      </w:r>
      <w:proofErr w:type="spellStart"/>
      <w:r w:rsidRPr="00BF02CD">
        <w:rPr>
          <w:rFonts w:ascii="Arial" w:hAnsi="Arial" w:cs="Arial"/>
        </w:rPr>
        <w:t>darparwyr</w:t>
      </w:r>
      <w:proofErr w:type="spellEnd"/>
      <w:r w:rsidRPr="00BF02CD">
        <w:rPr>
          <w:rFonts w:ascii="Arial" w:hAnsi="Arial" w:cs="Arial"/>
        </w:rPr>
        <w:t xml:space="preserve"> </w:t>
      </w:r>
      <w:proofErr w:type="spellStart"/>
      <w:r w:rsidRPr="00BF02CD">
        <w:rPr>
          <w:rFonts w:ascii="Arial" w:hAnsi="Arial" w:cs="Arial"/>
        </w:rPr>
        <w:t>yswiriant</w:t>
      </w:r>
      <w:proofErr w:type="spellEnd"/>
      <w:r w:rsidRPr="00BF02CD">
        <w:rPr>
          <w:rFonts w:ascii="Arial" w:hAnsi="Arial" w:cs="Arial"/>
        </w:rPr>
        <w:t xml:space="preserve">, </w:t>
      </w:r>
      <w:proofErr w:type="spellStart"/>
      <w:r w:rsidRPr="00BF02CD">
        <w:rPr>
          <w:rFonts w:ascii="Arial" w:hAnsi="Arial" w:cs="Arial"/>
        </w:rPr>
        <w:t>Cynrychiolwyr</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Undebau</w:t>
      </w:r>
      <w:proofErr w:type="spellEnd"/>
      <w:r w:rsidRPr="00BF02CD">
        <w:rPr>
          <w:rFonts w:ascii="Arial" w:hAnsi="Arial" w:cs="Arial"/>
        </w:rPr>
        <w:t xml:space="preserve"> </w:t>
      </w:r>
      <w:proofErr w:type="spellStart"/>
      <w:r w:rsidRPr="00BF02CD">
        <w:rPr>
          <w:rFonts w:ascii="Arial" w:hAnsi="Arial" w:cs="Arial"/>
        </w:rPr>
        <w:t>Llafur</w:t>
      </w:r>
      <w:proofErr w:type="spellEnd"/>
      <w:r w:rsidRPr="00BF02CD">
        <w:rPr>
          <w:rFonts w:ascii="Arial" w:hAnsi="Arial" w:cs="Arial"/>
        </w:rPr>
        <w:t xml:space="preserve">, </w:t>
      </w:r>
      <w:proofErr w:type="spellStart"/>
      <w:r w:rsidRPr="00BF02CD">
        <w:rPr>
          <w:rFonts w:ascii="Arial" w:hAnsi="Arial" w:cs="Arial"/>
        </w:rPr>
        <w:t>rheoleiddwyr</w:t>
      </w:r>
      <w:proofErr w:type="spellEnd"/>
      <w:r w:rsidRPr="00BF02CD">
        <w:rPr>
          <w:rFonts w:ascii="Arial" w:hAnsi="Arial" w:cs="Arial"/>
        </w:rPr>
        <w:t xml:space="preserve"> a staff </w:t>
      </w:r>
      <w:proofErr w:type="spellStart"/>
      <w:r w:rsidRPr="00BF02CD">
        <w:rPr>
          <w:rFonts w:ascii="Arial" w:hAnsi="Arial" w:cs="Arial"/>
        </w:rPr>
        <w:t>canolog</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w:t>
      </w:r>
    </w:p>
    <w:p w14:paraId="11A07FF6"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rPr>
        <w:t>Defnyddio’r</w:t>
      </w:r>
      <w:proofErr w:type="spellEnd"/>
      <w:r w:rsidRPr="00BF02CD">
        <w:rPr>
          <w:rFonts w:ascii="Arial" w:hAnsi="Arial" w:cs="Arial"/>
        </w:rPr>
        <w:t xml:space="preserve"> </w:t>
      </w:r>
      <w:proofErr w:type="spellStart"/>
      <w:r w:rsidRPr="00BF02CD">
        <w:rPr>
          <w:rFonts w:ascii="Arial" w:hAnsi="Arial" w:cs="Arial"/>
        </w:rPr>
        <w:t>wybodaeth</w:t>
      </w:r>
      <w:proofErr w:type="spellEnd"/>
      <w:r w:rsidRPr="00BF02CD">
        <w:rPr>
          <w:rFonts w:ascii="Arial" w:hAnsi="Arial" w:cs="Arial"/>
        </w:rPr>
        <w:t xml:space="preserve"> i </w:t>
      </w:r>
      <w:proofErr w:type="spellStart"/>
      <w:r w:rsidRPr="00BF02CD">
        <w:rPr>
          <w:rFonts w:ascii="Arial" w:hAnsi="Arial" w:cs="Arial"/>
        </w:rPr>
        <w:t>adolygu’ch</w:t>
      </w:r>
      <w:proofErr w:type="spellEnd"/>
      <w:r w:rsidRPr="00BF02CD">
        <w:rPr>
          <w:rFonts w:ascii="Arial" w:hAnsi="Arial" w:cs="Arial"/>
        </w:rPr>
        <w:t xml:space="preserve"> proses </w:t>
      </w:r>
      <w:proofErr w:type="spellStart"/>
      <w:r w:rsidRPr="00BF02CD">
        <w:rPr>
          <w:rFonts w:ascii="Arial" w:hAnsi="Arial" w:cs="Arial"/>
        </w:rPr>
        <w:t>gynllunio</w:t>
      </w:r>
      <w:proofErr w:type="spellEnd"/>
      <w:r w:rsidRPr="00BF02CD">
        <w:rPr>
          <w:rFonts w:ascii="Arial" w:hAnsi="Arial" w:cs="Arial"/>
        </w:rPr>
        <w:t>.</w:t>
      </w:r>
    </w:p>
    <w:p w14:paraId="391AAB43" w14:textId="4BB854BF" w:rsidR="004F5229" w:rsidRPr="00BF02CD" w:rsidRDefault="004F5229" w:rsidP="004A395A">
      <w:pPr>
        <w:pStyle w:val="ListParagraph"/>
        <w:spacing w:after="240"/>
        <w:ind w:left="0"/>
        <w:jc w:val="both"/>
        <w:rPr>
          <w:rStyle w:val="Heading2Char"/>
          <w:rFonts w:cs="Arial"/>
          <w:szCs w:val="24"/>
        </w:rPr>
      </w:pPr>
    </w:p>
    <w:p w14:paraId="704FEF08" w14:textId="56A24B34" w:rsidR="004F5229" w:rsidRPr="00BF02CD" w:rsidRDefault="0052603F" w:rsidP="00EE1FA7">
      <w:pPr>
        <w:pStyle w:val="ListParagraph"/>
        <w:numPr>
          <w:ilvl w:val="1"/>
          <w:numId w:val="8"/>
        </w:numPr>
        <w:spacing w:after="240"/>
        <w:ind w:left="426" w:hanging="426"/>
        <w:jc w:val="both"/>
        <w:rPr>
          <w:rFonts w:ascii="Arial" w:hAnsi="Arial" w:cs="Arial"/>
          <w:b/>
          <w:bCs/>
        </w:rPr>
      </w:pPr>
      <w:bookmarkStart w:id="19" w:name="_Toc87955779"/>
      <w:r w:rsidRPr="00BF02CD">
        <w:rPr>
          <w:rStyle w:val="Heading2Char"/>
          <w:rFonts w:cs="Arial"/>
          <w:szCs w:val="24"/>
        </w:rPr>
        <w:t xml:space="preserve">Y </w:t>
      </w:r>
      <w:proofErr w:type="spellStart"/>
      <w:r w:rsidRPr="00BF02CD">
        <w:rPr>
          <w:rStyle w:val="Heading2Char"/>
          <w:rFonts w:cs="Arial"/>
          <w:szCs w:val="24"/>
        </w:rPr>
        <w:t>Pwyllgor</w:t>
      </w:r>
      <w:proofErr w:type="spellEnd"/>
      <w:r w:rsidRPr="00BF02CD">
        <w:rPr>
          <w:rStyle w:val="Heading2Char"/>
          <w:rFonts w:cs="Arial"/>
          <w:szCs w:val="24"/>
        </w:rPr>
        <w:t xml:space="preserve"> Iechyd, </w:t>
      </w:r>
      <w:proofErr w:type="spellStart"/>
      <w:r w:rsidRPr="00BF02CD">
        <w:rPr>
          <w:rStyle w:val="Heading2Char"/>
          <w:rFonts w:cs="Arial"/>
          <w:szCs w:val="24"/>
        </w:rPr>
        <w:t>Diogelwch</w:t>
      </w:r>
      <w:proofErr w:type="spellEnd"/>
      <w:r w:rsidRPr="00BF02CD">
        <w:rPr>
          <w:rStyle w:val="Heading2Char"/>
          <w:rFonts w:cs="Arial"/>
          <w:szCs w:val="24"/>
        </w:rPr>
        <w:t xml:space="preserve"> </w:t>
      </w:r>
      <w:proofErr w:type="spellStart"/>
      <w:r w:rsidRPr="00BF02CD">
        <w:rPr>
          <w:rStyle w:val="Heading2Char"/>
          <w:rFonts w:cs="Arial"/>
          <w:szCs w:val="24"/>
        </w:rPr>
        <w:t>a’r</w:t>
      </w:r>
      <w:proofErr w:type="spellEnd"/>
      <w:r w:rsidRPr="00BF02CD">
        <w:rPr>
          <w:rStyle w:val="Heading2Char"/>
          <w:rFonts w:cs="Arial"/>
          <w:szCs w:val="24"/>
        </w:rPr>
        <w:t xml:space="preserve"> </w:t>
      </w:r>
      <w:proofErr w:type="spellStart"/>
      <w:r w:rsidRPr="00BF02CD">
        <w:rPr>
          <w:rStyle w:val="Heading2Char"/>
          <w:rFonts w:cs="Arial"/>
          <w:szCs w:val="24"/>
        </w:rPr>
        <w:t>Amgylchedd</w:t>
      </w:r>
      <w:bookmarkEnd w:id="19"/>
      <w:proofErr w:type="spellEnd"/>
    </w:p>
    <w:p w14:paraId="48D6826D" w14:textId="6A7A7132" w:rsidR="00C56C88" w:rsidRPr="00BF02CD" w:rsidRDefault="0052603F" w:rsidP="0052603F">
      <w:pPr>
        <w:spacing w:after="240"/>
        <w:jc w:val="both"/>
        <w:rPr>
          <w:rStyle w:val="Heading2Char"/>
          <w:rFonts w:cs="Arial"/>
          <w:b w:val="0"/>
          <w:bCs w:val="0"/>
          <w:szCs w:val="24"/>
        </w:rPr>
      </w:pPr>
      <w:bookmarkStart w:id="20" w:name="committees"/>
      <w:r w:rsidRPr="00BF02CD">
        <w:rPr>
          <w:rFonts w:ascii="Arial" w:hAnsi="Arial" w:cs="Arial"/>
        </w:rPr>
        <w:t xml:space="preserve">Er </w:t>
      </w:r>
      <w:proofErr w:type="spellStart"/>
      <w:r w:rsidRPr="00BF02CD">
        <w:rPr>
          <w:rFonts w:ascii="Arial" w:hAnsi="Arial" w:cs="Arial"/>
        </w:rPr>
        <w:t>mwyn</w:t>
      </w:r>
      <w:proofErr w:type="spellEnd"/>
      <w:r w:rsidRPr="00BF02CD">
        <w:rPr>
          <w:rFonts w:ascii="Arial" w:hAnsi="Arial" w:cs="Arial"/>
        </w:rPr>
        <w:t xml:space="preserve"> </w:t>
      </w:r>
      <w:proofErr w:type="spellStart"/>
      <w:r w:rsidRPr="00BF02CD">
        <w:rPr>
          <w:rFonts w:ascii="Arial" w:hAnsi="Arial" w:cs="Arial"/>
        </w:rPr>
        <w:t>cefnogi</w:t>
      </w:r>
      <w:proofErr w:type="spellEnd"/>
      <w:r w:rsidRPr="00BF02CD">
        <w:rPr>
          <w:rFonts w:ascii="Arial" w:hAnsi="Arial" w:cs="Arial"/>
        </w:rPr>
        <w:t xml:space="preserve"> </w:t>
      </w:r>
      <w:proofErr w:type="spellStart"/>
      <w:r w:rsidRPr="00BF02CD">
        <w:rPr>
          <w:rFonts w:ascii="Arial" w:hAnsi="Arial" w:cs="Arial"/>
        </w:rPr>
        <w:t>Bwrdd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00D76924" w:rsidRPr="00BF02CD">
        <w:rPr>
          <w:rFonts w:ascii="Arial" w:hAnsi="Arial" w:cs="Arial"/>
        </w:rPr>
        <w:t>bydd</w:t>
      </w:r>
      <w:proofErr w:type="spellEnd"/>
      <w:r w:rsidR="00D76924" w:rsidRPr="00BF02CD">
        <w:rPr>
          <w:rFonts w:ascii="Arial" w:hAnsi="Arial" w:cs="Arial"/>
        </w:rPr>
        <w:t xml:space="preserve">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Iechyd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Amgylchedd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sefydlog</w:t>
      </w:r>
      <w:proofErr w:type="spellEnd"/>
      <w:r w:rsidRPr="00BF02CD">
        <w:rPr>
          <w:rFonts w:ascii="Arial" w:hAnsi="Arial" w:cs="Arial"/>
        </w:rPr>
        <w:t xml:space="preserve"> o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00D76924" w:rsidRPr="00BF02CD">
        <w:rPr>
          <w:rFonts w:ascii="Arial" w:hAnsi="Arial" w:cs="Arial"/>
        </w:rPr>
        <w:t>yn</w:t>
      </w:r>
      <w:proofErr w:type="spellEnd"/>
      <w:r w:rsidR="00D76924" w:rsidRPr="00BF02CD">
        <w:rPr>
          <w:rFonts w:ascii="Arial" w:hAnsi="Arial" w:cs="Arial"/>
        </w:rPr>
        <w:t xml:space="preserve"> </w:t>
      </w:r>
      <w:proofErr w:type="spellStart"/>
      <w:r w:rsidR="00D76924" w:rsidRPr="00BF02CD">
        <w:rPr>
          <w:rFonts w:ascii="Arial" w:hAnsi="Arial" w:cs="Arial"/>
        </w:rPr>
        <w:t>darparu</w:t>
      </w:r>
      <w:proofErr w:type="spellEnd"/>
      <w:r w:rsidR="00D76924" w:rsidRPr="00BF02CD">
        <w:rPr>
          <w:rFonts w:ascii="Arial" w:hAnsi="Arial" w:cs="Arial"/>
        </w:rPr>
        <w:t xml:space="preserve"> </w:t>
      </w:r>
      <w:proofErr w:type="spellStart"/>
      <w:r w:rsidR="00D76924" w:rsidRPr="00BF02CD">
        <w:rPr>
          <w:rFonts w:ascii="Arial" w:hAnsi="Arial" w:cs="Arial"/>
        </w:rPr>
        <w:t>g</w:t>
      </w:r>
      <w:r w:rsidRPr="00BF02CD">
        <w:rPr>
          <w:rFonts w:ascii="Arial" w:hAnsi="Arial" w:cs="Arial"/>
        </w:rPr>
        <w:t>wybodaeth</w:t>
      </w:r>
      <w:proofErr w:type="spellEnd"/>
      <w:r w:rsidRPr="00BF02CD">
        <w:rPr>
          <w:rFonts w:ascii="Arial" w:hAnsi="Arial" w:cs="Arial"/>
        </w:rPr>
        <w:t xml:space="preserve"> a </w:t>
      </w:r>
      <w:proofErr w:type="spellStart"/>
      <w:r w:rsidRPr="00BF02CD">
        <w:rPr>
          <w:rFonts w:ascii="Arial" w:hAnsi="Arial" w:cs="Arial"/>
        </w:rPr>
        <w:t>chyngor</w:t>
      </w:r>
      <w:proofErr w:type="spellEnd"/>
      <w:r w:rsidRPr="00BF02CD">
        <w:rPr>
          <w:rFonts w:ascii="Arial" w:hAnsi="Arial" w:cs="Arial"/>
        </w:rPr>
        <w:t xml:space="preserve"> am </w:t>
      </w:r>
      <w:proofErr w:type="spellStart"/>
      <w:r w:rsidRPr="00BF02CD">
        <w:rPr>
          <w:rFonts w:ascii="Arial" w:hAnsi="Arial" w:cs="Arial"/>
        </w:rPr>
        <w:t>faterion</w:t>
      </w:r>
      <w:proofErr w:type="spellEnd"/>
      <w:r w:rsidRPr="00BF02CD">
        <w:rPr>
          <w:rFonts w:ascii="Arial" w:hAnsi="Arial" w:cs="Arial"/>
        </w:rPr>
        <w:t xml:space="preserve"> </w:t>
      </w:r>
      <w:proofErr w:type="spellStart"/>
      <w:r w:rsidRPr="00BF02CD">
        <w:rPr>
          <w:rFonts w:ascii="Arial" w:hAnsi="Arial" w:cs="Arial"/>
        </w:rPr>
        <w:t>ynghylch</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hwn</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corff</w:t>
      </w:r>
      <w:proofErr w:type="spellEnd"/>
      <w:r w:rsidRPr="00BF02CD">
        <w:rPr>
          <w:rFonts w:ascii="Arial" w:hAnsi="Arial" w:cs="Arial"/>
        </w:rPr>
        <w:t xml:space="preserve"> </w:t>
      </w:r>
      <w:proofErr w:type="spellStart"/>
      <w:r w:rsidRPr="00BF02CD">
        <w:rPr>
          <w:rFonts w:ascii="Arial" w:hAnsi="Arial" w:cs="Arial"/>
        </w:rPr>
        <w:t>ymgynghorol</w:t>
      </w:r>
      <w:proofErr w:type="spellEnd"/>
      <w:r w:rsidRPr="00BF02CD">
        <w:rPr>
          <w:rFonts w:ascii="Arial" w:hAnsi="Arial" w:cs="Arial"/>
        </w:rPr>
        <w:t xml:space="preserve"> a </w:t>
      </w:r>
      <w:proofErr w:type="spellStart"/>
      <w:r w:rsidRPr="00BF02CD">
        <w:rPr>
          <w:rFonts w:ascii="Arial" w:hAnsi="Arial" w:cs="Arial"/>
        </w:rPr>
        <w:t>chynghorol</w:t>
      </w:r>
      <w:proofErr w:type="spellEnd"/>
      <w:r w:rsidRPr="00BF02CD">
        <w:rPr>
          <w:rFonts w:ascii="Arial" w:hAnsi="Arial" w:cs="Arial"/>
        </w:rPr>
        <w:t xml:space="preserve"> </w:t>
      </w:r>
      <w:proofErr w:type="spellStart"/>
      <w:r w:rsidRPr="00BF02CD">
        <w:rPr>
          <w:rFonts w:ascii="Arial" w:hAnsi="Arial" w:cs="Arial"/>
        </w:rPr>
        <w:t>ledled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materion</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effaith</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staff, </w:t>
      </w:r>
      <w:proofErr w:type="spellStart"/>
      <w:r w:rsidRPr="00BF02CD">
        <w:rPr>
          <w:rFonts w:ascii="Arial" w:hAnsi="Arial" w:cs="Arial"/>
        </w:rPr>
        <w:t>myfyrwyr</w:t>
      </w:r>
      <w:proofErr w:type="spellEnd"/>
      <w:r w:rsidRPr="00BF02CD">
        <w:rPr>
          <w:rFonts w:ascii="Arial" w:hAnsi="Arial" w:cs="Arial"/>
        </w:rPr>
        <w:t xml:space="preserve"> ac </w:t>
      </w:r>
      <w:proofErr w:type="spellStart"/>
      <w:r w:rsidRPr="00BF02CD">
        <w:rPr>
          <w:rFonts w:ascii="Arial" w:hAnsi="Arial" w:cs="Arial"/>
        </w:rPr>
        <w:t>ymwelwyr</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hefyd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cymeradwyo’r</w:t>
      </w:r>
      <w:proofErr w:type="spellEnd"/>
      <w:r w:rsidRPr="00BF02CD">
        <w:rPr>
          <w:rFonts w:ascii="Arial" w:hAnsi="Arial" w:cs="Arial"/>
        </w:rPr>
        <w:t xml:space="preserve"> Polisi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ran </w:t>
      </w:r>
      <w:proofErr w:type="spellStart"/>
      <w:r w:rsidRPr="00BF02CD">
        <w:rPr>
          <w:rFonts w:ascii="Arial" w:hAnsi="Arial" w:cs="Arial"/>
        </w:rPr>
        <w:t>Bwrdd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Iechyd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Amgylchedd</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arfer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cyfarfod</w:t>
      </w:r>
      <w:proofErr w:type="spellEnd"/>
      <w:r w:rsidRPr="00BF02CD">
        <w:rPr>
          <w:rFonts w:ascii="Arial" w:hAnsi="Arial" w:cs="Arial"/>
        </w:rPr>
        <w:t xml:space="preserve"> o </w:t>
      </w:r>
      <w:proofErr w:type="spellStart"/>
      <w:r w:rsidRPr="00BF02CD">
        <w:rPr>
          <w:rFonts w:ascii="Arial" w:hAnsi="Arial" w:cs="Arial"/>
        </w:rPr>
        <w:t>leiaf</w:t>
      </w:r>
      <w:proofErr w:type="spellEnd"/>
      <w:r w:rsidRPr="00BF02CD">
        <w:rPr>
          <w:rFonts w:ascii="Arial" w:hAnsi="Arial" w:cs="Arial"/>
        </w:rPr>
        <w:t xml:space="preserve"> </w:t>
      </w:r>
      <w:proofErr w:type="spellStart"/>
      <w:r w:rsidRPr="00BF02CD">
        <w:rPr>
          <w:rFonts w:ascii="Arial" w:hAnsi="Arial" w:cs="Arial"/>
        </w:rPr>
        <w:t>bedair</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y </w:t>
      </w:r>
      <w:proofErr w:type="spellStart"/>
      <w:r w:rsidRPr="00BF02CD">
        <w:rPr>
          <w:rFonts w:ascii="Arial" w:hAnsi="Arial" w:cs="Arial"/>
        </w:rPr>
        <w:t>flwyddyn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adrodd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uniongyrchol</w:t>
      </w:r>
      <w:proofErr w:type="spellEnd"/>
      <w:r w:rsidRPr="00BF02CD">
        <w:rPr>
          <w:rFonts w:ascii="Arial" w:hAnsi="Arial" w:cs="Arial"/>
        </w:rPr>
        <w:t xml:space="preserve"> i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Ceir</w:t>
      </w:r>
      <w:proofErr w:type="spellEnd"/>
      <w:r w:rsidRPr="00BF02CD">
        <w:rPr>
          <w:rFonts w:ascii="Arial" w:hAnsi="Arial" w:cs="Arial"/>
        </w:rPr>
        <w:t xml:space="preserve"> </w:t>
      </w:r>
      <w:proofErr w:type="spellStart"/>
      <w:r w:rsidRPr="00BF02CD">
        <w:rPr>
          <w:rFonts w:ascii="Arial" w:hAnsi="Arial" w:cs="Arial"/>
        </w:rPr>
        <w:t>manylion</w:t>
      </w:r>
      <w:proofErr w:type="spellEnd"/>
      <w:r w:rsidRPr="00BF02CD">
        <w:rPr>
          <w:rFonts w:ascii="Arial" w:hAnsi="Arial" w:cs="Arial"/>
        </w:rPr>
        <w:t xml:space="preserve"> y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Iechyd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Amgylchedd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Gylch</w:t>
      </w:r>
      <w:proofErr w:type="spellEnd"/>
      <w:r w:rsidRPr="00BF02CD">
        <w:rPr>
          <w:rFonts w:ascii="Arial" w:hAnsi="Arial" w:cs="Arial"/>
        </w:rPr>
        <w:t xml:space="preserve"> </w:t>
      </w:r>
      <w:proofErr w:type="spellStart"/>
      <w:r w:rsidRPr="00BF02CD">
        <w:rPr>
          <w:rFonts w:ascii="Arial" w:hAnsi="Arial" w:cs="Arial"/>
        </w:rPr>
        <w:t>Gorchwyl</w:t>
      </w:r>
      <w:proofErr w:type="spellEnd"/>
      <w:r w:rsidRPr="00BF02CD">
        <w:rPr>
          <w:rFonts w:ascii="Arial" w:hAnsi="Arial" w:cs="Arial"/>
        </w:rPr>
        <w:t>.</w:t>
      </w:r>
    </w:p>
    <w:p w14:paraId="5CBAE087" w14:textId="11DD9D23" w:rsidR="001971B5" w:rsidRPr="00BF02CD" w:rsidRDefault="0052603F" w:rsidP="00EE1FA7">
      <w:pPr>
        <w:pStyle w:val="ListParagraph"/>
        <w:numPr>
          <w:ilvl w:val="1"/>
          <w:numId w:val="8"/>
        </w:numPr>
        <w:spacing w:after="240"/>
        <w:ind w:left="426" w:hanging="426"/>
        <w:jc w:val="both"/>
        <w:rPr>
          <w:rStyle w:val="Heading2Char"/>
          <w:rFonts w:cs="Arial"/>
          <w:szCs w:val="24"/>
        </w:rPr>
      </w:pPr>
      <w:bookmarkStart w:id="21" w:name="_Toc87955780"/>
      <w:bookmarkEnd w:id="20"/>
      <w:r w:rsidRPr="00BF02CD">
        <w:rPr>
          <w:rStyle w:val="Heading2Char"/>
          <w:rFonts w:cs="Arial"/>
          <w:szCs w:val="24"/>
        </w:rPr>
        <w:t xml:space="preserve">Yr Holl </w:t>
      </w:r>
      <w:proofErr w:type="spellStart"/>
      <w:r w:rsidRPr="00BF02CD">
        <w:rPr>
          <w:rStyle w:val="Heading2Char"/>
          <w:rFonts w:cs="Arial"/>
          <w:szCs w:val="24"/>
        </w:rPr>
        <w:t>Bwyllgorau</w:t>
      </w:r>
      <w:proofErr w:type="spellEnd"/>
      <w:r w:rsidRPr="00BF02CD">
        <w:rPr>
          <w:rStyle w:val="Heading2Char"/>
          <w:rFonts w:cs="Arial"/>
          <w:szCs w:val="24"/>
        </w:rPr>
        <w:t xml:space="preserve">, </w:t>
      </w:r>
      <w:proofErr w:type="spellStart"/>
      <w:r w:rsidRPr="00BF02CD">
        <w:rPr>
          <w:rStyle w:val="Heading2Char"/>
          <w:rFonts w:cs="Arial"/>
          <w:szCs w:val="24"/>
        </w:rPr>
        <w:t>Grwpiau</w:t>
      </w:r>
      <w:proofErr w:type="spellEnd"/>
      <w:r w:rsidRPr="00BF02CD">
        <w:rPr>
          <w:rStyle w:val="Heading2Char"/>
          <w:rFonts w:cs="Arial"/>
          <w:szCs w:val="24"/>
        </w:rPr>
        <w:t xml:space="preserve"> </w:t>
      </w:r>
      <w:proofErr w:type="spellStart"/>
      <w:r w:rsidRPr="00BF02CD">
        <w:rPr>
          <w:rStyle w:val="Heading2Char"/>
          <w:rFonts w:cs="Arial"/>
          <w:szCs w:val="24"/>
        </w:rPr>
        <w:t>Tasg</w:t>
      </w:r>
      <w:proofErr w:type="spellEnd"/>
      <w:r w:rsidRPr="00BF02CD">
        <w:rPr>
          <w:rStyle w:val="Heading2Char"/>
          <w:rFonts w:cs="Arial"/>
          <w:szCs w:val="24"/>
        </w:rPr>
        <w:t xml:space="preserve"> a </w:t>
      </w:r>
      <w:proofErr w:type="spellStart"/>
      <w:r w:rsidRPr="00BF02CD">
        <w:rPr>
          <w:rStyle w:val="Heading2Char"/>
          <w:rFonts w:cs="Arial"/>
          <w:szCs w:val="24"/>
        </w:rPr>
        <w:t>Chyrff</w:t>
      </w:r>
      <w:proofErr w:type="spellEnd"/>
      <w:r w:rsidRPr="00BF02CD">
        <w:rPr>
          <w:rStyle w:val="Heading2Char"/>
          <w:rFonts w:cs="Arial"/>
          <w:szCs w:val="24"/>
        </w:rPr>
        <w:t xml:space="preserve"> </w:t>
      </w:r>
      <w:proofErr w:type="spellStart"/>
      <w:r w:rsidRPr="00BF02CD">
        <w:rPr>
          <w:rStyle w:val="Heading2Char"/>
          <w:rFonts w:cs="Arial"/>
          <w:szCs w:val="24"/>
        </w:rPr>
        <w:t>Tebyg</w:t>
      </w:r>
      <w:proofErr w:type="spellEnd"/>
      <w:r w:rsidRPr="00BF02CD">
        <w:rPr>
          <w:rStyle w:val="Heading2Char"/>
          <w:rFonts w:cs="Arial"/>
          <w:szCs w:val="24"/>
        </w:rPr>
        <w:t xml:space="preserve"> Eraill</w:t>
      </w:r>
      <w:bookmarkEnd w:id="21"/>
      <w:r w:rsidRPr="00BF02CD">
        <w:rPr>
          <w:rStyle w:val="Heading2Char"/>
          <w:rFonts w:cs="Arial"/>
          <w:szCs w:val="24"/>
        </w:rPr>
        <w:t xml:space="preserve"> </w:t>
      </w:r>
    </w:p>
    <w:p w14:paraId="7A830C1F" w14:textId="77777777" w:rsidR="004F5229" w:rsidRPr="00BF02CD" w:rsidRDefault="004F5229" w:rsidP="004A395A">
      <w:pPr>
        <w:pStyle w:val="ListParagraph"/>
        <w:spacing w:after="240"/>
        <w:ind w:left="0"/>
        <w:jc w:val="both"/>
        <w:rPr>
          <w:rFonts w:ascii="Arial" w:hAnsi="Arial" w:cs="Arial"/>
        </w:rPr>
      </w:pPr>
    </w:p>
    <w:p w14:paraId="284E2C3F" w14:textId="2D68B62A" w:rsidR="0052603F" w:rsidRPr="00BF02CD" w:rsidRDefault="0052603F" w:rsidP="0052603F">
      <w:pPr>
        <w:spacing w:after="240"/>
        <w:jc w:val="both"/>
        <w:rPr>
          <w:rStyle w:val="tlid-translation"/>
          <w:rFonts w:ascii="Arial" w:hAnsi="Arial" w:cs="Arial"/>
          <w:lang w:val="en"/>
        </w:rPr>
      </w:pPr>
      <w:bookmarkStart w:id="22" w:name="_Toc524441942"/>
      <w:r w:rsidRPr="00BF02CD">
        <w:rPr>
          <w:rStyle w:val="tlid-translation"/>
          <w:rFonts w:ascii="Arial" w:hAnsi="Arial" w:cs="Arial"/>
          <w:lang w:val="en"/>
        </w:rPr>
        <w:t xml:space="preserve">Mae </w:t>
      </w:r>
      <w:proofErr w:type="spellStart"/>
      <w:r w:rsidRPr="00BF02CD">
        <w:rPr>
          <w:rStyle w:val="tlid-translation"/>
          <w:rFonts w:ascii="Arial" w:hAnsi="Arial" w:cs="Arial"/>
          <w:lang w:val="en"/>
        </w:rPr>
        <w:t>pob</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Pwyllgor</w:t>
      </w:r>
      <w:proofErr w:type="spellEnd"/>
      <w:r w:rsidRPr="00BF02CD">
        <w:rPr>
          <w:rStyle w:val="tlid-translation"/>
          <w:rFonts w:ascii="Arial" w:hAnsi="Arial" w:cs="Arial"/>
          <w:lang w:val="en"/>
        </w:rPr>
        <w:t xml:space="preserve"> neu </w:t>
      </w:r>
      <w:proofErr w:type="spellStart"/>
      <w:r w:rsidRPr="00BF02CD">
        <w:rPr>
          <w:rStyle w:val="tlid-translation"/>
          <w:rFonts w:ascii="Arial" w:hAnsi="Arial" w:cs="Arial"/>
          <w:lang w:val="en"/>
        </w:rPr>
        <w:t>Grŵp</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Brifysgol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sy’n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cynghori</w:t>
      </w:r>
      <w:proofErr w:type="spellEnd"/>
      <w:r w:rsidRPr="00BF02CD">
        <w:rPr>
          <w:rStyle w:val="tlid-translation"/>
          <w:rFonts w:ascii="Arial" w:hAnsi="Arial" w:cs="Arial"/>
          <w:lang w:val="en"/>
        </w:rPr>
        <w:t xml:space="preserve"> ac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gwneud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penderfyniadau</w:t>
      </w:r>
      <w:proofErr w:type="spellEnd"/>
      <w:r w:rsidRPr="00BF02CD">
        <w:rPr>
          <w:rStyle w:val="tlid-translation"/>
          <w:rFonts w:ascii="Arial" w:hAnsi="Arial" w:cs="Arial"/>
          <w:lang w:val="en"/>
        </w:rPr>
        <w:t xml:space="preserve">, dan y Polisi </w:t>
      </w:r>
      <w:proofErr w:type="spellStart"/>
      <w:r w:rsidRPr="00BF02CD">
        <w:rPr>
          <w:rStyle w:val="tlid-translation"/>
          <w:rFonts w:ascii="Arial" w:hAnsi="Arial" w:cs="Arial"/>
          <w:lang w:val="en"/>
        </w:rPr>
        <w:t>hwn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gyfrifol</w:t>
      </w:r>
      <w:proofErr w:type="spellEnd"/>
      <w:r w:rsidRPr="00BF02CD">
        <w:rPr>
          <w:rStyle w:val="tlid-translation"/>
          <w:rFonts w:ascii="Arial" w:hAnsi="Arial" w:cs="Arial"/>
          <w:lang w:val="en"/>
        </w:rPr>
        <w:t xml:space="preserve"> am </w:t>
      </w:r>
      <w:proofErr w:type="spellStart"/>
      <w:r w:rsidRPr="00BF02CD">
        <w:rPr>
          <w:rStyle w:val="tlid-translation"/>
          <w:rFonts w:ascii="Arial" w:hAnsi="Arial" w:cs="Arial"/>
          <w:lang w:val="en"/>
        </w:rPr>
        <w:t>ystyried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goblygiadau</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unrhyw</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gyngor</w:t>
      </w:r>
      <w:proofErr w:type="spellEnd"/>
      <w:r w:rsidRPr="00BF02CD">
        <w:rPr>
          <w:rStyle w:val="tlid-translation"/>
          <w:rFonts w:ascii="Arial" w:hAnsi="Arial" w:cs="Arial"/>
          <w:lang w:val="en"/>
        </w:rPr>
        <w:t xml:space="preserve"> y gallant </w:t>
      </w:r>
      <w:proofErr w:type="spellStart"/>
      <w:r w:rsidRPr="00BF02CD">
        <w:rPr>
          <w:rStyle w:val="tlid-translation"/>
          <w:rFonts w:ascii="Arial" w:hAnsi="Arial" w:cs="Arial"/>
          <w:lang w:val="en"/>
        </w:rPr>
        <w:t>ei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roi</w:t>
      </w:r>
      <w:proofErr w:type="spellEnd"/>
      <w:r w:rsidRPr="00BF02CD">
        <w:rPr>
          <w:rStyle w:val="tlid-translation"/>
          <w:rFonts w:ascii="Arial" w:hAnsi="Arial" w:cs="Arial"/>
          <w:lang w:val="en"/>
        </w:rPr>
        <w:t xml:space="preserve"> ac </w:t>
      </w:r>
      <w:proofErr w:type="spellStart"/>
      <w:r w:rsidRPr="00BF02CD">
        <w:rPr>
          <w:rStyle w:val="tlid-translation"/>
          <w:rFonts w:ascii="Arial" w:hAnsi="Arial" w:cs="Arial"/>
          <w:lang w:val="en"/>
        </w:rPr>
        <w:t>unrhyw</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benderfyniadau</w:t>
      </w:r>
      <w:proofErr w:type="spellEnd"/>
      <w:r w:rsidRPr="00BF02CD">
        <w:rPr>
          <w:rStyle w:val="tlid-translation"/>
          <w:rFonts w:ascii="Arial" w:hAnsi="Arial" w:cs="Arial"/>
          <w:lang w:val="en"/>
        </w:rPr>
        <w:t xml:space="preserve"> a </w:t>
      </w:r>
      <w:proofErr w:type="spellStart"/>
      <w:r w:rsidRPr="00BF02CD">
        <w:rPr>
          <w:rStyle w:val="tlid-translation"/>
          <w:rFonts w:ascii="Arial" w:hAnsi="Arial" w:cs="Arial"/>
          <w:lang w:val="en"/>
        </w:rPr>
        <w:t>wnânt</w:t>
      </w:r>
      <w:proofErr w:type="spellEnd"/>
      <w:r w:rsidRPr="00BF02CD">
        <w:rPr>
          <w:rStyle w:val="tlid-translation"/>
          <w:rFonts w:ascii="Arial" w:hAnsi="Arial" w:cs="Arial"/>
          <w:lang w:val="en"/>
        </w:rPr>
        <w:t xml:space="preserve">. Yn </w:t>
      </w:r>
      <w:proofErr w:type="spellStart"/>
      <w:r w:rsidRPr="00BF02CD">
        <w:rPr>
          <w:rStyle w:val="tlid-translation"/>
          <w:rFonts w:ascii="Arial" w:hAnsi="Arial" w:cs="Arial"/>
          <w:lang w:val="en"/>
        </w:rPr>
        <w:t>ogystal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maent</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atebol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cyd</w:t>
      </w:r>
      <w:proofErr w:type="spellEnd"/>
      <w:r w:rsidRPr="00BF02CD">
        <w:rPr>
          <w:rStyle w:val="tlid-translation"/>
          <w:rFonts w:ascii="Arial" w:hAnsi="Arial" w:cs="Arial"/>
          <w:lang w:val="en"/>
        </w:rPr>
        <w:t xml:space="preserve"> ac </w:t>
      </w:r>
      <w:proofErr w:type="spellStart"/>
      <w:r w:rsidRPr="00BF02CD">
        <w:rPr>
          <w:rStyle w:val="tlid-translation"/>
          <w:rFonts w:ascii="Arial" w:hAnsi="Arial" w:cs="Arial"/>
          <w:lang w:val="en"/>
        </w:rPr>
        <w:t>fel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unigolion</w:t>
      </w:r>
      <w:proofErr w:type="spellEnd"/>
      <w:r w:rsidRPr="00BF02CD">
        <w:rPr>
          <w:rStyle w:val="tlid-translation"/>
          <w:rFonts w:ascii="Arial" w:hAnsi="Arial" w:cs="Arial"/>
          <w:lang w:val="en"/>
        </w:rPr>
        <w:t xml:space="preserve">, am </w:t>
      </w:r>
      <w:proofErr w:type="spellStart"/>
      <w:r w:rsidRPr="00BF02CD">
        <w:rPr>
          <w:rStyle w:val="tlid-translation"/>
          <w:rFonts w:ascii="Arial" w:hAnsi="Arial" w:cs="Arial"/>
          <w:lang w:val="en"/>
        </w:rPr>
        <w:t>eu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gweithredoedd</w:t>
      </w:r>
      <w:proofErr w:type="spellEnd"/>
      <w:r w:rsidRPr="00BF02CD">
        <w:rPr>
          <w:rStyle w:val="tlid-translation"/>
          <w:rFonts w:ascii="Arial" w:hAnsi="Arial" w:cs="Arial"/>
          <w:lang w:val="en"/>
        </w:rPr>
        <w:t xml:space="preserve"> ac am yr </w:t>
      </w:r>
      <w:proofErr w:type="spellStart"/>
      <w:r w:rsidRPr="00BF02CD">
        <w:rPr>
          <w:rStyle w:val="tlid-translation"/>
          <w:rFonts w:ascii="Arial" w:hAnsi="Arial" w:cs="Arial"/>
          <w:lang w:val="en"/>
        </w:rPr>
        <w:t>effaith</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gallai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camau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o'r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fath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chael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pobl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eraill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ogystal</w:t>
      </w:r>
      <w:proofErr w:type="spellEnd"/>
      <w:r w:rsidRPr="00BF02CD">
        <w:rPr>
          <w:rStyle w:val="tlid-translation"/>
          <w:rFonts w:ascii="Arial" w:hAnsi="Arial" w:cs="Arial"/>
          <w:lang w:val="en"/>
        </w:rPr>
        <w:t xml:space="preserve"> ag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hiechyd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hunain</w:t>
      </w:r>
      <w:proofErr w:type="spellEnd"/>
      <w:r w:rsidRPr="00BF02CD">
        <w:rPr>
          <w:rStyle w:val="tlid-translation"/>
          <w:rFonts w:ascii="Arial" w:hAnsi="Arial" w:cs="Arial"/>
          <w:lang w:val="en"/>
        </w:rPr>
        <w:t>.</w:t>
      </w:r>
    </w:p>
    <w:bookmarkEnd w:id="22"/>
    <w:p w14:paraId="4B98CFF7" w14:textId="77777777" w:rsidR="004F5229" w:rsidRPr="00BF02CD" w:rsidRDefault="004F5229" w:rsidP="004A395A">
      <w:pPr>
        <w:pStyle w:val="ListParagraph"/>
        <w:spacing w:after="240"/>
        <w:ind w:left="0"/>
        <w:jc w:val="both"/>
        <w:rPr>
          <w:rStyle w:val="Heading2Char"/>
          <w:rFonts w:cs="Arial"/>
          <w:szCs w:val="24"/>
        </w:rPr>
      </w:pPr>
    </w:p>
    <w:p w14:paraId="0188BE17" w14:textId="75BDEDEB" w:rsidR="001E0405" w:rsidRPr="00BF02CD" w:rsidRDefault="001E0405" w:rsidP="00EE1FA7">
      <w:pPr>
        <w:pStyle w:val="ListParagraph"/>
        <w:numPr>
          <w:ilvl w:val="1"/>
          <w:numId w:val="8"/>
        </w:numPr>
        <w:spacing w:after="240"/>
        <w:ind w:left="426" w:hanging="426"/>
        <w:jc w:val="both"/>
        <w:rPr>
          <w:rStyle w:val="Heading2Char"/>
          <w:rFonts w:cs="Arial"/>
          <w:szCs w:val="24"/>
        </w:rPr>
      </w:pPr>
      <w:bookmarkStart w:id="23" w:name="_Toc55293740"/>
      <w:bookmarkStart w:id="24" w:name="_Toc87955781"/>
      <w:proofErr w:type="spellStart"/>
      <w:r w:rsidRPr="00BF02CD">
        <w:rPr>
          <w:rStyle w:val="Heading2Char"/>
          <w:rFonts w:cs="Arial"/>
          <w:szCs w:val="24"/>
        </w:rPr>
        <w:t>C</w:t>
      </w:r>
      <w:bookmarkEnd w:id="23"/>
      <w:r w:rsidR="0052603F" w:rsidRPr="00BF02CD">
        <w:rPr>
          <w:rStyle w:val="Heading2Char"/>
          <w:rFonts w:cs="Arial"/>
          <w:szCs w:val="24"/>
        </w:rPr>
        <w:t>yngor</w:t>
      </w:r>
      <w:proofErr w:type="spellEnd"/>
      <w:r w:rsidR="0052603F" w:rsidRPr="00BF02CD">
        <w:rPr>
          <w:rStyle w:val="Heading2Char"/>
          <w:rFonts w:cs="Arial"/>
          <w:szCs w:val="24"/>
        </w:rPr>
        <w:t xml:space="preserve"> Iechyd a </w:t>
      </w:r>
      <w:proofErr w:type="spellStart"/>
      <w:r w:rsidR="0052603F" w:rsidRPr="00BF02CD">
        <w:rPr>
          <w:rStyle w:val="Heading2Char"/>
          <w:rFonts w:cs="Arial"/>
          <w:szCs w:val="24"/>
        </w:rPr>
        <w:t>Diogelwch</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Cymwys</w:t>
      </w:r>
      <w:proofErr w:type="spellEnd"/>
      <w:r w:rsidR="0052603F" w:rsidRPr="00BF02CD">
        <w:rPr>
          <w:rStyle w:val="Heading2Char"/>
          <w:rFonts w:cs="Arial"/>
          <w:szCs w:val="24"/>
        </w:rPr>
        <w:t xml:space="preserve">: Yr Adran </w:t>
      </w:r>
      <w:proofErr w:type="spellStart"/>
      <w:r w:rsidR="0052603F" w:rsidRPr="00BF02CD">
        <w:rPr>
          <w:rStyle w:val="Heading2Char"/>
          <w:rFonts w:cs="Arial"/>
          <w:szCs w:val="24"/>
        </w:rPr>
        <w:t>Diogelwch</w:t>
      </w:r>
      <w:proofErr w:type="spellEnd"/>
      <w:r w:rsidR="0052603F" w:rsidRPr="00BF02CD">
        <w:rPr>
          <w:rStyle w:val="Heading2Char"/>
          <w:rFonts w:cs="Arial"/>
          <w:szCs w:val="24"/>
        </w:rPr>
        <w:t xml:space="preserve">, Iechyd </w:t>
      </w:r>
      <w:proofErr w:type="spellStart"/>
      <w:r w:rsidR="0052603F" w:rsidRPr="00BF02CD">
        <w:rPr>
          <w:rStyle w:val="Heading2Char"/>
          <w:rFonts w:cs="Arial"/>
          <w:szCs w:val="24"/>
        </w:rPr>
        <w:t>a’r</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Amglychedd</w:t>
      </w:r>
      <w:bookmarkEnd w:id="24"/>
      <w:proofErr w:type="spellEnd"/>
    </w:p>
    <w:p w14:paraId="0C2DEB9A" w14:textId="77777777" w:rsidR="004F5229" w:rsidRPr="00BF02CD" w:rsidRDefault="004F5229" w:rsidP="004A395A">
      <w:pPr>
        <w:pStyle w:val="ListParagraph"/>
        <w:spacing w:after="240"/>
        <w:ind w:left="0"/>
        <w:jc w:val="both"/>
        <w:rPr>
          <w:rFonts w:ascii="Arial" w:hAnsi="Arial" w:cs="Arial"/>
        </w:rPr>
      </w:pPr>
    </w:p>
    <w:p w14:paraId="44371A46" w14:textId="675D9C96" w:rsidR="0052603F" w:rsidRPr="00BF02CD" w:rsidRDefault="0052603F" w:rsidP="00EF030D">
      <w:pPr>
        <w:rPr>
          <w:rFonts w:ascii="Arial" w:hAnsi="Arial" w:cs="Arial"/>
          <w:lang w:val="en" w:eastAsia="en-GB"/>
        </w:rPr>
      </w:pPr>
      <w:proofErr w:type="spellStart"/>
      <w:r w:rsidRPr="00BF02CD">
        <w:rPr>
          <w:rFonts w:ascii="Arial" w:hAnsi="Arial" w:cs="Arial"/>
          <w:lang w:val="en" w:eastAsia="en-GB"/>
        </w:rPr>
        <w:t>Mae’r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wedi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sefydlu</w:t>
      </w:r>
      <w:proofErr w:type="spellEnd"/>
      <w:r w:rsidRPr="00BF02CD">
        <w:rPr>
          <w:rFonts w:ascii="Arial" w:hAnsi="Arial" w:cs="Arial"/>
          <w:lang w:val="en" w:eastAsia="en-GB"/>
        </w:rPr>
        <w:t xml:space="preserve"> Adran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i </w:t>
      </w:r>
      <w:proofErr w:type="spellStart"/>
      <w:r w:rsidRPr="00BF02CD">
        <w:rPr>
          <w:rFonts w:ascii="Arial" w:hAnsi="Arial" w:cs="Arial"/>
          <w:lang w:val="en" w:eastAsia="en-GB"/>
        </w:rPr>
        <w:t>gynorthwyo</w:t>
      </w:r>
      <w:proofErr w:type="spellEnd"/>
      <w:r w:rsidRPr="00BF02CD">
        <w:rPr>
          <w:rFonts w:ascii="Arial" w:hAnsi="Arial" w:cs="Arial"/>
          <w:lang w:val="en" w:eastAsia="en-GB"/>
        </w:rPr>
        <w:t xml:space="preserve"> i </w:t>
      </w:r>
      <w:proofErr w:type="spellStart"/>
      <w:r w:rsidRPr="00BF02CD">
        <w:rPr>
          <w:rFonts w:ascii="Arial" w:hAnsi="Arial" w:cs="Arial"/>
          <w:lang w:val="en" w:eastAsia="en-GB"/>
        </w:rPr>
        <w:t>gyflawni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ei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rwymedigaethau</w:t>
      </w:r>
      <w:proofErr w:type="spellEnd"/>
      <w:r w:rsidRPr="00BF02CD">
        <w:rPr>
          <w:rFonts w:ascii="Arial" w:hAnsi="Arial" w:cs="Arial"/>
          <w:lang w:val="en" w:eastAsia="en-GB"/>
        </w:rPr>
        <w:t xml:space="preserve"> iechyd a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Mae'r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wedi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penodi</w:t>
      </w:r>
      <w:proofErr w:type="spellEnd"/>
      <w:r w:rsidRPr="00BF02CD">
        <w:rPr>
          <w:rFonts w:ascii="Arial" w:hAnsi="Arial" w:cs="Arial"/>
          <w:lang w:val="en" w:eastAsia="en-GB"/>
        </w:rPr>
        <w:t xml:space="preserve"> </w:t>
      </w:r>
      <w:proofErr w:type="spellStart"/>
      <w:r w:rsidR="003C5347" w:rsidRPr="00BF02CD">
        <w:rPr>
          <w:rFonts w:ascii="Arial" w:hAnsi="Arial" w:cs="Arial"/>
          <w:lang w:val="en" w:eastAsia="en-GB"/>
        </w:rPr>
        <w:t>WorkNest</w:t>
      </w:r>
      <w:proofErr w:type="spellEnd"/>
      <w:r w:rsidR="006A6632" w:rsidRPr="00BF02CD">
        <w:rPr>
          <w:rFonts w:ascii="Arial" w:hAnsi="Arial" w:cs="Arial"/>
          <w:lang w:val="en" w:eastAsia="en-GB"/>
        </w:rPr>
        <w:t xml:space="preserve"> </w:t>
      </w:r>
      <w:proofErr w:type="spellStart"/>
      <w:r w:rsidRPr="00BF02CD">
        <w:rPr>
          <w:rFonts w:ascii="Arial" w:hAnsi="Arial" w:cs="Arial"/>
          <w:lang w:val="en" w:eastAsia="en-GB"/>
        </w:rPr>
        <w:t>fel</w:t>
      </w:r>
      <w:proofErr w:type="spellEnd"/>
      <w:r w:rsidRPr="00BF02CD">
        <w:rPr>
          <w:rFonts w:ascii="Arial" w:hAnsi="Arial" w:cs="Arial"/>
          <w:lang w:val="en" w:eastAsia="en-GB"/>
        </w:rPr>
        <w:t xml:space="preserve"> y person </w:t>
      </w:r>
      <w:proofErr w:type="spellStart"/>
      <w:r w:rsidRPr="00BF02CD">
        <w:rPr>
          <w:rFonts w:ascii="Arial" w:hAnsi="Arial" w:cs="Arial"/>
          <w:lang w:val="en" w:eastAsia="en-GB"/>
        </w:rPr>
        <w:t>cymwys</w:t>
      </w:r>
      <w:proofErr w:type="spellEnd"/>
      <w:r w:rsidRPr="00BF02CD">
        <w:rPr>
          <w:rFonts w:ascii="Arial" w:hAnsi="Arial" w:cs="Arial"/>
          <w:lang w:val="en" w:eastAsia="en-GB"/>
        </w:rPr>
        <w:t>.</w:t>
      </w:r>
    </w:p>
    <w:p w14:paraId="10F7DB8E" w14:textId="77777777" w:rsidR="0052603F" w:rsidRPr="00BF02CD" w:rsidRDefault="0052603F" w:rsidP="00EF030D">
      <w:pPr>
        <w:rPr>
          <w:rFonts w:ascii="Arial" w:hAnsi="Arial" w:cs="Arial"/>
          <w:lang w:val="en" w:eastAsia="en-GB"/>
        </w:rPr>
      </w:pPr>
      <w:r w:rsidRPr="00BF02CD">
        <w:rPr>
          <w:rFonts w:ascii="Arial" w:hAnsi="Arial" w:cs="Arial"/>
          <w:lang w:val="en" w:eastAsia="en-GB"/>
        </w:rPr>
        <w:lastRenderedPageBreak/>
        <w:br/>
      </w:r>
      <w:proofErr w:type="spellStart"/>
      <w:r w:rsidRPr="00BF02CD">
        <w:rPr>
          <w:rFonts w:ascii="Arial" w:hAnsi="Arial" w:cs="Arial"/>
          <w:lang w:val="en" w:eastAsia="en-GB"/>
        </w:rPr>
        <w:t>Prif</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swyddogaethau'r</w:t>
      </w:r>
      <w:proofErr w:type="spellEnd"/>
      <w:r w:rsidRPr="00BF02CD">
        <w:rPr>
          <w:rFonts w:ascii="Arial" w:hAnsi="Arial" w:cs="Arial"/>
          <w:lang w:val="en" w:eastAsia="en-GB"/>
        </w:rPr>
        <w:t xml:space="preserve"> Adran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hyrwyddo</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datblygu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cefnogi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cydlynu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monitro</w:t>
      </w:r>
      <w:proofErr w:type="spellEnd"/>
      <w:r w:rsidRPr="00BF02CD">
        <w:rPr>
          <w:rFonts w:ascii="Arial" w:hAnsi="Arial" w:cs="Arial"/>
          <w:lang w:val="en" w:eastAsia="en-GB"/>
        </w:rPr>
        <w:t xml:space="preserve"> ac </w:t>
      </w:r>
      <w:proofErr w:type="spellStart"/>
      <w:r w:rsidRPr="00BF02CD">
        <w:rPr>
          <w:rFonts w:ascii="Arial" w:hAnsi="Arial" w:cs="Arial"/>
          <w:lang w:val="en" w:eastAsia="en-GB"/>
        </w:rPr>
        <w:t>adolygu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safonau</w:t>
      </w:r>
      <w:proofErr w:type="spellEnd"/>
      <w:r w:rsidRPr="00BF02CD">
        <w:rPr>
          <w:rFonts w:ascii="Arial" w:hAnsi="Arial" w:cs="Arial"/>
          <w:lang w:val="en" w:eastAsia="en-GB"/>
        </w:rPr>
        <w:t xml:space="preserve"> iechyd a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ledled</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cheisio</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sicrhau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cydymffurfiaeth</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gyfreithiol</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chydymffurfio</w:t>
      </w:r>
      <w:proofErr w:type="spellEnd"/>
      <w:r w:rsidRPr="00BF02CD">
        <w:rPr>
          <w:rFonts w:ascii="Arial" w:hAnsi="Arial" w:cs="Arial"/>
          <w:lang w:val="en" w:eastAsia="en-GB"/>
        </w:rPr>
        <w:t xml:space="preserve"> ag </w:t>
      </w:r>
      <w:proofErr w:type="spellStart"/>
      <w:r w:rsidRPr="00BF02CD">
        <w:rPr>
          <w:rFonts w:ascii="Arial" w:hAnsi="Arial" w:cs="Arial"/>
          <w:lang w:val="en" w:eastAsia="en-GB"/>
        </w:rPr>
        <w:t>unrhyw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safonau</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bennwyd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gan</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ei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hun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Cyfrifoldeb</w:t>
      </w:r>
      <w:proofErr w:type="spellEnd"/>
      <w:r w:rsidRPr="00BF02CD">
        <w:rPr>
          <w:rFonts w:ascii="Arial" w:hAnsi="Arial" w:cs="Arial"/>
          <w:lang w:val="en" w:eastAsia="en-GB"/>
        </w:rPr>
        <w:t xml:space="preserve"> yr Adran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cynghori'r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yr </w:t>
      </w:r>
      <w:proofErr w:type="spellStart"/>
      <w:r w:rsidRPr="00BF02CD">
        <w:rPr>
          <w:rFonts w:ascii="Arial" w:hAnsi="Arial" w:cs="Arial"/>
          <w:lang w:val="en" w:eastAsia="en-GB"/>
        </w:rPr>
        <w:t>holl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ofynion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deddfwriaethol</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rheoleiddiol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meysydd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risg</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arferion</w:t>
      </w:r>
      <w:proofErr w:type="spellEnd"/>
      <w:r w:rsidRPr="00BF02CD">
        <w:rPr>
          <w:rFonts w:ascii="Arial" w:hAnsi="Arial" w:cs="Arial"/>
          <w:lang w:val="en" w:eastAsia="en-GB"/>
        </w:rPr>
        <w:t xml:space="preserve"> da a </w:t>
      </w:r>
      <w:proofErr w:type="spellStart"/>
      <w:r w:rsidRPr="00BF02CD">
        <w:rPr>
          <w:rFonts w:ascii="Arial" w:hAnsi="Arial" w:cs="Arial"/>
          <w:lang w:val="en" w:eastAsia="en-GB"/>
        </w:rPr>
        <w:t>rheolaethol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perthnasol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mewn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perthynas</w:t>
      </w:r>
      <w:proofErr w:type="spellEnd"/>
      <w:r w:rsidRPr="00BF02CD">
        <w:rPr>
          <w:rFonts w:ascii="Arial" w:hAnsi="Arial" w:cs="Arial"/>
          <w:lang w:val="en" w:eastAsia="en-GB"/>
        </w:rPr>
        <w:t xml:space="preserve"> ag iechyd a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chymryd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unrhyw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gamau</w:t>
      </w:r>
      <w:proofErr w:type="spellEnd"/>
      <w:r w:rsidRPr="00BF02CD">
        <w:rPr>
          <w:rFonts w:ascii="Arial" w:hAnsi="Arial" w:cs="Arial"/>
          <w:lang w:val="en" w:eastAsia="en-GB"/>
        </w:rPr>
        <w:t xml:space="preserve"> </w:t>
      </w:r>
      <w:proofErr w:type="gramStart"/>
      <w:r w:rsidRPr="00BF02CD">
        <w:rPr>
          <w:rFonts w:ascii="Arial" w:hAnsi="Arial" w:cs="Arial"/>
          <w:lang w:val="en" w:eastAsia="en-GB"/>
        </w:rPr>
        <w:t>a</w:t>
      </w:r>
      <w:proofErr w:type="gramEnd"/>
      <w:r w:rsidRPr="00BF02CD">
        <w:rPr>
          <w:rFonts w:ascii="Arial" w:hAnsi="Arial" w:cs="Arial"/>
          <w:lang w:val="en" w:eastAsia="en-GB"/>
        </w:rPr>
        <w:t xml:space="preserve"> </w:t>
      </w:r>
      <w:proofErr w:type="spellStart"/>
      <w:r w:rsidRPr="00BF02CD">
        <w:rPr>
          <w:rFonts w:ascii="Arial" w:hAnsi="Arial" w:cs="Arial"/>
          <w:lang w:val="en" w:eastAsia="en-GB"/>
        </w:rPr>
        <w:t>allai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fod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ofynnol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Fwrdd</w:t>
      </w:r>
      <w:proofErr w:type="spellEnd"/>
      <w:r w:rsidRPr="00BF02CD">
        <w:rPr>
          <w:rFonts w:ascii="Arial" w:hAnsi="Arial" w:cs="Arial"/>
          <w:lang w:val="en" w:eastAsia="en-GB"/>
        </w:rPr>
        <w:t xml:space="preserve"> yr Is-</w:t>
      </w:r>
      <w:proofErr w:type="spellStart"/>
      <w:r w:rsidRPr="00BF02CD">
        <w:rPr>
          <w:rFonts w:ascii="Arial" w:hAnsi="Arial" w:cs="Arial"/>
          <w:lang w:val="en" w:eastAsia="en-GB"/>
        </w:rPr>
        <w:t>ganghellor</w:t>
      </w:r>
      <w:proofErr w:type="spellEnd"/>
      <w:r w:rsidRPr="00BF02CD">
        <w:rPr>
          <w:rFonts w:ascii="Arial" w:hAnsi="Arial" w:cs="Arial"/>
          <w:lang w:val="en" w:eastAsia="en-GB"/>
        </w:rPr>
        <w:t>.</w:t>
      </w:r>
    </w:p>
    <w:p w14:paraId="0FAE8E30" w14:textId="77777777" w:rsidR="0052603F" w:rsidRPr="00BF02CD" w:rsidRDefault="0052603F" w:rsidP="00EF030D">
      <w:pPr>
        <w:rPr>
          <w:rFonts w:ascii="Arial" w:hAnsi="Arial" w:cs="Arial"/>
          <w:lang w:val="en" w:eastAsia="en-GB"/>
        </w:rPr>
      </w:pPr>
      <w:r w:rsidRPr="00BF02CD">
        <w:rPr>
          <w:rFonts w:ascii="Arial" w:hAnsi="Arial" w:cs="Arial"/>
          <w:lang w:val="en" w:eastAsia="en-GB"/>
        </w:rPr>
        <w:br/>
      </w:r>
      <w:proofErr w:type="spellStart"/>
      <w:r w:rsidRPr="00BF02CD">
        <w:rPr>
          <w:rFonts w:ascii="Arial" w:hAnsi="Arial" w:cs="Arial"/>
          <w:lang w:val="en" w:eastAsia="en-GB"/>
        </w:rPr>
        <w:t>Dirprwywyd</w:t>
      </w:r>
      <w:proofErr w:type="spellEnd"/>
      <w:r w:rsidRPr="00BF02CD">
        <w:rPr>
          <w:rFonts w:ascii="Arial" w:hAnsi="Arial" w:cs="Arial"/>
          <w:lang w:val="en" w:eastAsia="en-GB"/>
        </w:rPr>
        <w:t xml:space="preserve"> i </w:t>
      </w:r>
      <w:proofErr w:type="spellStart"/>
      <w:r w:rsidRPr="00BF02CD">
        <w:rPr>
          <w:rFonts w:ascii="Arial" w:hAnsi="Arial" w:cs="Arial"/>
          <w:lang w:val="en" w:eastAsia="en-GB"/>
        </w:rPr>
        <w:t>aelodau'r</w:t>
      </w:r>
      <w:proofErr w:type="spellEnd"/>
      <w:r w:rsidRPr="00BF02CD">
        <w:rPr>
          <w:rFonts w:ascii="Arial" w:hAnsi="Arial" w:cs="Arial"/>
          <w:lang w:val="en" w:eastAsia="en-GB"/>
        </w:rPr>
        <w:t xml:space="preserve"> Adran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awdurdod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gweithredol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gan</w:t>
      </w:r>
      <w:proofErr w:type="spellEnd"/>
      <w:r w:rsidRPr="00BF02CD">
        <w:rPr>
          <w:rFonts w:ascii="Arial" w:hAnsi="Arial" w:cs="Arial"/>
          <w:lang w:val="en" w:eastAsia="en-GB"/>
        </w:rPr>
        <w:t xml:space="preserve"> yr Is-</w:t>
      </w:r>
      <w:proofErr w:type="spellStart"/>
      <w:r w:rsidRPr="00BF02CD">
        <w:rPr>
          <w:rFonts w:ascii="Arial" w:hAnsi="Arial" w:cs="Arial"/>
          <w:lang w:val="en" w:eastAsia="en-GB"/>
        </w:rPr>
        <w:t>Ganghellor</w:t>
      </w:r>
      <w:proofErr w:type="spellEnd"/>
      <w:r w:rsidRPr="00BF02CD">
        <w:rPr>
          <w:rFonts w:ascii="Arial" w:hAnsi="Arial" w:cs="Arial"/>
          <w:lang w:val="en" w:eastAsia="en-GB"/>
        </w:rPr>
        <w:t xml:space="preserve"> i </w:t>
      </w:r>
      <w:proofErr w:type="spellStart"/>
      <w:r w:rsidRPr="00BF02CD">
        <w:rPr>
          <w:rFonts w:ascii="Arial" w:hAnsi="Arial" w:cs="Arial"/>
          <w:lang w:val="en" w:eastAsia="en-GB"/>
        </w:rPr>
        <w:t>atal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unrhyw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weithgarwch</w:t>
      </w:r>
      <w:proofErr w:type="spellEnd"/>
      <w:r w:rsidRPr="00BF02CD">
        <w:rPr>
          <w:rFonts w:ascii="Arial" w:hAnsi="Arial" w:cs="Arial"/>
          <w:lang w:val="en" w:eastAsia="en-GB"/>
        </w:rPr>
        <w:t xml:space="preserve"> neu </w:t>
      </w:r>
      <w:proofErr w:type="spellStart"/>
      <w:r w:rsidRPr="00BF02CD">
        <w:rPr>
          <w:rFonts w:ascii="Arial" w:hAnsi="Arial" w:cs="Arial"/>
          <w:lang w:val="en" w:eastAsia="en-GB"/>
        </w:rPr>
        <w:t>sefyllfa</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yn</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neu a </w:t>
      </w:r>
      <w:proofErr w:type="spellStart"/>
      <w:r w:rsidRPr="00BF02CD">
        <w:rPr>
          <w:rFonts w:ascii="Arial" w:hAnsi="Arial" w:cs="Arial"/>
          <w:lang w:val="en" w:eastAsia="en-GB"/>
        </w:rPr>
        <w:t>drefnir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gan</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lle</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credir</w:t>
      </w:r>
      <w:proofErr w:type="spellEnd"/>
      <w:r w:rsidRPr="00BF02CD">
        <w:rPr>
          <w:rFonts w:ascii="Arial" w:hAnsi="Arial" w:cs="Arial"/>
          <w:lang w:val="en" w:eastAsia="en-GB"/>
        </w:rPr>
        <w:t xml:space="preserve"> y gall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ac iechyd </w:t>
      </w:r>
      <w:proofErr w:type="spellStart"/>
      <w:r w:rsidRPr="00BF02CD">
        <w:rPr>
          <w:rFonts w:ascii="Arial" w:hAnsi="Arial" w:cs="Arial"/>
          <w:lang w:val="en" w:eastAsia="en-GB"/>
        </w:rPr>
        <w:t>cyfranogwyr</w:t>
      </w:r>
      <w:proofErr w:type="spellEnd"/>
      <w:r w:rsidRPr="00BF02CD">
        <w:rPr>
          <w:rFonts w:ascii="Arial" w:hAnsi="Arial" w:cs="Arial"/>
          <w:lang w:val="en" w:eastAsia="en-GB"/>
        </w:rPr>
        <w:t xml:space="preserve"> neu </w:t>
      </w:r>
      <w:proofErr w:type="spellStart"/>
      <w:r w:rsidRPr="00BF02CD">
        <w:rPr>
          <w:rFonts w:ascii="Arial" w:hAnsi="Arial" w:cs="Arial"/>
          <w:lang w:val="en" w:eastAsia="en-GB"/>
        </w:rPr>
        <w:t>eraill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fod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mewn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perygl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sylweddol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Rhaid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rhoi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gwybod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i’r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Pwyllgor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neu </w:t>
      </w:r>
      <w:proofErr w:type="spellStart"/>
      <w:r w:rsidRPr="00BF02CD">
        <w:rPr>
          <w:rFonts w:ascii="Arial" w:hAnsi="Arial" w:cs="Arial"/>
          <w:lang w:val="en" w:eastAsia="en-GB"/>
        </w:rPr>
        <w:t>Fwrdd</w:t>
      </w:r>
      <w:proofErr w:type="spellEnd"/>
      <w:r w:rsidRPr="00BF02CD">
        <w:rPr>
          <w:rFonts w:ascii="Arial" w:hAnsi="Arial" w:cs="Arial"/>
          <w:lang w:val="en" w:eastAsia="en-GB"/>
        </w:rPr>
        <w:t xml:space="preserve"> yr Is-</w:t>
      </w:r>
      <w:proofErr w:type="spellStart"/>
      <w:r w:rsidRPr="00BF02CD">
        <w:rPr>
          <w:rFonts w:ascii="Arial" w:hAnsi="Arial" w:cs="Arial"/>
          <w:lang w:val="en" w:eastAsia="en-GB"/>
        </w:rPr>
        <w:t>ganghellor</w:t>
      </w:r>
      <w:proofErr w:type="spellEnd"/>
      <w:r w:rsidRPr="00BF02CD">
        <w:rPr>
          <w:rFonts w:ascii="Arial" w:hAnsi="Arial" w:cs="Arial"/>
          <w:lang w:val="en" w:eastAsia="en-GB"/>
        </w:rPr>
        <w:t xml:space="preserve"> am y </w:t>
      </w:r>
      <w:proofErr w:type="spellStart"/>
      <w:r w:rsidRPr="00BF02CD">
        <w:rPr>
          <w:rFonts w:ascii="Arial" w:hAnsi="Arial" w:cs="Arial"/>
          <w:lang w:val="en" w:eastAsia="en-GB"/>
        </w:rPr>
        <w:t>cyfryw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gamau</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gymerir</w:t>
      </w:r>
      <w:proofErr w:type="spellEnd"/>
      <w:r w:rsidRPr="00BF02CD">
        <w:rPr>
          <w:rFonts w:ascii="Arial" w:hAnsi="Arial" w:cs="Arial"/>
          <w:lang w:val="en" w:eastAsia="en-GB"/>
        </w:rPr>
        <w:t xml:space="preserve"> ac </w:t>
      </w:r>
      <w:proofErr w:type="spellStart"/>
      <w:r w:rsidRPr="00BF02CD">
        <w:rPr>
          <w:rFonts w:ascii="Arial" w:hAnsi="Arial" w:cs="Arial"/>
          <w:lang w:val="en" w:eastAsia="en-GB"/>
        </w:rPr>
        <w:t>efallai</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byddant</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eu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hadolygu</w:t>
      </w:r>
      <w:proofErr w:type="spellEnd"/>
      <w:r w:rsidRPr="00BF02CD">
        <w:rPr>
          <w:rFonts w:ascii="Arial" w:hAnsi="Arial" w:cs="Arial"/>
          <w:lang w:val="en" w:eastAsia="en-GB"/>
        </w:rPr>
        <w:t>.</w:t>
      </w:r>
    </w:p>
    <w:p w14:paraId="3691725F" w14:textId="77777777" w:rsidR="0052603F" w:rsidRPr="00BF02CD" w:rsidRDefault="0052603F" w:rsidP="008E518D">
      <w:pPr>
        <w:pStyle w:val="Heading2"/>
        <w:rPr>
          <w:rFonts w:cs="Arial"/>
          <w:sz w:val="24"/>
          <w:szCs w:val="24"/>
          <w:lang w:val="en" w:eastAsia="en-GB"/>
        </w:rPr>
      </w:pPr>
      <w:r w:rsidRPr="00BF02CD">
        <w:rPr>
          <w:rFonts w:cs="Arial"/>
          <w:sz w:val="24"/>
          <w:szCs w:val="24"/>
          <w:lang w:val="en" w:eastAsia="en-GB"/>
        </w:rPr>
        <w:br/>
      </w:r>
      <w:bookmarkStart w:id="25" w:name="_Toc87955782"/>
      <w:proofErr w:type="spellStart"/>
      <w:r w:rsidRPr="00BF02CD">
        <w:rPr>
          <w:rFonts w:cs="Arial"/>
          <w:sz w:val="24"/>
          <w:szCs w:val="24"/>
          <w:lang w:val="en" w:eastAsia="en-GB"/>
        </w:rPr>
        <w:t>Bydd</w:t>
      </w:r>
      <w:proofErr w:type="spellEnd"/>
      <w:r w:rsidRPr="00BF02CD">
        <w:rPr>
          <w:rFonts w:cs="Arial"/>
          <w:sz w:val="24"/>
          <w:szCs w:val="24"/>
          <w:lang w:val="en" w:eastAsia="en-GB"/>
        </w:rPr>
        <w:t xml:space="preserve"> yr Adran </w:t>
      </w:r>
      <w:proofErr w:type="spellStart"/>
      <w:r w:rsidRPr="00BF02CD">
        <w:rPr>
          <w:rFonts w:cs="Arial"/>
          <w:sz w:val="24"/>
          <w:szCs w:val="24"/>
          <w:lang w:val="en" w:eastAsia="en-GB"/>
        </w:rPr>
        <w:t>Diogelwch</w:t>
      </w:r>
      <w:proofErr w:type="spellEnd"/>
      <w:r w:rsidRPr="00BF02CD">
        <w:rPr>
          <w:rFonts w:cs="Arial"/>
          <w:sz w:val="24"/>
          <w:szCs w:val="24"/>
          <w:lang w:val="en" w:eastAsia="en-GB"/>
        </w:rPr>
        <w:t xml:space="preserve">, Iechyd </w:t>
      </w:r>
      <w:proofErr w:type="spellStart"/>
      <w:r w:rsidRPr="00BF02CD">
        <w:rPr>
          <w:rFonts w:cs="Arial"/>
          <w:sz w:val="24"/>
          <w:szCs w:val="24"/>
          <w:lang w:val="en" w:eastAsia="en-GB"/>
        </w:rPr>
        <w:t>a’r</w:t>
      </w:r>
      <w:proofErr w:type="spellEnd"/>
      <w:r w:rsidRPr="00BF02CD">
        <w:rPr>
          <w:rFonts w:cs="Arial"/>
          <w:sz w:val="24"/>
          <w:szCs w:val="24"/>
          <w:lang w:val="en" w:eastAsia="en-GB"/>
        </w:rPr>
        <w:t xml:space="preserve"> </w:t>
      </w:r>
      <w:proofErr w:type="spellStart"/>
      <w:r w:rsidRPr="00BF02CD">
        <w:rPr>
          <w:rFonts w:cs="Arial"/>
          <w:sz w:val="24"/>
          <w:szCs w:val="24"/>
          <w:lang w:val="en" w:eastAsia="en-GB"/>
        </w:rPr>
        <w:t>Amgylchedd</w:t>
      </w:r>
      <w:proofErr w:type="spellEnd"/>
      <w:r w:rsidRPr="00BF02CD">
        <w:rPr>
          <w:rFonts w:cs="Arial"/>
          <w:sz w:val="24"/>
          <w:szCs w:val="24"/>
          <w:lang w:val="en" w:eastAsia="en-GB"/>
        </w:rPr>
        <w:t xml:space="preserve"> </w:t>
      </w:r>
      <w:proofErr w:type="spellStart"/>
      <w:r w:rsidRPr="00BF02CD">
        <w:rPr>
          <w:rFonts w:cs="Arial"/>
          <w:sz w:val="24"/>
          <w:szCs w:val="24"/>
          <w:lang w:val="en" w:eastAsia="en-GB"/>
        </w:rPr>
        <w:t>yn</w:t>
      </w:r>
      <w:proofErr w:type="spellEnd"/>
      <w:r w:rsidRPr="00BF02CD">
        <w:rPr>
          <w:rFonts w:cs="Arial"/>
          <w:sz w:val="24"/>
          <w:szCs w:val="24"/>
          <w:lang w:val="en" w:eastAsia="en-GB"/>
        </w:rPr>
        <w:t>:</w:t>
      </w:r>
      <w:bookmarkEnd w:id="25"/>
    </w:p>
    <w:p w14:paraId="04DD836D" w14:textId="77777777" w:rsidR="0052603F" w:rsidRPr="00BF02CD" w:rsidRDefault="0052603F" w:rsidP="00EF030D">
      <w:pPr>
        <w:rPr>
          <w:rFonts w:ascii="Arial" w:hAnsi="Arial" w:cs="Arial"/>
          <w:lang w:val="en" w:eastAsia="en-GB"/>
        </w:rPr>
      </w:pPr>
    </w:p>
    <w:p w14:paraId="4107A911"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Darparu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adroddiadau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blynyddol</w:t>
      </w:r>
      <w:proofErr w:type="spellEnd"/>
      <w:r w:rsidRPr="00BF02CD">
        <w:rPr>
          <w:rStyle w:val="tlid-translation"/>
          <w:rFonts w:ascii="Arial" w:hAnsi="Arial" w:cs="Arial"/>
          <w:lang w:val="en"/>
        </w:rPr>
        <w:t xml:space="preserve"> a / neu </w:t>
      </w:r>
      <w:proofErr w:type="spellStart"/>
      <w:r w:rsidRPr="00BF02CD">
        <w:rPr>
          <w:rStyle w:val="tlid-translation"/>
          <w:rFonts w:ascii="Arial" w:hAnsi="Arial" w:cs="Arial"/>
          <w:lang w:val="en"/>
        </w:rPr>
        <w:t>adroddiadau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chwarterol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p>
    <w:p w14:paraId="5DEDBB0E"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Darparu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sesiynau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briffio</w:t>
      </w:r>
      <w:proofErr w:type="spellEnd"/>
      <w:r w:rsidRPr="00BF02CD">
        <w:rPr>
          <w:rStyle w:val="tlid-translation"/>
          <w:rFonts w:ascii="Arial" w:hAnsi="Arial" w:cs="Arial"/>
          <w:lang w:val="en"/>
        </w:rPr>
        <w:t xml:space="preserve"> neu </w:t>
      </w:r>
      <w:proofErr w:type="spellStart"/>
      <w:r w:rsidRPr="00BF02CD">
        <w:rPr>
          <w:rStyle w:val="tlid-translation"/>
          <w:rFonts w:ascii="Arial" w:hAnsi="Arial" w:cs="Arial"/>
          <w:lang w:val="en"/>
        </w:rPr>
        <w:t>bapurau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ddigwyddiadau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arwyddocaol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newid</w:t>
      </w:r>
      <w:proofErr w:type="spellEnd"/>
      <w:r w:rsidRPr="00BF02CD">
        <w:rPr>
          <w:rStyle w:val="tlid-translation"/>
          <w:rFonts w:ascii="Arial" w:hAnsi="Arial" w:cs="Arial"/>
          <w:lang w:val="en"/>
        </w:rPr>
        <w:t xml:space="preserve"> i </w:t>
      </w:r>
      <w:proofErr w:type="spellStart"/>
      <w:r w:rsidRPr="00BF02CD">
        <w:rPr>
          <w:rStyle w:val="tlid-translation"/>
          <w:rFonts w:ascii="Arial" w:hAnsi="Arial" w:cs="Arial"/>
          <w:lang w:val="en"/>
        </w:rPr>
        <w:t>ofynion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cyfreithiol</w:t>
      </w:r>
      <w:proofErr w:type="spellEnd"/>
    </w:p>
    <w:p w14:paraId="042DE5AD"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Darparu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hyfforddiant</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ffurfiol</w:t>
      </w:r>
      <w:proofErr w:type="spellEnd"/>
      <w:r w:rsidRPr="00BF02CD">
        <w:rPr>
          <w:rStyle w:val="tlid-translation"/>
          <w:rFonts w:ascii="Arial" w:hAnsi="Arial" w:cs="Arial"/>
          <w:lang w:val="en"/>
        </w:rPr>
        <w:t xml:space="preserve"> neu </w:t>
      </w:r>
      <w:proofErr w:type="spellStart"/>
      <w:r w:rsidRPr="00BF02CD">
        <w:rPr>
          <w:rStyle w:val="tlid-translation"/>
          <w:rFonts w:ascii="Arial" w:hAnsi="Arial" w:cs="Arial"/>
          <w:lang w:val="en"/>
        </w:rPr>
        <w:t>anffurfiol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i'r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Corff</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Llywodraethol</w:t>
      </w:r>
      <w:proofErr w:type="spellEnd"/>
    </w:p>
    <w:p w14:paraId="6FD0CC4D"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Datblygu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fframwaith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cymhwysedd</w:t>
      </w:r>
      <w:proofErr w:type="spellEnd"/>
      <w:r w:rsidRPr="00BF02CD">
        <w:rPr>
          <w:rStyle w:val="tlid-translation"/>
          <w:rFonts w:ascii="Arial" w:hAnsi="Arial" w:cs="Arial"/>
          <w:lang w:val="en"/>
        </w:rPr>
        <w:t xml:space="preserve"> a </w:t>
      </w:r>
      <w:proofErr w:type="spellStart"/>
      <w:r w:rsidRPr="00BF02CD">
        <w:rPr>
          <w:rStyle w:val="tlid-translation"/>
          <w:rFonts w:ascii="Arial" w:hAnsi="Arial" w:cs="Arial"/>
          <w:lang w:val="en"/>
        </w:rPr>
        <w:t>hyfforddiant</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p>
    <w:p w14:paraId="383A977D"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Datblygu</w:t>
      </w:r>
      <w:proofErr w:type="spellEnd"/>
      <w:r w:rsidRPr="00BF02CD">
        <w:rPr>
          <w:rStyle w:val="tlid-translation"/>
          <w:rFonts w:ascii="Arial" w:hAnsi="Arial" w:cs="Arial"/>
          <w:lang w:val="en"/>
        </w:rPr>
        <w:t xml:space="preserve"> set o </w:t>
      </w:r>
      <w:proofErr w:type="spellStart"/>
      <w:r w:rsidRPr="00BF02CD">
        <w:rPr>
          <w:rStyle w:val="tlid-translation"/>
          <w:rFonts w:ascii="Arial" w:hAnsi="Arial" w:cs="Arial"/>
          <w:lang w:val="en"/>
        </w:rPr>
        <w:t>Ddangosyddion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Perfformiad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Allweddol</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Brifysgol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gan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gynnwys</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dangosyddion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blaenllaw</w:t>
      </w:r>
      <w:proofErr w:type="spellEnd"/>
      <w:r w:rsidRPr="00BF02CD">
        <w:rPr>
          <w:rStyle w:val="tlid-translation"/>
          <w:rFonts w:ascii="Arial" w:hAnsi="Arial" w:cs="Arial"/>
          <w:lang w:val="en"/>
        </w:rPr>
        <w:t xml:space="preserve"> a </w:t>
      </w:r>
      <w:proofErr w:type="spellStart"/>
      <w:r w:rsidRPr="00BF02CD">
        <w:rPr>
          <w:rStyle w:val="tlid-translation"/>
          <w:rFonts w:ascii="Arial" w:hAnsi="Arial" w:cs="Arial"/>
          <w:lang w:val="en"/>
        </w:rPr>
        <w:t>pharhaus</w:t>
      </w:r>
      <w:proofErr w:type="spellEnd"/>
    </w:p>
    <w:p w14:paraId="3AD27771"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Darparu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gwybodaeth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gyd-destunol</w:t>
      </w:r>
      <w:proofErr w:type="spellEnd"/>
      <w:r w:rsidRPr="00BF02CD">
        <w:rPr>
          <w:rStyle w:val="tlid-translation"/>
          <w:rFonts w:ascii="Arial" w:hAnsi="Arial" w:cs="Arial"/>
          <w:lang w:val="en"/>
        </w:rPr>
        <w:t xml:space="preserve"> am </w:t>
      </w:r>
      <w:proofErr w:type="spellStart"/>
      <w:r w:rsidRPr="00BF02CD">
        <w:rPr>
          <w:rStyle w:val="tlid-translation"/>
          <w:rFonts w:ascii="Arial" w:hAnsi="Arial" w:cs="Arial"/>
          <w:lang w:val="en"/>
        </w:rPr>
        <w:t>gymariaethau</w:t>
      </w:r>
      <w:proofErr w:type="spellEnd"/>
      <w:r w:rsidRPr="00BF02CD">
        <w:rPr>
          <w:rStyle w:val="tlid-translation"/>
          <w:rFonts w:ascii="Arial" w:hAnsi="Arial" w:cs="Arial"/>
          <w:lang w:val="en"/>
        </w:rPr>
        <w:t xml:space="preserve"> â </w:t>
      </w:r>
      <w:proofErr w:type="spellStart"/>
      <w:r w:rsidRPr="00BF02CD">
        <w:rPr>
          <w:rStyle w:val="tlid-translation"/>
          <w:rFonts w:ascii="Arial" w:hAnsi="Arial" w:cs="Arial"/>
          <w:lang w:val="en"/>
        </w:rPr>
        <w:t>normau</w:t>
      </w:r>
      <w:proofErr w:type="spellEnd"/>
      <w:r w:rsidRPr="00BF02CD">
        <w:rPr>
          <w:rStyle w:val="tlid-translation"/>
          <w:rFonts w:ascii="Arial" w:hAnsi="Arial" w:cs="Arial"/>
          <w:lang w:val="en"/>
        </w:rPr>
        <w:t xml:space="preserve"> sector a </w:t>
      </w:r>
      <w:proofErr w:type="spellStart"/>
      <w:r w:rsidRPr="00BF02CD">
        <w:rPr>
          <w:rStyle w:val="tlid-translation"/>
          <w:rFonts w:ascii="Arial" w:hAnsi="Arial" w:cs="Arial"/>
          <w:lang w:val="en"/>
        </w:rPr>
        <w:t>gwybodaeth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ystadegol</w:t>
      </w:r>
      <w:proofErr w:type="spellEnd"/>
    </w:p>
    <w:p w14:paraId="373D0C82"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Cynghori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ddatblygu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cofrestr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risg</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adrannol</w:t>
      </w:r>
      <w:proofErr w:type="spellEnd"/>
    </w:p>
    <w:p w14:paraId="3C15A4A1"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Gwybodaeth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gyd-destunol</w:t>
      </w:r>
      <w:proofErr w:type="spellEnd"/>
      <w:r w:rsidRPr="00BF02CD">
        <w:rPr>
          <w:rStyle w:val="tlid-translation"/>
          <w:rFonts w:ascii="Arial" w:hAnsi="Arial" w:cs="Arial"/>
          <w:lang w:val="en"/>
        </w:rPr>
        <w:t xml:space="preserve"> am </w:t>
      </w:r>
      <w:proofErr w:type="spellStart"/>
      <w:r w:rsidRPr="00BF02CD">
        <w:rPr>
          <w:rStyle w:val="tlid-translation"/>
          <w:rFonts w:ascii="Arial" w:hAnsi="Arial" w:cs="Arial"/>
          <w:lang w:val="en"/>
        </w:rPr>
        <w:t>gymariaethau</w:t>
      </w:r>
      <w:proofErr w:type="spellEnd"/>
      <w:r w:rsidRPr="00BF02CD">
        <w:rPr>
          <w:rStyle w:val="tlid-translation"/>
          <w:rFonts w:ascii="Arial" w:hAnsi="Arial" w:cs="Arial"/>
          <w:lang w:val="en"/>
        </w:rPr>
        <w:t xml:space="preserve"> â </w:t>
      </w:r>
      <w:proofErr w:type="spellStart"/>
      <w:r w:rsidRPr="00BF02CD">
        <w:rPr>
          <w:rStyle w:val="tlid-translation"/>
          <w:rFonts w:ascii="Arial" w:hAnsi="Arial" w:cs="Arial"/>
          <w:lang w:val="en"/>
        </w:rPr>
        <w:t>normau</w:t>
      </w:r>
      <w:proofErr w:type="spellEnd"/>
      <w:r w:rsidRPr="00BF02CD">
        <w:rPr>
          <w:rStyle w:val="tlid-translation"/>
          <w:rFonts w:ascii="Arial" w:hAnsi="Arial" w:cs="Arial"/>
          <w:lang w:val="en"/>
        </w:rPr>
        <w:t xml:space="preserve"> sector a </w:t>
      </w:r>
      <w:proofErr w:type="spellStart"/>
      <w:r w:rsidRPr="00BF02CD">
        <w:rPr>
          <w:rStyle w:val="tlid-translation"/>
          <w:rFonts w:ascii="Arial" w:hAnsi="Arial" w:cs="Arial"/>
          <w:lang w:val="en"/>
        </w:rPr>
        <w:t>gwybodaeth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ystadegol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e.e.</w:t>
      </w:r>
      <w:proofErr w:type="spellEnd"/>
      <w:r w:rsidRPr="00BF02CD">
        <w:rPr>
          <w:rStyle w:val="tlid-translation"/>
          <w:rFonts w:ascii="Arial" w:hAnsi="Arial" w:cs="Arial"/>
          <w:lang w:val="en"/>
        </w:rPr>
        <w:t xml:space="preserve"> Data HESA</w:t>
      </w:r>
    </w:p>
    <w:p w14:paraId="25598051"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Archwiliadau</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mewnol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seiliedig</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rhaglen</w:t>
      </w:r>
      <w:proofErr w:type="spellEnd"/>
      <w:r w:rsidRPr="00BF02CD">
        <w:rPr>
          <w:rStyle w:val="tlid-translation"/>
          <w:rFonts w:ascii="Arial" w:hAnsi="Arial" w:cs="Arial"/>
          <w:lang w:val="en"/>
        </w:rPr>
        <w:t xml:space="preserve"> a </w:t>
      </w:r>
      <w:proofErr w:type="spellStart"/>
      <w:r w:rsidRPr="00BF02CD">
        <w:rPr>
          <w:rStyle w:val="tlid-translation"/>
          <w:rFonts w:ascii="Arial" w:hAnsi="Arial" w:cs="Arial"/>
          <w:lang w:val="en"/>
        </w:rPr>
        <w:t>gytunwyd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gyda'r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tîm</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arweinyddiaeth</w:t>
      </w:r>
      <w:proofErr w:type="spellEnd"/>
    </w:p>
    <w:p w14:paraId="759C765E"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Cyngor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ddehongli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deddfwriaeth</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ac </w:t>
      </w:r>
      <w:proofErr w:type="spellStart"/>
      <w:r w:rsidRPr="00BF02CD">
        <w:rPr>
          <w:rStyle w:val="tlid-translation"/>
          <w:rFonts w:ascii="Arial" w:hAnsi="Arial" w:cs="Arial"/>
          <w:lang w:val="en"/>
        </w:rPr>
        <w:t>arfer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gorau</w:t>
      </w:r>
      <w:proofErr w:type="spellEnd"/>
    </w:p>
    <w:p w14:paraId="7196D064" w14:textId="0C55C75C" w:rsidR="00526318" w:rsidRPr="00BF02CD" w:rsidRDefault="00526318" w:rsidP="00EF030D">
      <w:pPr>
        <w:rPr>
          <w:rStyle w:val="Heading2Char"/>
          <w:rFonts w:cs="Arial"/>
          <w:szCs w:val="24"/>
        </w:rPr>
        <w:sectPr w:rsidR="00526318" w:rsidRPr="00BF02CD" w:rsidSect="00526318">
          <w:headerReference w:type="default" r:id="rId14"/>
          <w:footerReference w:type="default" r:id="rId15"/>
          <w:pgSz w:w="11906" w:h="16838"/>
          <w:pgMar w:top="1440" w:right="1134" w:bottom="425" w:left="1440" w:header="709" w:footer="68" w:gutter="0"/>
          <w:cols w:space="708"/>
          <w:docGrid w:linePitch="360"/>
        </w:sectPr>
      </w:pPr>
    </w:p>
    <w:p w14:paraId="14968AEF" w14:textId="75ECCA86" w:rsidR="00F154B8" w:rsidRPr="00BF02CD" w:rsidRDefault="002B118E" w:rsidP="00EF030D">
      <w:pPr>
        <w:pStyle w:val="ListParagraph"/>
        <w:numPr>
          <w:ilvl w:val="1"/>
          <w:numId w:val="8"/>
        </w:numPr>
        <w:spacing w:after="240"/>
        <w:ind w:left="426" w:hanging="426"/>
        <w:jc w:val="both"/>
        <w:rPr>
          <w:rStyle w:val="Heading2Char"/>
          <w:rFonts w:cs="Arial"/>
          <w:szCs w:val="24"/>
        </w:rPr>
      </w:pPr>
      <w:bookmarkStart w:id="26" w:name="_Toc55293741"/>
      <w:bookmarkStart w:id="27" w:name="_Toc87955783"/>
      <w:proofErr w:type="spellStart"/>
      <w:r w:rsidRPr="00BF02CD">
        <w:rPr>
          <w:rStyle w:val="Heading2Char"/>
          <w:rFonts w:cs="Arial"/>
          <w:szCs w:val="24"/>
        </w:rPr>
        <w:lastRenderedPageBreak/>
        <w:t>De</w:t>
      </w:r>
      <w:bookmarkEnd w:id="26"/>
      <w:r w:rsidR="0052603F" w:rsidRPr="00BF02CD">
        <w:rPr>
          <w:rStyle w:val="Heading2Char"/>
          <w:rFonts w:cs="Arial"/>
          <w:szCs w:val="24"/>
        </w:rPr>
        <w:t>oniaid</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Cyfadran</w:t>
      </w:r>
      <w:proofErr w:type="spellEnd"/>
      <w:r w:rsidR="0052603F" w:rsidRPr="00BF02CD">
        <w:rPr>
          <w:rStyle w:val="Heading2Char"/>
          <w:rFonts w:cs="Arial"/>
          <w:szCs w:val="24"/>
        </w:rPr>
        <w:t xml:space="preserve"> a </w:t>
      </w:r>
      <w:proofErr w:type="spellStart"/>
      <w:r w:rsidR="0052603F" w:rsidRPr="00BF02CD">
        <w:rPr>
          <w:rStyle w:val="Heading2Char"/>
          <w:rFonts w:cs="Arial"/>
          <w:szCs w:val="24"/>
        </w:rPr>
        <w:t>P</w:t>
      </w:r>
      <w:r w:rsidR="00332CEA" w:rsidRPr="00BF02CD">
        <w:rPr>
          <w:rStyle w:val="Heading2Char"/>
          <w:rFonts w:cs="Arial"/>
          <w:szCs w:val="24"/>
        </w:rPr>
        <w:t>h</w:t>
      </w:r>
      <w:r w:rsidR="0052603F" w:rsidRPr="00BF02CD">
        <w:rPr>
          <w:rStyle w:val="Heading2Char"/>
          <w:rFonts w:cs="Arial"/>
          <w:szCs w:val="24"/>
        </w:rPr>
        <w:t>enaethiaid</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Adrannau</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Gweithredol</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Uwch-reolwyr</w:t>
      </w:r>
      <w:proofErr w:type="spellEnd"/>
      <w:r w:rsidR="0052603F" w:rsidRPr="00BF02CD">
        <w:rPr>
          <w:rStyle w:val="Heading2Char"/>
          <w:rFonts w:cs="Arial"/>
          <w:szCs w:val="24"/>
        </w:rPr>
        <w:t>)</w:t>
      </w:r>
      <w:bookmarkEnd w:id="27"/>
      <w:r w:rsidR="0052603F" w:rsidRPr="00BF02CD">
        <w:rPr>
          <w:rStyle w:val="Heading2Char"/>
          <w:rFonts w:cs="Arial"/>
          <w:szCs w:val="24"/>
        </w:rPr>
        <w:t xml:space="preserve"> </w:t>
      </w:r>
    </w:p>
    <w:p w14:paraId="59B22E13" w14:textId="77777777" w:rsidR="004F5229" w:rsidRPr="00BF02CD" w:rsidRDefault="004F5229" w:rsidP="00EF030D">
      <w:pPr>
        <w:rPr>
          <w:rFonts w:ascii="Arial" w:hAnsi="Arial" w:cs="Arial"/>
        </w:rPr>
      </w:pPr>
    </w:p>
    <w:p w14:paraId="2D3D4B82" w14:textId="77777777" w:rsidR="008B4649" w:rsidRPr="00BF02CD" w:rsidRDefault="008B4649" w:rsidP="008B4649">
      <w:pPr>
        <w:rPr>
          <w:rFonts w:ascii="Arial" w:hAnsi="Arial" w:cs="Arial"/>
        </w:rPr>
      </w:pPr>
      <w:r w:rsidRPr="00BF02CD">
        <w:rPr>
          <w:rFonts w:ascii="Arial" w:hAnsi="Arial" w:cs="Arial"/>
          <w:lang w:val="cy"/>
        </w:rPr>
        <w:t>Mae Deoniaid Cyfadrannau a Phenaethiaid Adrannau Gweithredol yn gyfrifol am reoli iechyd a diogelwch o ddydd i ddydd o fewn eu Cyfadran neu eu Hadran.  Efallai y byddant yn dirprwyo dyletswyddau a chyfrifoldebau i aelodau eraill o Dîm Arwain y Gyfadran, Partneriaid Busnes neu Reolwyr o fewn Adrannau Gweithredol, yn unol â threfniadau rheoli a sefydliadol Cyfadran/Adrannol.</w:t>
      </w:r>
    </w:p>
    <w:p w14:paraId="7464238A" w14:textId="77777777" w:rsidR="009B02BF" w:rsidRPr="00BF02CD" w:rsidRDefault="009B02BF" w:rsidP="00EF030D">
      <w:pPr>
        <w:rPr>
          <w:rFonts w:ascii="Arial" w:hAnsi="Arial" w:cs="Arial"/>
          <w:lang w:val="cy-GB" w:eastAsia="en-GB"/>
        </w:rPr>
      </w:pPr>
    </w:p>
    <w:p w14:paraId="417A0EA2" w14:textId="0FBFECB3" w:rsidR="0052603F" w:rsidRPr="00BF02CD" w:rsidRDefault="0052603F" w:rsidP="00EF030D">
      <w:pPr>
        <w:rPr>
          <w:rFonts w:ascii="Arial" w:hAnsi="Arial" w:cs="Arial"/>
          <w:lang w:val="cy-GB" w:eastAsia="en-GB"/>
        </w:rPr>
      </w:pPr>
      <w:r w:rsidRPr="00BF02CD">
        <w:rPr>
          <w:rFonts w:ascii="Arial" w:hAnsi="Arial" w:cs="Arial"/>
          <w:lang w:val="cy-GB" w:eastAsia="en-GB"/>
        </w:rPr>
        <w:t xml:space="preserve">Fel uwch-reolwr y Brifysgol, mae disgwyl i chi roi eich trefniadau rheoli diogelwch lleol ar waith a rheoli risgiau i ddiogelu staff, myfyrwyr, ymwelwyr a chontractwyr sy'n gweithio yn eich Cyfadran neu’ch adran. Mae angen dealltwriaeth glir arnoch ac mae gofyn i chi oruchwylio'r gweithrediadau a'r gweithgarwch a gynhelir yn eich Cyfadran neu’ch adran fel eich bod yn gallu diffinio'r strwythurau diogelwch lleol mwyaf priodol a fydd yn sicrhau eu bod yn integreiddio â chyfeiriad strategol cyffredinol eich Cyfadran neu’ch adran. Mae gofyn i bob Deon Cyfadran a Phennaeth Adran Weithredol: </w:t>
      </w:r>
    </w:p>
    <w:p w14:paraId="2F6D9877" w14:textId="77777777" w:rsidR="004F5229" w:rsidRPr="00BF02CD" w:rsidRDefault="004F5229" w:rsidP="00EF030D">
      <w:pPr>
        <w:rPr>
          <w:rFonts w:ascii="Arial" w:hAnsi="Arial" w:cs="Arial"/>
          <w:b/>
        </w:rPr>
      </w:pPr>
    </w:p>
    <w:p w14:paraId="77CA4C9F" w14:textId="5BF05F44" w:rsidR="004F5229" w:rsidRPr="00BF02CD" w:rsidRDefault="0052603F" w:rsidP="00EF030D">
      <w:pPr>
        <w:rPr>
          <w:rFonts w:ascii="Arial" w:hAnsi="Arial" w:cs="Arial"/>
          <w:b/>
        </w:rPr>
      </w:pPr>
      <w:proofErr w:type="spellStart"/>
      <w:r w:rsidRPr="00BF02CD">
        <w:rPr>
          <w:rFonts w:ascii="Arial" w:hAnsi="Arial" w:cs="Arial"/>
          <w:b/>
        </w:rPr>
        <w:t>Cynllunio</w:t>
      </w:r>
      <w:proofErr w:type="spellEnd"/>
      <w:r w:rsidRPr="00BF02CD">
        <w:rPr>
          <w:rFonts w:ascii="Arial" w:hAnsi="Arial" w:cs="Arial"/>
          <w:b/>
        </w:rPr>
        <w:t xml:space="preserve"> </w:t>
      </w:r>
    </w:p>
    <w:p w14:paraId="2F8396FC" w14:textId="77777777" w:rsidR="0052603F" w:rsidRPr="00BF02CD" w:rsidRDefault="0052603F" w:rsidP="00EF030D">
      <w:pPr>
        <w:rPr>
          <w:rFonts w:ascii="Arial" w:hAnsi="Arial" w:cs="Arial"/>
          <w:b/>
        </w:rPr>
      </w:pPr>
    </w:p>
    <w:p w14:paraId="020C8D43" w14:textId="77777777"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shd w:val="clear" w:color="auto" w:fill="E6ECF9"/>
          <w:lang w:val="cy-GB" w:eastAsia="en-GB"/>
        </w:rPr>
        <w:t>Cynhyrchu Cynllun / Polisi eu Cyfadran / Hadran a sicrhau ei fod yn cyd-fynd â Strategaeth / Polisi a Chynllun Iechyd a Diogelwch y Brifysgol</w:t>
      </w:r>
      <w:r w:rsidRPr="00BF02CD">
        <w:rPr>
          <w:rFonts w:ascii="Arial" w:hAnsi="Arial" w:cs="Arial"/>
          <w:lang w:val="cy-GB" w:eastAsia="en-GB"/>
        </w:rPr>
        <w:t xml:space="preserve"> </w:t>
      </w:r>
    </w:p>
    <w:p w14:paraId="3693EC40" w14:textId="77777777"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Cynhyrchu trosolwg o gofrestr risg ac Asesiad Risg Iechyd a Diogelwch i’r Gyfadran / Adran a’i ddiweddaru’n rheolaidd  </w:t>
      </w:r>
    </w:p>
    <w:p w14:paraId="63DB33D5" w14:textId="50E84174"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Cynnwys risgiau iechyd a diogelwch priodol yng Nghofrestr Risg Busnes eich Cyfadran / Adran</w:t>
      </w:r>
    </w:p>
    <w:p w14:paraId="6B606863" w14:textId="7923E258"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Cyfadran ac Adran Weithredol naill ai ddiffinio aelodaeth (gan gynnwys</w:t>
      </w:r>
    </w:p>
    <w:p w14:paraId="6C91A163" w14:textId="77777777"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cynrychiolwyr Undebau Llafur, fel bo'n briodol) a chylch gorchwyl Pwyllgor Iechyd a Diogelwch     lleol neu sicrhau bod iechyd a diogelwch yn eitem sefydlog, reolaidd ar bwyllgorau rheoli lleol </w:t>
      </w:r>
    </w:p>
    <w:p w14:paraId="29E943E2" w14:textId="0CD1ED5C"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Sicrhau, wrth ymgynghori â staff, y byddir yn dwyn i mewn yr holl </w:t>
      </w:r>
      <w:proofErr w:type="spellStart"/>
      <w:r w:rsidRPr="00BF02CD">
        <w:rPr>
          <w:rFonts w:ascii="Arial" w:hAnsi="Arial" w:cs="Arial"/>
          <w:lang w:val="cy-GB" w:eastAsia="en-GB"/>
        </w:rPr>
        <w:t>randdeiliaid</w:t>
      </w:r>
      <w:proofErr w:type="spellEnd"/>
      <w:r w:rsidRPr="00BF02CD">
        <w:rPr>
          <w:rFonts w:ascii="Arial" w:hAnsi="Arial" w:cs="Arial"/>
          <w:lang w:val="cy-GB" w:eastAsia="en-GB"/>
        </w:rPr>
        <w:t xml:space="preserve"> priodol gan gynnwys cynrychiolwyr Undebau Llafur a chynrychiolwyr Myfyrwyr (fel sy'n berthnasol) </w:t>
      </w:r>
    </w:p>
    <w:p w14:paraId="74DE04BF" w14:textId="4297E380"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Sicrhau bod yr holl wybodaeth berthnasol ar gyfer pob gweithiwr newydd, yn staff ac yn fyfyrwyr, yn y trefniadau cynefino </w:t>
      </w:r>
    </w:p>
    <w:p w14:paraId="046916D1" w14:textId="57FF8EEC"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Cynllunio’ch trefniadau i reoli iechyd a diogelwch e.e. sefydlu cyfarfodydd pwyllgorau, prosesau monitro, pennu Dangosyddion Perfformiad Allweddol, a nodi anghenion hyfforddi, cymhwysedd a datblygu </w:t>
      </w:r>
    </w:p>
    <w:p w14:paraId="4E9CF41E" w14:textId="5C91CC70"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Sicrhau digon o adnoddau (personél cymwys, gyda digon o amser a chyfleusterau). Cynnwys   cymorth arbenigol gan Iechyd Galwedigaethol, Diogelwch rhag Ymbelydredd, Arbenigwyr bioddiogelwch, ac ati lle bo’r angen </w:t>
      </w:r>
    </w:p>
    <w:p w14:paraId="764DF278" w14:textId="65C73E5E"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Cynllunio trefniadau i sicrhau diogelwch pob person y gallai gweithgaredd gael effaith arnynt, gan gynnwys contractwyr, myfyrwyr ac ymwelwyr, a chydweithredu â phartïon eraill, fel contractwyr allanol, pryd bynnag y mae gweithgarwch y cyfryw </w:t>
      </w:r>
      <w:proofErr w:type="spellStart"/>
      <w:r w:rsidRPr="00BF02CD">
        <w:rPr>
          <w:rFonts w:ascii="Arial" w:hAnsi="Arial" w:cs="Arial"/>
          <w:lang w:val="cy-GB" w:eastAsia="en-GB"/>
        </w:rPr>
        <w:t>bartion</w:t>
      </w:r>
      <w:proofErr w:type="spellEnd"/>
      <w:r w:rsidRPr="00BF02CD">
        <w:rPr>
          <w:rFonts w:ascii="Arial" w:hAnsi="Arial" w:cs="Arial"/>
          <w:lang w:val="cy-GB" w:eastAsia="en-GB"/>
        </w:rPr>
        <w:t xml:space="preserve"> yn cael effaith ar eraill a lle mae gweithgareddau pobl eraill yn cael effaith arnynt. </w:t>
      </w:r>
    </w:p>
    <w:p w14:paraId="74921760" w14:textId="77777777" w:rsidR="00EF030D" w:rsidRPr="00BF02CD" w:rsidRDefault="00EF030D" w:rsidP="00EF030D">
      <w:pPr>
        <w:rPr>
          <w:rFonts w:ascii="Arial" w:hAnsi="Arial" w:cs="Arial"/>
          <w:lang w:val="cy-GB" w:eastAsia="en-GB"/>
        </w:rPr>
      </w:pPr>
    </w:p>
    <w:p w14:paraId="275BE20D" w14:textId="75A5FC83" w:rsidR="0052603F" w:rsidRPr="00BF02CD" w:rsidRDefault="0052603F" w:rsidP="00EF030D">
      <w:pPr>
        <w:rPr>
          <w:rFonts w:ascii="Arial" w:hAnsi="Arial" w:cs="Arial"/>
          <w:b/>
        </w:rPr>
      </w:pPr>
      <w:proofErr w:type="spellStart"/>
      <w:r w:rsidRPr="00BF02CD">
        <w:rPr>
          <w:rFonts w:ascii="Arial" w:hAnsi="Arial" w:cs="Arial"/>
          <w:b/>
        </w:rPr>
        <w:t>Gwnewch</w:t>
      </w:r>
      <w:proofErr w:type="spellEnd"/>
    </w:p>
    <w:p w14:paraId="7BD5276C" w14:textId="77777777" w:rsidR="0052603F" w:rsidRPr="00BF02CD" w:rsidRDefault="0052603F" w:rsidP="00EF030D">
      <w:pPr>
        <w:rPr>
          <w:rFonts w:ascii="Arial" w:hAnsi="Arial" w:cs="Arial"/>
        </w:rPr>
      </w:pPr>
    </w:p>
    <w:p w14:paraId="0AFBDB53" w14:textId="77777777"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shd w:val="clear" w:color="auto" w:fill="E6ECF9"/>
          <w:lang w:val="cy-GB" w:eastAsia="en-GB"/>
        </w:rPr>
        <w:t>Rhoi prosesau ar waith i sicrhau bod yr holl weithgareddau’n cael eu hasesu'n briodol o ran risg a bod y rheolaethau'n cael eu cyfleu fel bo'r angen ac y gweithredir arnynt yn unol â hynny</w:t>
      </w:r>
      <w:r w:rsidRPr="00BF02CD">
        <w:rPr>
          <w:rFonts w:ascii="Arial" w:hAnsi="Arial" w:cs="Arial"/>
          <w:lang w:val="cy-GB" w:eastAsia="en-GB"/>
        </w:rPr>
        <w:t xml:space="preserve"> </w:t>
      </w:r>
    </w:p>
    <w:p w14:paraId="7B19C761" w14:textId="38582930"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lastRenderedPageBreak/>
        <w:t xml:space="preserve">Sicrhau bod cyfrifoldebau a dyletswyddau'n cael eu dirprwyo a'u deall yng nghyswllt tasgau megis cwblhau Asesiadau Risg </w:t>
      </w:r>
    </w:p>
    <w:p w14:paraId="2702D857" w14:textId="557325FB"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Cadeirio, neu sicrhau bod un o'ch uwch-reolwyr yn cadeirio'ch Pwyllgor Diogelwch, Iechyd a’r Amgylchedd lleol; </w:t>
      </w:r>
      <w:r w:rsidRPr="00BF02CD">
        <w:rPr>
          <w:rFonts w:ascii="Arial" w:hAnsi="Arial" w:cs="Arial"/>
          <w:vanish/>
          <w:lang w:val="cy-GB" w:eastAsia="en-GB"/>
        </w:rPr>
        <w:t>attend t he committee (where applicable)</w:t>
      </w:r>
      <w:r w:rsidRPr="00BF02CD">
        <w:rPr>
          <w:rFonts w:ascii="Arial" w:hAnsi="Arial" w:cs="Arial"/>
          <w:lang w:val="cy-GB" w:eastAsia="en-GB"/>
        </w:rPr>
        <w:t xml:space="preserve">mynd i’r pwyllgor (lle bo'n berthnasol) </w:t>
      </w:r>
    </w:p>
    <w:p w14:paraId="33323E13" w14:textId="3D84F80F"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Cynhyrchu a chyfleu eich trefniadau Iechyd a Diogelwch a'ch Cynllun Blynyddol </w:t>
      </w:r>
    </w:p>
    <w:p w14:paraId="298428C9" w14:textId="2BD1AC30"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Cael cyfarfod cyfathrebu rheolaidd gyda'ch Cydlynydd Iechyd a Diogelwch cymwys lleol </w:t>
      </w:r>
    </w:p>
    <w:p w14:paraId="4E1D5E3E" w14:textId="25C77F1C"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Goruchwylio ymchwiliadau i ddamweiniau a digwyddiadau </w:t>
      </w:r>
    </w:p>
    <w:p w14:paraId="57B54557" w14:textId="71642E8F"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Cytuno ar anghenion cymhwysedd a datblygu iechyd a diogelwch eich holl staff a phan fo'n briodol, gosod amcan hyfforddi (e.e. defnyddio matrics hyfforddi neu fframwaith datblygu cymhwysedd) gyda'ch uwch-dîm </w:t>
      </w:r>
    </w:p>
    <w:p w14:paraId="60320C1F" w14:textId="2B5B188A"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Asesu effaith iechyd a diogelwch prosiectau newydd yn y cyfnodau cynllunio e.e. wrth gynnig    adnewyddu llecyn neu gaffael system TG </w:t>
      </w:r>
    </w:p>
    <w:p w14:paraId="7B07E237" w14:textId="60C931E2"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Wrth brynu offer, ystyried y gofynion / goblygiadau iechyd a diogelwch - sefydlu, cynnal a chadw, archwilio a gwasanaethu, gofynion hyfforddi </w:t>
      </w:r>
    </w:p>
    <w:p w14:paraId="787E59D4" w14:textId="218B9D72"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Gwreiddio trefniadau iechyd a diogelwch wrth gaffael contractwyr, e.e. peirianwyr gwasanaethau offer arbenigol </w:t>
      </w:r>
    </w:p>
    <w:p w14:paraId="224911FA" w14:textId="0423D8F0"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Sicrhau bod eu rheolwyr a'u goruchwylwyr yn ymwybodol bod ganddynt yr awdurdod a'r cyfrifoldeb i adrodd am unrhyw weithgaredd neu faterion gwirioneddol neu gynlluniedig sydd, yn eu barn nhw, yn peri risgiau iechyd a diogelwch annerbyniol neu rai sydd heb eu rheoli. </w:t>
      </w:r>
    </w:p>
    <w:p w14:paraId="68437650" w14:textId="77777777" w:rsidR="0052603F" w:rsidRPr="00BF02CD" w:rsidRDefault="0052603F" w:rsidP="00281504">
      <w:pPr>
        <w:pStyle w:val="Heading2"/>
        <w:rPr>
          <w:rFonts w:cs="Arial"/>
          <w:sz w:val="24"/>
          <w:szCs w:val="24"/>
        </w:rPr>
      </w:pPr>
      <w:bookmarkStart w:id="28" w:name="_Toc87955784"/>
      <w:proofErr w:type="spellStart"/>
      <w:r w:rsidRPr="00BF02CD">
        <w:rPr>
          <w:rFonts w:cs="Arial"/>
          <w:sz w:val="24"/>
          <w:szCs w:val="24"/>
        </w:rPr>
        <w:t>Gwirio</w:t>
      </w:r>
      <w:bookmarkEnd w:id="28"/>
      <w:proofErr w:type="spellEnd"/>
    </w:p>
    <w:p w14:paraId="7F1EDABD" w14:textId="77777777"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Mynd i weld arolygiadau diogelwch o'ch mannau  ar gyfnodau priodol </w:t>
      </w:r>
    </w:p>
    <w:p w14:paraId="5DBA7247" w14:textId="12E08E9D"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Gwirio fod yr amcanion hyfforddi iechyd a diogelwch cytunedig yn cael eu bodloni.  Defnyddio’r broses arfarnu i'ch cynorthwyo </w:t>
      </w:r>
    </w:p>
    <w:p w14:paraId="54BF041B" w14:textId="4BCBE830"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Dadansoddi data ar wybodaeth diogelwch i nodi tueddiadau sy'n ymddangos yn y Gyfadran / Adran, megis damweiniau, absenoldeb oherwydd salwch, data hyfforddi </w:t>
      </w:r>
    </w:p>
    <w:p w14:paraId="3F0D5261" w14:textId="68975A64"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shd w:val="clear" w:color="auto" w:fill="E6ECF9"/>
          <w:lang w:val="cy-GB" w:eastAsia="en-GB"/>
        </w:rPr>
        <w:t xml:space="preserve">Sicrhau bod staff yn cael gwybod trwy fonitro cynnydd a cheisio eu barn ar welliannau, e.e. trwy </w:t>
      </w:r>
      <w:r w:rsidRPr="00BF02CD">
        <w:rPr>
          <w:rFonts w:ascii="Arial" w:hAnsi="Arial" w:cs="Arial"/>
          <w:lang w:val="cy-GB" w:eastAsia="en-GB"/>
        </w:rPr>
        <w:t>Bwyllgorau Diogelwch, Iechyd a’r Amgylchedd lleol</w:t>
      </w:r>
    </w:p>
    <w:p w14:paraId="7D1E3385" w14:textId="1173B02F"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Gwirio y rhoddir yr holl gamau gweithredu ac argymhellion yn sgil prosesau Iechyd a Diogelwch ar waith, e.e. archwiliadau ac arolygiadau. </w:t>
      </w:r>
    </w:p>
    <w:p w14:paraId="74E2EEF2" w14:textId="77777777" w:rsidR="004F5229" w:rsidRPr="00BF02CD" w:rsidRDefault="004F5229" w:rsidP="00EF030D">
      <w:pPr>
        <w:rPr>
          <w:rFonts w:ascii="Arial" w:hAnsi="Arial" w:cs="Arial"/>
          <w:b/>
          <w:bCs/>
        </w:rPr>
      </w:pPr>
    </w:p>
    <w:p w14:paraId="283A6ED4" w14:textId="5999A223" w:rsidR="0052603F" w:rsidRPr="00BF02CD" w:rsidRDefault="0052603F" w:rsidP="00EF030D">
      <w:pPr>
        <w:rPr>
          <w:rFonts w:ascii="Arial" w:hAnsi="Arial" w:cs="Arial"/>
          <w:b/>
        </w:rPr>
      </w:pPr>
      <w:proofErr w:type="spellStart"/>
      <w:r w:rsidRPr="00BF02CD">
        <w:rPr>
          <w:rFonts w:ascii="Arial" w:hAnsi="Arial" w:cs="Arial"/>
          <w:b/>
        </w:rPr>
        <w:t>Gweithredu</w:t>
      </w:r>
      <w:proofErr w:type="spellEnd"/>
      <w:r w:rsidRPr="00BF02CD">
        <w:rPr>
          <w:rFonts w:ascii="Arial" w:hAnsi="Arial" w:cs="Arial"/>
          <w:b/>
        </w:rPr>
        <w:t>/</w:t>
      </w:r>
      <w:proofErr w:type="spellStart"/>
      <w:r w:rsidRPr="00BF02CD">
        <w:rPr>
          <w:rFonts w:ascii="Arial" w:hAnsi="Arial" w:cs="Arial"/>
          <w:b/>
        </w:rPr>
        <w:t>Adolygu</w:t>
      </w:r>
      <w:proofErr w:type="spellEnd"/>
    </w:p>
    <w:p w14:paraId="058D757E" w14:textId="77777777" w:rsidR="004F5229" w:rsidRPr="00BF02CD" w:rsidRDefault="004F5229" w:rsidP="00EF030D">
      <w:pPr>
        <w:rPr>
          <w:rFonts w:ascii="Arial" w:hAnsi="Arial" w:cs="Arial"/>
        </w:rPr>
      </w:pPr>
    </w:p>
    <w:p w14:paraId="6C62EEF2" w14:textId="77777777" w:rsidR="0052603F" w:rsidRPr="00BF02CD" w:rsidRDefault="0052603F" w:rsidP="00EE1FA7">
      <w:pPr>
        <w:pStyle w:val="ListParagraph"/>
        <w:numPr>
          <w:ilvl w:val="0"/>
          <w:numId w:val="68"/>
        </w:numPr>
        <w:rPr>
          <w:rFonts w:ascii="Arial" w:hAnsi="Arial" w:cs="Arial"/>
          <w:lang w:val="cy-GB" w:eastAsia="en-GB"/>
        </w:rPr>
      </w:pPr>
      <w:bookmarkStart w:id="29" w:name="_Toc524441944"/>
      <w:r w:rsidRPr="00BF02CD">
        <w:rPr>
          <w:rFonts w:ascii="Arial" w:hAnsi="Arial" w:cs="Arial"/>
          <w:lang w:val="cy-GB" w:eastAsia="en-GB"/>
        </w:rPr>
        <w:t xml:space="preserve">Adolygu prosesau rheoli risg Iechyd a Diogelwch yn rheolaidd </w:t>
      </w:r>
    </w:p>
    <w:p w14:paraId="2A75A5F6" w14:textId="1E3AA63C" w:rsidR="0052603F" w:rsidRPr="00BF02CD" w:rsidRDefault="0052603F" w:rsidP="00EE1FA7">
      <w:pPr>
        <w:pStyle w:val="ListParagraph"/>
        <w:numPr>
          <w:ilvl w:val="0"/>
          <w:numId w:val="68"/>
        </w:numPr>
        <w:rPr>
          <w:rFonts w:ascii="Arial" w:hAnsi="Arial" w:cs="Arial"/>
          <w:lang w:val="cy-GB" w:eastAsia="en-GB"/>
        </w:rPr>
      </w:pPr>
      <w:r w:rsidRPr="00BF02CD">
        <w:rPr>
          <w:rFonts w:ascii="Arial" w:hAnsi="Arial" w:cs="Arial"/>
          <w:lang w:val="cy-GB" w:eastAsia="en-GB"/>
        </w:rPr>
        <w:t xml:space="preserve">Cymryd camau i weithredu argymhellion eich adolygiad rheoli risg Iechyd a Diogelwch </w:t>
      </w:r>
    </w:p>
    <w:p w14:paraId="7E6CA581" w14:textId="4B081740" w:rsidR="0052603F" w:rsidRPr="00BF02CD" w:rsidRDefault="0052603F" w:rsidP="00EE1FA7">
      <w:pPr>
        <w:pStyle w:val="ListParagraph"/>
        <w:numPr>
          <w:ilvl w:val="0"/>
          <w:numId w:val="68"/>
        </w:numPr>
        <w:rPr>
          <w:rFonts w:ascii="Arial" w:hAnsi="Arial" w:cs="Arial"/>
          <w:lang w:val="cy-GB" w:eastAsia="en-GB"/>
        </w:rPr>
      </w:pPr>
      <w:r w:rsidRPr="00BF02CD">
        <w:rPr>
          <w:rFonts w:ascii="Arial" w:hAnsi="Arial" w:cs="Arial"/>
          <w:lang w:val="cy-GB" w:eastAsia="en-GB"/>
        </w:rPr>
        <w:t xml:space="preserve">Ystyried gwybodaeth o ffynonellau allanol a mewnol e.e. archwiliadau, arolygiadau gan y Pwyllgor Diogelwch, Iechyd a’r Amgylchedd, a sut mae rhoi gweithredoedd cywiro / argymelliadau ar waith </w:t>
      </w:r>
    </w:p>
    <w:p w14:paraId="29164F95" w14:textId="1070C8B8" w:rsidR="0052603F" w:rsidRPr="00BF02CD" w:rsidRDefault="0052603F" w:rsidP="00EE1FA7">
      <w:pPr>
        <w:pStyle w:val="ListParagraph"/>
        <w:numPr>
          <w:ilvl w:val="0"/>
          <w:numId w:val="68"/>
        </w:numPr>
        <w:rPr>
          <w:rFonts w:ascii="Arial" w:hAnsi="Arial" w:cs="Arial"/>
          <w:lang w:val="cy-GB" w:eastAsia="en-GB"/>
        </w:rPr>
      </w:pPr>
      <w:r w:rsidRPr="00BF02CD">
        <w:rPr>
          <w:rFonts w:ascii="Arial" w:hAnsi="Arial" w:cs="Arial"/>
          <w:lang w:val="cy-GB" w:eastAsia="en-GB"/>
        </w:rPr>
        <w:t xml:space="preserve">Adolygu perfformiad Iechyd a Diogelwch eich hun a </w:t>
      </w:r>
      <w:proofErr w:type="spellStart"/>
      <w:r w:rsidRPr="00BF02CD">
        <w:rPr>
          <w:rFonts w:ascii="Arial" w:hAnsi="Arial" w:cs="Arial"/>
          <w:lang w:val="cy-GB" w:eastAsia="en-GB"/>
        </w:rPr>
        <w:t>rhai’r</w:t>
      </w:r>
      <w:proofErr w:type="spellEnd"/>
      <w:r w:rsidRPr="00BF02CD">
        <w:rPr>
          <w:rFonts w:ascii="Arial" w:hAnsi="Arial" w:cs="Arial"/>
          <w:lang w:val="cy-GB" w:eastAsia="en-GB"/>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r w:rsidRPr="00BF02CD">
        <w:rPr>
          <w:rFonts w:ascii="Arial" w:hAnsi="Arial" w:cs="Arial"/>
          <w:lang w:val="cy-GB" w:eastAsia="en-GB"/>
        </w:rPr>
        <w:t xml:space="preserve">a dathlu cyflawniadau </w:t>
      </w:r>
    </w:p>
    <w:p w14:paraId="57F7DB92" w14:textId="5ADA28DA" w:rsidR="0052603F" w:rsidRPr="00BF02CD" w:rsidRDefault="0052603F" w:rsidP="00EE1FA7">
      <w:pPr>
        <w:pStyle w:val="ListParagraph"/>
        <w:numPr>
          <w:ilvl w:val="0"/>
          <w:numId w:val="68"/>
        </w:numPr>
        <w:rPr>
          <w:rFonts w:ascii="Arial" w:hAnsi="Arial" w:cs="Arial"/>
          <w:lang w:val="cy-GB" w:eastAsia="en-GB"/>
        </w:rPr>
      </w:pPr>
      <w:r w:rsidRPr="00BF02CD">
        <w:rPr>
          <w:rFonts w:ascii="Arial" w:hAnsi="Arial" w:cs="Arial"/>
          <w:lang w:val="cy-GB" w:eastAsia="en-GB"/>
        </w:rPr>
        <w:t xml:space="preserve">Defnyddiwch y wybodaeth i adolygu'ch proses gynllunio. </w:t>
      </w:r>
    </w:p>
    <w:bookmarkEnd w:id="29"/>
    <w:p w14:paraId="774782E0" w14:textId="77777777" w:rsidR="004F5229" w:rsidRPr="00BF02CD" w:rsidRDefault="004F5229" w:rsidP="004A395A">
      <w:pPr>
        <w:pStyle w:val="ListParagraph"/>
        <w:spacing w:after="160" w:line="259" w:lineRule="auto"/>
        <w:ind w:left="360"/>
        <w:jc w:val="both"/>
        <w:rPr>
          <w:rFonts w:ascii="Arial" w:hAnsi="Arial" w:cs="Arial"/>
          <w:bCs/>
        </w:rPr>
      </w:pPr>
    </w:p>
    <w:p w14:paraId="016C5966" w14:textId="71010934" w:rsidR="00036BA8" w:rsidRPr="00BF02CD" w:rsidRDefault="0052603F" w:rsidP="00EE1FA7">
      <w:pPr>
        <w:pStyle w:val="ListParagraph"/>
        <w:numPr>
          <w:ilvl w:val="1"/>
          <w:numId w:val="8"/>
        </w:numPr>
        <w:spacing w:after="240"/>
        <w:ind w:left="426" w:hanging="426"/>
        <w:jc w:val="both"/>
        <w:rPr>
          <w:rStyle w:val="Heading2Char"/>
          <w:rFonts w:cs="Arial"/>
          <w:szCs w:val="24"/>
        </w:rPr>
      </w:pPr>
      <w:bookmarkStart w:id="30" w:name="_Toc87955785"/>
      <w:proofErr w:type="spellStart"/>
      <w:r w:rsidRPr="00BF02CD">
        <w:rPr>
          <w:rStyle w:val="Heading2Char"/>
          <w:rFonts w:cs="Arial"/>
          <w:szCs w:val="24"/>
        </w:rPr>
        <w:t>Cydlynwyr</w:t>
      </w:r>
      <w:proofErr w:type="spellEnd"/>
      <w:r w:rsidRPr="00BF02CD">
        <w:rPr>
          <w:rStyle w:val="Heading2Char"/>
          <w:rFonts w:cs="Arial"/>
          <w:szCs w:val="24"/>
        </w:rPr>
        <w:t xml:space="preserve"> Iechyd a </w:t>
      </w:r>
      <w:proofErr w:type="spellStart"/>
      <w:r w:rsidRPr="00BF02CD">
        <w:rPr>
          <w:rStyle w:val="Heading2Char"/>
          <w:rFonts w:cs="Arial"/>
          <w:szCs w:val="24"/>
        </w:rPr>
        <w:t>Diogelwch</w:t>
      </w:r>
      <w:proofErr w:type="spellEnd"/>
      <w:r w:rsidRPr="00BF02CD">
        <w:rPr>
          <w:rStyle w:val="Heading2Char"/>
          <w:rFonts w:cs="Arial"/>
          <w:szCs w:val="24"/>
        </w:rPr>
        <w:t xml:space="preserve"> </w:t>
      </w:r>
      <w:proofErr w:type="spellStart"/>
      <w:r w:rsidRPr="00BF02CD">
        <w:rPr>
          <w:rStyle w:val="Heading2Char"/>
          <w:rFonts w:cs="Arial"/>
          <w:szCs w:val="24"/>
        </w:rPr>
        <w:t>Adrannol</w:t>
      </w:r>
      <w:bookmarkEnd w:id="30"/>
      <w:proofErr w:type="spellEnd"/>
    </w:p>
    <w:p w14:paraId="671D317B" w14:textId="77777777" w:rsidR="004F5229" w:rsidRPr="00BF02CD" w:rsidRDefault="004F5229" w:rsidP="004A395A">
      <w:pPr>
        <w:pStyle w:val="ListParagraph"/>
        <w:spacing w:after="240"/>
        <w:ind w:left="0"/>
        <w:jc w:val="both"/>
        <w:rPr>
          <w:rFonts w:ascii="Arial" w:hAnsi="Arial" w:cs="Arial"/>
          <w:bCs/>
        </w:rPr>
      </w:pPr>
    </w:p>
    <w:p w14:paraId="36190960"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t xml:space="preserve">Mae Cydlynwyr Iechyd a Diogelwch yn aelodau o staff sy'n ymwneud â materion iechyd beunyddiol a materion iechyd yn eu Cyfadran / Hadran ac </w:t>
      </w:r>
      <w:proofErr w:type="spellStart"/>
      <w:r w:rsidRPr="00BF02CD">
        <w:rPr>
          <w:rFonts w:ascii="Arial" w:hAnsi="Arial" w:cs="Arial"/>
          <w:lang w:val="cy-GB" w:eastAsia="en-GB"/>
        </w:rPr>
        <w:t>fe'u</w:t>
      </w:r>
      <w:proofErr w:type="spellEnd"/>
      <w:r w:rsidRPr="00BF02CD">
        <w:rPr>
          <w:rFonts w:ascii="Arial" w:hAnsi="Arial" w:cs="Arial"/>
          <w:lang w:val="cy-GB" w:eastAsia="en-GB"/>
        </w:rPr>
        <w:t xml:space="preserve"> penodir gan Ddeon y Gyfadran neu'r Adran, yn unol â disgrifiad clir o’r rôl. </w:t>
      </w:r>
    </w:p>
    <w:p w14:paraId="7989847C"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lastRenderedPageBreak/>
        <w:t xml:space="preserve">Prif dasg y Cydlynydd Iechyd a Diogelwch yw cynorthwyo Deon y Gyfadran neu'r Adran ac aelodau eraill y Gyfadran / Adran yng nghyswllt materion iechyd a diogelwch a chynorthwyo gyda rhoi'r system reoli gytunedig ar waith. </w:t>
      </w:r>
    </w:p>
    <w:p w14:paraId="2BAC765E"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t xml:space="preserve">Rôl Cydlynydd Iechyd a Diogelwch yw bod yn gefnogol o fewn y Gyfadran / Adran a byddant wedi’u hyfforddi, yn gymwys ac â digon o adnoddau (o ran amser, arian, cymorth a chefnogaeth) i ymgymryd â'u rôl. </w:t>
      </w:r>
    </w:p>
    <w:p w14:paraId="1245CE97"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t xml:space="preserve">Gall rolau iechyd a diogelwch ychwanegol hefyd fod yn briodol mewn Cyfadran ac Adrannau mwy neu fwy arbenigol. Dylid diffinio rolau o'r fath yn glir a dylai'r awdurdod a'r gefnogaeth angenrheidiol gael ei rhoi gan y Cydlynydd Iechyd a Diogelwch. </w:t>
      </w:r>
    </w:p>
    <w:p w14:paraId="1B13338D"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t xml:space="preserve">Dylid gweithredu hyn ar y cyd gyda chyfraniadau sylweddol gan gydlynwyr iechyd a diogelwch adrannol, yn enwedig ar gyfer peryglon penodol megis ymbelydredd, </w:t>
      </w:r>
      <w:proofErr w:type="spellStart"/>
      <w:r w:rsidRPr="00BF02CD">
        <w:rPr>
          <w:rFonts w:ascii="Arial" w:hAnsi="Arial" w:cs="Arial"/>
          <w:lang w:val="cy-GB" w:eastAsia="en-GB"/>
        </w:rPr>
        <w:t>bio</w:t>
      </w:r>
      <w:proofErr w:type="spellEnd"/>
      <w:r w:rsidRPr="00BF02CD">
        <w:rPr>
          <w:rFonts w:ascii="Arial" w:hAnsi="Arial" w:cs="Arial"/>
          <w:lang w:val="cy-GB" w:eastAsia="en-GB"/>
        </w:rPr>
        <w:t xml:space="preserve"> / GM, Aseswyr Offer Sgrîn Arddangos ac ati a chymorth gan unigolyn neu dîm canolog. </w:t>
      </w:r>
    </w:p>
    <w:p w14:paraId="4AAD60A5" w14:textId="77777777" w:rsidR="0052603F" w:rsidRPr="00BF02CD" w:rsidRDefault="0052603F" w:rsidP="0052603F">
      <w:pPr>
        <w:spacing w:after="240"/>
        <w:jc w:val="both"/>
        <w:rPr>
          <w:rFonts w:ascii="Arial" w:hAnsi="Arial" w:cs="Arial"/>
          <w:iCs/>
        </w:rPr>
      </w:pPr>
      <w:proofErr w:type="spellStart"/>
      <w:r w:rsidRPr="00BF02CD">
        <w:rPr>
          <w:rFonts w:ascii="Arial" w:hAnsi="Arial" w:cs="Arial"/>
          <w:iCs/>
        </w:rPr>
        <w:t>Bydd</w:t>
      </w:r>
      <w:proofErr w:type="spellEnd"/>
      <w:r w:rsidRPr="00BF02CD">
        <w:rPr>
          <w:rFonts w:ascii="Arial" w:hAnsi="Arial" w:cs="Arial"/>
          <w:iCs/>
        </w:rPr>
        <w:t xml:space="preserve"> </w:t>
      </w:r>
      <w:proofErr w:type="spellStart"/>
      <w:r w:rsidRPr="00BF02CD">
        <w:rPr>
          <w:rFonts w:ascii="Arial" w:hAnsi="Arial" w:cs="Arial"/>
          <w:iCs/>
        </w:rPr>
        <w:t>Cydlynwyr</w:t>
      </w:r>
      <w:proofErr w:type="spellEnd"/>
      <w:r w:rsidRPr="00BF02CD">
        <w:rPr>
          <w:rFonts w:ascii="Arial" w:hAnsi="Arial" w:cs="Arial"/>
          <w:iCs/>
        </w:rPr>
        <w:t xml:space="preserve"> Iechyd a </w:t>
      </w:r>
      <w:proofErr w:type="spellStart"/>
      <w:r w:rsidRPr="00BF02CD">
        <w:rPr>
          <w:rFonts w:ascii="Arial" w:hAnsi="Arial" w:cs="Arial"/>
          <w:iCs/>
        </w:rPr>
        <w:t>Diogelwch</w:t>
      </w:r>
      <w:proofErr w:type="spellEnd"/>
      <w:r w:rsidRPr="00BF02CD">
        <w:rPr>
          <w:rFonts w:ascii="Arial" w:hAnsi="Arial" w:cs="Arial"/>
          <w:iCs/>
        </w:rPr>
        <w:t xml:space="preserve"> </w:t>
      </w:r>
      <w:proofErr w:type="spellStart"/>
      <w:r w:rsidRPr="00BF02CD">
        <w:rPr>
          <w:rFonts w:ascii="Arial" w:hAnsi="Arial" w:cs="Arial"/>
          <w:iCs/>
        </w:rPr>
        <w:t>Adrannol</w:t>
      </w:r>
      <w:proofErr w:type="spellEnd"/>
      <w:r w:rsidRPr="00BF02CD">
        <w:rPr>
          <w:rFonts w:ascii="Arial" w:hAnsi="Arial" w:cs="Arial"/>
          <w:iCs/>
        </w:rPr>
        <w:t xml:space="preserve"> </w:t>
      </w:r>
      <w:proofErr w:type="spellStart"/>
      <w:r w:rsidRPr="00BF02CD">
        <w:rPr>
          <w:rFonts w:ascii="Arial" w:hAnsi="Arial" w:cs="Arial"/>
          <w:iCs/>
        </w:rPr>
        <w:t>yn</w:t>
      </w:r>
      <w:proofErr w:type="spellEnd"/>
      <w:r w:rsidRPr="00BF02CD">
        <w:rPr>
          <w:rFonts w:ascii="Arial" w:hAnsi="Arial" w:cs="Arial"/>
          <w:iCs/>
        </w:rPr>
        <w:t>:</w:t>
      </w:r>
    </w:p>
    <w:p w14:paraId="78616B29" w14:textId="77777777" w:rsidR="0052603F" w:rsidRPr="00BF02CD" w:rsidRDefault="0052603F" w:rsidP="00EE1FA7">
      <w:pPr>
        <w:numPr>
          <w:ilvl w:val="0"/>
          <w:numId w:val="59"/>
        </w:numPr>
        <w:spacing w:line="259" w:lineRule="auto"/>
        <w:ind w:left="709" w:hanging="188"/>
        <w:jc w:val="both"/>
        <w:rPr>
          <w:rFonts w:ascii="Arial" w:hAnsi="Arial" w:cs="Arial"/>
          <w:lang w:val="cy-GB" w:eastAsia="en-GB"/>
        </w:rPr>
      </w:pPr>
      <w:bookmarkStart w:id="31" w:name="specialist_hs_advisors"/>
      <w:bookmarkStart w:id="32" w:name="_Toc524441945"/>
      <w:r w:rsidRPr="00BF02CD">
        <w:rPr>
          <w:rFonts w:ascii="Arial" w:hAnsi="Arial" w:cs="Arial"/>
          <w:lang w:val="cy-GB" w:eastAsia="en-GB"/>
        </w:rPr>
        <w:t xml:space="preserve">Darparu gohebiaeth am ddigwyddiadau arwyddocaol, newidiadau i ofynion cyfreithiol sy’n berthnasol i'w cyfadran / adran </w:t>
      </w:r>
    </w:p>
    <w:p w14:paraId="4C590033"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Mynd i bwyllgorau iechyd a diogelwch neu gyfarfodydd eraill lle trafodir iechyd a diogelwch </w:t>
      </w:r>
    </w:p>
    <w:p w14:paraId="0D698B8F"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Hwyluso a chynghori ar ddatblygu cofrestr risg iechyd a diogelwch Cyfadran / adran </w:t>
      </w:r>
    </w:p>
    <w:p w14:paraId="251B9710"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gwybodaeth am ddamweiniau a digwyddiadau yn eu cyfadran / hadran </w:t>
      </w:r>
    </w:p>
    <w:p w14:paraId="2E7EF770"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Cymryd rhan mewn trafodaethau i ddatrys materion iechyd a diogelwch lleol </w:t>
      </w:r>
    </w:p>
    <w:p w14:paraId="57E7471F"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cyfarwyddyd ar sut i ymchwilio i ddigwyddiadau a materion iechyd a diogelwch </w:t>
      </w:r>
    </w:p>
    <w:p w14:paraId="5EA05C62"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Darparu cynlluniau cywir ac argymhellion o ymchwiliadau </w:t>
      </w:r>
    </w:p>
    <w:p w14:paraId="4904F990"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Darparu cyngor ar gamau rheoli ac ymatebion cymesur i ddigwyddiadau </w:t>
      </w:r>
    </w:p>
    <w:p w14:paraId="5EE6DA9C"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Cynghori ar ddehongli deddfwriaeth iechyd a diogelwch ac arfer gorau </w:t>
      </w:r>
    </w:p>
    <w:p w14:paraId="595D6F95"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Cynorthwyo gyda chyrsiau hyfforddi neu gyflwyno cyflwyniadau a gwybodaeth </w:t>
      </w:r>
    </w:p>
    <w:p w14:paraId="708E89F5"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Cwblhau ffurflenni Dangosyddion Perfformiad Allweddol Iechyd a Diogelwch y gyfadran / adran </w:t>
      </w:r>
    </w:p>
    <w:p w14:paraId="274F6C40" w14:textId="77777777" w:rsidR="0052603F" w:rsidRPr="00BF02CD" w:rsidRDefault="0052603F" w:rsidP="00EE1FA7">
      <w:pPr>
        <w:numPr>
          <w:ilvl w:val="0"/>
          <w:numId w:val="59"/>
        </w:numPr>
        <w:spacing w:after="160" w:line="259" w:lineRule="auto"/>
        <w:ind w:left="521" w:firstLine="0"/>
        <w:jc w:val="both"/>
        <w:rPr>
          <w:rFonts w:ascii="Arial" w:hAnsi="Arial" w:cs="Arial"/>
          <w:lang w:val="cy-GB" w:eastAsia="en-GB"/>
        </w:rPr>
      </w:pPr>
      <w:r w:rsidRPr="00BF02CD">
        <w:rPr>
          <w:rFonts w:ascii="Arial" w:hAnsi="Arial" w:cs="Arial"/>
          <w:lang w:val="cy-GB" w:eastAsia="en-GB"/>
        </w:rPr>
        <w:t>Cynorthwyo rheolwyr yn ystod arolygiadau ac archwiliadau allanol ac ati</w:t>
      </w:r>
    </w:p>
    <w:bookmarkEnd w:id="31"/>
    <w:bookmarkEnd w:id="32"/>
    <w:p w14:paraId="2F4C93E8" w14:textId="77777777" w:rsidR="004F5229" w:rsidRPr="00BF02CD" w:rsidRDefault="004F5229" w:rsidP="004A395A">
      <w:pPr>
        <w:pStyle w:val="ListParagraph"/>
        <w:spacing w:after="160" w:line="259" w:lineRule="auto"/>
        <w:ind w:left="360"/>
        <w:jc w:val="both"/>
        <w:rPr>
          <w:rFonts w:ascii="Arial" w:hAnsi="Arial" w:cs="Arial"/>
          <w:bCs/>
        </w:rPr>
      </w:pPr>
    </w:p>
    <w:p w14:paraId="1F7A9817" w14:textId="6128CD6D" w:rsidR="004F5229" w:rsidRPr="00BF02CD" w:rsidRDefault="0052603F" w:rsidP="00EE1FA7">
      <w:pPr>
        <w:pStyle w:val="ListParagraph"/>
        <w:numPr>
          <w:ilvl w:val="1"/>
          <w:numId w:val="8"/>
        </w:numPr>
        <w:spacing w:after="240"/>
        <w:ind w:left="567" w:hanging="567"/>
        <w:jc w:val="both"/>
        <w:rPr>
          <w:rFonts w:ascii="Arial" w:hAnsi="Arial" w:cs="Arial"/>
          <w:b/>
          <w:bCs/>
        </w:rPr>
      </w:pPr>
      <w:bookmarkStart w:id="33" w:name="_Toc87955786"/>
      <w:proofErr w:type="spellStart"/>
      <w:r w:rsidRPr="00BF02CD">
        <w:rPr>
          <w:rStyle w:val="Heading2Char"/>
          <w:rFonts w:eastAsiaTheme="majorEastAsia" w:cs="Arial"/>
          <w:bCs w:val="0"/>
          <w:szCs w:val="24"/>
        </w:rPr>
        <w:t>Cydlynwyr</w:t>
      </w:r>
      <w:proofErr w:type="spellEnd"/>
      <w:r w:rsidRPr="00BF02CD">
        <w:rPr>
          <w:rStyle w:val="Heading2Char"/>
          <w:rFonts w:eastAsiaTheme="majorEastAsia" w:cs="Arial"/>
          <w:bCs w:val="0"/>
          <w:szCs w:val="24"/>
        </w:rPr>
        <w:t xml:space="preserve"> Iechyd a </w:t>
      </w:r>
      <w:proofErr w:type="spellStart"/>
      <w:r w:rsidRPr="00BF02CD">
        <w:rPr>
          <w:rStyle w:val="Heading2Char"/>
          <w:rFonts w:eastAsiaTheme="majorEastAsia" w:cs="Arial"/>
          <w:bCs w:val="0"/>
          <w:szCs w:val="24"/>
        </w:rPr>
        <w:t>Diogelwch</w:t>
      </w:r>
      <w:proofErr w:type="spellEnd"/>
      <w:r w:rsidRPr="00BF02CD">
        <w:rPr>
          <w:rStyle w:val="Heading2Char"/>
          <w:rFonts w:eastAsiaTheme="majorEastAsia" w:cs="Arial"/>
          <w:bCs w:val="0"/>
          <w:szCs w:val="24"/>
        </w:rPr>
        <w:t xml:space="preserve"> </w:t>
      </w:r>
      <w:proofErr w:type="spellStart"/>
      <w:r w:rsidRPr="00BF02CD">
        <w:rPr>
          <w:rStyle w:val="Heading2Char"/>
          <w:rFonts w:eastAsiaTheme="majorEastAsia" w:cs="Arial"/>
          <w:bCs w:val="0"/>
          <w:szCs w:val="24"/>
        </w:rPr>
        <w:t>Adrannol</w:t>
      </w:r>
      <w:proofErr w:type="spellEnd"/>
      <w:r w:rsidRPr="00BF02CD">
        <w:rPr>
          <w:rStyle w:val="Heading2Char"/>
          <w:rFonts w:eastAsiaTheme="majorEastAsia" w:cs="Arial"/>
          <w:bCs w:val="0"/>
          <w:szCs w:val="24"/>
        </w:rPr>
        <w:t xml:space="preserve"> </w:t>
      </w:r>
      <w:proofErr w:type="spellStart"/>
      <w:r w:rsidRPr="00BF02CD">
        <w:rPr>
          <w:rStyle w:val="Heading2Char"/>
          <w:rFonts w:eastAsiaTheme="majorEastAsia" w:cs="Arial"/>
          <w:bCs w:val="0"/>
          <w:szCs w:val="24"/>
        </w:rPr>
        <w:t>Arbenigol</w:t>
      </w:r>
      <w:bookmarkEnd w:id="33"/>
      <w:proofErr w:type="spellEnd"/>
    </w:p>
    <w:p w14:paraId="4F7BAACE" w14:textId="77777777" w:rsidR="0052603F" w:rsidRPr="00BF02CD" w:rsidRDefault="0052603F" w:rsidP="0052603F">
      <w:pPr>
        <w:pStyle w:val="NormalWeb"/>
        <w:spacing w:before="0" w:beforeAutospacing="0" w:after="240" w:afterAutospacing="0"/>
        <w:jc w:val="both"/>
        <w:rPr>
          <w:rFonts w:ascii="Arial" w:eastAsia="Times New Roman" w:hAnsi="Arial" w:cs="Arial"/>
          <w:lang w:val="cy-GB"/>
        </w:rPr>
      </w:pPr>
      <w:bookmarkStart w:id="34" w:name="_Toc524441946"/>
      <w:r w:rsidRPr="00BF02CD">
        <w:rPr>
          <w:rFonts w:ascii="Arial" w:eastAsia="Times New Roman" w:hAnsi="Arial" w:cs="Arial"/>
          <w:lang w:val="cy-GB"/>
        </w:rPr>
        <w:t>Y Gyfadran / Adrannau fydd yn gyfrifol am benodi / enwebu Cydlynwyr Iechyd a Diogelwch arbenigol i drefnu a goruchwylio safonau amddiffyn wrth ymgymryd â gwaith mewn cysylltiad â'r isod:</w:t>
      </w:r>
      <w:r w:rsidRPr="00BF02CD">
        <w:rPr>
          <w:rFonts w:ascii="Arial" w:eastAsia="Times New Roman" w:hAnsi="Arial" w:cs="Arial"/>
          <w:b/>
          <w:bCs/>
          <w:lang w:val="cy-GB"/>
        </w:rPr>
        <w:t xml:space="preserve"> </w:t>
      </w:r>
    </w:p>
    <w:p w14:paraId="56547B59" w14:textId="77777777" w:rsidR="0052603F" w:rsidRPr="00BF02CD" w:rsidRDefault="0052603F" w:rsidP="00EE1FA7">
      <w:pPr>
        <w:numPr>
          <w:ilvl w:val="0"/>
          <w:numId w:val="58"/>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Cyfryngau Microbiolegol </w:t>
      </w:r>
    </w:p>
    <w:p w14:paraId="020CEF5C" w14:textId="77777777" w:rsidR="0052603F" w:rsidRPr="00BF02CD" w:rsidRDefault="0052603F" w:rsidP="00EE1FA7">
      <w:pPr>
        <w:numPr>
          <w:ilvl w:val="0"/>
          <w:numId w:val="58"/>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Mae deunyddiau / ffynonellau ymbelydredd ïoneiddio o fewn darpariaethau Rheoliadau </w:t>
      </w:r>
      <w:proofErr w:type="spellStart"/>
      <w:r w:rsidRPr="00BF02CD">
        <w:rPr>
          <w:rFonts w:ascii="Arial" w:hAnsi="Arial" w:cs="Arial"/>
          <w:lang w:val="cy-GB" w:eastAsia="en-GB"/>
        </w:rPr>
        <w:t>Ymbelydrediadau</w:t>
      </w:r>
      <w:proofErr w:type="spellEnd"/>
      <w:r w:rsidRPr="00BF02CD">
        <w:rPr>
          <w:rFonts w:ascii="Arial" w:hAnsi="Arial" w:cs="Arial"/>
          <w:lang w:val="cy-GB" w:eastAsia="en-GB"/>
        </w:rPr>
        <w:t xml:space="preserve"> Ïoneiddio 2017 </w:t>
      </w:r>
    </w:p>
    <w:p w14:paraId="454750B9" w14:textId="77777777" w:rsidR="0052603F" w:rsidRPr="00BF02CD" w:rsidRDefault="0052603F" w:rsidP="00EE1FA7">
      <w:pPr>
        <w:numPr>
          <w:ilvl w:val="0"/>
          <w:numId w:val="58"/>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Laserau </w:t>
      </w:r>
    </w:p>
    <w:bookmarkEnd w:id="34"/>
    <w:p w14:paraId="0226452E" w14:textId="77777777" w:rsidR="004F5229" w:rsidRPr="00BF02CD" w:rsidRDefault="004F5229" w:rsidP="004A395A">
      <w:pPr>
        <w:pStyle w:val="ListParagraph"/>
        <w:spacing w:after="240"/>
        <w:ind w:left="0"/>
        <w:jc w:val="both"/>
        <w:rPr>
          <w:rStyle w:val="Heading2Char"/>
          <w:rFonts w:cs="Arial"/>
          <w:szCs w:val="24"/>
        </w:rPr>
      </w:pPr>
    </w:p>
    <w:p w14:paraId="64555395" w14:textId="7D5AC669" w:rsidR="00617832" w:rsidRPr="00BF02CD" w:rsidRDefault="0008550B" w:rsidP="00EE1FA7">
      <w:pPr>
        <w:pStyle w:val="ListParagraph"/>
        <w:numPr>
          <w:ilvl w:val="1"/>
          <w:numId w:val="8"/>
        </w:numPr>
        <w:spacing w:after="240"/>
        <w:ind w:left="567" w:hanging="567"/>
        <w:jc w:val="both"/>
        <w:rPr>
          <w:rFonts w:ascii="Arial" w:hAnsi="Arial" w:cs="Arial"/>
          <w:b/>
          <w:bCs/>
        </w:rPr>
      </w:pPr>
      <w:bookmarkStart w:id="35" w:name="_Toc87955787"/>
      <w:proofErr w:type="spellStart"/>
      <w:r w:rsidRPr="00BF02CD">
        <w:rPr>
          <w:rStyle w:val="Heading2Char"/>
          <w:rFonts w:cs="Arial"/>
          <w:szCs w:val="24"/>
        </w:rPr>
        <w:t>Rheolwyr</w:t>
      </w:r>
      <w:proofErr w:type="spellEnd"/>
      <w:r w:rsidRPr="00BF02CD">
        <w:rPr>
          <w:rStyle w:val="Heading2Char"/>
          <w:rFonts w:cs="Arial"/>
          <w:szCs w:val="24"/>
        </w:rPr>
        <w:t xml:space="preserve"> </w:t>
      </w:r>
      <w:proofErr w:type="spellStart"/>
      <w:r w:rsidRPr="00BF02CD">
        <w:rPr>
          <w:rStyle w:val="Heading2Char"/>
          <w:rFonts w:cs="Arial"/>
          <w:szCs w:val="24"/>
        </w:rPr>
        <w:t>Llinell</w:t>
      </w:r>
      <w:bookmarkEnd w:id="35"/>
      <w:proofErr w:type="spellEnd"/>
      <w:r w:rsidR="00A56AA3" w:rsidRPr="00BF02CD">
        <w:rPr>
          <w:rStyle w:val="Heading2Char"/>
          <w:rFonts w:cs="Arial"/>
          <w:szCs w:val="24"/>
        </w:rPr>
        <w:t xml:space="preserve"> </w:t>
      </w:r>
    </w:p>
    <w:p w14:paraId="5B45CDDF" w14:textId="77777777" w:rsidR="0008550B" w:rsidRPr="00BF02CD" w:rsidRDefault="0008550B" w:rsidP="0008550B">
      <w:pPr>
        <w:spacing w:line="259" w:lineRule="auto"/>
        <w:jc w:val="both"/>
        <w:rPr>
          <w:rFonts w:ascii="Arial" w:hAnsi="Arial" w:cs="Arial"/>
          <w:shd w:val="clear" w:color="auto" w:fill="C9D7F1"/>
          <w:lang w:val="cy-GB"/>
        </w:rPr>
      </w:pPr>
      <w:r w:rsidRPr="00BF02CD">
        <w:rPr>
          <w:rFonts w:ascii="Arial" w:hAnsi="Arial" w:cs="Arial"/>
          <w:shd w:val="clear" w:color="auto" w:fill="C9D7F1"/>
          <w:lang w:val="cy-GB"/>
        </w:rPr>
        <w:t>Fel rheolwr llinell yn eich Cyfadran neu adran, mae disgwyl i chi roi eich trefniadau rheoli iechyd a diogelwch lleol ar waith a monitro a gwirio’u heffeithiolrwydd.</w:t>
      </w:r>
    </w:p>
    <w:p w14:paraId="05007791" w14:textId="77777777" w:rsidR="00617832" w:rsidRPr="00BF02CD" w:rsidRDefault="00617832" w:rsidP="004A395A">
      <w:pPr>
        <w:pStyle w:val="ListParagraph"/>
        <w:spacing w:line="259" w:lineRule="auto"/>
        <w:ind w:left="0"/>
        <w:jc w:val="both"/>
        <w:rPr>
          <w:rFonts w:ascii="Arial" w:hAnsi="Arial" w:cs="Arial"/>
          <w:b/>
        </w:rPr>
      </w:pPr>
    </w:p>
    <w:p w14:paraId="3B6BC700" w14:textId="78965F4E" w:rsidR="00A56AA3"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Cynllunio</w:t>
      </w:r>
      <w:proofErr w:type="spellEnd"/>
    </w:p>
    <w:p w14:paraId="78418E70" w14:textId="77777777" w:rsidR="00617832" w:rsidRPr="00BF02CD" w:rsidRDefault="00617832" w:rsidP="004A395A">
      <w:pPr>
        <w:pStyle w:val="ListParagraph"/>
        <w:spacing w:after="160" w:line="259" w:lineRule="auto"/>
        <w:ind w:left="0"/>
        <w:jc w:val="both"/>
        <w:rPr>
          <w:rFonts w:ascii="Arial" w:hAnsi="Arial" w:cs="Arial"/>
          <w:bCs/>
        </w:rPr>
      </w:pPr>
    </w:p>
    <w:p w14:paraId="74786331" w14:textId="77777777" w:rsidR="00384F6F" w:rsidRPr="00BF02CD" w:rsidRDefault="00384F6F" w:rsidP="00EE1FA7">
      <w:pPr>
        <w:numPr>
          <w:ilvl w:val="0"/>
          <w:numId w:val="57"/>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Gosod amcanion rhesymol i gwmpasu eich maes cyfrifoldeb, gan gynnwys neilltuo gwaith ar asesiadau risg, yn seiliedig ar gynllun eich uwch-reolwr </w:t>
      </w:r>
    </w:p>
    <w:p w14:paraId="4982476F" w14:textId="77777777" w:rsidR="00384F6F" w:rsidRPr="00BF02CD" w:rsidRDefault="00384F6F" w:rsidP="00EE1FA7">
      <w:pPr>
        <w:numPr>
          <w:ilvl w:val="0"/>
          <w:numId w:val="57"/>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Datblygu neu ddefnyddio prosesau cyfathrebu sydd eisoes yn bodoli (e.e. cyfarfodydd tîm) er mwyn hysbysu eich tîm, a chael gwybodaeth yn ôl gan aelodau'r tîm </w:t>
      </w:r>
    </w:p>
    <w:p w14:paraId="25FB5840" w14:textId="77777777" w:rsidR="00384F6F" w:rsidRPr="00BF02CD" w:rsidRDefault="00384F6F" w:rsidP="00EE1FA7">
      <w:pPr>
        <w:numPr>
          <w:ilvl w:val="0"/>
          <w:numId w:val="57"/>
        </w:numPr>
        <w:spacing w:after="160" w:line="259" w:lineRule="auto"/>
        <w:ind w:left="709" w:hanging="142"/>
        <w:jc w:val="both"/>
        <w:rPr>
          <w:rFonts w:ascii="Arial" w:hAnsi="Arial" w:cs="Arial"/>
          <w:lang w:val="cy-GB" w:eastAsia="en-GB"/>
        </w:rPr>
      </w:pPr>
      <w:r w:rsidRPr="00BF02CD">
        <w:rPr>
          <w:rFonts w:ascii="Arial" w:hAnsi="Arial" w:cs="Arial"/>
          <w:lang w:val="cy-GB" w:eastAsia="en-GB"/>
        </w:rPr>
        <w:t>Cynllunio gwaith i ddefnyddio adnoddau i gyflawni eich amcanion iechyd a diogelwch, megis hyfforddiant.</w:t>
      </w:r>
    </w:p>
    <w:p w14:paraId="442C8BE3" w14:textId="77777777" w:rsidR="00617832" w:rsidRPr="00BF02CD" w:rsidRDefault="00617832" w:rsidP="004A395A">
      <w:pPr>
        <w:pStyle w:val="ListParagraph"/>
        <w:spacing w:line="259" w:lineRule="auto"/>
        <w:ind w:left="0"/>
        <w:jc w:val="both"/>
        <w:rPr>
          <w:rFonts w:ascii="Arial" w:hAnsi="Arial" w:cs="Arial"/>
          <w:b/>
        </w:rPr>
      </w:pPr>
    </w:p>
    <w:p w14:paraId="2AA2096A" w14:textId="2C68AAA6" w:rsidR="00A56AA3"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Gwneud</w:t>
      </w:r>
      <w:proofErr w:type="spellEnd"/>
    </w:p>
    <w:p w14:paraId="2A1DDC73" w14:textId="77777777" w:rsidR="00617832" w:rsidRPr="00BF02CD" w:rsidRDefault="00617832" w:rsidP="004A395A">
      <w:pPr>
        <w:pStyle w:val="ListParagraph"/>
        <w:spacing w:after="160" w:line="259" w:lineRule="auto"/>
        <w:ind w:left="0"/>
        <w:jc w:val="both"/>
        <w:rPr>
          <w:rFonts w:ascii="Arial" w:hAnsi="Arial" w:cs="Arial"/>
          <w:bCs/>
        </w:rPr>
      </w:pPr>
    </w:p>
    <w:p w14:paraId="44627924"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eich polisïau a’ch trefniadau iechyd a diogelwch lleol ar waith </w:t>
      </w:r>
    </w:p>
    <w:p w14:paraId="10CE32A6"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Cynnal y cynllun a'r amcanion iechyd a diogelwch </w:t>
      </w:r>
    </w:p>
    <w:p w14:paraId="5179B23E"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bod asesiadau risg yn cael eu cynnal a'u cofnodi, a bod staff, contractwyr a myfyrwyr yn dilyn pob system a mesurau rheoli diogel </w:t>
      </w:r>
    </w:p>
    <w:p w14:paraId="44B7C73F"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Darparu hyfforddiant cynefino ar gyfer yr holl staff a myfyrwyr yn unol â'ch fframwaith hyfforddi a chymhwysedd </w:t>
      </w:r>
    </w:p>
    <w:p w14:paraId="596383BE"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fod unrhyw brosesau newydd yn cael eu hasesu'n briodol ar gyfer risg cyn eu  rhoi ar waith </w:t>
      </w:r>
    </w:p>
    <w:p w14:paraId="59C1F147"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fod yr holl offer newydd yn cael ei wirio am beryglon, a bod defnyddwyr yn cael eu hyfforddi ynghylch systemau gwaith a mesurau rheoli risg diogel. </w:t>
      </w:r>
    </w:p>
    <w:p w14:paraId="00522828"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Rhoi eich amcanion hyfforddi iechyd a diogelwch a nodir yn eich cynllun iechyd a diogelwch neu o'ch asesiadau risg ar waith</w:t>
      </w:r>
    </w:p>
    <w:p w14:paraId="6ADB4791"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i staff gyfle i gael goruchwylio eu hiechyd os caiff ei nodi mewn asesiadau risg </w:t>
      </w:r>
    </w:p>
    <w:p w14:paraId="795578FD"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Arwain rhaglen o arolygiadau a bod yn rhan o archwiliadau pan ofynnir </w:t>
      </w:r>
    </w:p>
    <w:p w14:paraId="5F0F7F1D"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Arwain ar ymchwiliadau i ddamweiniau ac adroddiadau eraill (e.e. damweiniau agos) </w:t>
      </w:r>
    </w:p>
    <w:p w14:paraId="708C6974"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Cymryd camau priodol pan fo iechyd a diogelwch yn debygol o gael ei beryglu; os oes angen, atal gweithgaredd hyd nes yr ailasesir y risg </w:t>
      </w:r>
    </w:p>
    <w:p w14:paraId="55B672E3"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Sicrhau eich bod yn gyfarwydd â gofynion iechyd a diogelwch eich maes cyfrifoldeb </w:t>
      </w:r>
    </w:p>
    <w:p w14:paraId="53625018" w14:textId="77777777" w:rsidR="00384F6F" w:rsidRPr="00BF02CD" w:rsidRDefault="00384F6F" w:rsidP="00EE1FA7">
      <w:pPr>
        <w:numPr>
          <w:ilvl w:val="0"/>
          <w:numId w:val="56"/>
        </w:numPr>
        <w:spacing w:after="160" w:line="259" w:lineRule="auto"/>
        <w:ind w:left="709" w:hanging="188"/>
        <w:jc w:val="both"/>
        <w:rPr>
          <w:rFonts w:ascii="Arial" w:hAnsi="Arial" w:cs="Arial"/>
          <w:lang w:val="cy-GB" w:eastAsia="en-GB"/>
        </w:rPr>
      </w:pPr>
      <w:r w:rsidRPr="00BF02CD">
        <w:rPr>
          <w:rFonts w:ascii="Arial" w:hAnsi="Arial" w:cs="Arial"/>
          <w:lang w:val="cy-GB" w:eastAsia="en-GB"/>
        </w:rPr>
        <w:t xml:space="preserve">Bod â rhaglen flynyddol ar gyfer profi offer statudol, yn ôl yr angen ar gyfer awyru </w:t>
      </w:r>
      <w:proofErr w:type="spellStart"/>
      <w:r w:rsidRPr="00BF02CD">
        <w:rPr>
          <w:rFonts w:ascii="Arial" w:hAnsi="Arial" w:cs="Arial"/>
          <w:lang w:val="cy-GB" w:eastAsia="en-GB"/>
        </w:rPr>
        <w:t>gwacawyr</w:t>
      </w:r>
      <w:proofErr w:type="spellEnd"/>
      <w:r w:rsidRPr="00BF02CD">
        <w:rPr>
          <w:rFonts w:ascii="Arial" w:hAnsi="Arial" w:cs="Arial"/>
          <w:lang w:val="cy-GB" w:eastAsia="en-GB"/>
        </w:rPr>
        <w:t xml:space="preserve"> lleol, systemau pwysedd, codi offer.</w:t>
      </w:r>
    </w:p>
    <w:p w14:paraId="49F9E8E9" w14:textId="77777777" w:rsidR="00617832" w:rsidRPr="00BF02CD" w:rsidRDefault="00617832" w:rsidP="004A395A">
      <w:pPr>
        <w:pStyle w:val="ListParagraph"/>
        <w:spacing w:after="160" w:line="259" w:lineRule="auto"/>
        <w:ind w:left="360"/>
        <w:jc w:val="both"/>
        <w:rPr>
          <w:rFonts w:ascii="Arial" w:hAnsi="Arial" w:cs="Arial"/>
          <w:bCs/>
        </w:rPr>
      </w:pPr>
    </w:p>
    <w:p w14:paraId="051FFF78" w14:textId="44FB315F" w:rsidR="00A56AA3"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Gwirio</w:t>
      </w:r>
      <w:proofErr w:type="spellEnd"/>
    </w:p>
    <w:p w14:paraId="279BF191" w14:textId="77777777" w:rsidR="00617832" w:rsidRPr="00BF02CD" w:rsidRDefault="00617832" w:rsidP="004A395A">
      <w:pPr>
        <w:pStyle w:val="ListParagraph"/>
        <w:spacing w:line="259" w:lineRule="auto"/>
        <w:ind w:left="0"/>
        <w:jc w:val="both"/>
        <w:rPr>
          <w:rFonts w:ascii="Arial" w:hAnsi="Arial" w:cs="Arial"/>
          <w:b/>
        </w:rPr>
      </w:pPr>
    </w:p>
    <w:p w14:paraId="08BA5F3C"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Monitro bod asesiadau wedi’u cynnal, eu cofnodi ac y rhoddir mesurau rheoli ar waith yn effeithiol; gallech wneud hyn trwy fonitro arsylwadau neu yn ystod arolygiadau </w:t>
      </w:r>
    </w:p>
    <w:p w14:paraId="70E44714"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Gwirio fod yr holl arholiadau statudol yn cael eu cynnal o fewn yr amserlenni rhagnodedig ac y gweithredir ar ofynion ac argymhellion (e.e. awyru </w:t>
      </w:r>
      <w:proofErr w:type="spellStart"/>
      <w:r w:rsidRPr="00BF02CD">
        <w:rPr>
          <w:rFonts w:ascii="Arial" w:hAnsi="Arial" w:cs="Arial"/>
          <w:lang w:val="cy-GB" w:eastAsia="en-GB"/>
        </w:rPr>
        <w:t>gwacawyr</w:t>
      </w:r>
      <w:proofErr w:type="spellEnd"/>
      <w:r w:rsidRPr="00BF02CD">
        <w:rPr>
          <w:rFonts w:ascii="Arial" w:hAnsi="Arial" w:cs="Arial"/>
          <w:lang w:val="cy-GB" w:eastAsia="en-GB"/>
        </w:rPr>
        <w:t xml:space="preserve"> lleol, systemau pwysedd, offer codi) </w:t>
      </w:r>
    </w:p>
    <w:p w14:paraId="0087B2A5" w14:textId="77777777" w:rsidR="00384F6F" w:rsidRPr="00BF02CD" w:rsidRDefault="00384F6F" w:rsidP="00EE1FA7">
      <w:pPr>
        <w:numPr>
          <w:ilvl w:val="0"/>
          <w:numId w:val="55"/>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Monitro gwaith cwblhau / cynnydd y camau sy'n deillio o archwiliadau ac arolygiadau </w:t>
      </w:r>
    </w:p>
    <w:p w14:paraId="70DD1877"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lastRenderedPageBreak/>
        <w:t xml:space="preserve">Gwirio’ch cynnydd a'ch cyflawniadau eich hun yn erbyn eich cynllun a’ch amcanion iechyd a diogelwch </w:t>
      </w:r>
    </w:p>
    <w:p w14:paraId="6D0073BB"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Monitro’ch cynlluniau hyfforddi a'ch sesiynau cynefino ar ddiogelwch. Defnyddiwch y broses Adolygu Datblygiad Perfformiad ar gyfer hyn </w:t>
      </w:r>
    </w:p>
    <w:p w14:paraId="4564C4E5"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Dadansoddi data ar wybodaeth diogelwch i nodi tueddiadau sy'n ymddangos yn eich maes cyfrifoldeb e.e. damweiniau, absenoldeb oherwydd salwch, data hyfforddi </w:t>
      </w:r>
    </w:p>
    <w:p w14:paraId="45E257B0" w14:textId="77777777" w:rsidR="00384F6F" w:rsidRPr="00BF02CD" w:rsidRDefault="00384F6F" w:rsidP="00EE1FA7">
      <w:pPr>
        <w:numPr>
          <w:ilvl w:val="0"/>
          <w:numId w:val="55"/>
        </w:numPr>
        <w:spacing w:after="160" w:line="259" w:lineRule="auto"/>
        <w:ind w:left="709" w:hanging="188"/>
        <w:jc w:val="both"/>
        <w:rPr>
          <w:rFonts w:ascii="Arial" w:hAnsi="Arial" w:cs="Arial"/>
          <w:lang w:val="cy-GB" w:eastAsia="en-GB"/>
        </w:rPr>
      </w:pPr>
      <w:r w:rsidRPr="00BF02CD">
        <w:rPr>
          <w:rFonts w:ascii="Arial" w:hAnsi="Arial" w:cs="Arial"/>
          <w:lang w:val="cy-GB" w:eastAsia="en-GB"/>
        </w:rPr>
        <w:t xml:space="preserve">Rhoi gwybod i'r pwyllgor iechyd a diogelwch lleol am ganfyddiadau arolygiadau a chamau gweithredu a gymerwyd. Defnyddio’ch data ar wybodaeth diogelwch i gyflwyno gwybodaeth a thrafod tueddiadau. </w:t>
      </w:r>
    </w:p>
    <w:p w14:paraId="631DDA05" w14:textId="77777777" w:rsidR="00617832" w:rsidRPr="00BF02CD" w:rsidRDefault="00617832" w:rsidP="004A395A">
      <w:pPr>
        <w:pStyle w:val="ListParagraph"/>
        <w:spacing w:after="160" w:line="259" w:lineRule="auto"/>
        <w:ind w:left="360"/>
        <w:jc w:val="both"/>
        <w:rPr>
          <w:rFonts w:ascii="Arial" w:hAnsi="Arial" w:cs="Arial"/>
          <w:bCs/>
        </w:rPr>
      </w:pPr>
    </w:p>
    <w:p w14:paraId="6E2FB2F8" w14:textId="2D5BE063" w:rsidR="00617832" w:rsidRPr="00BF02CD" w:rsidRDefault="00384F6F" w:rsidP="00384F6F">
      <w:pPr>
        <w:pStyle w:val="ListParagraph"/>
        <w:spacing w:line="259" w:lineRule="auto"/>
        <w:ind w:left="0"/>
        <w:jc w:val="both"/>
        <w:rPr>
          <w:rFonts w:ascii="Arial" w:hAnsi="Arial" w:cs="Arial"/>
          <w:b/>
        </w:rPr>
      </w:pPr>
      <w:proofErr w:type="spellStart"/>
      <w:r w:rsidRPr="00BF02CD">
        <w:rPr>
          <w:rFonts w:ascii="Arial" w:hAnsi="Arial" w:cs="Arial"/>
          <w:b/>
        </w:rPr>
        <w:t>Gwithredu</w:t>
      </w:r>
      <w:proofErr w:type="spellEnd"/>
      <w:r w:rsidRPr="00BF02CD">
        <w:rPr>
          <w:rFonts w:ascii="Arial" w:hAnsi="Arial" w:cs="Arial"/>
          <w:b/>
        </w:rPr>
        <w:t>/</w:t>
      </w:r>
      <w:proofErr w:type="spellStart"/>
      <w:r w:rsidRPr="00BF02CD">
        <w:rPr>
          <w:rFonts w:ascii="Arial" w:hAnsi="Arial" w:cs="Arial"/>
          <w:b/>
        </w:rPr>
        <w:t>Adolygu</w:t>
      </w:r>
      <w:proofErr w:type="spellEnd"/>
    </w:p>
    <w:p w14:paraId="38BBF8BA" w14:textId="77777777" w:rsidR="00384F6F" w:rsidRPr="00BF02CD" w:rsidRDefault="00384F6F" w:rsidP="00384F6F">
      <w:pPr>
        <w:pStyle w:val="ListParagraph"/>
        <w:spacing w:line="259" w:lineRule="auto"/>
        <w:ind w:left="0"/>
        <w:jc w:val="both"/>
        <w:rPr>
          <w:rFonts w:ascii="Arial" w:hAnsi="Arial" w:cs="Arial"/>
          <w:b/>
        </w:rPr>
      </w:pPr>
    </w:p>
    <w:p w14:paraId="723B7A0A"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shd w:val="clear" w:color="auto" w:fill="C9D7F1"/>
          <w:lang w:val="cy-GB" w:eastAsia="en-GB"/>
        </w:rPr>
        <w:t>Adolygu camau sy'n deillio o archwiliadau i sicrhau eu bod wedi'u cwblhau neu y caiff cynnydd ei fonitro</w:t>
      </w:r>
      <w:r w:rsidRPr="00BF02CD">
        <w:rPr>
          <w:rFonts w:ascii="Arial" w:hAnsi="Arial" w:cs="Arial"/>
          <w:lang w:val="cy-GB" w:eastAsia="en-GB"/>
        </w:rPr>
        <w:t xml:space="preserve"> </w:t>
      </w:r>
    </w:p>
    <w:p w14:paraId="6EC5BEA7"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lang w:val="cy-GB" w:eastAsia="en-GB"/>
        </w:rPr>
        <w:t xml:space="preserve">Gwreiddio pwyntiau dysgu o ddamweiniau a digwyddiadau </w:t>
      </w:r>
    </w:p>
    <w:p w14:paraId="332FF199"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lang w:val="cy-GB" w:eastAsia="en-GB"/>
        </w:rPr>
        <w:t xml:space="preserve">Cyfrannu at adolygiad diogelwch blynyddol eich cyfadran / adran </w:t>
      </w:r>
    </w:p>
    <w:p w14:paraId="515447D5"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lang w:val="cy-GB" w:eastAsia="en-GB"/>
        </w:rPr>
        <w:t xml:space="preserve">Ymateb i ddylanwadau allanol megis yr Awdurdod Gweithredol Iechyd a Diogelwch neu ymweliadau gan gyrff rheoleiddio eraill, archwiliadau a newidiadau mewn gofynion cyfreithiol </w:t>
      </w:r>
    </w:p>
    <w:p w14:paraId="29549AA2"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lang w:val="cy-GB" w:eastAsia="en-GB"/>
        </w:rPr>
        <w:t xml:space="preserve">Defnyddio’r wybodaeth i adolygu'ch proses gynllunio. </w:t>
      </w:r>
    </w:p>
    <w:p w14:paraId="77DFD8A1" w14:textId="77777777" w:rsidR="00384F6F" w:rsidRPr="00BF02CD" w:rsidRDefault="00384F6F" w:rsidP="00384F6F">
      <w:pPr>
        <w:pStyle w:val="ListParagraph"/>
        <w:spacing w:after="160" w:line="259" w:lineRule="auto"/>
        <w:ind w:left="360"/>
        <w:jc w:val="both"/>
        <w:rPr>
          <w:rFonts w:ascii="Arial" w:hAnsi="Arial" w:cs="Arial"/>
          <w:bCs/>
        </w:rPr>
      </w:pPr>
    </w:p>
    <w:p w14:paraId="0D3A7CF9" w14:textId="5DCD6BFD" w:rsidR="000665E4" w:rsidRPr="00BF02CD" w:rsidRDefault="004B06B9" w:rsidP="004B06B9">
      <w:pPr>
        <w:pStyle w:val="Heading2"/>
        <w:rPr>
          <w:rFonts w:cs="Arial"/>
          <w:sz w:val="24"/>
          <w:szCs w:val="24"/>
        </w:rPr>
      </w:pPr>
      <w:bookmarkStart w:id="36" w:name="_Toc55293745"/>
      <w:bookmarkStart w:id="37" w:name="_Toc87955788"/>
      <w:r w:rsidRPr="00BF02CD">
        <w:rPr>
          <w:rStyle w:val="Heading2Char"/>
          <w:rFonts w:cs="Arial"/>
          <w:b/>
          <w:bCs/>
          <w:sz w:val="24"/>
          <w:szCs w:val="24"/>
        </w:rPr>
        <w:t xml:space="preserve">2.10 </w:t>
      </w:r>
      <w:bookmarkEnd w:id="36"/>
      <w:r w:rsidR="00384F6F" w:rsidRPr="00BF02CD">
        <w:rPr>
          <w:rStyle w:val="Heading2Char"/>
          <w:rFonts w:cs="Arial"/>
          <w:b/>
          <w:bCs/>
          <w:sz w:val="24"/>
          <w:szCs w:val="24"/>
        </w:rPr>
        <w:t xml:space="preserve">Staff a </w:t>
      </w:r>
      <w:proofErr w:type="spellStart"/>
      <w:r w:rsidR="00384F6F" w:rsidRPr="00BF02CD">
        <w:rPr>
          <w:rStyle w:val="Heading2Char"/>
          <w:rFonts w:cs="Arial"/>
          <w:b/>
          <w:bCs/>
          <w:sz w:val="24"/>
          <w:szCs w:val="24"/>
        </w:rPr>
        <w:t>Darlithwyr</w:t>
      </w:r>
      <w:proofErr w:type="spellEnd"/>
      <w:r w:rsidR="00384F6F" w:rsidRPr="00BF02CD">
        <w:rPr>
          <w:rStyle w:val="Heading2Char"/>
          <w:rFonts w:cs="Arial"/>
          <w:b/>
          <w:bCs/>
          <w:sz w:val="24"/>
          <w:szCs w:val="24"/>
        </w:rPr>
        <w:t xml:space="preserve"> </w:t>
      </w:r>
      <w:proofErr w:type="spellStart"/>
      <w:r w:rsidR="00384F6F" w:rsidRPr="00BF02CD">
        <w:rPr>
          <w:rStyle w:val="Heading2Char"/>
          <w:rFonts w:cs="Arial"/>
          <w:b/>
          <w:bCs/>
          <w:sz w:val="24"/>
          <w:szCs w:val="24"/>
        </w:rPr>
        <w:t>Goruchwyliol</w:t>
      </w:r>
      <w:proofErr w:type="spellEnd"/>
      <w:r w:rsidR="00384F6F" w:rsidRPr="00BF02CD">
        <w:rPr>
          <w:rStyle w:val="Heading2Char"/>
          <w:rFonts w:cs="Arial"/>
          <w:b/>
          <w:bCs/>
          <w:sz w:val="24"/>
          <w:szCs w:val="24"/>
        </w:rPr>
        <w:t xml:space="preserve"> (Staff </w:t>
      </w:r>
      <w:proofErr w:type="spellStart"/>
      <w:r w:rsidR="00384F6F" w:rsidRPr="00BF02CD">
        <w:rPr>
          <w:rStyle w:val="Heading2Char"/>
          <w:rFonts w:cs="Arial"/>
          <w:b/>
          <w:bCs/>
          <w:sz w:val="24"/>
          <w:szCs w:val="24"/>
        </w:rPr>
        <w:t>Goruchwyliol</w:t>
      </w:r>
      <w:proofErr w:type="spellEnd"/>
      <w:r w:rsidR="00384F6F" w:rsidRPr="00BF02CD">
        <w:rPr>
          <w:rStyle w:val="Heading2Char"/>
          <w:rFonts w:cs="Arial"/>
          <w:b/>
          <w:bCs/>
          <w:sz w:val="24"/>
          <w:szCs w:val="24"/>
        </w:rPr>
        <w:t>)</w:t>
      </w:r>
      <w:bookmarkEnd w:id="37"/>
    </w:p>
    <w:p w14:paraId="2438B2EC"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Mae aelodau o staff ac eraill sy'n gweithredu mewn rôl oruchwyliol, megis Darlithwyr a Hyfforddwyr, yn gyfrifol am gynnal eu gweithgareddau (ac unrhyw </w:t>
      </w:r>
      <w:proofErr w:type="spellStart"/>
      <w:r w:rsidRPr="00BF02CD">
        <w:rPr>
          <w:rFonts w:ascii="Arial" w:hAnsi="Arial" w:cs="Arial"/>
          <w:lang w:val="cy-GB" w:eastAsia="en-GB"/>
        </w:rPr>
        <w:t>weithgaredddau</w:t>
      </w:r>
      <w:proofErr w:type="spellEnd"/>
      <w:r w:rsidRPr="00BF02CD">
        <w:rPr>
          <w:rFonts w:ascii="Arial" w:hAnsi="Arial" w:cs="Arial"/>
          <w:lang w:val="cy-GB" w:eastAsia="en-GB"/>
        </w:rPr>
        <w:t xml:space="preserve"> y mae ganddynt reolaeth drostynt neu y maent yn eu rheoli) mewn modd diogel. Ymhlith y rhai sy'n gweithredu mewn rôl oruchwyliol mae staff academaidd yn eu rôl fel goruchwylwyr myfyrwyr a staff, yng nghyd-destun addysgu a gwaith ymchwil, neu yn ystod gweithgaredd arall dan gyfarwyddyd. </w:t>
      </w:r>
    </w:p>
    <w:p w14:paraId="2E34C76D"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Rhaid i bob person sy'n goruchwylio, ynghyd â gweithwyr a myfyrwyr dan ei reolaeth, sicrhau ei fod yn gwybod beth yw ei gyfrifoldebau dan y ddeddfwriaeth berthnasol, Asesiadau Risg a Pholisïau a gweithdrefnau Iechyd a Diogelwch priodol a’i fod yn eu deall. Rhaid iddo sicrhau y cymerir unrhyw ragofalon rhesymol mewn unrhyw sefyllfa a all godi; er enghraifft, pan fydd yn gyfrifol am fyfyrwyr, gweithwyr ymchwil, gweithwyr, gwirfoddolwyr, academyddion gwadd neu ymwelwyr, naill ai'n unigol neu mewn grwpiau, er mwyn sicrhau, cyn belled ag y bo'n rhesymol ymarferol, ddiogelwch ac iechyd y bobl hynny ac unrhyw un y gallai ei weithgaredd gael effaith arnynt. </w:t>
      </w:r>
    </w:p>
    <w:p w14:paraId="39D36336" w14:textId="16834D73"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Agwedd feirniadol </w:t>
      </w:r>
      <w:r w:rsidR="003A236B" w:rsidRPr="00BF02CD">
        <w:rPr>
          <w:rFonts w:ascii="Arial" w:hAnsi="Arial" w:cs="Arial"/>
          <w:lang w:val="cy-GB" w:eastAsia="en-GB"/>
        </w:rPr>
        <w:t>ar y</w:t>
      </w:r>
      <w:r w:rsidRPr="00BF02CD">
        <w:rPr>
          <w:rFonts w:ascii="Arial" w:hAnsi="Arial" w:cs="Arial"/>
          <w:lang w:val="cy-GB" w:eastAsia="en-GB"/>
        </w:rPr>
        <w:t xml:space="preserve"> rôl hon yw sicrhau bod unrhyw bryderon ynghylch effeithiolrwydd trefniadau iechyd a diogelwch lleol yn cael eu cyfleu i'r person priodol er mwyn sicrhau bod eich system rheoli iechyd a diogelwch yn parhau i wella. </w:t>
      </w:r>
    </w:p>
    <w:p w14:paraId="7D91D472"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Yn benodol bydd staff goruchwylio yn:</w:t>
      </w:r>
    </w:p>
    <w:p w14:paraId="3F232327" w14:textId="77777777" w:rsidR="000665E4" w:rsidRPr="00BF02CD" w:rsidRDefault="000665E4" w:rsidP="004A395A">
      <w:pPr>
        <w:pStyle w:val="ListParagraph"/>
        <w:spacing w:after="240"/>
        <w:ind w:left="0"/>
        <w:jc w:val="both"/>
        <w:rPr>
          <w:rFonts w:ascii="Arial" w:hAnsi="Arial" w:cs="Arial"/>
        </w:rPr>
      </w:pPr>
    </w:p>
    <w:p w14:paraId="58329D94" w14:textId="12FD3C1E" w:rsidR="000665E4" w:rsidRPr="00BF02CD" w:rsidRDefault="00384F6F" w:rsidP="004A395A">
      <w:pPr>
        <w:pStyle w:val="ListParagraph"/>
        <w:spacing w:line="259" w:lineRule="auto"/>
        <w:ind w:left="0"/>
        <w:jc w:val="both"/>
        <w:rPr>
          <w:rFonts w:ascii="Arial" w:hAnsi="Arial" w:cs="Arial"/>
          <w:bCs/>
        </w:rPr>
      </w:pPr>
      <w:proofErr w:type="spellStart"/>
      <w:r w:rsidRPr="00BF02CD">
        <w:rPr>
          <w:rFonts w:ascii="Arial" w:hAnsi="Arial" w:cs="Arial"/>
          <w:b/>
        </w:rPr>
        <w:t>Cynllunio</w:t>
      </w:r>
      <w:proofErr w:type="spellEnd"/>
    </w:p>
    <w:p w14:paraId="5E6258AD" w14:textId="77777777" w:rsidR="00384F6F" w:rsidRPr="00BF02CD" w:rsidRDefault="00384F6F" w:rsidP="00EE1FA7">
      <w:pPr>
        <w:numPr>
          <w:ilvl w:val="0"/>
          <w:numId w:val="54"/>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eich bod yn deall ac yn dilyn polisïau a gweithdrefnau Iechyd a Diogelwch y Brifysgol a'ch Cyfadran / Adran </w:t>
      </w:r>
    </w:p>
    <w:p w14:paraId="7DF0DB88" w14:textId="77777777" w:rsidR="00384F6F" w:rsidRPr="00BF02CD" w:rsidRDefault="00384F6F" w:rsidP="00EE1FA7">
      <w:pPr>
        <w:numPr>
          <w:ilvl w:val="0"/>
          <w:numId w:val="54"/>
        </w:numPr>
        <w:spacing w:line="259" w:lineRule="auto"/>
        <w:ind w:left="709" w:hanging="188"/>
        <w:jc w:val="both"/>
        <w:rPr>
          <w:rFonts w:ascii="Arial" w:hAnsi="Arial" w:cs="Arial"/>
          <w:lang w:val="cy-GB" w:eastAsia="en-GB"/>
        </w:rPr>
      </w:pPr>
      <w:r w:rsidRPr="00BF02CD">
        <w:rPr>
          <w:rFonts w:ascii="Arial" w:hAnsi="Arial" w:cs="Arial"/>
          <w:lang w:val="cy-GB" w:eastAsia="en-GB"/>
        </w:rPr>
        <w:lastRenderedPageBreak/>
        <w:t xml:space="preserve">Cynllunio unrhyw hyfforddiant sgiliau, gwybodaeth neu loywi i </w:t>
      </w:r>
      <w:proofErr w:type="spellStart"/>
      <w:r w:rsidRPr="00BF02CD">
        <w:rPr>
          <w:rFonts w:ascii="Arial" w:hAnsi="Arial" w:cs="Arial"/>
          <w:lang w:val="cy-GB" w:eastAsia="en-GB"/>
        </w:rPr>
        <w:t>chi’ch</w:t>
      </w:r>
      <w:proofErr w:type="spellEnd"/>
      <w:r w:rsidRPr="00BF02CD">
        <w:rPr>
          <w:rFonts w:ascii="Arial" w:hAnsi="Arial" w:cs="Arial"/>
          <w:lang w:val="cy-GB" w:eastAsia="en-GB"/>
        </w:rPr>
        <w:t xml:space="preserve"> hun a'ch tîm, a myfyrwyr lle bo hynny'n briodol, yn seiliedig ar eich gweithgareddau ac amcanion a gofynion hyfforddi’ch Cyfadran neu’ch Adran </w:t>
      </w:r>
    </w:p>
    <w:p w14:paraId="1C22E5D2" w14:textId="77777777" w:rsidR="00384F6F" w:rsidRPr="00BF02CD" w:rsidRDefault="00384F6F" w:rsidP="00EE1FA7">
      <w:pPr>
        <w:numPr>
          <w:ilvl w:val="0"/>
          <w:numId w:val="54"/>
        </w:numPr>
        <w:spacing w:line="259" w:lineRule="auto"/>
        <w:ind w:left="521" w:firstLine="0"/>
        <w:jc w:val="both"/>
        <w:rPr>
          <w:rFonts w:ascii="Arial" w:hAnsi="Arial" w:cs="Arial"/>
          <w:lang w:val="cy-GB" w:eastAsia="en-GB"/>
        </w:rPr>
      </w:pPr>
      <w:r w:rsidRPr="00BF02CD">
        <w:rPr>
          <w:rFonts w:ascii="Arial" w:hAnsi="Arial" w:cs="Arial"/>
          <w:lang w:val="cy-GB" w:eastAsia="en-GB"/>
        </w:rPr>
        <w:t>Sicrhau bod modd cyfleu gweithdrefnau sy'n seiliedig ar Asesiadau Risg yn effeithiol</w:t>
      </w:r>
    </w:p>
    <w:p w14:paraId="01D7750C" w14:textId="77777777" w:rsidR="00384F6F" w:rsidRPr="00BF02CD" w:rsidRDefault="00384F6F" w:rsidP="00EE1FA7">
      <w:pPr>
        <w:numPr>
          <w:ilvl w:val="0"/>
          <w:numId w:val="54"/>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Cynllunio adnoddau a sicrhau bod cydweithwyr a myfyrwyr yn deall yr hyn a ddisgwylir ganddynt. </w:t>
      </w:r>
    </w:p>
    <w:p w14:paraId="6B70F1C3" w14:textId="77777777" w:rsidR="000665E4" w:rsidRPr="00BF02CD" w:rsidRDefault="000665E4" w:rsidP="004A395A">
      <w:pPr>
        <w:pStyle w:val="ListParagraph"/>
        <w:spacing w:line="259" w:lineRule="auto"/>
        <w:ind w:left="0"/>
        <w:jc w:val="both"/>
        <w:rPr>
          <w:rFonts w:ascii="Arial" w:hAnsi="Arial" w:cs="Arial"/>
          <w:b/>
        </w:rPr>
      </w:pPr>
    </w:p>
    <w:p w14:paraId="5AB46186" w14:textId="10915A36" w:rsidR="00F43D87"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Gwneud</w:t>
      </w:r>
      <w:proofErr w:type="spellEnd"/>
    </w:p>
    <w:p w14:paraId="6ECBBC0B" w14:textId="77777777" w:rsidR="000665E4" w:rsidRPr="00BF02CD" w:rsidRDefault="000665E4" w:rsidP="004A395A">
      <w:pPr>
        <w:pStyle w:val="ListParagraph"/>
        <w:spacing w:line="259" w:lineRule="auto"/>
        <w:ind w:left="0"/>
        <w:jc w:val="both"/>
        <w:rPr>
          <w:rFonts w:ascii="Arial" w:hAnsi="Arial" w:cs="Arial"/>
          <w:b/>
        </w:rPr>
      </w:pPr>
    </w:p>
    <w:p w14:paraId="71CFA683" w14:textId="77777777" w:rsidR="00384F6F" w:rsidRPr="00BF02CD" w:rsidRDefault="00384F6F" w:rsidP="00EE1FA7">
      <w:pPr>
        <w:numPr>
          <w:ilvl w:val="0"/>
          <w:numId w:val="53"/>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bod cydweithwyr a myfyrwyr yn ymwybodol o weithdrefnau a systemau gweithdrefnau iechyd a diogelwch perthnasol </w:t>
      </w:r>
    </w:p>
    <w:p w14:paraId="4633D99D" w14:textId="77777777" w:rsidR="00384F6F" w:rsidRPr="00BF02CD" w:rsidRDefault="00384F6F" w:rsidP="00EE1FA7">
      <w:pPr>
        <w:numPr>
          <w:ilvl w:val="0"/>
          <w:numId w:val="53"/>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y rhoddir i ymwelwyr a chontractwyr wybodaeth berthnasol am iechyd a diogelwch, fel bo'n berthnasol </w:t>
      </w:r>
    </w:p>
    <w:p w14:paraId="4E3036C6" w14:textId="77777777" w:rsidR="00384F6F" w:rsidRPr="00BF02CD" w:rsidRDefault="00384F6F" w:rsidP="00EE1FA7">
      <w:pPr>
        <w:numPr>
          <w:ilvl w:val="0"/>
          <w:numId w:val="53"/>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Datblygu gweithdrefnau clir a chryno i reoli risgiau sy'n gysylltiedig â'ch gweithgaredd </w:t>
      </w:r>
    </w:p>
    <w:p w14:paraId="2AB2227F" w14:textId="77777777" w:rsidR="00384F6F" w:rsidRPr="00BF02CD" w:rsidRDefault="00384F6F" w:rsidP="00EE1FA7">
      <w:pPr>
        <w:numPr>
          <w:ilvl w:val="0"/>
          <w:numId w:val="53"/>
        </w:numPr>
        <w:spacing w:line="259" w:lineRule="auto"/>
        <w:ind w:left="709" w:hanging="188"/>
        <w:jc w:val="both"/>
        <w:rPr>
          <w:rFonts w:ascii="Arial" w:hAnsi="Arial" w:cs="Arial"/>
          <w:lang w:val="cy-GB" w:eastAsia="en-GB"/>
        </w:rPr>
      </w:pPr>
      <w:r w:rsidRPr="00BF02CD">
        <w:rPr>
          <w:rFonts w:ascii="Arial" w:hAnsi="Arial" w:cs="Arial"/>
          <w:lang w:val="cy-GB" w:eastAsia="en-GB"/>
        </w:rPr>
        <w:t>Rhoi agweddau o Bolisi Iechyd a Diogelwch eich Cyfadran / Adran a chynlluniau sy’n berthnasol i chi a'ch gweithgaredd ar waith</w:t>
      </w:r>
    </w:p>
    <w:p w14:paraId="0EE23071" w14:textId="77777777" w:rsidR="00384F6F" w:rsidRPr="00BF02CD" w:rsidRDefault="00384F6F" w:rsidP="00EE1FA7">
      <w:pPr>
        <w:numPr>
          <w:ilvl w:val="0"/>
          <w:numId w:val="53"/>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eich bod chi a'ch tîm, a myfyrwyr lle bo'n briodol, wedi cael hyfforddiant cynefino a hyfforddiant perthnasol sy’n briodol i'w gweithgaredd / astudiaethau </w:t>
      </w:r>
    </w:p>
    <w:p w14:paraId="16690B69" w14:textId="77777777" w:rsidR="00384F6F" w:rsidRPr="00BF02CD" w:rsidRDefault="00384F6F" w:rsidP="00EE1FA7">
      <w:pPr>
        <w:numPr>
          <w:ilvl w:val="0"/>
          <w:numId w:val="53"/>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Codi unrhyw broblemau o ddiffyg cydymffurfio </w:t>
      </w:r>
      <w:proofErr w:type="spellStart"/>
      <w:r w:rsidRPr="00BF02CD">
        <w:rPr>
          <w:rFonts w:ascii="Arial" w:hAnsi="Arial" w:cs="Arial"/>
          <w:lang w:val="cy-GB" w:eastAsia="en-GB"/>
        </w:rPr>
        <w:t>trwy'ch</w:t>
      </w:r>
      <w:proofErr w:type="spellEnd"/>
      <w:r w:rsidRPr="00BF02CD">
        <w:rPr>
          <w:rFonts w:ascii="Arial" w:hAnsi="Arial" w:cs="Arial"/>
          <w:lang w:val="cy-GB" w:eastAsia="en-GB"/>
        </w:rPr>
        <w:t xml:space="preserve"> strwythur rheoli llinell </w:t>
      </w:r>
    </w:p>
    <w:p w14:paraId="56E78300" w14:textId="77777777" w:rsidR="00384F6F" w:rsidRPr="00BF02CD" w:rsidRDefault="00384F6F" w:rsidP="00EE1FA7">
      <w:pPr>
        <w:numPr>
          <w:ilvl w:val="0"/>
          <w:numId w:val="53"/>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Cymryd rhan mewn arolygiadau lleol yn y gweithle a phwyllgorau diogelwch lleol </w:t>
      </w:r>
    </w:p>
    <w:p w14:paraId="0A997843" w14:textId="77777777" w:rsidR="00384F6F" w:rsidRPr="00BF02CD" w:rsidRDefault="00384F6F" w:rsidP="00EE1FA7">
      <w:pPr>
        <w:numPr>
          <w:ilvl w:val="0"/>
          <w:numId w:val="53"/>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adborth ar faterion iechyd a diogelwch </w:t>
      </w:r>
    </w:p>
    <w:p w14:paraId="3CA74CF9" w14:textId="77777777" w:rsidR="00384F6F" w:rsidRPr="00BF02CD" w:rsidRDefault="00384F6F" w:rsidP="00EE1FA7">
      <w:pPr>
        <w:numPr>
          <w:ilvl w:val="0"/>
          <w:numId w:val="53"/>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Cymryd rhan mewn ymchwiliadau i ddamweiniau / digwyddiadau / damweiniau agos. </w:t>
      </w:r>
    </w:p>
    <w:p w14:paraId="4AAF5878" w14:textId="77777777" w:rsidR="006F15EC" w:rsidRPr="00BF02CD" w:rsidRDefault="006F15EC" w:rsidP="004A395A">
      <w:pPr>
        <w:pStyle w:val="ListParagraph"/>
        <w:spacing w:line="259" w:lineRule="auto"/>
        <w:ind w:left="0"/>
        <w:jc w:val="both"/>
        <w:rPr>
          <w:rFonts w:ascii="Arial" w:hAnsi="Arial" w:cs="Arial"/>
          <w:b/>
        </w:rPr>
      </w:pPr>
    </w:p>
    <w:p w14:paraId="62DF9181" w14:textId="66DFEAF3" w:rsidR="000E7B19"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Gwirio</w:t>
      </w:r>
      <w:proofErr w:type="spellEnd"/>
    </w:p>
    <w:p w14:paraId="6F9EF9A0" w14:textId="77777777" w:rsidR="00986696" w:rsidRPr="00BF02CD" w:rsidRDefault="00986696" w:rsidP="004A395A">
      <w:pPr>
        <w:pStyle w:val="ListParagraph"/>
        <w:spacing w:line="259" w:lineRule="auto"/>
        <w:ind w:left="0"/>
        <w:jc w:val="both"/>
        <w:rPr>
          <w:rFonts w:ascii="Arial" w:hAnsi="Arial" w:cs="Arial"/>
          <w:b/>
        </w:rPr>
      </w:pPr>
    </w:p>
    <w:p w14:paraId="42598934" w14:textId="77777777" w:rsidR="00384F6F" w:rsidRPr="00BF02CD" w:rsidRDefault="00384F6F" w:rsidP="00EE1FA7">
      <w:pPr>
        <w:numPr>
          <w:ilvl w:val="0"/>
          <w:numId w:val="52"/>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bod Asesiadau Risg wedi'u cynnal, eu bod yn gyfredol, wedi’u cofnodi a bod mesurau rheoli’n cael eu rhoi ar waith a'u deall yn effeithiol </w:t>
      </w:r>
    </w:p>
    <w:p w14:paraId="7FF16694" w14:textId="77777777" w:rsidR="00384F6F" w:rsidRPr="00BF02CD" w:rsidRDefault="00384F6F" w:rsidP="00EE1FA7">
      <w:pPr>
        <w:numPr>
          <w:ilvl w:val="0"/>
          <w:numId w:val="52"/>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bod eich gweithredoedd sy'n deillio o archwiliadau ac arolygiadau wedi'u cwblhau neu eu bod yn monitro cynnydd </w:t>
      </w:r>
    </w:p>
    <w:p w14:paraId="6AF94209" w14:textId="77777777" w:rsidR="00384F6F" w:rsidRPr="00BF02CD" w:rsidRDefault="00384F6F" w:rsidP="00EE1FA7">
      <w:pPr>
        <w:numPr>
          <w:ilvl w:val="0"/>
          <w:numId w:val="52"/>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Sicrhau eich bod yn cwrdd â’r amcanion a'r cynllun iechyd a diogelwch </w:t>
      </w:r>
    </w:p>
    <w:p w14:paraId="3CE8FFA9" w14:textId="77777777" w:rsidR="00986696" w:rsidRPr="00BF02CD" w:rsidRDefault="00986696" w:rsidP="004A395A">
      <w:pPr>
        <w:pStyle w:val="ListParagraph"/>
        <w:spacing w:line="259" w:lineRule="auto"/>
        <w:ind w:left="0"/>
        <w:jc w:val="both"/>
        <w:rPr>
          <w:rFonts w:ascii="Arial" w:hAnsi="Arial" w:cs="Arial"/>
          <w:b/>
        </w:rPr>
      </w:pPr>
    </w:p>
    <w:p w14:paraId="18354D4A" w14:textId="5B1EC58D" w:rsidR="0095228A"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Gweithredu</w:t>
      </w:r>
      <w:proofErr w:type="spellEnd"/>
      <w:r w:rsidRPr="00BF02CD">
        <w:rPr>
          <w:rFonts w:ascii="Arial" w:hAnsi="Arial" w:cs="Arial"/>
          <w:b/>
        </w:rPr>
        <w:t>/</w:t>
      </w:r>
      <w:proofErr w:type="spellStart"/>
      <w:r w:rsidRPr="00BF02CD">
        <w:rPr>
          <w:rFonts w:ascii="Arial" w:hAnsi="Arial" w:cs="Arial"/>
          <w:b/>
        </w:rPr>
        <w:t>Adolygu</w:t>
      </w:r>
      <w:proofErr w:type="spellEnd"/>
    </w:p>
    <w:p w14:paraId="56F2E939" w14:textId="77777777" w:rsidR="00C52FD7" w:rsidRPr="00BF02CD" w:rsidRDefault="00C52FD7" w:rsidP="004A395A">
      <w:pPr>
        <w:pStyle w:val="ListParagraph"/>
        <w:spacing w:line="259" w:lineRule="auto"/>
        <w:ind w:left="0"/>
        <w:jc w:val="both"/>
        <w:rPr>
          <w:rFonts w:ascii="Arial" w:hAnsi="Arial" w:cs="Arial"/>
          <w:b/>
        </w:rPr>
      </w:pPr>
    </w:p>
    <w:p w14:paraId="068B6D7A" w14:textId="77777777" w:rsidR="00384F6F" w:rsidRPr="00BF02CD" w:rsidRDefault="00384F6F" w:rsidP="00EE1FA7">
      <w:pPr>
        <w:numPr>
          <w:ilvl w:val="0"/>
          <w:numId w:val="51"/>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Rhoi adborth ar faterion iechyd a diogelwch i'ch rheolwr llinell, yn aml fel rhan o Adolygiad o Ddatblygiad Perfformiad a, phan fo hynny'n briodol, ddathlu llwyddiannau eich cydweithwyr a'ch myfyrwyr </w:t>
      </w:r>
    </w:p>
    <w:p w14:paraId="2DF38A62" w14:textId="77777777" w:rsidR="00384F6F" w:rsidRPr="00BF02CD" w:rsidRDefault="00384F6F" w:rsidP="00EE1FA7">
      <w:pPr>
        <w:numPr>
          <w:ilvl w:val="0"/>
          <w:numId w:val="51"/>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Adolygu damweiniau a digwyddiadau i sicrhau y caiff gwersi eu dysgu a’u gwreiddio i mewn i weithdrefnau diwygiedig </w:t>
      </w:r>
    </w:p>
    <w:p w14:paraId="731099C1" w14:textId="77777777" w:rsidR="00384F6F" w:rsidRPr="00BF02CD" w:rsidRDefault="00384F6F" w:rsidP="00EE1FA7">
      <w:pPr>
        <w:numPr>
          <w:ilvl w:val="0"/>
          <w:numId w:val="51"/>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Cyfrannu ar gais eich rheolwr llinell i'ch adolygiad diogelwch blynyddol lleol </w:t>
      </w:r>
    </w:p>
    <w:p w14:paraId="5EE77E3E" w14:textId="77777777" w:rsidR="00384F6F" w:rsidRPr="00BF02CD" w:rsidRDefault="00384F6F" w:rsidP="00EE1FA7">
      <w:pPr>
        <w:numPr>
          <w:ilvl w:val="0"/>
          <w:numId w:val="51"/>
        </w:numPr>
        <w:spacing w:after="160" w:line="259" w:lineRule="auto"/>
        <w:ind w:left="709" w:hanging="188"/>
        <w:jc w:val="both"/>
        <w:rPr>
          <w:rFonts w:ascii="Arial" w:hAnsi="Arial" w:cs="Arial"/>
          <w:lang w:val="cy-GB" w:eastAsia="en-GB"/>
        </w:rPr>
      </w:pPr>
      <w:r w:rsidRPr="00BF02CD">
        <w:rPr>
          <w:rFonts w:ascii="Arial" w:hAnsi="Arial" w:cs="Arial"/>
          <w:lang w:val="cy-GB" w:eastAsia="en-GB"/>
        </w:rPr>
        <w:t xml:space="preserve">Adolygu gweithdrefnau eich hun ar gyfer rheoli iechyd a diogelwch, gan gynnwys adolygu anghenion hyfforddiant </w:t>
      </w:r>
    </w:p>
    <w:p w14:paraId="58206B92" w14:textId="46FF62AD" w:rsidR="1AFEAFDE" w:rsidRPr="00BF02CD" w:rsidRDefault="1AFEAFDE" w:rsidP="004A395A">
      <w:pPr>
        <w:spacing w:line="259" w:lineRule="auto"/>
        <w:jc w:val="both"/>
        <w:rPr>
          <w:rFonts w:ascii="Arial" w:hAnsi="Arial" w:cs="Arial"/>
        </w:rPr>
      </w:pPr>
    </w:p>
    <w:p w14:paraId="4E9E1EC1" w14:textId="7D3A4DFB" w:rsidR="000E7B19" w:rsidRPr="00BF02CD" w:rsidRDefault="00384F6F" w:rsidP="00EE1FA7">
      <w:pPr>
        <w:pStyle w:val="ListParagraph"/>
        <w:numPr>
          <w:ilvl w:val="1"/>
          <w:numId w:val="10"/>
        </w:numPr>
        <w:jc w:val="both"/>
        <w:rPr>
          <w:rStyle w:val="Heading2Char"/>
          <w:rFonts w:cs="Arial"/>
          <w:szCs w:val="24"/>
        </w:rPr>
      </w:pPr>
      <w:bookmarkStart w:id="38" w:name="_Toc87955789"/>
      <w:proofErr w:type="spellStart"/>
      <w:r w:rsidRPr="00BF02CD">
        <w:rPr>
          <w:rStyle w:val="Heading2Char"/>
          <w:rFonts w:cs="Arial"/>
          <w:szCs w:val="24"/>
        </w:rPr>
        <w:t>Undebau</w:t>
      </w:r>
      <w:proofErr w:type="spellEnd"/>
      <w:r w:rsidRPr="00BF02CD">
        <w:rPr>
          <w:rStyle w:val="Heading2Char"/>
          <w:rFonts w:cs="Arial"/>
          <w:szCs w:val="24"/>
        </w:rPr>
        <w:t xml:space="preserve"> </w:t>
      </w:r>
      <w:proofErr w:type="spellStart"/>
      <w:r w:rsidRPr="00BF02CD">
        <w:rPr>
          <w:rStyle w:val="Heading2Char"/>
          <w:rFonts w:cs="Arial"/>
          <w:szCs w:val="24"/>
        </w:rPr>
        <w:t>Llafur</w:t>
      </w:r>
      <w:proofErr w:type="spellEnd"/>
      <w:r w:rsidRPr="00BF02CD">
        <w:rPr>
          <w:rStyle w:val="Heading2Char"/>
          <w:rFonts w:cs="Arial"/>
          <w:szCs w:val="24"/>
        </w:rPr>
        <w:t xml:space="preserve">, </w:t>
      </w:r>
      <w:proofErr w:type="spellStart"/>
      <w:r w:rsidRPr="00BF02CD">
        <w:rPr>
          <w:rStyle w:val="Heading2Char"/>
          <w:rFonts w:cs="Arial"/>
          <w:szCs w:val="24"/>
        </w:rPr>
        <w:t>Cynrychiolwyr</w:t>
      </w:r>
      <w:proofErr w:type="spellEnd"/>
      <w:r w:rsidRPr="00BF02CD">
        <w:rPr>
          <w:rStyle w:val="Heading2Char"/>
          <w:rFonts w:cs="Arial"/>
          <w:szCs w:val="24"/>
        </w:rPr>
        <w:t xml:space="preserve"> </w:t>
      </w:r>
      <w:proofErr w:type="spellStart"/>
      <w:r w:rsidRPr="00BF02CD">
        <w:rPr>
          <w:rStyle w:val="Heading2Char"/>
          <w:rFonts w:cs="Arial"/>
          <w:szCs w:val="24"/>
        </w:rPr>
        <w:t>Diogelwch</w:t>
      </w:r>
      <w:proofErr w:type="spellEnd"/>
      <w:r w:rsidRPr="00BF02CD">
        <w:rPr>
          <w:rStyle w:val="Heading2Char"/>
          <w:rFonts w:cs="Arial"/>
          <w:szCs w:val="24"/>
        </w:rPr>
        <w:t xml:space="preserve"> Staff a </w:t>
      </w:r>
      <w:proofErr w:type="spellStart"/>
      <w:r w:rsidRPr="00BF02CD">
        <w:rPr>
          <w:rStyle w:val="Heading2Char"/>
          <w:rFonts w:cs="Arial"/>
          <w:szCs w:val="24"/>
        </w:rPr>
        <w:t>Myfyrwyr</w:t>
      </w:r>
      <w:bookmarkEnd w:id="38"/>
      <w:proofErr w:type="spellEnd"/>
    </w:p>
    <w:p w14:paraId="12B4CCE4" w14:textId="77777777" w:rsidR="00425103" w:rsidRPr="00BF02CD" w:rsidRDefault="00425103" w:rsidP="004A395A">
      <w:pPr>
        <w:pStyle w:val="ListParagraph"/>
        <w:spacing w:after="160" w:line="259" w:lineRule="auto"/>
        <w:ind w:left="0"/>
        <w:jc w:val="both"/>
        <w:rPr>
          <w:rFonts w:ascii="Arial" w:hAnsi="Arial" w:cs="Arial"/>
        </w:rPr>
      </w:pPr>
    </w:p>
    <w:p w14:paraId="456C7082" w14:textId="14F8B9F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O ganlyniad i reoliadau dan Ddeddf Iechyd a Diogelwch yn y Gwaith </w:t>
      </w:r>
      <w:proofErr w:type="spellStart"/>
      <w:r w:rsidR="00AA121F" w:rsidRPr="00BF02CD">
        <w:rPr>
          <w:rFonts w:ascii="Arial" w:hAnsi="Arial" w:cs="Arial"/>
          <w:lang w:val="cy-GB"/>
        </w:rPr>
        <w:t>etc</w:t>
      </w:r>
      <w:proofErr w:type="spellEnd"/>
      <w:r w:rsidRPr="00BF02CD">
        <w:rPr>
          <w:rFonts w:ascii="Arial" w:hAnsi="Arial" w:cs="Arial"/>
          <w:lang w:val="cy-GB"/>
        </w:rPr>
        <w:t xml:space="preserve"> 1974 a chyfraith cyflogaeth, mae'r Undebau Llafur cydnabyddedig yn y Brifysgol wedi penodi Cynrychiolwyr Diogelwch i gynrychioli buddiannau eu haelodau ar faterion iechyd a diogelwch. Mae nifer o'r Cynrychiolwyr Diogelwch hyn hefyd yn gweithredu fel cynrychiolwyr aelodau o undebau nad ydynt yn rhai llafur ar faterion iechyd a diogelwch. </w:t>
      </w:r>
    </w:p>
    <w:p w14:paraId="6C251639"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Cyfarwyddwr Adran yr Adnoddau Dynol neu Bennaeth priodol y Gyfadran / Adran yn gyfrifol am sicrhau bod cyfleusterau a chymorth addas ar gael i Gynrychiolwyr Diogelwch Undebau Llafur fel bod modd iddynt gyflawni eu swyddogaethau. </w:t>
      </w:r>
    </w:p>
    <w:p w14:paraId="65D2713B"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UCU ac UNSAIN yn enwebu dau o'i aelodau i wasanaethu ar y Pwyllgor Iechyd a Diogelwch. Fel arfer cynrychiolir myfyrwyr gan Undeb y Myfyrwyr. Mae'r Brifysgol yn croesawu ac yn cefnogi cyfraniad Cynrychiolwyr Staff a Diogelwch Myfyrwyr i systemau rheoli iechyd a diogelwch.  </w:t>
      </w:r>
    </w:p>
    <w:p w14:paraId="554ECD42" w14:textId="06EC0733" w:rsidR="00384F6F" w:rsidRPr="00BF02CD" w:rsidRDefault="00384F6F" w:rsidP="00384F6F">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Ymgynghorir yn ffurfiol â gweithwyr a myfyrwyr ynghylch materion iechyd a diogelwch trwy'r Pwyllgor Diogelwch, Iechyd a'r Amgylchedd. Cynhelir ymgynghoriad ychwanegol ar lefel leol o fewn Cyfadrannau ac Adrannau Gweithredol ac fel rhan o'r fforymau ymgynghori ehangach. Ceisia’r Brifysgol </w:t>
      </w:r>
      <w:r w:rsidR="00280B8E" w:rsidRPr="00BF02CD">
        <w:rPr>
          <w:rFonts w:ascii="Arial" w:hAnsi="Arial" w:cs="Arial"/>
          <w:lang w:val="cy-GB"/>
        </w:rPr>
        <w:t>gynnwys</w:t>
      </w:r>
      <w:r w:rsidRPr="00BF02CD">
        <w:rPr>
          <w:rFonts w:ascii="Arial" w:hAnsi="Arial" w:cs="Arial"/>
          <w:lang w:val="cy-GB"/>
        </w:rPr>
        <w:t xml:space="preserve"> staff a myfyrwyr i mewn i bob agwedd ar reoli iechyd a diogelwch gan wahodd awgrymiadau a sylwadau. </w:t>
      </w:r>
    </w:p>
    <w:p w14:paraId="61B5E733" w14:textId="77777777" w:rsidR="00F93F6D" w:rsidRPr="00BF02CD" w:rsidRDefault="00F93F6D" w:rsidP="004A395A">
      <w:pPr>
        <w:pStyle w:val="ListParagraph"/>
        <w:spacing w:after="240"/>
        <w:ind w:left="0"/>
        <w:jc w:val="both"/>
        <w:rPr>
          <w:rFonts w:ascii="Arial" w:hAnsi="Arial" w:cs="Arial"/>
        </w:rPr>
      </w:pPr>
    </w:p>
    <w:p w14:paraId="109A02B2" w14:textId="5610AF78" w:rsidR="00F93F6D" w:rsidRPr="00BF02CD" w:rsidRDefault="00384F6F" w:rsidP="00EE1FA7">
      <w:pPr>
        <w:pStyle w:val="ListParagraph"/>
        <w:numPr>
          <w:ilvl w:val="1"/>
          <w:numId w:val="10"/>
        </w:numPr>
        <w:jc w:val="both"/>
        <w:rPr>
          <w:rStyle w:val="Heading2Char"/>
          <w:rFonts w:cs="Arial"/>
          <w:szCs w:val="24"/>
        </w:rPr>
      </w:pPr>
      <w:bookmarkStart w:id="39" w:name="_Toc87955790"/>
      <w:r w:rsidRPr="00BF02CD">
        <w:rPr>
          <w:rStyle w:val="Heading2Char"/>
          <w:rFonts w:cs="Arial"/>
          <w:szCs w:val="24"/>
        </w:rPr>
        <w:t xml:space="preserve">Yr Holl Staff </w:t>
      </w:r>
      <w:proofErr w:type="spellStart"/>
      <w:r w:rsidRPr="00BF02CD">
        <w:rPr>
          <w:rStyle w:val="Heading2Char"/>
          <w:rFonts w:cs="Arial"/>
          <w:szCs w:val="24"/>
        </w:rPr>
        <w:t>a’r</w:t>
      </w:r>
      <w:proofErr w:type="spellEnd"/>
      <w:r w:rsidRPr="00BF02CD">
        <w:rPr>
          <w:rStyle w:val="Heading2Char"/>
          <w:rFonts w:cs="Arial"/>
          <w:szCs w:val="24"/>
        </w:rPr>
        <w:t xml:space="preserve"> </w:t>
      </w:r>
      <w:proofErr w:type="spellStart"/>
      <w:r w:rsidRPr="00BF02CD">
        <w:rPr>
          <w:rStyle w:val="Heading2Char"/>
          <w:rFonts w:cs="Arial"/>
          <w:szCs w:val="24"/>
        </w:rPr>
        <w:t>Myfyrwyr</w:t>
      </w:r>
      <w:bookmarkEnd w:id="39"/>
      <w:proofErr w:type="spellEnd"/>
    </w:p>
    <w:p w14:paraId="777289CE" w14:textId="77777777" w:rsidR="00F93F6D" w:rsidRPr="00BF02CD" w:rsidRDefault="00F93F6D" w:rsidP="004A395A">
      <w:pPr>
        <w:pStyle w:val="ListParagraph"/>
        <w:spacing w:after="240"/>
        <w:ind w:left="0"/>
        <w:jc w:val="both"/>
        <w:rPr>
          <w:rFonts w:ascii="Arial" w:hAnsi="Arial" w:cs="Arial"/>
          <w:b/>
        </w:rPr>
      </w:pPr>
    </w:p>
    <w:p w14:paraId="42D3DA0C"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pob aelod o staff a myfyriwr dan rwymedigaeth gyfreithiol i gymryd gofal rhesymol o'i iechyd a'i ddiogelwch ei hun, a diogelwch eraill y gallai ei weithredoedd neu ddiffyg gweithredoedd gael effaith arno. Rhaid i bob gweithiwr a myfyriwr yn y Brifysgol gydymffurfio â'r rheolau a'r gofynion a nodir yn y Polisi hwn a pholisïau a gweithdrefnau cysylltiedig eraill. Tra bo aelodau o staff a myfyrwyr yn y Brifysgol ac i ffwrdd ar fusnes y Brifysgol neu weithgareddau cysylltiedig, mae disgwyl iddynt:    </w:t>
      </w:r>
    </w:p>
    <w:p w14:paraId="5460D6B3" w14:textId="77777777" w:rsidR="00384F6F" w:rsidRPr="00BF02CD" w:rsidRDefault="00384F6F" w:rsidP="00EE1FA7">
      <w:pPr>
        <w:numPr>
          <w:ilvl w:val="0"/>
          <w:numId w:val="50"/>
        </w:numPr>
        <w:spacing w:line="259" w:lineRule="auto"/>
        <w:ind w:left="709" w:hanging="188"/>
        <w:jc w:val="both"/>
        <w:rPr>
          <w:rFonts w:ascii="Arial" w:hAnsi="Arial" w:cs="Arial"/>
          <w:lang w:val="cy-GB"/>
        </w:rPr>
      </w:pPr>
      <w:r w:rsidRPr="00BF02CD">
        <w:rPr>
          <w:rFonts w:ascii="Arial" w:hAnsi="Arial" w:cs="Arial"/>
          <w:lang w:val="cy-GB"/>
        </w:rPr>
        <w:t xml:space="preserve">ymddwyn yn gyfrifol a chymryd gofal rhesymol o’u hiechyd a’u diogelwch eu hunain ac iechyd a diogelwch eraill y gallai eu gwaith neu eu gweithgareddau gael effaith arnynt </w:t>
      </w:r>
    </w:p>
    <w:p w14:paraId="221970CA" w14:textId="77777777" w:rsidR="00384F6F" w:rsidRPr="00BF02CD" w:rsidRDefault="00384F6F" w:rsidP="00EE1FA7">
      <w:pPr>
        <w:numPr>
          <w:ilvl w:val="0"/>
          <w:numId w:val="50"/>
        </w:numPr>
        <w:spacing w:line="259" w:lineRule="auto"/>
        <w:ind w:left="521" w:firstLine="0"/>
        <w:jc w:val="both"/>
        <w:rPr>
          <w:rFonts w:ascii="Arial" w:hAnsi="Arial" w:cs="Arial"/>
          <w:lang w:val="cy-GB"/>
        </w:rPr>
      </w:pPr>
      <w:r w:rsidRPr="00BF02CD">
        <w:rPr>
          <w:rFonts w:ascii="Arial" w:hAnsi="Arial" w:cs="Arial"/>
          <w:lang w:val="cy-GB"/>
        </w:rPr>
        <w:t xml:space="preserve">cymryd rhan mewn hyfforddiant iechyd a diogelwch priodol, fel bo'r angen </w:t>
      </w:r>
    </w:p>
    <w:p w14:paraId="4508AE1B" w14:textId="77777777" w:rsidR="00384F6F" w:rsidRPr="00BF02CD" w:rsidRDefault="00384F6F" w:rsidP="00EE1FA7">
      <w:pPr>
        <w:numPr>
          <w:ilvl w:val="0"/>
          <w:numId w:val="50"/>
        </w:numPr>
        <w:spacing w:line="259" w:lineRule="auto"/>
        <w:ind w:left="521" w:firstLine="0"/>
        <w:jc w:val="both"/>
        <w:rPr>
          <w:rFonts w:ascii="Arial" w:hAnsi="Arial" w:cs="Arial"/>
          <w:lang w:val="cy-GB"/>
        </w:rPr>
      </w:pPr>
      <w:r w:rsidRPr="00BF02CD">
        <w:rPr>
          <w:rFonts w:ascii="Arial" w:hAnsi="Arial" w:cs="Arial"/>
          <w:lang w:val="cy-GB"/>
        </w:rPr>
        <w:t xml:space="preserve">cynnal asesiadau risg addas a digonol a / neu ddilyn mesurau a gweithdrefnau rheoli penodol </w:t>
      </w:r>
    </w:p>
    <w:p w14:paraId="790C088A" w14:textId="77777777" w:rsidR="00384F6F" w:rsidRPr="00BF02CD" w:rsidRDefault="00384F6F" w:rsidP="00EE1FA7">
      <w:pPr>
        <w:numPr>
          <w:ilvl w:val="0"/>
          <w:numId w:val="50"/>
        </w:numPr>
        <w:spacing w:line="259" w:lineRule="auto"/>
        <w:ind w:left="709" w:hanging="142"/>
        <w:jc w:val="both"/>
        <w:rPr>
          <w:rFonts w:ascii="Arial" w:hAnsi="Arial" w:cs="Arial"/>
          <w:lang w:val="cy-GB"/>
        </w:rPr>
      </w:pPr>
      <w:r w:rsidRPr="00BF02CD">
        <w:rPr>
          <w:rFonts w:ascii="Arial" w:hAnsi="Arial" w:cs="Arial"/>
          <w:lang w:val="cy-GB"/>
        </w:rPr>
        <w:t xml:space="preserve">cydweithredu gyda staff a myfyrwyr fel bod modd iddynt gyflawni eu cyfrifoldebau iechyd a  diogelwch eu hunain </w:t>
      </w:r>
    </w:p>
    <w:p w14:paraId="5DB081F4" w14:textId="77777777" w:rsidR="00384F6F" w:rsidRPr="00BF02CD" w:rsidRDefault="00384F6F" w:rsidP="00EE1FA7">
      <w:pPr>
        <w:numPr>
          <w:ilvl w:val="0"/>
          <w:numId w:val="50"/>
        </w:numPr>
        <w:spacing w:line="259" w:lineRule="auto"/>
        <w:ind w:left="709" w:hanging="188"/>
        <w:jc w:val="both"/>
        <w:rPr>
          <w:rFonts w:ascii="Arial" w:hAnsi="Arial" w:cs="Arial"/>
          <w:lang w:val="cy-GB"/>
        </w:rPr>
      </w:pPr>
      <w:r w:rsidRPr="00BF02CD">
        <w:rPr>
          <w:rFonts w:ascii="Arial" w:hAnsi="Arial" w:cs="Arial"/>
          <w:lang w:val="cy-GB"/>
        </w:rPr>
        <w:t xml:space="preserve">rhoi gwybod i staff goruchwyliol am unrhyw sefyllfa, arfer gwaith neu weithdrefn y tybiant y gallai fod yn beryglus ; </w:t>
      </w:r>
    </w:p>
    <w:p w14:paraId="5776562A" w14:textId="77777777" w:rsidR="00384F6F" w:rsidRPr="00BF02CD" w:rsidRDefault="00384F6F" w:rsidP="00EE1FA7">
      <w:pPr>
        <w:numPr>
          <w:ilvl w:val="0"/>
          <w:numId w:val="50"/>
        </w:numPr>
        <w:spacing w:line="259" w:lineRule="auto"/>
        <w:ind w:left="521" w:firstLine="0"/>
        <w:jc w:val="both"/>
        <w:rPr>
          <w:rFonts w:ascii="Arial" w:hAnsi="Arial" w:cs="Arial"/>
          <w:lang w:val="cy-GB"/>
        </w:rPr>
      </w:pPr>
      <w:r w:rsidRPr="00BF02CD">
        <w:rPr>
          <w:rFonts w:ascii="Arial" w:hAnsi="Arial" w:cs="Arial"/>
          <w:lang w:val="cy-GB"/>
        </w:rPr>
        <w:t xml:space="preserve">rhoi gwybod i staff goruchwyliol neu berson priodol arall am yr holl ddamweiniau a digwyddiadau </w:t>
      </w:r>
    </w:p>
    <w:p w14:paraId="71D47201" w14:textId="77777777" w:rsidR="00384F6F" w:rsidRPr="00BF02CD" w:rsidRDefault="00384F6F" w:rsidP="00EE1FA7">
      <w:pPr>
        <w:numPr>
          <w:ilvl w:val="0"/>
          <w:numId w:val="50"/>
        </w:numPr>
        <w:spacing w:line="259" w:lineRule="auto"/>
        <w:ind w:left="521" w:firstLine="0"/>
        <w:jc w:val="both"/>
        <w:rPr>
          <w:rFonts w:ascii="Arial" w:hAnsi="Arial" w:cs="Arial"/>
          <w:lang w:val="cy-GB"/>
        </w:rPr>
      </w:pPr>
      <w:r w:rsidRPr="00BF02CD">
        <w:rPr>
          <w:rFonts w:ascii="Arial" w:hAnsi="Arial" w:cs="Arial"/>
          <w:lang w:val="cy-GB"/>
        </w:rPr>
        <w:t xml:space="preserve">defnyddio, ond nid camddefnyddio, dillad, offer neu ddeunyddiau diogelu a ddarperir </w:t>
      </w:r>
    </w:p>
    <w:p w14:paraId="7E268E04" w14:textId="77777777" w:rsidR="00384F6F" w:rsidRPr="00BF02CD" w:rsidRDefault="00384F6F" w:rsidP="00EE1FA7">
      <w:pPr>
        <w:numPr>
          <w:ilvl w:val="0"/>
          <w:numId w:val="50"/>
        </w:numPr>
        <w:spacing w:line="259" w:lineRule="auto"/>
        <w:ind w:left="709" w:hanging="188"/>
        <w:jc w:val="both"/>
        <w:rPr>
          <w:rFonts w:ascii="Arial" w:hAnsi="Arial" w:cs="Arial"/>
          <w:lang w:val="cy-GB"/>
        </w:rPr>
      </w:pPr>
      <w:r w:rsidRPr="00BF02CD">
        <w:rPr>
          <w:rFonts w:ascii="Arial" w:hAnsi="Arial" w:cs="Arial"/>
          <w:lang w:val="cy-GB"/>
        </w:rPr>
        <w:t>cydymffurfio â'r rheolau, y polisïau a'r cyfarwyddiadau iechyd a diogelwch a roddir iddynt, yn llafar ac yn ysgrifenedig; a</w:t>
      </w:r>
    </w:p>
    <w:p w14:paraId="282320D2" w14:textId="77777777" w:rsidR="00384F6F" w:rsidRPr="00BF02CD" w:rsidRDefault="00384F6F" w:rsidP="00EE1FA7">
      <w:pPr>
        <w:numPr>
          <w:ilvl w:val="0"/>
          <w:numId w:val="50"/>
        </w:numPr>
        <w:spacing w:after="160" w:line="259" w:lineRule="auto"/>
        <w:ind w:left="709" w:hanging="188"/>
        <w:jc w:val="both"/>
        <w:rPr>
          <w:rFonts w:ascii="Arial" w:hAnsi="Arial" w:cs="Arial"/>
          <w:lang w:val="cy-GB"/>
        </w:rPr>
      </w:pPr>
      <w:r w:rsidRPr="00BF02CD">
        <w:rPr>
          <w:rFonts w:ascii="Arial" w:hAnsi="Arial" w:cs="Arial"/>
          <w:lang w:val="cy-GB"/>
        </w:rPr>
        <w:t xml:space="preserve">defnyddio peiriannau, cyfarpar neu offer yn y modd y cawsant eu dylunio ac yn unol â'r rhagofalon diogelwch priodol. </w:t>
      </w:r>
    </w:p>
    <w:p w14:paraId="66AEEB62"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Bydd y Brifysgol a / neu'r gyfadran neu’r adran weithredol briodol yn sicrhau y rhoddir gwybodaeth, cyfarwyddyd, hyfforddiant a goruchwyliaeth addas er mwyn sicrhau bod modd cyflawni’r rhwymedigaethau hyn. </w:t>
      </w:r>
    </w:p>
    <w:p w14:paraId="34851D2D" w14:textId="77777777" w:rsidR="00660EC1" w:rsidRPr="00BF02CD" w:rsidRDefault="00660EC1" w:rsidP="004A395A">
      <w:pPr>
        <w:pStyle w:val="ListParagraph"/>
        <w:spacing w:after="160" w:line="259" w:lineRule="auto"/>
        <w:ind w:left="0"/>
        <w:jc w:val="both"/>
        <w:rPr>
          <w:rFonts w:ascii="Arial" w:hAnsi="Arial" w:cs="Arial"/>
        </w:rPr>
      </w:pPr>
    </w:p>
    <w:p w14:paraId="0C2FEABE" w14:textId="3CD96F6A" w:rsidR="00D36498" w:rsidRPr="00BF02CD" w:rsidRDefault="00384F6F" w:rsidP="00EE1FA7">
      <w:pPr>
        <w:pStyle w:val="ListParagraph"/>
        <w:numPr>
          <w:ilvl w:val="1"/>
          <w:numId w:val="10"/>
        </w:numPr>
        <w:spacing w:after="240"/>
        <w:jc w:val="both"/>
        <w:rPr>
          <w:rStyle w:val="Heading2Char"/>
          <w:rFonts w:cs="Arial"/>
          <w:szCs w:val="24"/>
        </w:rPr>
      </w:pPr>
      <w:bookmarkStart w:id="40" w:name="_Toc87955791"/>
      <w:proofErr w:type="spellStart"/>
      <w:r w:rsidRPr="00BF02CD">
        <w:rPr>
          <w:rStyle w:val="Heading2Char"/>
          <w:rFonts w:cs="Arial"/>
          <w:szCs w:val="24"/>
        </w:rPr>
        <w:t>Academyddion</w:t>
      </w:r>
      <w:proofErr w:type="spellEnd"/>
      <w:r w:rsidRPr="00BF02CD">
        <w:rPr>
          <w:rStyle w:val="Heading2Char"/>
          <w:rFonts w:cs="Arial"/>
          <w:szCs w:val="24"/>
        </w:rPr>
        <w:t xml:space="preserve"> </w:t>
      </w:r>
      <w:proofErr w:type="spellStart"/>
      <w:r w:rsidRPr="00BF02CD">
        <w:rPr>
          <w:rStyle w:val="Heading2Char"/>
          <w:rFonts w:cs="Arial"/>
          <w:szCs w:val="24"/>
        </w:rPr>
        <w:t>Gwadd</w:t>
      </w:r>
      <w:proofErr w:type="spellEnd"/>
      <w:r w:rsidRPr="00BF02CD">
        <w:rPr>
          <w:rStyle w:val="Heading2Char"/>
          <w:rFonts w:cs="Arial"/>
          <w:szCs w:val="24"/>
        </w:rPr>
        <w:t xml:space="preserve"> a </w:t>
      </w:r>
      <w:proofErr w:type="spellStart"/>
      <w:r w:rsidRPr="00BF02CD">
        <w:rPr>
          <w:rStyle w:val="Heading2Char"/>
          <w:rFonts w:cs="Arial"/>
          <w:szCs w:val="24"/>
        </w:rPr>
        <w:t>Gweithwyr</w:t>
      </w:r>
      <w:proofErr w:type="spellEnd"/>
      <w:r w:rsidRPr="00BF02CD">
        <w:rPr>
          <w:rStyle w:val="Heading2Char"/>
          <w:rFonts w:cs="Arial"/>
          <w:szCs w:val="24"/>
        </w:rPr>
        <w:t xml:space="preserve"> </w:t>
      </w:r>
      <w:proofErr w:type="spellStart"/>
      <w:r w:rsidRPr="00BF02CD">
        <w:rPr>
          <w:rStyle w:val="Heading2Char"/>
          <w:rFonts w:cs="Arial"/>
          <w:szCs w:val="24"/>
        </w:rPr>
        <w:t>Gwadd</w:t>
      </w:r>
      <w:proofErr w:type="spellEnd"/>
      <w:r w:rsidRPr="00BF02CD">
        <w:rPr>
          <w:rStyle w:val="Heading2Char"/>
          <w:rFonts w:cs="Arial"/>
          <w:szCs w:val="24"/>
        </w:rPr>
        <w:t xml:space="preserve">/ </w:t>
      </w:r>
      <w:proofErr w:type="spellStart"/>
      <w:r w:rsidRPr="00BF02CD">
        <w:rPr>
          <w:rStyle w:val="Heading2Char"/>
          <w:rFonts w:cs="Arial"/>
          <w:szCs w:val="24"/>
        </w:rPr>
        <w:t>Lleoliadau</w:t>
      </w:r>
      <w:bookmarkEnd w:id="40"/>
      <w:proofErr w:type="spellEnd"/>
    </w:p>
    <w:p w14:paraId="6409DFEE" w14:textId="69651C18" w:rsidR="007D3AC2" w:rsidRPr="00BF02CD" w:rsidRDefault="007D3AC2" w:rsidP="004A395A">
      <w:pPr>
        <w:pStyle w:val="ListParagraph"/>
        <w:spacing w:after="240"/>
        <w:ind w:left="792"/>
        <w:jc w:val="both"/>
        <w:rPr>
          <w:rStyle w:val="Heading2Char"/>
          <w:rFonts w:cs="Arial"/>
          <w:szCs w:val="24"/>
        </w:rPr>
      </w:pPr>
    </w:p>
    <w:p w14:paraId="26703E08" w14:textId="77777777" w:rsidR="00384F6F" w:rsidRPr="00BF02CD" w:rsidRDefault="00384F6F" w:rsidP="00EE1FA7">
      <w:pPr>
        <w:numPr>
          <w:ilvl w:val="0"/>
          <w:numId w:val="49"/>
        </w:numPr>
        <w:spacing w:line="259" w:lineRule="auto"/>
        <w:ind w:left="709" w:hanging="188"/>
        <w:jc w:val="both"/>
        <w:rPr>
          <w:rFonts w:ascii="Arial" w:hAnsi="Arial" w:cs="Arial"/>
          <w:lang w:val="cy-GB"/>
        </w:rPr>
      </w:pPr>
      <w:r w:rsidRPr="00BF02CD">
        <w:rPr>
          <w:rFonts w:ascii="Arial" w:hAnsi="Arial" w:cs="Arial"/>
          <w:lang w:val="cy-GB"/>
        </w:rPr>
        <w:t xml:space="preserve">Gyda chaniatâd Deon y Gyfadran briodol (neu ei gynrychiolydd) neu Bennaeth yr Adran Weithredol yn unig y caniateir Academyddion gwadd a gweithwyr gwadd eraill i’r Brifysgol a rhaid iddynt ddilyn gweithdrefnau a threfniadau iechyd a diogelwch y Brifysgol, y Gyfadran a / neu’r Adran </w:t>
      </w:r>
    </w:p>
    <w:p w14:paraId="3B088077" w14:textId="77777777" w:rsidR="00384F6F" w:rsidRPr="00BF02CD" w:rsidRDefault="00384F6F" w:rsidP="00EE1FA7">
      <w:pPr>
        <w:numPr>
          <w:ilvl w:val="0"/>
          <w:numId w:val="49"/>
        </w:numPr>
        <w:spacing w:line="259" w:lineRule="auto"/>
        <w:ind w:left="709" w:hanging="188"/>
        <w:jc w:val="both"/>
        <w:rPr>
          <w:rFonts w:ascii="Arial" w:hAnsi="Arial" w:cs="Arial"/>
          <w:lang w:val="cy-GB"/>
        </w:rPr>
      </w:pPr>
      <w:r w:rsidRPr="00BF02CD">
        <w:rPr>
          <w:rFonts w:ascii="Arial" w:hAnsi="Arial" w:cs="Arial"/>
          <w:lang w:val="cy-GB"/>
        </w:rPr>
        <w:t xml:space="preserve">Fel rheol, byddai Oedolion ar Brofiad Gwaith, </w:t>
      </w:r>
      <w:proofErr w:type="spellStart"/>
      <w:r w:rsidRPr="00BF02CD">
        <w:rPr>
          <w:rFonts w:ascii="Arial" w:hAnsi="Arial" w:cs="Arial"/>
          <w:lang w:val="cy-GB"/>
        </w:rPr>
        <w:t>Interniaethau</w:t>
      </w:r>
      <w:proofErr w:type="spellEnd"/>
      <w:r w:rsidRPr="00BF02CD">
        <w:rPr>
          <w:rFonts w:ascii="Arial" w:hAnsi="Arial" w:cs="Arial"/>
          <w:lang w:val="cy-GB"/>
        </w:rPr>
        <w:t xml:space="preserve"> ac ar Leoliad yn cael eu trin yn yr un modd ag Academyddion Gwadd a Gweithwyr Gwadd, gyda chaniatâd a chymorth priodol yn cael eu cynnig</w:t>
      </w:r>
    </w:p>
    <w:p w14:paraId="50351A9D" w14:textId="1E48AA21" w:rsidR="00384F6F" w:rsidRPr="00BF02CD" w:rsidRDefault="00384F6F" w:rsidP="00EE1FA7">
      <w:pPr>
        <w:numPr>
          <w:ilvl w:val="0"/>
          <w:numId w:val="49"/>
        </w:numPr>
        <w:spacing w:line="259" w:lineRule="auto"/>
        <w:ind w:left="521" w:firstLine="0"/>
        <w:jc w:val="both"/>
        <w:rPr>
          <w:rFonts w:ascii="Arial" w:hAnsi="Arial" w:cs="Arial"/>
          <w:lang w:val="cy-GB"/>
        </w:rPr>
      </w:pPr>
      <w:r w:rsidRPr="00BF02CD">
        <w:rPr>
          <w:rFonts w:ascii="Arial" w:hAnsi="Arial" w:cs="Arial"/>
          <w:lang w:val="cy-GB"/>
        </w:rPr>
        <w:t xml:space="preserve">Bydd Profiad Gwaith a Lleoliadau i bobl ifanc (dan 18 oed / </w:t>
      </w:r>
      <w:r w:rsidR="00994CE5" w:rsidRPr="00BF02CD">
        <w:rPr>
          <w:rFonts w:ascii="Arial" w:hAnsi="Arial" w:cs="Arial"/>
          <w:lang w:val="cy-GB"/>
        </w:rPr>
        <w:t>o dan oedran gadael ysgol</w:t>
      </w:r>
      <w:r w:rsidRPr="00BF02CD">
        <w:rPr>
          <w:rFonts w:ascii="Arial" w:hAnsi="Arial" w:cs="Arial"/>
          <w:lang w:val="cy-GB"/>
        </w:rPr>
        <w:t xml:space="preserve">) yn dilyn gweithdrefnau penodol fel y'u nodir mewn mannau eraill yn y Polisi. Gweler </w:t>
      </w:r>
      <w:hyperlink r:id="rId16" w:anchor="Student_Work_Placements" w:history="1">
        <w:r w:rsidRPr="00BF02CD">
          <w:rPr>
            <w:rStyle w:val="Hyperlink"/>
            <w:rFonts w:ascii="Arial" w:hAnsi="Arial" w:cs="Arial"/>
            <w:color w:val="auto"/>
            <w:lang w:val="cy-GB"/>
          </w:rPr>
          <w:t>Lleoliadau Gwaith Myfyrwyr</w:t>
        </w:r>
      </w:hyperlink>
      <w:r w:rsidRPr="00BF02CD">
        <w:rPr>
          <w:rFonts w:ascii="Arial" w:hAnsi="Arial" w:cs="Arial"/>
          <w:lang w:val="cy-GB"/>
        </w:rPr>
        <w:t xml:space="preserve">. </w:t>
      </w:r>
    </w:p>
    <w:p w14:paraId="204ADA85" w14:textId="77777777" w:rsidR="00384F6F" w:rsidRPr="00BF02CD" w:rsidRDefault="00384F6F" w:rsidP="00EE1FA7">
      <w:pPr>
        <w:numPr>
          <w:ilvl w:val="0"/>
          <w:numId w:val="49"/>
        </w:numPr>
        <w:spacing w:line="259" w:lineRule="auto"/>
        <w:ind w:left="709" w:hanging="188"/>
        <w:jc w:val="both"/>
        <w:rPr>
          <w:rFonts w:ascii="Arial" w:hAnsi="Arial" w:cs="Arial"/>
          <w:lang w:val="cy-GB"/>
        </w:rPr>
      </w:pPr>
      <w:r w:rsidRPr="00BF02CD">
        <w:rPr>
          <w:rFonts w:ascii="Arial" w:hAnsi="Arial" w:cs="Arial"/>
          <w:lang w:val="cy-GB"/>
        </w:rPr>
        <w:t xml:space="preserve">Mewn amgylchiadau o'r fath mae'n rhaid i academyddion gwadd a gweithwyr gwadd gael yr un lefel diogelwch rhag risgiau i'w hiechyd a'u diogelwch â gweithwyr a myfyrwyr y Brifysgol </w:t>
      </w:r>
    </w:p>
    <w:p w14:paraId="72ADDFDA" w14:textId="77777777" w:rsidR="00384F6F" w:rsidRPr="00BF02CD" w:rsidRDefault="00384F6F" w:rsidP="00EE1FA7">
      <w:pPr>
        <w:numPr>
          <w:ilvl w:val="0"/>
          <w:numId w:val="49"/>
        </w:numPr>
        <w:spacing w:line="259" w:lineRule="auto"/>
        <w:ind w:left="709" w:hanging="188"/>
        <w:jc w:val="both"/>
        <w:rPr>
          <w:rFonts w:ascii="Arial" w:hAnsi="Arial" w:cs="Arial"/>
          <w:lang w:val="cy-GB"/>
        </w:rPr>
      </w:pPr>
      <w:r w:rsidRPr="00BF02CD">
        <w:rPr>
          <w:rFonts w:ascii="Arial" w:hAnsi="Arial" w:cs="Arial"/>
          <w:lang w:val="cy-GB"/>
        </w:rPr>
        <w:t xml:space="preserve">Bydd yr academyddion gwadd, gweithwyr gwadd ac ati, hefyd yn derbyn, gan y gyfadran / adran weithredol sy'n comisiynu neu’n cynnal y gweithgaredd, wybodaeth, cyfarwyddyd, hyfforddiant, a goruchwyliaeth addas a digonol fel bod modd iddynt ymgymryd â'u gwaith yn ddiogel ac yn unol â rheolau'r Brifysgol, y Gyfadran neu'r Adran Weithredol </w:t>
      </w:r>
    </w:p>
    <w:p w14:paraId="1371AF99" w14:textId="77777777" w:rsidR="00384F6F" w:rsidRPr="00BF02CD" w:rsidRDefault="00384F6F" w:rsidP="00EE1FA7">
      <w:pPr>
        <w:numPr>
          <w:ilvl w:val="0"/>
          <w:numId w:val="49"/>
        </w:numPr>
        <w:spacing w:after="160" w:line="259" w:lineRule="auto"/>
        <w:ind w:left="709" w:hanging="142"/>
        <w:jc w:val="both"/>
        <w:rPr>
          <w:rFonts w:ascii="Arial" w:hAnsi="Arial" w:cs="Arial"/>
          <w:lang w:val="cy-GB"/>
        </w:rPr>
      </w:pPr>
      <w:r w:rsidRPr="00BF02CD">
        <w:rPr>
          <w:rFonts w:ascii="Arial" w:hAnsi="Arial" w:cs="Arial"/>
          <w:lang w:val="cy-GB"/>
        </w:rPr>
        <w:t xml:space="preserve">Rhaid asesu'r holl risgiau arwyddocaol yn unol â gofynion y Brifysgol a'r Gyfadran / Adran </w:t>
      </w:r>
    </w:p>
    <w:p w14:paraId="2ECE1AD1" w14:textId="77777777" w:rsidR="007D3AC2" w:rsidRPr="00BF02CD" w:rsidRDefault="007D3AC2" w:rsidP="004A395A">
      <w:pPr>
        <w:pStyle w:val="ListParagraph"/>
        <w:spacing w:after="160" w:line="259" w:lineRule="auto"/>
        <w:ind w:left="0"/>
        <w:jc w:val="both"/>
        <w:rPr>
          <w:rFonts w:ascii="Arial" w:hAnsi="Arial" w:cs="Arial"/>
          <w:bCs/>
        </w:rPr>
      </w:pPr>
    </w:p>
    <w:p w14:paraId="754369E5" w14:textId="200A5BFC" w:rsidR="00C31E7D" w:rsidRPr="00BF02CD" w:rsidRDefault="00384F6F" w:rsidP="00EE1FA7">
      <w:pPr>
        <w:pStyle w:val="ListParagraph"/>
        <w:numPr>
          <w:ilvl w:val="1"/>
          <w:numId w:val="10"/>
        </w:numPr>
        <w:spacing w:after="240"/>
        <w:jc w:val="both"/>
        <w:rPr>
          <w:rStyle w:val="Heading2Char"/>
          <w:rFonts w:cs="Arial"/>
          <w:szCs w:val="24"/>
        </w:rPr>
      </w:pPr>
      <w:bookmarkStart w:id="41" w:name="_Toc87955792"/>
      <w:proofErr w:type="spellStart"/>
      <w:r w:rsidRPr="00BF02CD">
        <w:rPr>
          <w:rStyle w:val="Heading2Char"/>
          <w:rFonts w:cs="Arial"/>
          <w:szCs w:val="24"/>
        </w:rPr>
        <w:t>Ymwelwyr</w:t>
      </w:r>
      <w:bookmarkEnd w:id="41"/>
      <w:proofErr w:type="spellEnd"/>
    </w:p>
    <w:p w14:paraId="01437884" w14:textId="77777777" w:rsidR="00384F6F" w:rsidRPr="00BF02CD" w:rsidRDefault="00384F6F" w:rsidP="00EE1FA7">
      <w:pPr>
        <w:numPr>
          <w:ilvl w:val="0"/>
          <w:numId w:val="48"/>
        </w:numPr>
        <w:spacing w:line="259" w:lineRule="auto"/>
        <w:ind w:left="709" w:hanging="188"/>
        <w:jc w:val="both"/>
        <w:rPr>
          <w:rFonts w:ascii="Arial" w:hAnsi="Arial" w:cs="Arial"/>
          <w:lang w:val="cy-GB"/>
        </w:rPr>
      </w:pPr>
      <w:r w:rsidRPr="00BF02CD">
        <w:rPr>
          <w:rFonts w:ascii="Arial" w:hAnsi="Arial" w:cs="Arial"/>
          <w:lang w:val="cy-GB"/>
        </w:rPr>
        <w:t xml:space="preserve">Polisi'r Brifysgol yw sicrhau nad yw ymwelwyr â'r Brifysgol yn cael eu hamlygu i unrhyw risgiau sylweddol i'w hiechyd neu eu diogelwch </w:t>
      </w:r>
    </w:p>
    <w:p w14:paraId="147318D4" w14:textId="77777777" w:rsidR="00384F6F" w:rsidRPr="00BF02CD" w:rsidRDefault="00384F6F" w:rsidP="00EE1FA7">
      <w:pPr>
        <w:numPr>
          <w:ilvl w:val="0"/>
          <w:numId w:val="48"/>
        </w:numPr>
        <w:spacing w:line="259" w:lineRule="auto"/>
        <w:ind w:left="709" w:hanging="188"/>
        <w:jc w:val="both"/>
        <w:rPr>
          <w:rFonts w:ascii="Arial" w:hAnsi="Arial" w:cs="Arial"/>
          <w:lang w:val="cy-GB"/>
        </w:rPr>
      </w:pPr>
      <w:r w:rsidRPr="00BF02CD">
        <w:rPr>
          <w:rFonts w:ascii="Arial" w:hAnsi="Arial" w:cs="Arial"/>
          <w:lang w:val="cy-GB"/>
        </w:rPr>
        <w:t xml:space="preserve">Mae'n ofynnol i bob person sydd ag unrhyw lefel o gyfrifoldeb, gan gynnwys Deoniaid Cyfadrannau ac Adrannau Gweithredol a'r rheiny sydd ag unrhyw reolaeth ar fannau y mae gan y cyhoedd fynediad cyfreithlon iddynt, cyn belled ag y bo'n rhesymol ymarferol, sicrhau bod y mannau hynny’n ddiogel </w:t>
      </w:r>
    </w:p>
    <w:p w14:paraId="1E8C2B53" w14:textId="77777777" w:rsidR="00384F6F" w:rsidRPr="00BF02CD" w:rsidRDefault="00384F6F" w:rsidP="00EE1FA7">
      <w:pPr>
        <w:numPr>
          <w:ilvl w:val="0"/>
          <w:numId w:val="48"/>
        </w:numPr>
        <w:spacing w:line="259" w:lineRule="auto"/>
        <w:ind w:left="709" w:hanging="142"/>
        <w:jc w:val="both"/>
        <w:rPr>
          <w:rFonts w:ascii="Arial" w:hAnsi="Arial" w:cs="Arial"/>
          <w:lang w:val="cy-GB"/>
        </w:rPr>
      </w:pPr>
      <w:r w:rsidRPr="00BF02CD">
        <w:rPr>
          <w:rFonts w:ascii="Arial" w:hAnsi="Arial" w:cs="Arial"/>
          <w:lang w:val="cy-GB"/>
        </w:rPr>
        <w:t xml:space="preserve">Cyfrifoldeb y Gyfadran neu'r Adran y maent yn ymweld â hi yw Ymwelwyr â Chyfadrannau ac Adrannau Gweithredol, a rhaid cyflwyno camau diogelu a threfniadau angenrheidiol i sicrhau eu hiechyd a'u diogelwch </w:t>
      </w:r>
    </w:p>
    <w:p w14:paraId="0266D7E0" w14:textId="77777777" w:rsidR="00384F6F" w:rsidRPr="00BF02CD" w:rsidRDefault="00384F6F" w:rsidP="00EE1FA7">
      <w:pPr>
        <w:numPr>
          <w:ilvl w:val="0"/>
          <w:numId w:val="48"/>
        </w:numPr>
        <w:spacing w:after="160" w:line="259" w:lineRule="auto"/>
        <w:ind w:left="709" w:hanging="188"/>
        <w:jc w:val="both"/>
        <w:rPr>
          <w:rFonts w:ascii="Arial" w:hAnsi="Arial" w:cs="Arial"/>
          <w:lang w:val="cy-GB"/>
        </w:rPr>
      </w:pPr>
      <w:r w:rsidRPr="00BF02CD">
        <w:rPr>
          <w:rFonts w:ascii="Arial" w:hAnsi="Arial" w:cs="Arial"/>
          <w:lang w:val="cy-GB"/>
        </w:rPr>
        <w:t xml:space="preserve">Rhaid cymryd camau priodol ac effeithiol i atal aelodau o'r cyhoedd rhag mynd i fannau neu leoliadau lle </w:t>
      </w:r>
      <w:proofErr w:type="spellStart"/>
      <w:r w:rsidRPr="00BF02CD">
        <w:rPr>
          <w:rFonts w:ascii="Arial" w:hAnsi="Arial" w:cs="Arial"/>
          <w:lang w:val="cy-GB"/>
        </w:rPr>
        <w:t>gallant</w:t>
      </w:r>
      <w:proofErr w:type="spellEnd"/>
      <w:r w:rsidRPr="00BF02CD">
        <w:rPr>
          <w:rFonts w:ascii="Arial" w:hAnsi="Arial" w:cs="Arial"/>
          <w:lang w:val="cy-GB"/>
        </w:rPr>
        <w:t xml:space="preserve"> fod mewn perygl, a hynny heb ganiatâd. Rhaid i Asesiadau Risg hefyd ystyried y posibilrwydd y gallai'r cyhoedd fynd i fannau heb ganiatâd. </w:t>
      </w:r>
    </w:p>
    <w:p w14:paraId="0CA09174" w14:textId="77777777" w:rsidR="00C31E7D" w:rsidRPr="00BF02CD" w:rsidRDefault="00C31E7D" w:rsidP="004A395A">
      <w:pPr>
        <w:pStyle w:val="ListParagraph"/>
        <w:spacing w:after="160" w:line="259" w:lineRule="auto"/>
        <w:ind w:left="0"/>
        <w:jc w:val="both"/>
        <w:rPr>
          <w:rFonts w:ascii="Arial" w:hAnsi="Arial" w:cs="Arial"/>
          <w:bCs/>
        </w:rPr>
      </w:pPr>
    </w:p>
    <w:p w14:paraId="2F968FC5" w14:textId="6C9F6813" w:rsidR="00F838D2" w:rsidRPr="00BF02CD" w:rsidRDefault="00384F6F" w:rsidP="00EE1FA7">
      <w:pPr>
        <w:pStyle w:val="ListParagraph"/>
        <w:numPr>
          <w:ilvl w:val="1"/>
          <w:numId w:val="10"/>
        </w:numPr>
        <w:spacing w:after="240"/>
        <w:jc w:val="both"/>
        <w:rPr>
          <w:rStyle w:val="Heading2Char"/>
          <w:rFonts w:cs="Arial"/>
          <w:szCs w:val="24"/>
        </w:rPr>
      </w:pPr>
      <w:bookmarkStart w:id="42" w:name="_Toc87955793"/>
      <w:r w:rsidRPr="00BF02CD">
        <w:rPr>
          <w:rStyle w:val="Heading2Char"/>
          <w:rFonts w:cs="Arial"/>
          <w:szCs w:val="24"/>
        </w:rPr>
        <w:t xml:space="preserve">Plant a </w:t>
      </w:r>
      <w:proofErr w:type="spellStart"/>
      <w:r w:rsidRPr="00BF02CD">
        <w:rPr>
          <w:rStyle w:val="Heading2Char"/>
          <w:rFonts w:cs="Arial"/>
          <w:szCs w:val="24"/>
        </w:rPr>
        <w:t>Phobl</w:t>
      </w:r>
      <w:proofErr w:type="spellEnd"/>
      <w:r w:rsidRPr="00BF02CD">
        <w:rPr>
          <w:rStyle w:val="Heading2Char"/>
          <w:rFonts w:cs="Arial"/>
          <w:szCs w:val="24"/>
        </w:rPr>
        <w:t xml:space="preserve"> </w:t>
      </w:r>
      <w:proofErr w:type="spellStart"/>
      <w:r w:rsidRPr="00BF02CD">
        <w:rPr>
          <w:rStyle w:val="Heading2Char"/>
          <w:rFonts w:cs="Arial"/>
          <w:szCs w:val="24"/>
        </w:rPr>
        <w:t>Ifanc</w:t>
      </w:r>
      <w:bookmarkEnd w:id="42"/>
      <w:proofErr w:type="spellEnd"/>
    </w:p>
    <w:p w14:paraId="7A8FF76E" w14:textId="77777777" w:rsidR="00FC04C4" w:rsidRPr="00BF02CD" w:rsidRDefault="00FC04C4" w:rsidP="004A395A">
      <w:pPr>
        <w:pStyle w:val="ListParagraph"/>
        <w:spacing w:after="240"/>
        <w:ind w:left="0"/>
        <w:jc w:val="both"/>
        <w:rPr>
          <w:rStyle w:val="Heading2Char"/>
          <w:rFonts w:cs="Arial"/>
          <w:szCs w:val="24"/>
        </w:rPr>
      </w:pPr>
    </w:p>
    <w:p w14:paraId="7B459E7C" w14:textId="57F7150D" w:rsidR="00384F6F" w:rsidRPr="00BF02CD" w:rsidRDefault="00384F6F" w:rsidP="00EE1FA7">
      <w:pPr>
        <w:pStyle w:val="ListParagraph"/>
        <w:numPr>
          <w:ilvl w:val="0"/>
          <w:numId w:val="47"/>
        </w:numPr>
        <w:spacing w:line="259" w:lineRule="auto"/>
        <w:jc w:val="both"/>
        <w:rPr>
          <w:rFonts w:ascii="Arial" w:hAnsi="Arial" w:cs="Arial"/>
          <w:lang w:val="cy-GB"/>
        </w:rPr>
      </w:pPr>
      <w:bookmarkStart w:id="43" w:name="_Toc55293751"/>
      <w:r w:rsidRPr="00BF02CD">
        <w:rPr>
          <w:rFonts w:ascii="Arial" w:hAnsi="Arial" w:cs="Arial"/>
          <w:lang w:val="cy-GB"/>
        </w:rPr>
        <w:t>Mae'r Brifysgol yn cydnabod ei dyletswydd estynedig ar gyfer sicrhau lles</w:t>
      </w:r>
      <w:r w:rsidR="0048358B" w:rsidRPr="00BF02CD">
        <w:rPr>
          <w:rFonts w:ascii="Arial" w:hAnsi="Arial" w:cs="Arial"/>
          <w:lang w:val="cy-GB"/>
        </w:rPr>
        <w:t>iant</w:t>
      </w:r>
      <w:r w:rsidRPr="00BF02CD">
        <w:rPr>
          <w:rFonts w:ascii="Arial" w:hAnsi="Arial" w:cs="Arial"/>
          <w:lang w:val="cy-GB"/>
        </w:rPr>
        <w:t xml:space="preserve"> a diogelwch plant a phobl ifanc pan fyddant ar dir neu yn adeiladau’r Brifysgol, neu </w:t>
      </w:r>
      <w:r w:rsidRPr="00BF02CD">
        <w:rPr>
          <w:rFonts w:ascii="Arial" w:hAnsi="Arial" w:cs="Arial"/>
          <w:lang w:val="cy-GB"/>
        </w:rPr>
        <w:lastRenderedPageBreak/>
        <w:t>pan fyddant yn cymryd rhan mewn gweithgareddau dan arweiniad y Brifysgol. Rhaid i bob person sy'n goruchwylio neu reoli plant a phobl ifanc i unrhyw raddau ystyried y ddyletswydd estynedig hon ac wrth gynnal Asesiadau Risg</w:t>
      </w:r>
    </w:p>
    <w:p w14:paraId="38DE073D" w14:textId="77777777" w:rsidR="00384F6F" w:rsidRPr="00BF02CD" w:rsidRDefault="00384F6F" w:rsidP="00EE1FA7">
      <w:pPr>
        <w:pStyle w:val="ListParagraph"/>
        <w:numPr>
          <w:ilvl w:val="0"/>
          <w:numId w:val="47"/>
        </w:numPr>
        <w:spacing w:line="259" w:lineRule="auto"/>
        <w:jc w:val="both"/>
        <w:rPr>
          <w:rFonts w:ascii="Arial" w:hAnsi="Arial" w:cs="Arial"/>
          <w:lang w:val="cy-GB"/>
        </w:rPr>
      </w:pPr>
      <w:r w:rsidRPr="00BF02CD">
        <w:rPr>
          <w:rFonts w:ascii="Arial" w:hAnsi="Arial" w:cs="Arial"/>
          <w:lang w:val="cy-GB"/>
        </w:rPr>
        <w:t xml:space="preserve">Os yw Plant a Phobl Ifanc (dan 18 oed) yn dymuno cael Profiad Gwaith yn y Brifysgol, rhaid i'r Gyfadran neu'r Adran sy’n lletya ddilyn Polisïau a Gweithdrefnau penodol y Brifysgol ar gyfer diogelu plant a rhaid rhoi gwybod i Adnoddau Dynol ynghylch bob un o'r lleoliadau. Bydd angen Asesiad Risg penodol hefyd ar gyfer profiad gwaith gyda phlant a phobl ifanc, gan ystyried yn benodol ddiffyg profiad y lleoliad gwaith ac anghenion goruchwylio  </w:t>
      </w:r>
    </w:p>
    <w:p w14:paraId="38C8834E" w14:textId="77777777" w:rsidR="00384F6F" w:rsidRPr="00BF02CD" w:rsidRDefault="00384F6F" w:rsidP="00EE1FA7">
      <w:pPr>
        <w:pStyle w:val="ListParagraph"/>
        <w:numPr>
          <w:ilvl w:val="0"/>
          <w:numId w:val="47"/>
        </w:numPr>
        <w:spacing w:line="259" w:lineRule="auto"/>
        <w:jc w:val="both"/>
        <w:rPr>
          <w:rFonts w:ascii="Arial" w:hAnsi="Arial" w:cs="Arial"/>
          <w:lang w:val="cy-GB"/>
        </w:rPr>
      </w:pPr>
      <w:r w:rsidRPr="00BF02CD">
        <w:rPr>
          <w:rFonts w:ascii="Arial" w:hAnsi="Arial" w:cs="Arial"/>
          <w:lang w:val="cy-GB"/>
        </w:rPr>
        <w:t xml:space="preserve">Mae'n ofynnol i bob Cyfadran neu Adran sy'n caniatáu neu'n gwahodd plant ar ei safle neu i gymryd rhan mewn gweithgareddau sicrhau bod asesiad risg addas a digonol wedi’i gynhyrchu a rheolaethau digonol wedi'u sefydlu. </w:t>
      </w:r>
    </w:p>
    <w:p w14:paraId="7F62207F" w14:textId="77777777" w:rsidR="00384F6F" w:rsidRPr="00BF02CD" w:rsidRDefault="00384F6F" w:rsidP="00EE1FA7">
      <w:pPr>
        <w:pStyle w:val="ListParagraph"/>
        <w:numPr>
          <w:ilvl w:val="0"/>
          <w:numId w:val="47"/>
        </w:numPr>
        <w:spacing w:line="259" w:lineRule="auto"/>
        <w:jc w:val="both"/>
        <w:rPr>
          <w:rFonts w:ascii="Arial" w:hAnsi="Arial" w:cs="Arial"/>
          <w:lang w:val="cy-GB"/>
        </w:rPr>
      </w:pPr>
      <w:r w:rsidRPr="00BF02CD">
        <w:rPr>
          <w:rFonts w:ascii="Arial" w:hAnsi="Arial" w:cs="Arial"/>
          <w:lang w:val="cy-GB"/>
        </w:rPr>
        <w:t xml:space="preserve">Mae'n ofynnol i’r Adran Ystadau ystyried risgiau i blant yng nghyswllt yr holl gynigion, dyluniadau, datblygiadau a gwaith cynnal a chadw adeiladau a mannau allanol; gan gynhyrchu asesiadau risg fel sy’n briodol i'r risgiau </w:t>
      </w:r>
    </w:p>
    <w:p w14:paraId="7285AE2E" w14:textId="6EF4977E" w:rsidR="00384F6F" w:rsidRPr="00BF02CD" w:rsidRDefault="00384F6F" w:rsidP="00EE1FA7">
      <w:pPr>
        <w:pStyle w:val="ListParagraph"/>
        <w:numPr>
          <w:ilvl w:val="0"/>
          <w:numId w:val="47"/>
        </w:numPr>
        <w:spacing w:line="259" w:lineRule="auto"/>
        <w:jc w:val="both"/>
        <w:rPr>
          <w:rFonts w:ascii="Arial" w:hAnsi="Arial" w:cs="Arial"/>
          <w:lang w:val="cy-GB"/>
        </w:rPr>
      </w:pPr>
      <w:r w:rsidRPr="00BF02CD">
        <w:rPr>
          <w:rFonts w:ascii="Arial" w:hAnsi="Arial" w:cs="Arial"/>
          <w:lang w:val="cy-GB"/>
        </w:rPr>
        <w:t xml:space="preserve">Er mwyn sicrhau diogelwch a lles plant a phobl ifanc yn adeiladau neu ar dir y Brifysgol, cyflwynwyd polisïau penodol. Am ragor o wybodaeth, trowch at Bolisi’r Brifysgol ar </w:t>
      </w:r>
      <w:hyperlink r:id="rId17" w:history="1">
        <w:r w:rsidRPr="00BF02CD">
          <w:rPr>
            <w:rStyle w:val="Hyperlink"/>
            <w:rFonts w:ascii="Arial" w:hAnsi="Arial" w:cs="Arial"/>
            <w:color w:val="auto"/>
            <w:lang w:val="cy-GB"/>
          </w:rPr>
          <w:t>Babanod a Phlant ar y Campws</w:t>
        </w:r>
      </w:hyperlink>
      <w:r w:rsidRPr="00BF02CD">
        <w:rPr>
          <w:rFonts w:ascii="Arial" w:hAnsi="Arial" w:cs="Arial"/>
          <w:lang w:val="cy-GB"/>
        </w:rPr>
        <w:t xml:space="preserve"> i staff a myfyrwyr a </w:t>
      </w:r>
      <w:hyperlink r:id="rId18" w:anchor="Visitors_Duty_of_Care" w:history="1">
        <w:r w:rsidRPr="00BF02CD">
          <w:rPr>
            <w:rStyle w:val="Hyperlink"/>
            <w:rFonts w:ascii="Arial" w:hAnsi="Arial" w:cs="Arial"/>
            <w:color w:val="auto"/>
            <w:lang w:val="cy-GB"/>
          </w:rPr>
          <w:t>Dyletswydd Gofal</w:t>
        </w:r>
      </w:hyperlink>
      <w:r w:rsidRPr="00BF02CD">
        <w:rPr>
          <w:rStyle w:val="Hyperlink"/>
          <w:rFonts w:ascii="Arial" w:hAnsi="Arial" w:cs="Arial"/>
          <w:color w:val="auto"/>
          <w:lang w:val="cy-GB"/>
        </w:rPr>
        <w:t xml:space="preserve"> Ymwelwyr</w:t>
      </w:r>
      <w:r w:rsidRPr="00BF02CD">
        <w:rPr>
          <w:rFonts w:ascii="Arial" w:hAnsi="Arial" w:cs="Arial"/>
          <w:lang w:val="cy-GB"/>
        </w:rPr>
        <w:t xml:space="preserve">.  </w:t>
      </w:r>
    </w:p>
    <w:p w14:paraId="3C8A28A3" w14:textId="77777777" w:rsidR="00384F6F" w:rsidRPr="00BF02CD" w:rsidRDefault="00384F6F" w:rsidP="00384F6F">
      <w:pPr>
        <w:spacing w:line="259" w:lineRule="auto"/>
        <w:jc w:val="both"/>
        <w:rPr>
          <w:rFonts w:ascii="Arial" w:hAnsi="Arial" w:cs="Arial"/>
          <w:lang w:val="cy-GB"/>
        </w:rPr>
      </w:pPr>
    </w:p>
    <w:p w14:paraId="684B2E79" w14:textId="6C171A2F" w:rsidR="00F838D2" w:rsidRPr="00BF02CD" w:rsidRDefault="003E5570" w:rsidP="00EE1FA7">
      <w:pPr>
        <w:pStyle w:val="ListParagraph"/>
        <w:numPr>
          <w:ilvl w:val="1"/>
          <w:numId w:val="10"/>
        </w:numPr>
        <w:spacing w:after="240"/>
        <w:jc w:val="both"/>
        <w:rPr>
          <w:rStyle w:val="Heading2Char"/>
          <w:rFonts w:cs="Arial"/>
          <w:szCs w:val="24"/>
        </w:rPr>
      </w:pPr>
      <w:bookmarkStart w:id="44" w:name="_Toc87955794"/>
      <w:proofErr w:type="spellStart"/>
      <w:r w:rsidRPr="00BF02CD">
        <w:rPr>
          <w:rStyle w:val="Heading2Char"/>
          <w:rFonts w:cs="Arial"/>
          <w:szCs w:val="24"/>
        </w:rPr>
        <w:t>Co</w:t>
      </w:r>
      <w:bookmarkEnd w:id="43"/>
      <w:r w:rsidR="00384F6F" w:rsidRPr="00BF02CD">
        <w:rPr>
          <w:rStyle w:val="Heading2Char"/>
          <w:rFonts w:cs="Arial"/>
          <w:szCs w:val="24"/>
        </w:rPr>
        <w:t>ntractwyr</w:t>
      </w:r>
      <w:bookmarkEnd w:id="44"/>
      <w:proofErr w:type="spellEnd"/>
    </w:p>
    <w:p w14:paraId="24613732" w14:textId="77777777" w:rsidR="00B742A9" w:rsidRPr="00BF02CD" w:rsidRDefault="00B742A9" w:rsidP="004A395A">
      <w:pPr>
        <w:pStyle w:val="ListParagraph"/>
        <w:spacing w:after="160" w:line="259" w:lineRule="auto"/>
        <w:ind w:left="0"/>
        <w:jc w:val="both"/>
        <w:rPr>
          <w:rFonts w:ascii="Arial" w:hAnsi="Arial" w:cs="Arial"/>
        </w:rPr>
      </w:pPr>
    </w:p>
    <w:p w14:paraId="7AA252DE" w14:textId="77777777" w:rsidR="008B4649" w:rsidRPr="00BF02CD" w:rsidRDefault="008B4649" w:rsidP="008B4649">
      <w:pPr>
        <w:rPr>
          <w:rFonts w:ascii="Arial" w:hAnsi="Arial" w:cs="Arial"/>
        </w:rPr>
      </w:pPr>
      <w:r w:rsidRPr="00BF02CD">
        <w:rPr>
          <w:rFonts w:ascii="Arial" w:hAnsi="Arial" w:cs="Arial"/>
          <w:lang w:val="cy"/>
        </w:rPr>
        <w:t xml:space="preserve">Mae’r holl weithgaredd adeiladu a chynnal a chadw sy’n digwydd ar eiddo’r Brifysgol, boed gan gontractwyr allanol neu staff cynnal a chadw Ystadau, yn gosod dyletswydd penodol (Deddf Iechyd a Diogelwch yn y Gwaith </w:t>
      </w:r>
      <w:proofErr w:type="spellStart"/>
      <w:r w:rsidRPr="00BF02CD">
        <w:rPr>
          <w:rFonts w:ascii="Arial" w:hAnsi="Arial" w:cs="Arial"/>
          <w:lang w:val="cy"/>
        </w:rPr>
        <w:t>etc</w:t>
      </w:r>
      <w:proofErr w:type="spellEnd"/>
      <w:r w:rsidRPr="00BF02CD">
        <w:rPr>
          <w:rFonts w:ascii="Arial" w:hAnsi="Arial" w:cs="Arial"/>
          <w:lang w:val="cy"/>
        </w:rPr>
        <w:t xml:space="preserve"> 1974) i sicrhau nad yw staff, myfyrwyr ac ymwelwyr yn cael eu hamlygu i risgiau o ran eu hiechyd a’u diogelwch. Efallai y bydd natur gweithgareddau adeiladu (e.e. adeilad newydd, gwaith adnewyddu a chynnal a chadw) yn creu y math o risgiau y bydd yn rhaid eu rheoli’n ddigonol.  </w:t>
      </w:r>
    </w:p>
    <w:p w14:paraId="11CB42D3" w14:textId="77777777" w:rsidR="008025DB" w:rsidRPr="00BF02CD" w:rsidRDefault="008025DB" w:rsidP="00DD3E12">
      <w:pPr>
        <w:rPr>
          <w:rFonts w:ascii="Arial" w:hAnsi="Arial" w:cs="Arial"/>
        </w:rPr>
      </w:pPr>
    </w:p>
    <w:p w14:paraId="0035B370"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pob contractwr sy'n gweithio yn y Brifysgol neu dan ei chyfarwyddyd dan ymrwymiad cyfreithiol i sicrhau y cynhelir ei waith mewn modd sy'n lleihau'r peryglon iddo ef ei hun ac i eraill y gallai ei waith gael effaith arnynt. Mae disgwyl iddo hefyd gydymffurfio â gofynion perthnasol statudol a </w:t>
      </w:r>
      <w:proofErr w:type="spellStart"/>
      <w:r w:rsidRPr="00BF02CD">
        <w:rPr>
          <w:rFonts w:ascii="Arial" w:hAnsi="Arial" w:cs="Arial"/>
          <w:lang w:val="cy-GB"/>
        </w:rPr>
        <w:t>rhai’r</w:t>
      </w:r>
      <w:proofErr w:type="spellEnd"/>
      <w:r w:rsidRPr="00BF02CD">
        <w:rPr>
          <w:rFonts w:ascii="Arial" w:hAnsi="Arial" w:cs="Arial"/>
          <w:lang w:val="cy-GB"/>
        </w:rPr>
        <w:t xml:space="preserve"> Brifysgol. Efallai yr ystyrir methu gwneud hynny’n rheswm dros derfynu contract. </w:t>
      </w:r>
    </w:p>
    <w:p w14:paraId="273189FC"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Cyfrifoldeb y Gyfadran neu'r Adran Weithredol sy'n gosod y contract yw sicrhau bod contractwyr sy'n cael eu cyflogi gan y Brifysgol yn gymwys ac yn cael eu goruchwylio i'r graddau angenrheidiol i sicrhau bod y gwaith yn cael ei wneud i safon ddiogelwch dderbyniol. Pan osodir contract dylid enwebu person i gyflawni'r swyddogaeth hon. Fel rheol, swyddogaeth benodol yr Adran Ystadau yw cyflogi contractwyr i weithio ar wead neu wasanaethau peirianyddol adeilad. </w:t>
      </w:r>
    </w:p>
    <w:p w14:paraId="3287482A"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gan y Brifysgol gyfrifoldebau cyfatebol mewn perthynas ag unrhyw gontractwr sy'n gweithio ar ei safle i sicrhau y caiff wybodaeth am unrhyw risgiau posib i iechyd a'i ddiogelwch ac am y camau y dylai eu cymryd i osgoi risgiau o'r fath. Felly, mae'n hynod bwysig bod y Brifysgol a'i chontractwyr yn cydweithredu ac yn cydgysylltu’n effeithiol fel bod modd i’r naill a’r llall fod yn ymwybodol o anghenion ei gilydd ac y gwneir y gwaith yn ddiogel ac y caiff ei reoli'n briodol. </w:t>
      </w:r>
    </w:p>
    <w:p w14:paraId="0AE83D4A"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Os gwelir bod contractwyr yn gweithio mewn modd sy'n peryglu eu hunain neu eraill dylid, yn y lle cyntaf, droi at y Gyfadran neu'r Adran Weithredol a gymerodd y contractwyr ymlaen. Yn achos y rhan fwyaf o waith adeiladu cyffredinol, yr Adran Ystadau fydd hon. Lle nad yw'r Gyfadran neu'r Adran Weithredol sy'n gyfrifol am y gwaith yn hysbys neu nid oes modd cysylltu â hi, dylid troi at yr Adran Diogelwch, Iechyd a’r Amgylchedd. </w:t>
      </w:r>
    </w:p>
    <w:p w14:paraId="0A84050C"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i’r Gyfadran / Adran sy'n cyflogi'r Contractwr gyflwyno gwybodaeth briodol am iechyd a diogelwch, gan gynnwys manylion y risgiau a’r peryglon lleol, rheoli mynediad, gofynion ymddygiad a gweithdrefnau brys. </w:t>
      </w:r>
    </w:p>
    <w:p w14:paraId="5AB82C48" w14:textId="77777777" w:rsidR="008B4649" w:rsidRPr="00BF02CD" w:rsidRDefault="008B4649" w:rsidP="008B4649">
      <w:pPr>
        <w:rPr>
          <w:rFonts w:ascii="Arial" w:hAnsi="Arial" w:cs="Arial"/>
        </w:rPr>
      </w:pPr>
      <w:r w:rsidRPr="00BF02CD">
        <w:rPr>
          <w:rFonts w:ascii="Arial" w:hAnsi="Arial" w:cs="Arial"/>
          <w:lang w:val="cy"/>
        </w:rPr>
        <w:t>Os yw Cyfadrannau/Adrannau angen cyflogi eu contractwyr eu hunain (h.y. nid drwy’r tîm Ystadau), bydd Deon y Gyfadran neu Phennaeth Gweithredol yr Adran yn penodi Unigolyn Cyfrifol o fewn eu maes cyfrifoldeb i awdurdodi a chomisiynu unrhyw waith sydd angen ei wneud gan gontractwyr allanol.  Mae’n rhaid i’r Unigolyn Cyfrifol gwblhau hyfforddiant priodol yn ymwneud â rheoli contractwyr yn ddiogel a dilyn Polisi Rheoli Contractwyr y Brifysgol.</w:t>
      </w:r>
    </w:p>
    <w:p w14:paraId="58781E82" w14:textId="77777777" w:rsidR="00CF274C" w:rsidRPr="00BF02CD" w:rsidRDefault="00CF274C" w:rsidP="00CF274C">
      <w:pPr>
        <w:pStyle w:val="ListParagraph"/>
        <w:spacing w:after="160" w:line="259" w:lineRule="auto"/>
        <w:ind w:left="0"/>
        <w:jc w:val="both"/>
        <w:rPr>
          <w:rFonts w:ascii="Arial" w:hAnsi="Arial" w:cs="Arial"/>
        </w:rPr>
      </w:pPr>
    </w:p>
    <w:p w14:paraId="1F7492FA" w14:textId="77777777" w:rsidR="008B4649" w:rsidRPr="00BF02CD" w:rsidRDefault="008B4649" w:rsidP="008B4649">
      <w:pPr>
        <w:pStyle w:val="ListParagraph"/>
        <w:spacing w:after="160" w:line="259" w:lineRule="auto"/>
        <w:ind w:left="0"/>
        <w:jc w:val="both"/>
        <w:rPr>
          <w:rFonts w:ascii="Arial" w:hAnsi="Arial" w:cs="Arial"/>
          <w:b/>
          <w:bCs/>
        </w:rPr>
      </w:pPr>
      <w:bookmarkStart w:id="45" w:name="_Hlk80819060"/>
      <w:r w:rsidRPr="00BF02CD">
        <w:rPr>
          <w:rFonts w:ascii="Arial" w:hAnsi="Arial" w:cs="Arial"/>
          <w:b/>
          <w:bCs/>
          <w:lang w:val="cy"/>
        </w:rPr>
        <w:t xml:space="preserve">I gael rhagor o wybodaeth, gweler y Polisi Rheoli Contractwyr sydd ar gael ar </w:t>
      </w:r>
      <w:proofErr w:type="spellStart"/>
      <w:r w:rsidRPr="00BF02CD">
        <w:rPr>
          <w:rFonts w:ascii="Arial" w:hAnsi="Arial" w:cs="Arial"/>
          <w:b/>
          <w:bCs/>
          <w:lang w:val="cy"/>
        </w:rPr>
        <w:t>WGYou</w:t>
      </w:r>
      <w:proofErr w:type="spellEnd"/>
      <w:r w:rsidRPr="00BF02CD">
        <w:rPr>
          <w:rFonts w:ascii="Arial" w:hAnsi="Arial" w:cs="Arial"/>
          <w:b/>
          <w:bCs/>
          <w:lang w:val="cy"/>
        </w:rPr>
        <w:t xml:space="preserve"> </w:t>
      </w:r>
      <w:bookmarkEnd w:id="45"/>
    </w:p>
    <w:p w14:paraId="4F4601EE" w14:textId="77777777" w:rsidR="00304093" w:rsidRPr="00BF02CD" w:rsidRDefault="00304093" w:rsidP="004A395A">
      <w:pPr>
        <w:pStyle w:val="ListParagraph"/>
        <w:spacing w:after="160" w:line="259" w:lineRule="auto"/>
        <w:ind w:left="0"/>
        <w:jc w:val="both"/>
        <w:rPr>
          <w:rStyle w:val="Heading2Char"/>
          <w:rFonts w:cs="Arial"/>
          <w:szCs w:val="24"/>
        </w:rPr>
      </w:pPr>
    </w:p>
    <w:p w14:paraId="0AF1DB2F" w14:textId="6E206788" w:rsidR="00526DCA" w:rsidRPr="00BF02CD" w:rsidRDefault="00384F6F" w:rsidP="00EE1FA7">
      <w:pPr>
        <w:pStyle w:val="ListParagraph"/>
        <w:numPr>
          <w:ilvl w:val="1"/>
          <w:numId w:val="10"/>
        </w:numPr>
        <w:spacing w:after="240"/>
        <w:jc w:val="both"/>
        <w:rPr>
          <w:rStyle w:val="Heading2Char"/>
          <w:rFonts w:cs="Arial"/>
          <w:szCs w:val="24"/>
        </w:rPr>
      </w:pPr>
      <w:bookmarkStart w:id="46" w:name="_Toc87955795"/>
      <w:proofErr w:type="spellStart"/>
      <w:r w:rsidRPr="00BF02CD">
        <w:rPr>
          <w:rStyle w:val="Heading2Char"/>
          <w:rFonts w:cs="Arial"/>
          <w:szCs w:val="24"/>
        </w:rPr>
        <w:t>Cydweithredu</w:t>
      </w:r>
      <w:proofErr w:type="spellEnd"/>
      <w:r w:rsidRPr="00BF02CD">
        <w:rPr>
          <w:rStyle w:val="Heading2Char"/>
          <w:rFonts w:cs="Arial"/>
          <w:szCs w:val="24"/>
        </w:rPr>
        <w:t xml:space="preserve"> a </w:t>
      </w:r>
      <w:proofErr w:type="spellStart"/>
      <w:r w:rsidRPr="00BF02CD">
        <w:rPr>
          <w:rStyle w:val="Heading2Char"/>
          <w:rFonts w:cs="Arial"/>
          <w:szCs w:val="24"/>
        </w:rPr>
        <w:t>Chydlynu</w:t>
      </w:r>
      <w:bookmarkEnd w:id="46"/>
      <w:proofErr w:type="spellEnd"/>
    </w:p>
    <w:p w14:paraId="0C9ADAE3"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disgwyl i bob Cyfadran ac Adran Weithredol a phob aelod o staff a myfyriwr gydweithio ym mhob maes iechyd a diogelwch a chydlynu gwaith i sicrhau nad yw eu gweithgareddau’n niweidio eraill nac yn eu rhoi mewn perygl. Bydd y Brifysgol a'i Chyfadrannau a’u Hadrannau Gweithredol yn sicrhau y cyflwynir trefniadau addas ar gyfer cyfleu gwybodaeth am iechyd a diogelwch, fel bo'n briodol. </w:t>
      </w:r>
    </w:p>
    <w:p w14:paraId="1F43072A" w14:textId="24B13803" w:rsidR="000E3150" w:rsidRPr="00BF02CD" w:rsidRDefault="000E3150" w:rsidP="004A395A">
      <w:pPr>
        <w:pStyle w:val="ListParagraph"/>
        <w:ind w:left="0"/>
        <w:jc w:val="both"/>
        <w:rPr>
          <w:rStyle w:val="Heading2Char"/>
          <w:rFonts w:cs="Arial"/>
          <w:szCs w:val="24"/>
        </w:rPr>
      </w:pPr>
    </w:p>
    <w:p w14:paraId="6A2756A0" w14:textId="1AAA6D91" w:rsidR="00526DCA" w:rsidRPr="00BF02CD" w:rsidRDefault="001259EA" w:rsidP="00EE1FA7">
      <w:pPr>
        <w:pStyle w:val="ListParagraph"/>
        <w:numPr>
          <w:ilvl w:val="1"/>
          <w:numId w:val="10"/>
        </w:numPr>
        <w:spacing w:after="240"/>
        <w:jc w:val="both"/>
        <w:rPr>
          <w:rStyle w:val="Heading2Char"/>
          <w:rFonts w:cs="Arial"/>
          <w:szCs w:val="24"/>
        </w:rPr>
      </w:pPr>
      <w:bookmarkStart w:id="47" w:name="_Toc55293753"/>
      <w:bookmarkStart w:id="48" w:name="_Toc87955796"/>
      <w:proofErr w:type="spellStart"/>
      <w:r w:rsidRPr="00BF02CD">
        <w:rPr>
          <w:rStyle w:val="Heading2Char"/>
          <w:rFonts w:cs="Arial"/>
          <w:szCs w:val="24"/>
        </w:rPr>
        <w:t>C</w:t>
      </w:r>
      <w:bookmarkEnd w:id="47"/>
      <w:r w:rsidR="00384F6F" w:rsidRPr="00BF02CD">
        <w:rPr>
          <w:rStyle w:val="Heading2Char"/>
          <w:rFonts w:cs="Arial"/>
          <w:szCs w:val="24"/>
        </w:rPr>
        <w:t>ydymffurfio</w:t>
      </w:r>
      <w:bookmarkEnd w:id="48"/>
      <w:proofErr w:type="spellEnd"/>
    </w:p>
    <w:p w14:paraId="47A2587F" w14:textId="77777777" w:rsidR="00384F6F" w:rsidRPr="00BF02CD" w:rsidRDefault="00384F6F" w:rsidP="00384F6F">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Gallai unrhyw berson sy'n torri'r gofynion hyn wynebu achos disgyblu'r Brifysgol a / neu gamau cyfreithiol posib gan yr Awdurdodau Gorfodi. </w:t>
      </w:r>
    </w:p>
    <w:p w14:paraId="017AC666" w14:textId="77777777" w:rsidR="00526DCA" w:rsidRPr="00BF02CD" w:rsidRDefault="00526DCA" w:rsidP="004A395A">
      <w:pPr>
        <w:pStyle w:val="ListParagraph"/>
        <w:spacing w:after="240"/>
        <w:ind w:left="0"/>
        <w:jc w:val="both"/>
        <w:rPr>
          <w:rFonts w:ascii="Arial" w:hAnsi="Arial" w:cs="Arial"/>
        </w:rPr>
      </w:pPr>
    </w:p>
    <w:p w14:paraId="43E47EE3" w14:textId="0520FC11" w:rsidR="00526DCA" w:rsidRPr="00BF02CD" w:rsidRDefault="00384F6F" w:rsidP="00EE1FA7">
      <w:pPr>
        <w:pStyle w:val="ListParagraph"/>
        <w:numPr>
          <w:ilvl w:val="1"/>
          <w:numId w:val="10"/>
        </w:numPr>
        <w:spacing w:after="240"/>
        <w:jc w:val="both"/>
        <w:rPr>
          <w:rFonts w:ascii="Arial" w:hAnsi="Arial" w:cs="Arial"/>
          <w:b/>
          <w:bCs/>
        </w:rPr>
      </w:pPr>
      <w:proofErr w:type="spellStart"/>
      <w:r w:rsidRPr="00BF02CD">
        <w:rPr>
          <w:rFonts w:ascii="Arial" w:hAnsi="Arial" w:cs="Arial"/>
          <w:b/>
          <w:bCs/>
        </w:rPr>
        <w:t>Monitro</w:t>
      </w:r>
      <w:proofErr w:type="spellEnd"/>
      <w:r w:rsidRPr="00BF02CD">
        <w:rPr>
          <w:rFonts w:ascii="Arial" w:hAnsi="Arial" w:cs="Arial"/>
          <w:b/>
          <w:bCs/>
        </w:rPr>
        <w:t xml:space="preserve"> ac </w:t>
      </w:r>
      <w:proofErr w:type="spellStart"/>
      <w:r w:rsidRPr="00BF02CD">
        <w:rPr>
          <w:rFonts w:ascii="Arial" w:hAnsi="Arial" w:cs="Arial"/>
          <w:b/>
          <w:bCs/>
        </w:rPr>
        <w:t>Adolygu</w:t>
      </w:r>
      <w:proofErr w:type="spellEnd"/>
      <w:r w:rsidRPr="00BF02CD">
        <w:rPr>
          <w:rFonts w:ascii="Arial" w:hAnsi="Arial" w:cs="Arial"/>
          <w:b/>
          <w:bCs/>
        </w:rPr>
        <w:t xml:space="preserve"> </w:t>
      </w:r>
      <w:proofErr w:type="spellStart"/>
      <w:r w:rsidRPr="00BF02CD">
        <w:rPr>
          <w:rFonts w:ascii="Arial" w:hAnsi="Arial" w:cs="Arial"/>
          <w:b/>
          <w:bCs/>
        </w:rPr>
        <w:t>Polisîau</w:t>
      </w:r>
      <w:proofErr w:type="spellEnd"/>
    </w:p>
    <w:p w14:paraId="6A1D4D1A" w14:textId="77777777" w:rsidR="00384F6F" w:rsidRPr="00BF02CD" w:rsidRDefault="00384F6F" w:rsidP="00384F6F">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Bydd effeithiolrwydd Polisi a Threfniadau Iechyd a Diogelwch y Brifysgol yn cael ei fonitro gan yr Adran Diogelwch, Iechyd a’r Amgylchedd a bydd yn adrodd ar ei chanfyddiadau drwy'r Pwyllgor Diogelwch, Iechyd a’r Amgylchedd a thrwy Adroddiad Diogelwch, Iechyd a’r Amgylchedd i Fwrdd yr Is- Ganghellor pan fo angen. Cynhelir y broses adolygu ffurfiol bob blwyddyn neu yn dilyn newidiadau sylweddol a bydd, yn benodol, yn ystyried deddfwriaeth newydd a newidiadau yn nhrefniadau gweithredol y Brifysgol. </w:t>
      </w:r>
    </w:p>
    <w:p w14:paraId="259C769F" w14:textId="77777777" w:rsidR="00DB10E0" w:rsidRPr="00BF02CD" w:rsidRDefault="00DB10E0" w:rsidP="004A395A">
      <w:pPr>
        <w:pStyle w:val="ListParagraph"/>
        <w:spacing w:after="240"/>
        <w:ind w:left="0"/>
        <w:jc w:val="both"/>
        <w:rPr>
          <w:rFonts w:ascii="Arial" w:hAnsi="Arial" w:cs="Arial"/>
        </w:rPr>
      </w:pPr>
    </w:p>
    <w:p w14:paraId="1B0494FC" w14:textId="263DC7CB" w:rsidR="00DB10E0" w:rsidRPr="00BF02CD" w:rsidRDefault="00520AC7" w:rsidP="00EE1FA7">
      <w:pPr>
        <w:pStyle w:val="ListParagraph"/>
        <w:numPr>
          <w:ilvl w:val="1"/>
          <w:numId w:val="10"/>
        </w:numPr>
        <w:spacing w:after="240"/>
        <w:jc w:val="both"/>
        <w:rPr>
          <w:rFonts w:ascii="Arial" w:hAnsi="Arial" w:cs="Arial"/>
          <w:b/>
          <w:bCs/>
        </w:rPr>
      </w:pPr>
      <w:bookmarkStart w:id="49" w:name="_Toc55293754"/>
      <w:bookmarkStart w:id="50" w:name="_Toc87955797"/>
      <w:proofErr w:type="spellStart"/>
      <w:r w:rsidRPr="00BF02CD">
        <w:rPr>
          <w:rStyle w:val="Heading2Char"/>
          <w:rFonts w:cs="Arial"/>
          <w:szCs w:val="24"/>
        </w:rPr>
        <w:t>C</w:t>
      </w:r>
      <w:bookmarkEnd w:id="49"/>
      <w:r w:rsidR="00384F6F" w:rsidRPr="00BF02CD">
        <w:rPr>
          <w:rStyle w:val="Heading2Char"/>
          <w:rFonts w:cs="Arial"/>
          <w:szCs w:val="24"/>
        </w:rPr>
        <w:t>yfathrebu</w:t>
      </w:r>
      <w:bookmarkEnd w:id="50"/>
      <w:proofErr w:type="spellEnd"/>
    </w:p>
    <w:p w14:paraId="46884818"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Bydd staff a myfyrwyr yn cael gwybod am eu cyfrifoldebau iechyd a diogelwch cyffredinol wrth weithio ac astudio yn y Brifysgol gan: </w:t>
      </w:r>
    </w:p>
    <w:p w14:paraId="75428CFE" w14:textId="77777777" w:rsidR="00384F6F" w:rsidRPr="00BF02CD" w:rsidRDefault="00384F6F" w:rsidP="00EE1FA7">
      <w:pPr>
        <w:numPr>
          <w:ilvl w:val="0"/>
          <w:numId w:val="45"/>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Staff y Brifysgol a Llawlyfrau Iechyd a Diogelwch Myfyrwyr. </w:t>
      </w:r>
    </w:p>
    <w:p w14:paraId="1527E908" w14:textId="77777777" w:rsidR="00384F6F" w:rsidRPr="00BF02CD" w:rsidRDefault="00384F6F" w:rsidP="00EE1FA7">
      <w:pPr>
        <w:numPr>
          <w:ilvl w:val="0"/>
          <w:numId w:val="45"/>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Proses Cynefino Staff a Myfyrwyr y Brifysgol. </w:t>
      </w:r>
    </w:p>
    <w:p w14:paraId="37239C04" w14:textId="77777777" w:rsidR="00384F6F" w:rsidRPr="00BF02CD" w:rsidRDefault="00384F6F" w:rsidP="00EE1FA7">
      <w:pPr>
        <w:numPr>
          <w:ilvl w:val="0"/>
          <w:numId w:val="45"/>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Contract Cyflogaeth Staff. </w:t>
      </w:r>
    </w:p>
    <w:p w14:paraId="6C252390" w14:textId="77777777" w:rsidR="00384F6F" w:rsidRPr="00BF02CD" w:rsidRDefault="00384F6F" w:rsidP="00EE1FA7">
      <w:pPr>
        <w:numPr>
          <w:ilvl w:val="0"/>
          <w:numId w:val="45"/>
        </w:numPr>
        <w:spacing w:after="160" w:line="259" w:lineRule="auto"/>
        <w:ind w:left="521" w:firstLine="0"/>
        <w:jc w:val="both"/>
        <w:rPr>
          <w:rFonts w:ascii="Arial" w:hAnsi="Arial" w:cs="Arial"/>
          <w:lang w:val="cy-GB" w:eastAsia="en-GB"/>
        </w:rPr>
      </w:pPr>
      <w:r w:rsidRPr="00BF02CD">
        <w:rPr>
          <w:rFonts w:ascii="Arial" w:hAnsi="Arial" w:cs="Arial"/>
          <w:lang w:val="cy-GB" w:eastAsia="en-GB"/>
        </w:rPr>
        <w:lastRenderedPageBreak/>
        <w:t xml:space="preserve">Mewnrwyd y Brifysgol. </w:t>
      </w:r>
    </w:p>
    <w:p w14:paraId="67D22A8B"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Rhaid i Gyfadrannau / Adrannau wedyn ddarparu gwybodaeth ychwanegol, amlwg i staff, myfyrwyr ac ymwelwyr o fewn eu maes cyfrifoldeb, yn ôl yr angen. Gellir trosglwyddo gwybodaeth ar lafar e.e. Sesiynau Cynefino, Darlithoedd/Hyfforddiant, Sesiynau Briffio a / neu drwy ffynonellau wedi’u cofnodi. Er enghraifft: </w:t>
      </w:r>
    </w:p>
    <w:p w14:paraId="04B7119B" w14:textId="77777777" w:rsidR="00384F6F" w:rsidRPr="00BF02CD" w:rsidRDefault="00384F6F" w:rsidP="00EE1FA7">
      <w:pPr>
        <w:numPr>
          <w:ilvl w:val="0"/>
          <w:numId w:val="4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Rhaid i gofnodion staff a sesiynau cynefino myfyrwyr gael eu cadw gan y Gyfadran a'r Adran berthnasol. </w:t>
      </w:r>
    </w:p>
    <w:p w14:paraId="7E2B2B7D" w14:textId="77777777" w:rsidR="00384F6F" w:rsidRPr="00BF02CD" w:rsidRDefault="00384F6F" w:rsidP="00EE1FA7">
      <w:pPr>
        <w:numPr>
          <w:ilvl w:val="0"/>
          <w:numId w:val="4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Llawlyfrau Cyfadrannau / Adrannau. </w:t>
      </w:r>
    </w:p>
    <w:p w14:paraId="593065DA" w14:textId="77777777" w:rsidR="00384F6F" w:rsidRPr="00BF02CD" w:rsidRDefault="00384F6F" w:rsidP="00EE1FA7">
      <w:pPr>
        <w:numPr>
          <w:ilvl w:val="0"/>
          <w:numId w:val="4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Gwefan Cyfadrannau / Adrannau. </w:t>
      </w:r>
    </w:p>
    <w:p w14:paraId="30C03762" w14:textId="77777777" w:rsidR="00384F6F" w:rsidRPr="00BF02CD" w:rsidRDefault="00384F6F" w:rsidP="00EE1FA7">
      <w:pPr>
        <w:numPr>
          <w:ilvl w:val="0"/>
          <w:numId w:val="46"/>
        </w:numPr>
        <w:spacing w:line="259" w:lineRule="auto"/>
        <w:ind w:left="521" w:firstLine="0"/>
        <w:jc w:val="both"/>
        <w:rPr>
          <w:rFonts w:ascii="Arial" w:hAnsi="Arial" w:cs="Arial"/>
          <w:lang w:val="cy-GB" w:eastAsia="en-GB"/>
        </w:rPr>
      </w:pPr>
      <w:r w:rsidRPr="00BF02CD">
        <w:rPr>
          <w:rFonts w:ascii="Arial" w:hAnsi="Arial" w:cs="Arial"/>
          <w:lang w:val="cy-GB" w:eastAsia="en-GB"/>
        </w:rPr>
        <w:t>Addysgu / Deunyddiau Amgylchedd Dysgu Rhithwir (</w:t>
      </w:r>
      <w:proofErr w:type="spellStart"/>
      <w:r w:rsidRPr="00BF02CD">
        <w:rPr>
          <w:rFonts w:ascii="Arial" w:hAnsi="Arial" w:cs="Arial"/>
          <w:lang w:val="cy-GB" w:eastAsia="en-GB"/>
        </w:rPr>
        <w:t>Moodle</w:t>
      </w:r>
      <w:proofErr w:type="spellEnd"/>
      <w:r w:rsidRPr="00BF02CD">
        <w:rPr>
          <w:rFonts w:ascii="Arial" w:hAnsi="Arial" w:cs="Arial"/>
          <w:lang w:val="cy-GB" w:eastAsia="en-GB"/>
        </w:rPr>
        <w:t xml:space="preserve">). </w:t>
      </w:r>
    </w:p>
    <w:p w14:paraId="5919869D" w14:textId="77777777" w:rsidR="00384F6F" w:rsidRPr="00BF02CD" w:rsidRDefault="00384F6F" w:rsidP="00EE1FA7">
      <w:pPr>
        <w:numPr>
          <w:ilvl w:val="0"/>
          <w:numId w:val="46"/>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Dogfennau perthnasol e.e. asesiadau risg, codau ymarfer, polisïau a gweithdrefnau . </w:t>
      </w:r>
    </w:p>
    <w:p w14:paraId="434E10F9"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Ar gyfer cydweithwyr, rhaid i'r Gyfadran / Adran sy'n cyflogi sicrhau y cyflwynir gwybodaeth briodol ar iechyd a diogelwch, sy'n berthnasol i lefel y risg a'r peryglon y maent yn debygol o ddod ar eu traws. </w:t>
      </w:r>
    </w:p>
    <w:p w14:paraId="24EDF56D"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Fel arfer, mae disgwyl i gontractwyr ystadau gael eu defnyddio ac iddynt gydymffurfio â Chanllawiau Rheoli Ystadau Contractwyr neu â threfniant tebyg. </w:t>
      </w:r>
    </w:p>
    <w:p w14:paraId="34FE7355" w14:textId="0F6811EA" w:rsidR="00185F05" w:rsidRPr="00BF02CD" w:rsidRDefault="00384F6F" w:rsidP="00EE1FA7">
      <w:pPr>
        <w:pStyle w:val="Heading1"/>
        <w:numPr>
          <w:ilvl w:val="0"/>
          <w:numId w:val="10"/>
        </w:numPr>
        <w:ind w:left="0" w:firstLine="0"/>
        <w:jc w:val="both"/>
        <w:rPr>
          <w:sz w:val="24"/>
        </w:rPr>
      </w:pPr>
      <w:bookmarkStart w:id="51" w:name="_Toc87955798"/>
      <w:r w:rsidRPr="00BF02CD">
        <w:rPr>
          <w:sz w:val="24"/>
        </w:rPr>
        <w:t xml:space="preserve">Polisi Iechyd a </w:t>
      </w:r>
      <w:proofErr w:type="spellStart"/>
      <w:r w:rsidRPr="00BF02CD">
        <w:rPr>
          <w:sz w:val="24"/>
        </w:rPr>
        <w:t>Diogelwch</w:t>
      </w:r>
      <w:proofErr w:type="spellEnd"/>
      <w:r w:rsidRPr="00BF02CD">
        <w:rPr>
          <w:sz w:val="24"/>
        </w:rPr>
        <w:t xml:space="preserve"> Rhan 3: </w:t>
      </w:r>
      <w:proofErr w:type="spellStart"/>
      <w:r w:rsidRPr="00BF02CD">
        <w:rPr>
          <w:sz w:val="24"/>
        </w:rPr>
        <w:t>Trefniadau</w:t>
      </w:r>
      <w:proofErr w:type="spellEnd"/>
      <w:r w:rsidRPr="00BF02CD">
        <w:rPr>
          <w:sz w:val="24"/>
        </w:rPr>
        <w:t xml:space="preserve"> </w:t>
      </w:r>
      <w:proofErr w:type="spellStart"/>
      <w:r w:rsidRPr="00BF02CD">
        <w:rPr>
          <w:sz w:val="24"/>
        </w:rPr>
        <w:t>Gweithredol</w:t>
      </w:r>
      <w:bookmarkEnd w:id="51"/>
      <w:proofErr w:type="spellEnd"/>
    </w:p>
    <w:p w14:paraId="2C09A7B9" w14:textId="49A2424D" w:rsidR="00D87E7D" w:rsidRPr="00BF02CD" w:rsidRDefault="00384F6F" w:rsidP="004A395A">
      <w:pPr>
        <w:pStyle w:val="ListParagraph"/>
        <w:spacing w:before="240" w:after="160" w:line="259" w:lineRule="auto"/>
        <w:ind w:left="0"/>
        <w:jc w:val="both"/>
        <w:rPr>
          <w:rStyle w:val="Heading2Char"/>
          <w:rFonts w:cs="Arial"/>
          <w:bCs w:val="0"/>
          <w:szCs w:val="24"/>
        </w:rPr>
      </w:pPr>
      <w:bookmarkStart w:id="52" w:name="_Toc87955799"/>
      <w:proofErr w:type="spellStart"/>
      <w:r w:rsidRPr="00BF02CD">
        <w:rPr>
          <w:rStyle w:val="Heading2Char"/>
          <w:rFonts w:cs="Arial"/>
          <w:bCs w:val="0"/>
          <w:szCs w:val="24"/>
        </w:rPr>
        <w:t>Cyflwyniad</w:t>
      </w:r>
      <w:bookmarkEnd w:id="52"/>
      <w:proofErr w:type="spellEnd"/>
    </w:p>
    <w:p w14:paraId="52761025" w14:textId="77777777" w:rsidR="008B4649" w:rsidRPr="00BF02CD" w:rsidRDefault="008B4649" w:rsidP="008B4649">
      <w:pPr>
        <w:rPr>
          <w:rFonts w:ascii="Arial" w:eastAsia="Calibri" w:hAnsi="Arial" w:cs="Arial"/>
        </w:rPr>
      </w:pPr>
      <w:r w:rsidRPr="00BF02CD">
        <w:rPr>
          <w:rFonts w:ascii="Arial" w:eastAsia="Calibri" w:hAnsi="Arial" w:cs="Arial"/>
          <w:lang w:val="cy"/>
        </w:rPr>
        <w:t>Cefnogir y polisi gan Bolisïau’r Brifysgol a Nodiadau Canllaw a ddatblygwyd i ddarparu fframwaith er mwyn rheoli risgiau sy’n codi o’r gwaith yn effeithiol. Felly, mae’n rhaid i bob gweithiwr fod yn gyfarwydd â’r gweithdrefnau hyn, er mwyn gallu gwneud gwaith yn ddiogel a heb beryglu iechyd.</w:t>
      </w:r>
    </w:p>
    <w:p w14:paraId="2867806E" w14:textId="77777777" w:rsidR="000C5CA3" w:rsidRPr="00BF02CD" w:rsidRDefault="000C5CA3" w:rsidP="000C5CA3">
      <w:pPr>
        <w:rPr>
          <w:rFonts w:ascii="Arial" w:eastAsia="Calibri" w:hAnsi="Arial" w:cs="Arial"/>
        </w:rPr>
      </w:pPr>
    </w:p>
    <w:p w14:paraId="6A2F7A7D"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Er mwyn cynnal y dull hunanreoleiddiol o weithredu wrth adnabod peryglon a rheoli risg, gan Ddeon y Gyfadran neu Gyfarwyddwr yr Adran Weithredol y mae'r cyfrifoldeb cyffredinol dros sicrhau y mabwysiadir systemau gwaith diogel. Bydd hyn yn cynnwys sicrhau bod staff wedi’u henwebu a'u cyfarwyddo a'u hyfforddi'n briodol i gyflawni dyletswyddau iechyd a diogelwch penodol, e.e. Cydlynwyr Iechyd a Diogelwch, Aseswyr Risg ac Ymchwilwyr i Ddamweiniau, ac ati. Lle bo'n briodol, rhaid i fyfyrwyr, ymwelwyr a chontractwyr dderbyn gwybodaeth a chyfarwyddyd digonol fel y </w:t>
      </w:r>
      <w:proofErr w:type="spellStart"/>
      <w:r w:rsidRPr="00BF02CD">
        <w:rPr>
          <w:rFonts w:ascii="Arial" w:hAnsi="Arial" w:cs="Arial"/>
          <w:lang w:val="cy-GB"/>
        </w:rPr>
        <w:t>gallant</w:t>
      </w:r>
      <w:proofErr w:type="spellEnd"/>
      <w:r w:rsidRPr="00BF02CD">
        <w:rPr>
          <w:rFonts w:ascii="Arial" w:hAnsi="Arial" w:cs="Arial"/>
          <w:lang w:val="cy-GB"/>
        </w:rPr>
        <w:t xml:space="preserve"> ddeall y risgiau a'r gweithdrefnau i'w mabwysiadu i warchod eu hiechyd a'u diogelwch. </w:t>
      </w:r>
    </w:p>
    <w:p w14:paraId="3A7B037F"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Isod ceir manylion trefniadau cyffredinol y Brifysgol i sicrhau iechyd a diogelwch gweithwyr, myfyrwyr ac ymwelwyr. Bydd peryglon penodol a gwaith rheoli’r risgiau hynny sy'n ymwneud â gweithgareddau arbenigol a gynhelir mewn Cyfadrannau / Adrannau’n cael eu cynnwys yng nghodau ymarfer / gweithdrefnau gweithredol  Cyfadrannau / Adrannau a rhaid cydymffurfio â’r rhain e.e. gweithdrefnau ar gyfer gweithio'n ddiogel mewn labordai a gweithdai. </w:t>
      </w:r>
    </w:p>
    <w:p w14:paraId="7B7E4496" w14:textId="77777777" w:rsidR="00F720BD" w:rsidRPr="00BF02CD" w:rsidRDefault="00F720BD" w:rsidP="004A395A">
      <w:pPr>
        <w:pStyle w:val="ListParagraph"/>
        <w:spacing w:after="160" w:line="259" w:lineRule="auto"/>
        <w:ind w:left="0"/>
        <w:jc w:val="both"/>
        <w:rPr>
          <w:rFonts w:ascii="Arial" w:eastAsia="Calibri" w:hAnsi="Arial" w:cs="Arial"/>
        </w:rPr>
      </w:pPr>
    </w:p>
    <w:p w14:paraId="29E7468D" w14:textId="1EFFB968" w:rsidR="003A4833" w:rsidRPr="00BF02CD" w:rsidRDefault="00495890" w:rsidP="00E12399">
      <w:pPr>
        <w:spacing w:after="160" w:line="259" w:lineRule="auto"/>
        <w:jc w:val="both"/>
        <w:rPr>
          <w:rStyle w:val="Heading2Char"/>
          <w:rFonts w:eastAsia="Calibri" w:cs="Arial"/>
          <w:szCs w:val="24"/>
        </w:rPr>
      </w:pPr>
      <w:bookmarkStart w:id="53" w:name="_Toc87955800"/>
      <w:proofErr w:type="spellStart"/>
      <w:r w:rsidRPr="00BF02CD">
        <w:rPr>
          <w:rStyle w:val="Heading2Char"/>
          <w:rFonts w:eastAsia="Calibri" w:cs="Arial"/>
          <w:szCs w:val="24"/>
        </w:rPr>
        <w:t>Damweiniau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Digwyddiadau</w:t>
      </w:r>
      <w:proofErr w:type="spellEnd"/>
      <w:r w:rsidRPr="00BF02CD">
        <w:rPr>
          <w:rStyle w:val="Heading2Char"/>
          <w:rFonts w:eastAsia="Calibri" w:cs="Arial"/>
          <w:szCs w:val="24"/>
        </w:rPr>
        <w:t xml:space="preserve"> a </w:t>
      </w:r>
      <w:proofErr w:type="spellStart"/>
      <w:r w:rsidRPr="00BF02CD">
        <w:rPr>
          <w:rStyle w:val="Heading2Char"/>
          <w:rFonts w:eastAsia="Calibri" w:cs="Arial"/>
          <w:szCs w:val="24"/>
        </w:rPr>
        <w:t>Digwyddiadau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Perglus</w:t>
      </w:r>
      <w:bookmarkEnd w:id="53"/>
      <w:proofErr w:type="spellEnd"/>
    </w:p>
    <w:p w14:paraId="035BFE7E" w14:textId="77777777" w:rsidR="00F720BD" w:rsidRPr="00BF02CD" w:rsidRDefault="00F720BD" w:rsidP="004A395A">
      <w:pPr>
        <w:pStyle w:val="ListParagraph"/>
        <w:spacing w:after="160" w:line="259" w:lineRule="auto"/>
        <w:ind w:left="792"/>
        <w:jc w:val="both"/>
        <w:rPr>
          <w:rStyle w:val="Heading2Char"/>
          <w:rFonts w:eastAsia="Calibri" w:cs="Arial"/>
          <w:szCs w:val="24"/>
        </w:rPr>
      </w:pPr>
    </w:p>
    <w:p w14:paraId="0F92355F" w14:textId="77777777" w:rsidR="00495890" w:rsidRPr="00BF02CD" w:rsidRDefault="00495890" w:rsidP="00EF030D">
      <w:pPr>
        <w:rPr>
          <w:rFonts w:ascii="Arial" w:eastAsia="Calibri" w:hAnsi="Arial" w:cs="Arial"/>
        </w:rPr>
      </w:pPr>
      <w:proofErr w:type="spellStart"/>
      <w:r w:rsidRPr="00BF02CD">
        <w:rPr>
          <w:rFonts w:ascii="Arial" w:eastAsia="Calibri" w:hAnsi="Arial" w:cs="Arial"/>
        </w:rPr>
        <w:t>Cofnodir</w:t>
      </w:r>
      <w:proofErr w:type="spellEnd"/>
      <w:r w:rsidRPr="00BF02CD">
        <w:rPr>
          <w:rFonts w:ascii="Arial" w:eastAsia="Calibri" w:hAnsi="Arial" w:cs="Arial"/>
        </w:rPr>
        <w:t xml:space="preserve"> </w:t>
      </w:r>
      <w:proofErr w:type="spellStart"/>
      <w:r w:rsidRPr="00BF02CD">
        <w:rPr>
          <w:rFonts w:ascii="Arial" w:eastAsia="Calibri" w:hAnsi="Arial" w:cs="Arial"/>
        </w:rPr>
        <w:t>pob</w:t>
      </w:r>
      <w:proofErr w:type="spellEnd"/>
      <w:r w:rsidRPr="00BF02CD">
        <w:rPr>
          <w:rFonts w:ascii="Arial" w:eastAsia="Calibri" w:hAnsi="Arial" w:cs="Arial"/>
        </w:rPr>
        <w:t xml:space="preserve"> </w:t>
      </w:r>
      <w:proofErr w:type="spellStart"/>
      <w:r w:rsidRPr="00BF02CD">
        <w:rPr>
          <w:rFonts w:ascii="Arial" w:eastAsia="Calibri" w:hAnsi="Arial" w:cs="Arial"/>
        </w:rPr>
        <w:t>damwain</w:t>
      </w:r>
      <w:proofErr w:type="spellEnd"/>
      <w:r w:rsidRPr="00BF02CD">
        <w:rPr>
          <w:rFonts w:ascii="Arial" w:eastAsia="Calibri" w:hAnsi="Arial" w:cs="Arial"/>
        </w:rPr>
        <w:t xml:space="preserve"> a </w:t>
      </w:r>
      <w:proofErr w:type="spellStart"/>
      <w:r w:rsidRPr="00BF02CD">
        <w:rPr>
          <w:rFonts w:ascii="Arial" w:eastAsia="Calibri" w:hAnsi="Arial" w:cs="Arial"/>
        </w:rPr>
        <w:t>digwyddiad</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ymwneud</w:t>
      </w:r>
      <w:proofErr w:type="spellEnd"/>
      <w:r w:rsidRPr="00BF02CD">
        <w:rPr>
          <w:rFonts w:ascii="Arial" w:eastAsia="Calibri" w:hAnsi="Arial" w:cs="Arial"/>
        </w:rPr>
        <w:t xml:space="preserve"> â staff, </w:t>
      </w:r>
      <w:proofErr w:type="spellStart"/>
      <w:r w:rsidRPr="00BF02CD">
        <w:rPr>
          <w:rFonts w:ascii="Arial" w:eastAsia="Calibri" w:hAnsi="Arial" w:cs="Arial"/>
        </w:rPr>
        <w:t>myfyrwyr</w:t>
      </w:r>
      <w:proofErr w:type="spellEnd"/>
      <w:r w:rsidRPr="00BF02CD">
        <w:rPr>
          <w:rFonts w:ascii="Arial" w:eastAsia="Calibri" w:hAnsi="Arial" w:cs="Arial"/>
        </w:rPr>
        <w:t xml:space="preserve"> neu </w:t>
      </w:r>
      <w:proofErr w:type="spellStart"/>
      <w:r w:rsidRPr="00BF02CD">
        <w:rPr>
          <w:rFonts w:ascii="Arial" w:eastAsia="Calibri" w:hAnsi="Arial" w:cs="Arial"/>
        </w:rPr>
        <w:t>aelodau</w:t>
      </w:r>
      <w:proofErr w:type="spellEnd"/>
      <w:r w:rsidRPr="00BF02CD">
        <w:rPr>
          <w:rFonts w:ascii="Arial" w:eastAsia="Calibri" w:hAnsi="Arial" w:cs="Arial"/>
        </w:rPr>
        <w:t xml:space="preserve"> </w:t>
      </w:r>
      <w:proofErr w:type="spellStart"/>
      <w:r w:rsidRPr="00BF02CD">
        <w:rPr>
          <w:rFonts w:ascii="Arial" w:eastAsia="Calibri" w:hAnsi="Arial" w:cs="Arial"/>
        </w:rPr>
        <w:t>o'r</w:t>
      </w:r>
      <w:proofErr w:type="spellEnd"/>
      <w:r w:rsidRPr="00BF02CD">
        <w:rPr>
          <w:rFonts w:ascii="Arial" w:eastAsia="Calibri" w:hAnsi="Arial" w:cs="Arial"/>
        </w:rPr>
        <w:t xml:space="preserve"> </w:t>
      </w:r>
      <w:proofErr w:type="spellStart"/>
      <w:r w:rsidRPr="00BF02CD">
        <w:rPr>
          <w:rFonts w:ascii="Arial" w:eastAsia="Calibri" w:hAnsi="Arial" w:cs="Arial"/>
        </w:rPr>
        <w:t>cyhoedd</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achosi</w:t>
      </w:r>
      <w:proofErr w:type="spellEnd"/>
      <w:r w:rsidRPr="00BF02CD">
        <w:rPr>
          <w:rFonts w:ascii="Arial" w:eastAsia="Calibri" w:hAnsi="Arial" w:cs="Arial"/>
        </w:rPr>
        <w:t xml:space="preserve"> </w:t>
      </w:r>
      <w:proofErr w:type="spellStart"/>
      <w:r w:rsidRPr="00BF02CD">
        <w:rPr>
          <w:rFonts w:ascii="Arial" w:eastAsia="Calibri" w:hAnsi="Arial" w:cs="Arial"/>
        </w:rPr>
        <w:t>anaf</w:t>
      </w:r>
      <w:proofErr w:type="spellEnd"/>
      <w:r w:rsidRPr="00BF02CD">
        <w:rPr>
          <w:rFonts w:ascii="Arial" w:eastAsia="Calibri" w:hAnsi="Arial" w:cs="Arial"/>
        </w:rPr>
        <w:t xml:space="preserve"> neu </w:t>
      </w:r>
      <w:proofErr w:type="spellStart"/>
      <w:r w:rsidRPr="00BF02CD">
        <w:rPr>
          <w:rFonts w:ascii="Arial" w:eastAsia="Calibri" w:hAnsi="Arial" w:cs="Arial"/>
        </w:rPr>
        <w:t>ddifrod</w:t>
      </w:r>
      <w:proofErr w:type="spellEnd"/>
      <w:r w:rsidRPr="00BF02CD">
        <w:rPr>
          <w:rFonts w:ascii="Arial" w:eastAsia="Calibri" w:hAnsi="Arial" w:cs="Arial"/>
        </w:rPr>
        <w:t xml:space="preserve">, neu y </w:t>
      </w:r>
      <w:proofErr w:type="spellStart"/>
      <w:r w:rsidRPr="00BF02CD">
        <w:rPr>
          <w:rFonts w:ascii="Arial" w:eastAsia="Calibri" w:hAnsi="Arial" w:cs="Arial"/>
        </w:rPr>
        <w:t>mae</w:t>
      </w:r>
      <w:proofErr w:type="spellEnd"/>
      <w:r w:rsidRPr="00BF02CD">
        <w:rPr>
          <w:rFonts w:ascii="Arial" w:eastAsia="Calibri" w:hAnsi="Arial" w:cs="Arial"/>
        </w:rPr>
        <w:t xml:space="preserve"> </w:t>
      </w:r>
      <w:proofErr w:type="spellStart"/>
      <w:r w:rsidRPr="00BF02CD">
        <w:rPr>
          <w:rFonts w:ascii="Arial" w:eastAsia="Calibri" w:hAnsi="Arial" w:cs="Arial"/>
        </w:rPr>
        <w:t>posib</w:t>
      </w:r>
      <w:proofErr w:type="spellEnd"/>
      <w:r w:rsidRPr="00BF02CD">
        <w:rPr>
          <w:rFonts w:ascii="Arial" w:eastAsia="Calibri" w:hAnsi="Arial" w:cs="Arial"/>
        </w:rPr>
        <w:t xml:space="preserve"> </w:t>
      </w:r>
      <w:proofErr w:type="spellStart"/>
      <w:r w:rsidRPr="00BF02CD">
        <w:rPr>
          <w:rFonts w:ascii="Arial" w:eastAsia="Calibri" w:hAnsi="Arial" w:cs="Arial"/>
        </w:rPr>
        <w:t>iddo</w:t>
      </w:r>
      <w:proofErr w:type="spellEnd"/>
      <w:r w:rsidRPr="00BF02CD">
        <w:rPr>
          <w:rFonts w:ascii="Arial" w:eastAsia="Calibri" w:hAnsi="Arial" w:cs="Arial"/>
        </w:rPr>
        <w:t xml:space="preserve"> </w:t>
      </w:r>
      <w:proofErr w:type="spellStart"/>
      <w:r w:rsidRPr="00BF02CD">
        <w:rPr>
          <w:rFonts w:ascii="Arial" w:eastAsia="Calibri" w:hAnsi="Arial" w:cs="Arial"/>
        </w:rPr>
        <w:t>achosi</w:t>
      </w:r>
      <w:proofErr w:type="spellEnd"/>
      <w:r w:rsidRPr="00BF02CD">
        <w:rPr>
          <w:rFonts w:ascii="Arial" w:eastAsia="Calibri" w:hAnsi="Arial" w:cs="Arial"/>
        </w:rPr>
        <w:t xml:space="preserve"> </w:t>
      </w:r>
      <w:proofErr w:type="spellStart"/>
      <w:r w:rsidRPr="00BF02CD">
        <w:rPr>
          <w:rFonts w:ascii="Arial" w:eastAsia="Calibri" w:hAnsi="Arial" w:cs="Arial"/>
        </w:rPr>
        <w:t>anaf</w:t>
      </w:r>
      <w:proofErr w:type="spellEnd"/>
      <w:r w:rsidRPr="00BF02CD">
        <w:rPr>
          <w:rFonts w:ascii="Arial" w:eastAsia="Calibri" w:hAnsi="Arial" w:cs="Arial"/>
        </w:rPr>
        <w:t xml:space="preserve"> neu </w:t>
      </w:r>
      <w:proofErr w:type="spellStart"/>
      <w:r w:rsidRPr="00BF02CD">
        <w:rPr>
          <w:rFonts w:ascii="Arial" w:eastAsia="Calibri" w:hAnsi="Arial" w:cs="Arial"/>
        </w:rPr>
        <w:t>ddifrod</w:t>
      </w:r>
      <w:proofErr w:type="spellEnd"/>
      <w:r w:rsidRPr="00BF02CD">
        <w:rPr>
          <w:rFonts w:ascii="Arial" w:eastAsia="Calibri" w:hAnsi="Arial" w:cs="Arial"/>
        </w:rPr>
        <w:t xml:space="preserve"> i </w:t>
      </w:r>
      <w:proofErr w:type="spellStart"/>
      <w:r w:rsidRPr="00BF02CD">
        <w:rPr>
          <w:rFonts w:ascii="Arial" w:eastAsia="Calibri" w:hAnsi="Arial" w:cs="Arial"/>
        </w:rPr>
        <w:lastRenderedPageBreak/>
        <w:t>eiddo</w:t>
      </w:r>
      <w:proofErr w:type="spellEnd"/>
      <w:r w:rsidRPr="00BF02CD">
        <w:rPr>
          <w:rFonts w:ascii="Arial" w:eastAsia="Calibri" w:hAnsi="Arial" w:cs="Arial"/>
        </w:rPr>
        <w:t xml:space="preserve">. </w:t>
      </w:r>
      <w:proofErr w:type="spellStart"/>
      <w:r w:rsidRPr="00BF02CD">
        <w:rPr>
          <w:rFonts w:ascii="Arial" w:eastAsia="Calibri" w:hAnsi="Arial" w:cs="Arial"/>
        </w:rPr>
        <w:t>Byddir</w:t>
      </w:r>
      <w:proofErr w:type="spellEnd"/>
      <w:r w:rsidRPr="00BF02CD">
        <w:rPr>
          <w:rFonts w:ascii="Arial" w:eastAsia="Calibri" w:hAnsi="Arial" w:cs="Arial"/>
        </w:rPr>
        <w:t xml:space="preserve">, </w:t>
      </w:r>
      <w:proofErr w:type="spellStart"/>
      <w:r w:rsidRPr="00BF02CD">
        <w:rPr>
          <w:rFonts w:ascii="Arial" w:eastAsia="Calibri" w:hAnsi="Arial" w:cs="Arial"/>
        </w:rPr>
        <w:t>hefyd</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adrodd</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ac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ymchwilio</w:t>
      </w:r>
      <w:proofErr w:type="spellEnd"/>
      <w:r w:rsidRPr="00BF02CD">
        <w:rPr>
          <w:rFonts w:ascii="Arial" w:eastAsia="Calibri" w:hAnsi="Arial" w:cs="Arial"/>
        </w:rPr>
        <w:t xml:space="preserve"> </w:t>
      </w:r>
      <w:proofErr w:type="spellStart"/>
      <w:r w:rsidRPr="00BF02CD">
        <w:rPr>
          <w:rFonts w:ascii="Arial" w:eastAsia="Calibri" w:hAnsi="Arial" w:cs="Arial"/>
        </w:rPr>
        <w:t>iddo</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unol</w:t>
      </w:r>
      <w:proofErr w:type="spellEnd"/>
      <w:r w:rsidRPr="00BF02CD">
        <w:rPr>
          <w:rFonts w:ascii="Arial" w:eastAsia="Calibri" w:hAnsi="Arial" w:cs="Arial"/>
        </w:rPr>
        <w:t xml:space="preserve"> â </w:t>
      </w:r>
      <w:proofErr w:type="spellStart"/>
      <w:r w:rsidRPr="00BF02CD">
        <w:rPr>
          <w:rFonts w:ascii="Arial" w:eastAsia="Calibri" w:hAnsi="Arial" w:cs="Arial"/>
        </w:rPr>
        <w:t>gweithdrefnau</w:t>
      </w:r>
      <w:proofErr w:type="spellEnd"/>
      <w:r w:rsidRPr="00BF02CD">
        <w:rPr>
          <w:rFonts w:ascii="Arial" w:eastAsia="Calibri" w:hAnsi="Arial" w:cs="Arial"/>
        </w:rPr>
        <w:t xml:space="preserve"> a </w:t>
      </w:r>
      <w:proofErr w:type="spellStart"/>
      <w:r w:rsidRPr="00BF02CD">
        <w:rPr>
          <w:rFonts w:ascii="Arial" w:eastAsia="Calibri" w:hAnsi="Arial" w:cs="Arial"/>
        </w:rPr>
        <w:t>deddfwriaeth</w:t>
      </w:r>
      <w:proofErr w:type="spellEnd"/>
      <w:r w:rsidRPr="00BF02CD">
        <w:rPr>
          <w:rFonts w:ascii="Arial" w:eastAsia="Calibri" w:hAnsi="Arial" w:cs="Arial"/>
        </w:rPr>
        <w:t xml:space="preserve"> </w:t>
      </w:r>
      <w:proofErr w:type="spellStart"/>
      <w:r w:rsidRPr="00BF02CD">
        <w:rPr>
          <w:rFonts w:ascii="Arial" w:eastAsia="Calibri" w:hAnsi="Arial" w:cs="Arial"/>
        </w:rPr>
        <w:t>statudol</w:t>
      </w:r>
      <w:proofErr w:type="spellEnd"/>
      <w:r w:rsidRPr="00BF02CD">
        <w:rPr>
          <w:rFonts w:ascii="Arial" w:eastAsia="Calibri" w:hAnsi="Arial" w:cs="Arial"/>
        </w:rPr>
        <w:t>.</w:t>
      </w:r>
    </w:p>
    <w:p w14:paraId="77162585" w14:textId="77777777" w:rsidR="00495890" w:rsidRPr="00BF02CD" w:rsidRDefault="00495890" w:rsidP="00EF030D">
      <w:pPr>
        <w:rPr>
          <w:rFonts w:ascii="Arial" w:eastAsia="Calibri" w:hAnsi="Arial" w:cs="Arial"/>
        </w:rPr>
      </w:pPr>
    </w:p>
    <w:p w14:paraId="27AA5F5F" w14:textId="77777777" w:rsidR="00495890" w:rsidRPr="00BF02CD" w:rsidRDefault="00495890" w:rsidP="00EF030D">
      <w:pPr>
        <w:rPr>
          <w:rFonts w:ascii="Arial" w:eastAsia="Calibri" w:hAnsi="Arial" w:cs="Arial"/>
          <w:b/>
          <w:bCs/>
        </w:rPr>
      </w:pPr>
      <w:r w:rsidRPr="00BF02CD">
        <w:rPr>
          <w:rFonts w:ascii="Arial" w:eastAsia="Calibri" w:hAnsi="Arial" w:cs="Arial"/>
          <w:b/>
          <w:bCs/>
        </w:rPr>
        <w:t xml:space="preserve">Mae </w:t>
      </w:r>
      <w:proofErr w:type="spellStart"/>
      <w:r w:rsidRPr="00BF02CD">
        <w:rPr>
          <w:rFonts w:ascii="Arial" w:eastAsia="Calibri" w:hAnsi="Arial" w:cs="Arial"/>
          <w:b/>
          <w:bCs/>
        </w:rPr>
        <w:t>rhagor</w:t>
      </w:r>
      <w:proofErr w:type="spellEnd"/>
      <w:r w:rsidRPr="00BF02CD">
        <w:rPr>
          <w:rFonts w:ascii="Arial" w:eastAsia="Calibri" w:hAnsi="Arial" w:cs="Arial"/>
          <w:b/>
          <w:bCs/>
        </w:rPr>
        <w:t xml:space="preserve"> o </w:t>
      </w:r>
      <w:proofErr w:type="spellStart"/>
      <w:r w:rsidRPr="00BF02CD">
        <w:rPr>
          <w:rFonts w:ascii="Arial" w:eastAsia="Calibri" w:hAnsi="Arial" w:cs="Arial"/>
          <w:b/>
          <w:bCs/>
        </w:rPr>
        <w:t>gyngor</w:t>
      </w:r>
      <w:proofErr w:type="spellEnd"/>
      <w:r w:rsidRPr="00BF02CD">
        <w:rPr>
          <w:rFonts w:ascii="Arial" w:eastAsia="Calibri" w:hAnsi="Arial" w:cs="Arial"/>
          <w:b/>
          <w:bCs/>
        </w:rPr>
        <w:t xml:space="preserve"> </w:t>
      </w:r>
      <w:proofErr w:type="spellStart"/>
      <w:r w:rsidRPr="00BF02CD">
        <w:rPr>
          <w:rFonts w:ascii="Arial" w:eastAsia="Calibri" w:hAnsi="Arial" w:cs="Arial"/>
          <w:b/>
          <w:bCs/>
        </w:rPr>
        <w:t>wedi’i</w:t>
      </w:r>
      <w:proofErr w:type="spellEnd"/>
      <w:r w:rsidRPr="00BF02CD">
        <w:rPr>
          <w:rFonts w:ascii="Arial" w:eastAsia="Calibri" w:hAnsi="Arial" w:cs="Arial"/>
          <w:b/>
          <w:bCs/>
        </w:rPr>
        <w:t xml:space="preserve"> </w:t>
      </w:r>
      <w:proofErr w:type="spellStart"/>
      <w:r w:rsidRPr="00BF02CD">
        <w:rPr>
          <w:rFonts w:ascii="Arial" w:eastAsia="Calibri" w:hAnsi="Arial" w:cs="Arial"/>
          <w:b/>
          <w:bCs/>
        </w:rPr>
        <w:t>gynnwys</w:t>
      </w:r>
      <w:proofErr w:type="spellEnd"/>
      <w:r w:rsidRPr="00BF02CD">
        <w:rPr>
          <w:rFonts w:ascii="Arial" w:eastAsia="Calibri" w:hAnsi="Arial" w:cs="Arial"/>
          <w:b/>
          <w:bCs/>
        </w:rPr>
        <w:t xml:space="preserve"> </w:t>
      </w:r>
      <w:proofErr w:type="spellStart"/>
      <w:r w:rsidRPr="00BF02CD">
        <w:rPr>
          <w:rFonts w:ascii="Arial" w:eastAsia="Calibri" w:hAnsi="Arial" w:cs="Arial"/>
          <w:b/>
          <w:bCs/>
        </w:rPr>
        <w:t>yn</w:t>
      </w:r>
      <w:proofErr w:type="spellEnd"/>
      <w:r w:rsidRPr="00BF02CD">
        <w:rPr>
          <w:rFonts w:ascii="Arial" w:eastAsia="Calibri" w:hAnsi="Arial" w:cs="Arial"/>
          <w:b/>
          <w:bCs/>
        </w:rPr>
        <w:t xml:space="preserve"> </w:t>
      </w:r>
      <w:proofErr w:type="spellStart"/>
      <w:r w:rsidRPr="00BF02CD">
        <w:rPr>
          <w:rFonts w:ascii="Arial" w:eastAsia="Calibri" w:hAnsi="Arial" w:cs="Arial"/>
          <w:b/>
          <w:bCs/>
        </w:rPr>
        <w:t>nogfen</w:t>
      </w:r>
      <w:proofErr w:type="spellEnd"/>
      <w:r w:rsidRPr="00BF02CD">
        <w:rPr>
          <w:rFonts w:ascii="Arial" w:eastAsia="Calibri" w:hAnsi="Arial" w:cs="Arial"/>
          <w:b/>
          <w:bCs/>
        </w:rPr>
        <w:t xml:space="preserve"> y </w:t>
      </w:r>
      <w:proofErr w:type="spellStart"/>
      <w:r w:rsidRPr="00BF02CD">
        <w:rPr>
          <w:rFonts w:ascii="Arial" w:eastAsia="Calibri" w:hAnsi="Arial" w:cs="Arial"/>
          <w:b/>
          <w:bCs/>
        </w:rPr>
        <w:t>Brifysgol</w:t>
      </w:r>
      <w:proofErr w:type="spellEnd"/>
      <w:r w:rsidRPr="00BF02CD">
        <w:rPr>
          <w:rFonts w:ascii="Arial" w:eastAsia="Calibri" w:hAnsi="Arial" w:cs="Arial"/>
          <w:b/>
          <w:bCs/>
        </w:rPr>
        <w:t xml:space="preserve"> ‘</w:t>
      </w:r>
      <w:proofErr w:type="spellStart"/>
      <w:r w:rsidRPr="00BF02CD">
        <w:rPr>
          <w:rFonts w:ascii="Arial" w:eastAsia="Calibri" w:hAnsi="Arial" w:cs="Arial"/>
          <w:b/>
          <w:bCs/>
        </w:rPr>
        <w:t>Gweithdrefn</w:t>
      </w:r>
      <w:proofErr w:type="spellEnd"/>
      <w:r w:rsidRPr="00BF02CD">
        <w:rPr>
          <w:rFonts w:ascii="Arial" w:eastAsia="Calibri" w:hAnsi="Arial" w:cs="Arial"/>
          <w:b/>
          <w:bCs/>
        </w:rPr>
        <w:t xml:space="preserve"> </w:t>
      </w:r>
      <w:proofErr w:type="spellStart"/>
      <w:r w:rsidRPr="00BF02CD">
        <w:rPr>
          <w:rFonts w:ascii="Arial" w:eastAsia="Calibri" w:hAnsi="Arial" w:cs="Arial"/>
          <w:b/>
          <w:bCs/>
        </w:rPr>
        <w:t>Damweiniau</w:t>
      </w:r>
      <w:proofErr w:type="spellEnd"/>
      <w:r w:rsidRPr="00BF02CD">
        <w:rPr>
          <w:rFonts w:ascii="Arial" w:eastAsia="Calibri" w:hAnsi="Arial" w:cs="Arial"/>
          <w:b/>
          <w:bCs/>
        </w:rPr>
        <w:t xml:space="preserve"> / </w:t>
      </w:r>
      <w:proofErr w:type="spellStart"/>
      <w:r w:rsidRPr="00BF02CD">
        <w:rPr>
          <w:rFonts w:ascii="Arial" w:eastAsia="Calibri" w:hAnsi="Arial" w:cs="Arial"/>
          <w:b/>
          <w:bCs/>
        </w:rPr>
        <w:t>Digwyddiadau</w:t>
      </w:r>
      <w:proofErr w:type="spellEnd"/>
      <w:r w:rsidRPr="00BF02CD">
        <w:rPr>
          <w:rFonts w:ascii="Arial" w:eastAsia="Calibri" w:hAnsi="Arial" w:cs="Arial"/>
          <w:b/>
          <w:bCs/>
        </w:rPr>
        <w:t xml:space="preserve">’. Mae </w:t>
      </w:r>
      <w:proofErr w:type="spellStart"/>
      <w:r w:rsidRPr="00BF02CD">
        <w:rPr>
          <w:rFonts w:ascii="Arial" w:eastAsia="Calibri" w:hAnsi="Arial" w:cs="Arial"/>
          <w:b/>
          <w:bCs/>
        </w:rPr>
        <w:t>modd</w:t>
      </w:r>
      <w:proofErr w:type="spellEnd"/>
      <w:r w:rsidRPr="00BF02CD">
        <w:rPr>
          <w:rFonts w:ascii="Arial" w:eastAsia="Calibri" w:hAnsi="Arial" w:cs="Arial"/>
          <w:b/>
          <w:bCs/>
        </w:rPr>
        <w:t xml:space="preserve"> </w:t>
      </w:r>
      <w:proofErr w:type="spellStart"/>
      <w:r w:rsidRPr="00BF02CD">
        <w:rPr>
          <w:rFonts w:ascii="Arial" w:eastAsia="Calibri" w:hAnsi="Arial" w:cs="Arial"/>
          <w:b/>
          <w:bCs/>
        </w:rPr>
        <w:t>cael</w:t>
      </w:r>
      <w:proofErr w:type="spellEnd"/>
      <w:r w:rsidRPr="00BF02CD">
        <w:rPr>
          <w:rFonts w:ascii="Arial" w:eastAsia="Calibri" w:hAnsi="Arial" w:cs="Arial"/>
          <w:b/>
          <w:bCs/>
        </w:rPr>
        <w:t xml:space="preserve"> </w:t>
      </w:r>
      <w:proofErr w:type="spellStart"/>
      <w:r w:rsidRPr="00BF02CD">
        <w:rPr>
          <w:rFonts w:ascii="Arial" w:eastAsia="Calibri" w:hAnsi="Arial" w:cs="Arial"/>
          <w:b/>
          <w:bCs/>
        </w:rPr>
        <w:t>ffurflenni</w:t>
      </w:r>
      <w:proofErr w:type="spellEnd"/>
      <w:r w:rsidRPr="00BF02CD">
        <w:rPr>
          <w:rFonts w:ascii="Arial" w:eastAsia="Calibri" w:hAnsi="Arial" w:cs="Arial"/>
          <w:b/>
          <w:bCs/>
        </w:rPr>
        <w:t xml:space="preserve"> </w:t>
      </w:r>
      <w:proofErr w:type="spellStart"/>
      <w:r w:rsidRPr="00BF02CD">
        <w:rPr>
          <w:rFonts w:ascii="Arial" w:eastAsia="Calibri" w:hAnsi="Arial" w:cs="Arial"/>
          <w:b/>
          <w:bCs/>
        </w:rPr>
        <w:t>adrodd</w:t>
      </w:r>
      <w:proofErr w:type="spellEnd"/>
      <w:r w:rsidRPr="00BF02CD">
        <w:rPr>
          <w:rFonts w:ascii="Arial" w:eastAsia="Calibri" w:hAnsi="Arial" w:cs="Arial"/>
          <w:b/>
          <w:bCs/>
        </w:rPr>
        <w:t xml:space="preserve"> </w:t>
      </w:r>
      <w:proofErr w:type="spellStart"/>
      <w:r w:rsidRPr="00BF02CD">
        <w:rPr>
          <w:rFonts w:ascii="Arial" w:eastAsia="Calibri" w:hAnsi="Arial" w:cs="Arial"/>
          <w:b/>
          <w:bCs/>
        </w:rPr>
        <w:t>ar</w:t>
      </w:r>
      <w:proofErr w:type="spellEnd"/>
      <w:r w:rsidRPr="00BF02CD">
        <w:rPr>
          <w:rFonts w:ascii="Arial" w:eastAsia="Calibri" w:hAnsi="Arial" w:cs="Arial"/>
          <w:b/>
          <w:bCs/>
        </w:rPr>
        <w:t xml:space="preserve"> </w:t>
      </w:r>
      <w:proofErr w:type="spellStart"/>
      <w:r w:rsidRPr="00BF02CD">
        <w:rPr>
          <w:rFonts w:ascii="Arial" w:eastAsia="Calibri" w:hAnsi="Arial" w:cs="Arial"/>
          <w:b/>
          <w:bCs/>
        </w:rPr>
        <w:t>Fewnrwyd</w:t>
      </w:r>
      <w:proofErr w:type="spellEnd"/>
      <w:r w:rsidRPr="00BF02CD">
        <w:rPr>
          <w:rFonts w:ascii="Arial" w:eastAsia="Calibri" w:hAnsi="Arial" w:cs="Arial"/>
          <w:b/>
          <w:bCs/>
        </w:rPr>
        <w:t xml:space="preserve"> Staff </w:t>
      </w:r>
      <w:proofErr w:type="spellStart"/>
      <w:r w:rsidRPr="00BF02CD">
        <w:rPr>
          <w:rFonts w:ascii="Arial" w:eastAsia="Calibri" w:hAnsi="Arial" w:cs="Arial"/>
          <w:b/>
          <w:bCs/>
        </w:rPr>
        <w:t>WGYou</w:t>
      </w:r>
      <w:proofErr w:type="spellEnd"/>
      <w:r w:rsidRPr="00BF02CD">
        <w:rPr>
          <w:rFonts w:ascii="Arial" w:eastAsia="Calibri" w:hAnsi="Arial" w:cs="Arial"/>
          <w:b/>
          <w:bCs/>
        </w:rPr>
        <w:t>.</w:t>
      </w:r>
    </w:p>
    <w:p w14:paraId="4E198352" w14:textId="77777777" w:rsidR="00495890" w:rsidRPr="00BF02CD" w:rsidRDefault="00495890" w:rsidP="00EF030D">
      <w:pPr>
        <w:rPr>
          <w:rFonts w:ascii="Arial" w:eastAsia="Calibri" w:hAnsi="Arial" w:cs="Arial"/>
        </w:rPr>
      </w:pPr>
    </w:p>
    <w:p w14:paraId="43CFC964" w14:textId="77777777" w:rsidR="00495890" w:rsidRPr="00BF02CD" w:rsidRDefault="00495890" w:rsidP="00EF030D">
      <w:pPr>
        <w:rPr>
          <w:rFonts w:ascii="Arial" w:eastAsia="Calibri" w:hAnsi="Arial" w:cs="Arial"/>
          <w:b/>
          <w:bCs/>
        </w:rPr>
      </w:pPr>
      <w:r w:rsidRPr="00BF02CD">
        <w:rPr>
          <w:rFonts w:ascii="Arial" w:eastAsia="Calibri" w:hAnsi="Arial" w:cs="Arial"/>
          <w:b/>
          <w:bCs/>
        </w:rPr>
        <w:t>GALLAI RHOI GWYBOD AM DDAMWAIN NEU DDAMWAIN AGOS ATAL MARWOLAETH NEU ANAF DIFRIFOL I ERAILL</w:t>
      </w:r>
    </w:p>
    <w:p w14:paraId="51CFB2C3" w14:textId="77777777" w:rsidR="00AE1800" w:rsidRPr="00BF02CD" w:rsidRDefault="00AE1800" w:rsidP="004A395A">
      <w:pPr>
        <w:pStyle w:val="ListParagraph"/>
        <w:spacing w:after="160" w:line="259" w:lineRule="auto"/>
        <w:ind w:left="0"/>
        <w:jc w:val="both"/>
        <w:rPr>
          <w:rFonts w:ascii="Arial" w:eastAsia="Calibri" w:hAnsi="Arial" w:cs="Arial"/>
          <w:b/>
          <w:bCs/>
        </w:rPr>
      </w:pPr>
    </w:p>
    <w:p w14:paraId="4A7E8098" w14:textId="70F9BC39" w:rsidR="00C15A1A" w:rsidRPr="00BF02CD" w:rsidRDefault="00C15A1A" w:rsidP="00EE1FA7">
      <w:pPr>
        <w:pStyle w:val="ListParagraph"/>
        <w:numPr>
          <w:ilvl w:val="1"/>
          <w:numId w:val="11"/>
        </w:numPr>
        <w:spacing w:after="160" w:line="259" w:lineRule="auto"/>
        <w:jc w:val="both"/>
        <w:rPr>
          <w:rStyle w:val="Heading2Char"/>
          <w:rFonts w:eastAsia="Calibri" w:cs="Arial"/>
          <w:bCs w:val="0"/>
          <w:szCs w:val="24"/>
        </w:rPr>
      </w:pPr>
      <w:bookmarkStart w:id="54" w:name="Asbestos"/>
      <w:bookmarkStart w:id="55" w:name="_Toc55293758"/>
      <w:bookmarkStart w:id="56" w:name="_Toc87955801"/>
      <w:r w:rsidRPr="00BF02CD">
        <w:rPr>
          <w:rStyle w:val="Heading2Char"/>
          <w:rFonts w:eastAsia="Calibri" w:cs="Arial"/>
          <w:bCs w:val="0"/>
          <w:szCs w:val="24"/>
        </w:rPr>
        <w:t>Asbestos</w:t>
      </w:r>
      <w:bookmarkEnd w:id="54"/>
      <w:bookmarkEnd w:id="55"/>
      <w:bookmarkEnd w:id="56"/>
    </w:p>
    <w:p w14:paraId="37B6C7A0" w14:textId="77777777" w:rsidR="00897A41" w:rsidRPr="00BF02CD" w:rsidRDefault="00897A41" w:rsidP="004A395A">
      <w:pPr>
        <w:pStyle w:val="ListParagraph"/>
        <w:spacing w:after="160" w:line="259" w:lineRule="auto"/>
        <w:ind w:left="792"/>
        <w:jc w:val="both"/>
        <w:rPr>
          <w:rStyle w:val="Heading2Char"/>
          <w:rFonts w:eastAsia="Calibri" w:cs="Arial"/>
          <w:bCs w:val="0"/>
          <w:szCs w:val="24"/>
        </w:rPr>
      </w:pPr>
    </w:p>
    <w:p w14:paraId="36791B4D" w14:textId="77777777" w:rsidR="00495890" w:rsidRPr="00BF02CD" w:rsidRDefault="00495890" w:rsidP="00495890">
      <w:pPr>
        <w:spacing w:before="240" w:after="160" w:line="259" w:lineRule="auto"/>
        <w:jc w:val="both"/>
        <w:rPr>
          <w:rFonts w:ascii="Arial" w:eastAsia="Calibri" w:hAnsi="Arial" w:cs="Arial"/>
        </w:rPr>
      </w:pPr>
      <w:proofErr w:type="spellStart"/>
      <w:r w:rsidRPr="00BF02CD">
        <w:rPr>
          <w:rFonts w:ascii="Arial" w:eastAsia="Calibri" w:hAnsi="Arial" w:cs="Arial"/>
        </w:rPr>
        <w:t>Codwyd</w:t>
      </w:r>
      <w:proofErr w:type="spellEnd"/>
      <w:r w:rsidRPr="00BF02CD">
        <w:rPr>
          <w:rFonts w:ascii="Arial" w:eastAsia="Calibri" w:hAnsi="Arial" w:cs="Arial"/>
        </w:rPr>
        <w:t xml:space="preserve"> </w:t>
      </w:r>
      <w:proofErr w:type="spellStart"/>
      <w:r w:rsidRPr="00BF02CD">
        <w:rPr>
          <w:rFonts w:ascii="Arial" w:eastAsia="Calibri" w:hAnsi="Arial" w:cs="Arial"/>
        </w:rPr>
        <w:t>llawer</w:t>
      </w:r>
      <w:proofErr w:type="spellEnd"/>
      <w:r w:rsidRPr="00BF02CD">
        <w:rPr>
          <w:rFonts w:ascii="Arial" w:eastAsia="Calibri" w:hAnsi="Arial" w:cs="Arial"/>
        </w:rPr>
        <w:t xml:space="preserve"> </w:t>
      </w:r>
      <w:proofErr w:type="spellStart"/>
      <w:r w:rsidRPr="00BF02CD">
        <w:rPr>
          <w:rFonts w:ascii="Arial" w:eastAsia="Calibri" w:hAnsi="Arial" w:cs="Arial"/>
        </w:rPr>
        <w:t>o'n</w:t>
      </w:r>
      <w:proofErr w:type="spellEnd"/>
      <w:r w:rsidRPr="00BF02CD">
        <w:rPr>
          <w:rFonts w:ascii="Arial" w:eastAsia="Calibri" w:hAnsi="Arial" w:cs="Arial"/>
        </w:rPr>
        <w:t xml:space="preserve"> </w:t>
      </w:r>
      <w:proofErr w:type="spellStart"/>
      <w:r w:rsidRPr="00BF02CD">
        <w:rPr>
          <w:rFonts w:ascii="Arial" w:eastAsia="Calibri" w:hAnsi="Arial" w:cs="Arial"/>
        </w:rPr>
        <w:t>hadeiladau</w:t>
      </w:r>
      <w:proofErr w:type="spellEnd"/>
      <w:r w:rsidRPr="00BF02CD">
        <w:rPr>
          <w:rFonts w:ascii="Arial" w:eastAsia="Calibri" w:hAnsi="Arial" w:cs="Arial"/>
        </w:rPr>
        <w:t xml:space="preserve"> </w:t>
      </w:r>
      <w:proofErr w:type="spellStart"/>
      <w:r w:rsidRPr="00BF02CD">
        <w:rPr>
          <w:rFonts w:ascii="Arial" w:eastAsia="Calibri" w:hAnsi="Arial" w:cs="Arial"/>
        </w:rPr>
        <w:t>hŷn</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y </w:t>
      </w:r>
      <w:proofErr w:type="spellStart"/>
      <w:r w:rsidRPr="00BF02CD">
        <w:rPr>
          <w:rFonts w:ascii="Arial" w:eastAsia="Calibri" w:hAnsi="Arial" w:cs="Arial"/>
        </w:rPr>
        <w:t>cyfnod</w:t>
      </w:r>
      <w:proofErr w:type="spellEnd"/>
      <w:r w:rsidRPr="00BF02CD">
        <w:rPr>
          <w:rFonts w:ascii="Arial" w:eastAsia="Calibri" w:hAnsi="Arial" w:cs="Arial"/>
        </w:rPr>
        <w:t xml:space="preserve"> pan </w:t>
      </w:r>
      <w:proofErr w:type="spellStart"/>
      <w:r w:rsidRPr="00BF02CD">
        <w:rPr>
          <w:rFonts w:ascii="Arial" w:eastAsia="Calibri" w:hAnsi="Arial" w:cs="Arial"/>
        </w:rPr>
        <w:t>ddefnyddiwyd</w:t>
      </w:r>
      <w:proofErr w:type="spellEnd"/>
      <w:r w:rsidRPr="00BF02CD">
        <w:rPr>
          <w:rFonts w:ascii="Arial" w:eastAsia="Calibri" w:hAnsi="Arial" w:cs="Arial"/>
        </w:rPr>
        <w:t xml:space="preserve"> asbestos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adeiladu</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cynnwys</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gwahanol</w:t>
      </w:r>
      <w:proofErr w:type="spellEnd"/>
      <w:r w:rsidRPr="00BF02CD">
        <w:rPr>
          <w:rFonts w:ascii="Arial" w:eastAsia="Calibri" w:hAnsi="Arial" w:cs="Arial"/>
        </w:rPr>
        <w:t xml:space="preserve"> </w:t>
      </w:r>
      <w:proofErr w:type="spellStart"/>
      <w:r w:rsidRPr="00BF02CD">
        <w:rPr>
          <w:rFonts w:ascii="Arial" w:eastAsia="Calibri" w:hAnsi="Arial" w:cs="Arial"/>
        </w:rPr>
        <w:t>fathau</w:t>
      </w:r>
      <w:proofErr w:type="spellEnd"/>
      <w:r w:rsidRPr="00BF02CD">
        <w:rPr>
          <w:rFonts w:ascii="Arial" w:eastAsia="Calibri" w:hAnsi="Arial" w:cs="Arial"/>
        </w:rPr>
        <w:t xml:space="preserve"> o </w:t>
      </w:r>
      <w:proofErr w:type="spellStart"/>
      <w:r w:rsidRPr="00BF02CD">
        <w:rPr>
          <w:rFonts w:ascii="Arial" w:eastAsia="Calibri" w:hAnsi="Arial" w:cs="Arial"/>
        </w:rPr>
        <w:t>waith</w:t>
      </w:r>
      <w:proofErr w:type="spellEnd"/>
      <w:r w:rsidRPr="00BF02CD">
        <w:rPr>
          <w:rFonts w:ascii="Arial" w:eastAsia="Calibri" w:hAnsi="Arial" w:cs="Arial"/>
        </w:rPr>
        <w:t xml:space="preserve"> </w:t>
      </w:r>
      <w:proofErr w:type="spellStart"/>
      <w:r w:rsidRPr="00BF02CD">
        <w:rPr>
          <w:rFonts w:ascii="Arial" w:eastAsia="Calibri" w:hAnsi="Arial" w:cs="Arial"/>
        </w:rPr>
        <w:t>byrddio</w:t>
      </w:r>
      <w:proofErr w:type="spellEnd"/>
      <w:r w:rsidRPr="00BF02CD">
        <w:rPr>
          <w:rFonts w:ascii="Arial" w:eastAsia="Calibri" w:hAnsi="Arial" w:cs="Arial"/>
        </w:rPr>
        <w:t xml:space="preserve">, </w:t>
      </w:r>
      <w:proofErr w:type="spellStart"/>
      <w:r w:rsidRPr="00BF02CD">
        <w:rPr>
          <w:rFonts w:ascii="Arial" w:eastAsia="Calibri" w:hAnsi="Arial" w:cs="Arial"/>
        </w:rPr>
        <w:t>inswleiddio</w:t>
      </w:r>
      <w:proofErr w:type="spellEnd"/>
      <w:r w:rsidRPr="00BF02CD">
        <w:rPr>
          <w:rFonts w:ascii="Arial" w:eastAsia="Calibri" w:hAnsi="Arial" w:cs="Arial"/>
        </w:rPr>
        <w:t xml:space="preserve"> a </w:t>
      </w:r>
      <w:proofErr w:type="spellStart"/>
      <w:r w:rsidRPr="00BF02CD">
        <w:rPr>
          <w:rFonts w:ascii="Arial" w:eastAsia="Calibri" w:hAnsi="Arial" w:cs="Arial"/>
        </w:rPr>
        <w:t>gwarchod</w:t>
      </w:r>
      <w:proofErr w:type="spellEnd"/>
      <w:r w:rsidRPr="00BF02CD">
        <w:rPr>
          <w:rFonts w:ascii="Arial" w:eastAsia="Calibri" w:hAnsi="Arial" w:cs="Arial"/>
        </w:rPr>
        <w:t xml:space="preserve"> </w:t>
      </w:r>
      <w:proofErr w:type="spellStart"/>
      <w:r w:rsidRPr="00BF02CD">
        <w:rPr>
          <w:rFonts w:ascii="Arial" w:eastAsia="Calibri" w:hAnsi="Arial" w:cs="Arial"/>
        </w:rPr>
        <w:t>rhag</w:t>
      </w:r>
      <w:proofErr w:type="spellEnd"/>
      <w:r w:rsidRPr="00BF02CD">
        <w:rPr>
          <w:rFonts w:ascii="Arial" w:eastAsia="Calibri" w:hAnsi="Arial" w:cs="Arial"/>
        </w:rPr>
        <w:t xml:space="preserve"> </w:t>
      </w:r>
      <w:proofErr w:type="spellStart"/>
      <w:r w:rsidRPr="00BF02CD">
        <w:rPr>
          <w:rFonts w:ascii="Arial" w:eastAsia="Calibri" w:hAnsi="Arial" w:cs="Arial"/>
        </w:rPr>
        <w:t>sŵn</w:t>
      </w:r>
      <w:proofErr w:type="spellEnd"/>
      <w:r w:rsidRPr="00BF02CD">
        <w:rPr>
          <w:rFonts w:ascii="Arial" w:eastAsia="Calibri" w:hAnsi="Arial" w:cs="Arial"/>
        </w:rPr>
        <w:t xml:space="preserve">. </w:t>
      </w:r>
      <w:proofErr w:type="spellStart"/>
      <w:r w:rsidRPr="00BF02CD">
        <w:rPr>
          <w:rFonts w:ascii="Arial" w:eastAsia="Calibri" w:hAnsi="Arial" w:cs="Arial"/>
        </w:rPr>
        <w:t>Lleoliadau</w:t>
      </w:r>
      <w:proofErr w:type="spellEnd"/>
      <w:r w:rsidRPr="00BF02CD">
        <w:rPr>
          <w:rFonts w:ascii="Arial" w:eastAsia="Calibri" w:hAnsi="Arial" w:cs="Arial"/>
        </w:rPr>
        <w:t xml:space="preserve"> </w:t>
      </w:r>
      <w:proofErr w:type="spellStart"/>
      <w:r w:rsidRPr="00BF02CD">
        <w:rPr>
          <w:rFonts w:ascii="Arial" w:eastAsia="Calibri" w:hAnsi="Arial" w:cs="Arial"/>
        </w:rPr>
        <w:t>nodweddiadol</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gyfer</w:t>
      </w:r>
      <w:proofErr w:type="spellEnd"/>
      <w:r w:rsidRPr="00BF02CD">
        <w:rPr>
          <w:rFonts w:ascii="Arial" w:eastAsia="Calibri" w:hAnsi="Arial" w:cs="Arial"/>
        </w:rPr>
        <w:t xml:space="preserve"> </w:t>
      </w:r>
      <w:proofErr w:type="spellStart"/>
      <w:r w:rsidRPr="00BF02CD">
        <w:rPr>
          <w:rFonts w:ascii="Arial" w:eastAsia="Calibri" w:hAnsi="Arial" w:cs="Arial"/>
        </w:rPr>
        <w:t>deunyddiau</w:t>
      </w:r>
      <w:proofErr w:type="spellEnd"/>
      <w:r w:rsidRPr="00BF02CD">
        <w:rPr>
          <w:rFonts w:ascii="Arial" w:eastAsia="Calibri" w:hAnsi="Arial" w:cs="Arial"/>
        </w:rPr>
        <w:t xml:space="preserve"> </w:t>
      </w:r>
      <w:proofErr w:type="spellStart"/>
      <w:r w:rsidRPr="00BF02CD">
        <w:rPr>
          <w:rFonts w:ascii="Arial" w:eastAsia="Calibri" w:hAnsi="Arial" w:cs="Arial"/>
        </w:rPr>
        <w:t>o'r</w:t>
      </w:r>
      <w:proofErr w:type="spellEnd"/>
      <w:r w:rsidRPr="00BF02CD">
        <w:rPr>
          <w:rFonts w:ascii="Arial" w:eastAsia="Calibri" w:hAnsi="Arial" w:cs="Arial"/>
        </w:rPr>
        <w:t xml:space="preserve"> </w:t>
      </w:r>
      <w:proofErr w:type="spellStart"/>
      <w:r w:rsidRPr="00BF02CD">
        <w:rPr>
          <w:rFonts w:ascii="Arial" w:eastAsia="Calibri" w:hAnsi="Arial" w:cs="Arial"/>
        </w:rPr>
        <w:t>fath</w:t>
      </w:r>
      <w:proofErr w:type="spellEnd"/>
      <w:r w:rsidRPr="00BF02CD">
        <w:rPr>
          <w:rFonts w:ascii="Arial" w:eastAsia="Calibri" w:hAnsi="Arial" w:cs="Arial"/>
        </w:rPr>
        <w:t xml:space="preserve"> </w:t>
      </w:r>
      <w:proofErr w:type="spellStart"/>
      <w:r w:rsidRPr="00BF02CD">
        <w:rPr>
          <w:rFonts w:ascii="Arial" w:eastAsia="Calibri" w:hAnsi="Arial" w:cs="Arial"/>
        </w:rPr>
        <w:t>yw'r</w:t>
      </w:r>
      <w:proofErr w:type="spellEnd"/>
      <w:r w:rsidRPr="00BF02CD">
        <w:rPr>
          <w:rFonts w:ascii="Arial" w:eastAsia="Calibri" w:hAnsi="Arial" w:cs="Arial"/>
        </w:rPr>
        <w:t xml:space="preserve"> </w:t>
      </w:r>
      <w:proofErr w:type="spellStart"/>
      <w:r w:rsidRPr="00BF02CD">
        <w:rPr>
          <w:rFonts w:ascii="Arial" w:eastAsia="Calibri" w:hAnsi="Arial" w:cs="Arial"/>
        </w:rPr>
        <w:t>bylchau</w:t>
      </w:r>
      <w:proofErr w:type="spellEnd"/>
      <w:r w:rsidRPr="00BF02CD">
        <w:rPr>
          <w:rFonts w:ascii="Arial" w:eastAsia="Calibri" w:hAnsi="Arial" w:cs="Arial"/>
        </w:rPr>
        <w:t xml:space="preserve"> </w:t>
      </w:r>
      <w:proofErr w:type="spellStart"/>
      <w:r w:rsidRPr="00BF02CD">
        <w:rPr>
          <w:rFonts w:ascii="Arial" w:eastAsia="Calibri" w:hAnsi="Arial" w:cs="Arial"/>
        </w:rPr>
        <w:t>uwchben</w:t>
      </w:r>
      <w:proofErr w:type="spellEnd"/>
      <w:r w:rsidRPr="00BF02CD">
        <w:rPr>
          <w:rFonts w:ascii="Arial" w:eastAsia="Calibri" w:hAnsi="Arial" w:cs="Arial"/>
        </w:rPr>
        <w:t xml:space="preserve"> </w:t>
      </w:r>
      <w:proofErr w:type="spellStart"/>
      <w:r w:rsidRPr="00BF02CD">
        <w:rPr>
          <w:rFonts w:ascii="Arial" w:eastAsia="Calibri" w:hAnsi="Arial" w:cs="Arial"/>
        </w:rPr>
        <w:t>nenfydau</w:t>
      </w:r>
      <w:proofErr w:type="spellEnd"/>
      <w:r w:rsidRPr="00BF02CD">
        <w:rPr>
          <w:rFonts w:ascii="Arial" w:eastAsia="Calibri" w:hAnsi="Arial" w:cs="Arial"/>
        </w:rPr>
        <w:t xml:space="preserve"> </w:t>
      </w:r>
      <w:proofErr w:type="spellStart"/>
      <w:r w:rsidRPr="00BF02CD">
        <w:rPr>
          <w:rFonts w:ascii="Arial" w:eastAsia="Calibri" w:hAnsi="Arial" w:cs="Arial"/>
        </w:rPr>
        <w:t>ffug</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ceblau</w:t>
      </w:r>
      <w:proofErr w:type="spellEnd"/>
      <w:r w:rsidRPr="00BF02CD">
        <w:rPr>
          <w:rFonts w:ascii="Arial" w:eastAsia="Calibri" w:hAnsi="Arial" w:cs="Arial"/>
        </w:rPr>
        <w:t xml:space="preserve"> </w:t>
      </w:r>
      <w:proofErr w:type="spellStart"/>
      <w:r w:rsidRPr="00BF02CD">
        <w:rPr>
          <w:rFonts w:ascii="Arial" w:eastAsia="Calibri" w:hAnsi="Arial" w:cs="Arial"/>
        </w:rPr>
        <w:t>cysylltu</w:t>
      </w:r>
      <w:proofErr w:type="spellEnd"/>
      <w:r w:rsidRPr="00BF02CD">
        <w:rPr>
          <w:rFonts w:ascii="Arial" w:eastAsia="Calibri" w:hAnsi="Arial" w:cs="Arial"/>
        </w:rPr>
        <w:t xml:space="preserve"> a </w:t>
      </w:r>
      <w:proofErr w:type="spellStart"/>
      <w:r w:rsidRPr="00BF02CD">
        <w:rPr>
          <w:rFonts w:ascii="Arial" w:eastAsia="Calibri" w:hAnsi="Arial" w:cs="Arial"/>
        </w:rPr>
        <w:t>cheblau</w:t>
      </w:r>
      <w:proofErr w:type="spellEnd"/>
      <w:r w:rsidRPr="00BF02CD">
        <w:rPr>
          <w:rFonts w:ascii="Arial" w:eastAsia="Calibri" w:hAnsi="Arial" w:cs="Arial"/>
        </w:rPr>
        <w:t xml:space="preserve"> </w:t>
      </w:r>
      <w:proofErr w:type="spellStart"/>
      <w:r w:rsidRPr="00BF02CD">
        <w:rPr>
          <w:rFonts w:ascii="Arial" w:eastAsia="Calibri" w:hAnsi="Arial" w:cs="Arial"/>
        </w:rPr>
        <w:t>codi</w:t>
      </w:r>
      <w:proofErr w:type="spellEnd"/>
      <w:r w:rsidRPr="00BF02CD">
        <w:rPr>
          <w:rFonts w:ascii="Arial" w:eastAsia="Calibri" w:hAnsi="Arial" w:cs="Arial"/>
        </w:rPr>
        <w:t xml:space="preserve"> </w:t>
      </w:r>
      <w:proofErr w:type="spellStart"/>
      <w:r w:rsidRPr="00BF02CD">
        <w:rPr>
          <w:rFonts w:ascii="Arial" w:eastAsia="Calibri" w:hAnsi="Arial" w:cs="Arial"/>
        </w:rPr>
        <w:t>rhwng</w:t>
      </w:r>
      <w:proofErr w:type="spellEnd"/>
      <w:r w:rsidRPr="00BF02CD">
        <w:rPr>
          <w:rFonts w:ascii="Arial" w:eastAsia="Calibri" w:hAnsi="Arial" w:cs="Arial"/>
        </w:rPr>
        <w:t xml:space="preserve"> </w:t>
      </w:r>
      <w:proofErr w:type="spellStart"/>
      <w:r w:rsidRPr="00BF02CD">
        <w:rPr>
          <w:rFonts w:ascii="Arial" w:eastAsia="Calibri" w:hAnsi="Arial" w:cs="Arial"/>
        </w:rPr>
        <w:t>lloriau</w:t>
      </w:r>
      <w:proofErr w:type="spellEnd"/>
      <w:r w:rsidRPr="00BF02CD">
        <w:rPr>
          <w:rFonts w:ascii="Arial" w:eastAsia="Calibri" w:hAnsi="Arial" w:cs="Arial"/>
        </w:rPr>
        <w:t xml:space="preserve">, o </w:t>
      </w:r>
      <w:proofErr w:type="spellStart"/>
      <w:r w:rsidRPr="00BF02CD">
        <w:rPr>
          <w:rFonts w:ascii="Arial" w:eastAsia="Calibri" w:hAnsi="Arial" w:cs="Arial"/>
        </w:rPr>
        <w:t>amgylch</w:t>
      </w:r>
      <w:proofErr w:type="spellEnd"/>
      <w:r w:rsidRPr="00BF02CD">
        <w:rPr>
          <w:rFonts w:ascii="Arial" w:eastAsia="Calibri" w:hAnsi="Arial" w:cs="Arial"/>
        </w:rPr>
        <w:t xml:space="preserve"> </w:t>
      </w:r>
      <w:proofErr w:type="spellStart"/>
      <w:r w:rsidRPr="00BF02CD">
        <w:rPr>
          <w:rFonts w:ascii="Arial" w:eastAsia="Calibri" w:hAnsi="Arial" w:cs="Arial"/>
        </w:rPr>
        <w:t>pibellau</w:t>
      </w:r>
      <w:proofErr w:type="spellEnd"/>
      <w:r w:rsidRPr="00BF02CD">
        <w:rPr>
          <w:rFonts w:ascii="Arial" w:eastAsia="Calibri" w:hAnsi="Arial" w:cs="Arial"/>
        </w:rPr>
        <w:t xml:space="preserve"> a </w:t>
      </w:r>
      <w:proofErr w:type="spellStart"/>
      <w:r w:rsidRPr="00BF02CD">
        <w:rPr>
          <w:rFonts w:ascii="Arial" w:eastAsia="Calibri" w:hAnsi="Arial" w:cs="Arial"/>
        </w:rPr>
        <w:t>boeleri</w:t>
      </w:r>
      <w:proofErr w:type="spellEnd"/>
      <w:r w:rsidRPr="00BF02CD">
        <w:rPr>
          <w:rFonts w:ascii="Arial" w:eastAsia="Calibri" w:hAnsi="Arial" w:cs="Arial"/>
        </w:rPr>
        <w:t xml:space="preserve">, </w:t>
      </w:r>
      <w:proofErr w:type="spellStart"/>
      <w:r w:rsidRPr="00BF02CD">
        <w:rPr>
          <w:rFonts w:ascii="Arial" w:eastAsia="Calibri" w:hAnsi="Arial" w:cs="Arial"/>
        </w:rPr>
        <w:t>fel</w:t>
      </w:r>
      <w:proofErr w:type="spellEnd"/>
      <w:r w:rsidRPr="00BF02CD">
        <w:rPr>
          <w:rFonts w:ascii="Arial" w:eastAsia="Calibri" w:hAnsi="Arial" w:cs="Arial"/>
        </w:rPr>
        <w:t xml:space="preserve"> </w:t>
      </w:r>
      <w:proofErr w:type="spellStart"/>
      <w:r w:rsidRPr="00BF02CD">
        <w:rPr>
          <w:rFonts w:ascii="Arial" w:eastAsia="Calibri" w:hAnsi="Arial" w:cs="Arial"/>
        </w:rPr>
        <w:t>gorchudd</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gyfer</w:t>
      </w:r>
      <w:proofErr w:type="spellEnd"/>
      <w:r w:rsidRPr="00BF02CD">
        <w:rPr>
          <w:rFonts w:ascii="Arial" w:eastAsia="Calibri" w:hAnsi="Arial" w:cs="Arial"/>
        </w:rPr>
        <w:t xml:space="preserve"> </w:t>
      </w:r>
      <w:proofErr w:type="spellStart"/>
      <w:r w:rsidRPr="00BF02CD">
        <w:rPr>
          <w:rFonts w:ascii="Arial" w:eastAsia="Calibri" w:hAnsi="Arial" w:cs="Arial"/>
        </w:rPr>
        <w:t>cynhalwyr</w:t>
      </w:r>
      <w:proofErr w:type="spellEnd"/>
      <w:r w:rsidRPr="00BF02CD">
        <w:rPr>
          <w:rFonts w:ascii="Arial" w:eastAsia="Calibri" w:hAnsi="Arial" w:cs="Arial"/>
        </w:rPr>
        <w:t xml:space="preserve"> dur,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drysau</w:t>
      </w:r>
      <w:proofErr w:type="spellEnd"/>
      <w:r w:rsidRPr="00BF02CD">
        <w:rPr>
          <w:rFonts w:ascii="Arial" w:eastAsia="Calibri" w:hAnsi="Arial" w:cs="Arial"/>
        </w:rPr>
        <w:t xml:space="preserve"> </w:t>
      </w:r>
      <w:proofErr w:type="spellStart"/>
      <w:r w:rsidRPr="00BF02CD">
        <w:rPr>
          <w:rFonts w:ascii="Arial" w:eastAsia="Calibri" w:hAnsi="Arial" w:cs="Arial"/>
        </w:rPr>
        <w:t>tân</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tu</w:t>
      </w:r>
      <w:proofErr w:type="spellEnd"/>
      <w:r w:rsidRPr="00BF02CD">
        <w:rPr>
          <w:rFonts w:ascii="Arial" w:eastAsia="Calibri" w:hAnsi="Arial" w:cs="Arial"/>
        </w:rPr>
        <w:t xml:space="preserve"> </w:t>
      </w:r>
      <w:proofErr w:type="spellStart"/>
      <w:r w:rsidRPr="00BF02CD">
        <w:rPr>
          <w:rFonts w:ascii="Arial" w:eastAsia="Calibri" w:hAnsi="Arial" w:cs="Arial"/>
        </w:rPr>
        <w:t>ôl</w:t>
      </w:r>
      <w:proofErr w:type="spellEnd"/>
      <w:r w:rsidRPr="00BF02CD">
        <w:rPr>
          <w:rFonts w:ascii="Arial" w:eastAsia="Calibri" w:hAnsi="Arial" w:cs="Arial"/>
        </w:rPr>
        <w:t xml:space="preserve"> i </w:t>
      </w:r>
      <w:proofErr w:type="spellStart"/>
      <w:r w:rsidRPr="00BF02CD">
        <w:rPr>
          <w:rFonts w:ascii="Arial" w:eastAsia="Calibri" w:hAnsi="Arial" w:cs="Arial"/>
        </w:rPr>
        <w:t>waliau</w:t>
      </w:r>
      <w:proofErr w:type="spellEnd"/>
      <w:r w:rsidRPr="00BF02CD">
        <w:rPr>
          <w:rFonts w:ascii="Arial" w:eastAsia="Calibri" w:hAnsi="Arial" w:cs="Arial"/>
        </w:rPr>
        <w:t xml:space="preserve"> panel. At </w:t>
      </w:r>
      <w:proofErr w:type="spellStart"/>
      <w:r w:rsidRPr="00BF02CD">
        <w:rPr>
          <w:rFonts w:ascii="Arial" w:eastAsia="Calibri" w:hAnsi="Arial" w:cs="Arial"/>
        </w:rPr>
        <w:t>ei</w:t>
      </w:r>
      <w:proofErr w:type="spellEnd"/>
      <w:r w:rsidRPr="00BF02CD">
        <w:rPr>
          <w:rFonts w:ascii="Arial" w:eastAsia="Calibri" w:hAnsi="Arial" w:cs="Arial"/>
        </w:rPr>
        <w:t xml:space="preserve"> </w:t>
      </w:r>
      <w:proofErr w:type="spellStart"/>
      <w:r w:rsidRPr="00BF02CD">
        <w:rPr>
          <w:rFonts w:ascii="Arial" w:eastAsia="Calibri" w:hAnsi="Arial" w:cs="Arial"/>
        </w:rPr>
        <w:t>gilydd</w:t>
      </w:r>
      <w:proofErr w:type="spellEnd"/>
      <w:r w:rsidRPr="00BF02CD">
        <w:rPr>
          <w:rFonts w:ascii="Arial" w:eastAsia="Calibri" w:hAnsi="Arial" w:cs="Arial"/>
        </w:rPr>
        <w:t xml:space="preserve">, </w:t>
      </w:r>
      <w:proofErr w:type="spellStart"/>
      <w:r w:rsidRPr="00BF02CD">
        <w:rPr>
          <w:rFonts w:ascii="Arial" w:eastAsia="Calibri" w:hAnsi="Arial" w:cs="Arial"/>
        </w:rPr>
        <w:t>mae</w:t>
      </w:r>
      <w:proofErr w:type="spellEnd"/>
      <w:r w:rsidRPr="00BF02CD">
        <w:rPr>
          <w:rFonts w:ascii="Arial" w:eastAsia="Calibri" w:hAnsi="Arial" w:cs="Arial"/>
        </w:rPr>
        <w:t xml:space="preserve"> asbestos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r w:rsidRPr="00BF02CD">
        <w:rPr>
          <w:rFonts w:ascii="Arial" w:eastAsia="Calibri" w:hAnsi="Arial" w:cs="Arial"/>
        </w:rPr>
        <w:t xml:space="preserve"> </w:t>
      </w:r>
      <w:proofErr w:type="spellStart"/>
      <w:r w:rsidRPr="00BF02CD">
        <w:rPr>
          <w:rFonts w:ascii="Arial" w:eastAsia="Calibri" w:hAnsi="Arial" w:cs="Arial"/>
        </w:rPr>
        <w:t>nes</w:t>
      </w:r>
      <w:proofErr w:type="spellEnd"/>
      <w:r w:rsidRPr="00BF02CD">
        <w:rPr>
          <w:rFonts w:ascii="Arial" w:eastAsia="Calibri" w:hAnsi="Arial" w:cs="Arial"/>
        </w:rPr>
        <w:t xml:space="preserve"> yr </w:t>
      </w:r>
      <w:proofErr w:type="spellStart"/>
      <w:r w:rsidRPr="00BF02CD">
        <w:rPr>
          <w:rFonts w:ascii="Arial" w:eastAsia="Calibri" w:hAnsi="Arial" w:cs="Arial"/>
        </w:rPr>
        <w:t>aflonyddir</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aflonyddu</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w:t>
      </w:r>
      <w:proofErr w:type="spellStart"/>
      <w:r w:rsidRPr="00BF02CD">
        <w:rPr>
          <w:rFonts w:ascii="Arial" w:eastAsia="Calibri" w:hAnsi="Arial" w:cs="Arial"/>
        </w:rPr>
        <w:t>rhyddheir</w:t>
      </w:r>
      <w:proofErr w:type="spellEnd"/>
      <w:r w:rsidRPr="00BF02CD">
        <w:rPr>
          <w:rFonts w:ascii="Arial" w:eastAsia="Calibri" w:hAnsi="Arial" w:cs="Arial"/>
        </w:rPr>
        <w:t xml:space="preserve"> </w:t>
      </w:r>
      <w:proofErr w:type="spellStart"/>
      <w:r w:rsidRPr="00BF02CD">
        <w:rPr>
          <w:rFonts w:ascii="Arial" w:eastAsia="Calibri" w:hAnsi="Arial" w:cs="Arial"/>
        </w:rPr>
        <w:t>ffibrau</w:t>
      </w:r>
      <w:proofErr w:type="spellEnd"/>
      <w:r w:rsidRPr="00BF02CD">
        <w:rPr>
          <w:rFonts w:ascii="Arial" w:eastAsia="Calibri" w:hAnsi="Arial" w:cs="Arial"/>
        </w:rPr>
        <w:t xml:space="preserve"> asbestos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awyr</w:t>
      </w:r>
      <w:proofErr w:type="spellEnd"/>
      <w:r w:rsidRPr="00BF02CD">
        <w:rPr>
          <w:rFonts w:ascii="Arial" w:eastAsia="Calibri" w:hAnsi="Arial" w:cs="Arial"/>
        </w:rPr>
        <w:t xml:space="preserve"> </w:t>
      </w:r>
      <w:proofErr w:type="spellStart"/>
      <w:r w:rsidRPr="00BF02CD">
        <w:rPr>
          <w:rFonts w:ascii="Arial" w:eastAsia="Calibri" w:hAnsi="Arial" w:cs="Arial"/>
        </w:rPr>
        <w:t>a</w:t>
      </w:r>
      <w:proofErr w:type="spellEnd"/>
      <w:r w:rsidRPr="00BF02CD">
        <w:rPr>
          <w:rFonts w:ascii="Arial" w:eastAsia="Calibri" w:hAnsi="Arial" w:cs="Arial"/>
        </w:rPr>
        <w:t xml:space="preserve"> all </w:t>
      </w:r>
      <w:proofErr w:type="spellStart"/>
      <w:r w:rsidRPr="00BF02CD">
        <w:rPr>
          <w:rFonts w:ascii="Arial" w:eastAsia="Calibri" w:hAnsi="Arial" w:cs="Arial"/>
        </w:rPr>
        <w:t>dreiddio</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ysgyfaint</w:t>
      </w:r>
      <w:proofErr w:type="spellEnd"/>
      <w:r w:rsidRPr="00BF02CD">
        <w:rPr>
          <w:rFonts w:ascii="Arial" w:eastAsia="Calibri" w:hAnsi="Arial" w:cs="Arial"/>
        </w:rPr>
        <w:t xml:space="preserve"> a pho </w:t>
      </w:r>
      <w:proofErr w:type="spellStart"/>
      <w:r w:rsidRPr="00BF02CD">
        <w:rPr>
          <w:rFonts w:ascii="Arial" w:eastAsia="Calibri" w:hAnsi="Arial" w:cs="Arial"/>
        </w:rPr>
        <w:t>fwyaf</w:t>
      </w:r>
      <w:proofErr w:type="spellEnd"/>
      <w:r w:rsidRPr="00BF02CD">
        <w:rPr>
          <w:rFonts w:ascii="Arial" w:eastAsia="Calibri" w:hAnsi="Arial" w:cs="Arial"/>
        </w:rPr>
        <w:t xml:space="preserve"> y man yr </w:t>
      </w:r>
      <w:proofErr w:type="spellStart"/>
      <w:r w:rsidRPr="00BF02CD">
        <w:rPr>
          <w:rFonts w:ascii="Arial" w:eastAsia="Calibri" w:hAnsi="Arial" w:cs="Arial"/>
        </w:rPr>
        <w:t>aflonyddir</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w:t>
      </w:r>
      <w:proofErr w:type="spellStart"/>
      <w:r w:rsidRPr="00BF02CD">
        <w:rPr>
          <w:rFonts w:ascii="Arial" w:eastAsia="Calibri" w:hAnsi="Arial" w:cs="Arial"/>
        </w:rPr>
        <w:t>mwyaf</w:t>
      </w:r>
      <w:proofErr w:type="spellEnd"/>
      <w:r w:rsidRPr="00BF02CD">
        <w:rPr>
          <w:rFonts w:ascii="Arial" w:eastAsia="Calibri" w:hAnsi="Arial" w:cs="Arial"/>
        </w:rPr>
        <w:t xml:space="preserve"> </w:t>
      </w:r>
      <w:proofErr w:type="spellStart"/>
      <w:r w:rsidRPr="00BF02CD">
        <w:rPr>
          <w:rFonts w:ascii="Arial" w:eastAsia="Calibri" w:hAnsi="Arial" w:cs="Arial"/>
        </w:rPr>
        <w:t>nifer</w:t>
      </w:r>
      <w:proofErr w:type="spellEnd"/>
      <w:r w:rsidRPr="00BF02CD">
        <w:rPr>
          <w:rFonts w:ascii="Arial" w:eastAsia="Calibri" w:hAnsi="Arial" w:cs="Arial"/>
        </w:rPr>
        <w:t xml:space="preserve"> y </w:t>
      </w:r>
      <w:proofErr w:type="spellStart"/>
      <w:r w:rsidRPr="00BF02CD">
        <w:rPr>
          <w:rFonts w:ascii="Arial" w:eastAsia="Calibri" w:hAnsi="Arial" w:cs="Arial"/>
        </w:rPr>
        <w:t>ffibrau</w:t>
      </w:r>
      <w:proofErr w:type="spellEnd"/>
      <w:r w:rsidRPr="00BF02CD">
        <w:rPr>
          <w:rFonts w:ascii="Arial" w:eastAsia="Calibri" w:hAnsi="Arial" w:cs="Arial"/>
        </w:rPr>
        <w:t xml:space="preserve"> a </w:t>
      </w:r>
      <w:proofErr w:type="spellStart"/>
      <w:r w:rsidRPr="00BF02CD">
        <w:rPr>
          <w:rFonts w:ascii="Arial" w:eastAsia="Calibri" w:hAnsi="Arial" w:cs="Arial"/>
        </w:rPr>
        <w:t>ryddheir</w:t>
      </w:r>
      <w:proofErr w:type="spellEnd"/>
      <w:r w:rsidRPr="00BF02CD">
        <w:rPr>
          <w:rFonts w:ascii="Arial" w:eastAsia="Calibri" w:hAnsi="Arial" w:cs="Arial"/>
        </w:rPr>
        <w:t>.</w:t>
      </w:r>
    </w:p>
    <w:p w14:paraId="5F193309" w14:textId="77777777" w:rsidR="00495890" w:rsidRPr="00BF02CD" w:rsidRDefault="00495890" w:rsidP="00495890">
      <w:pPr>
        <w:spacing w:before="240" w:after="160" w:line="259" w:lineRule="auto"/>
        <w:jc w:val="both"/>
        <w:rPr>
          <w:rFonts w:ascii="Arial" w:eastAsia="Calibri" w:hAnsi="Arial" w:cs="Arial"/>
        </w:rPr>
      </w:pPr>
      <w:proofErr w:type="spellStart"/>
      <w:r w:rsidRPr="00BF02CD">
        <w:rPr>
          <w:rFonts w:ascii="Arial" w:eastAsia="Calibri" w:hAnsi="Arial" w:cs="Arial"/>
        </w:rPr>
        <w:t>Gallwn</w:t>
      </w:r>
      <w:proofErr w:type="spellEnd"/>
      <w:r w:rsidRPr="00BF02CD">
        <w:rPr>
          <w:rFonts w:ascii="Arial" w:eastAsia="Calibri" w:hAnsi="Arial" w:cs="Arial"/>
        </w:rPr>
        <w:t xml:space="preserve"> </w:t>
      </w:r>
      <w:proofErr w:type="spellStart"/>
      <w:r w:rsidRPr="00BF02CD">
        <w:rPr>
          <w:rFonts w:ascii="Arial" w:eastAsia="Calibri" w:hAnsi="Arial" w:cs="Arial"/>
        </w:rPr>
        <w:t>reoli</w:t>
      </w:r>
      <w:proofErr w:type="spellEnd"/>
      <w:r w:rsidRPr="00BF02CD">
        <w:rPr>
          <w:rFonts w:ascii="Arial" w:eastAsia="Calibri" w:hAnsi="Arial" w:cs="Arial"/>
        </w:rPr>
        <w:t xml:space="preserve"> asbestos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effeithiol</w:t>
      </w:r>
      <w:proofErr w:type="spellEnd"/>
      <w:r w:rsidRPr="00BF02CD">
        <w:rPr>
          <w:rFonts w:ascii="Arial" w:eastAsia="Calibri" w:hAnsi="Arial" w:cs="Arial"/>
        </w:rPr>
        <w:t xml:space="preserve"> </w:t>
      </w:r>
      <w:proofErr w:type="spellStart"/>
      <w:r w:rsidRPr="00BF02CD">
        <w:rPr>
          <w:rFonts w:ascii="Arial" w:eastAsia="Calibri" w:hAnsi="Arial" w:cs="Arial"/>
        </w:rPr>
        <w:t>trwy</w:t>
      </w:r>
      <w:proofErr w:type="spellEnd"/>
      <w:r w:rsidRPr="00BF02CD">
        <w:rPr>
          <w:rFonts w:ascii="Arial" w:eastAsia="Calibri" w:hAnsi="Arial" w:cs="Arial"/>
        </w:rPr>
        <w:t xml:space="preserve"> </w:t>
      </w:r>
      <w:proofErr w:type="spellStart"/>
      <w:r w:rsidRPr="00BF02CD">
        <w:rPr>
          <w:rFonts w:ascii="Arial" w:eastAsia="Calibri" w:hAnsi="Arial" w:cs="Arial"/>
        </w:rPr>
        <w:t>ei</w:t>
      </w:r>
      <w:proofErr w:type="spellEnd"/>
      <w:r w:rsidRPr="00BF02CD">
        <w:rPr>
          <w:rFonts w:ascii="Arial" w:eastAsia="Calibri" w:hAnsi="Arial" w:cs="Arial"/>
        </w:rPr>
        <w:t xml:space="preserve"> </w:t>
      </w:r>
      <w:proofErr w:type="spellStart"/>
      <w:r w:rsidRPr="00BF02CD">
        <w:rPr>
          <w:rFonts w:ascii="Arial" w:eastAsia="Calibri" w:hAnsi="Arial" w:cs="Arial"/>
        </w:rPr>
        <w:t>dynnu</w:t>
      </w:r>
      <w:proofErr w:type="spellEnd"/>
      <w:r w:rsidRPr="00BF02CD">
        <w:rPr>
          <w:rFonts w:ascii="Arial" w:eastAsia="Calibri" w:hAnsi="Arial" w:cs="Arial"/>
        </w:rPr>
        <w:t xml:space="preserve"> </w:t>
      </w:r>
      <w:proofErr w:type="spellStart"/>
      <w:r w:rsidRPr="00BF02CD">
        <w:rPr>
          <w:rFonts w:ascii="Arial" w:eastAsia="Calibri" w:hAnsi="Arial" w:cs="Arial"/>
        </w:rPr>
        <w:t>os</w:t>
      </w:r>
      <w:proofErr w:type="spellEnd"/>
      <w:r w:rsidRPr="00BF02CD">
        <w:rPr>
          <w:rFonts w:ascii="Arial" w:eastAsia="Calibri" w:hAnsi="Arial" w:cs="Arial"/>
        </w:rPr>
        <w:t xml:space="preserve"> </w:t>
      </w:r>
      <w:proofErr w:type="spellStart"/>
      <w:r w:rsidRPr="00BF02CD">
        <w:rPr>
          <w:rFonts w:ascii="Arial" w:eastAsia="Calibri" w:hAnsi="Arial" w:cs="Arial"/>
        </w:rPr>
        <w:t>yw</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cyflwr</w:t>
      </w:r>
      <w:proofErr w:type="spellEnd"/>
      <w:r w:rsidRPr="00BF02CD">
        <w:rPr>
          <w:rFonts w:ascii="Arial" w:eastAsia="Calibri" w:hAnsi="Arial" w:cs="Arial"/>
        </w:rPr>
        <w:t xml:space="preserve"> </w:t>
      </w:r>
      <w:proofErr w:type="spellStart"/>
      <w:r w:rsidRPr="00BF02CD">
        <w:rPr>
          <w:rFonts w:ascii="Arial" w:eastAsia="Calibri" w:hAnsi="Arial" w:cs="Arial"/>
        </w:rPr>
        <w:t>gwael</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rhydd</w:t>
      </w:r>
      <w:proofErr w:type="spellEnd"/>
      <w:r w:rsidRPr="00BF02CD">
        <w:rPr>
          <w:rFonts w:ascii="Arial" w:eastAsia="Calibri" w:hAnsi="Arial" w:cs="Arial"/>
        </w:rPr>
        <w:t xml:space="preserve">, neu </w:t>
      </w:r>
      <w:proofErr w:type="spellStart"/>
      <w:r w:rsidRPr="00BF02CD">
        <w:rPr>
          <w:rFonts w:ascii="Arial" w:eastAsia="Calibri" w:hAnsi="Arial" w:cs="Arial"/>
        </w:rPr>
        <w:t>os</w:t>
      </w:r>
      <w:proofErr w:type="spellEnd"/>
      <w:r w:rsidRPr="00BF02CD">
        <w:rPr>
          <w:rFonts w:ascii="Arial" w:eastAsia="Calibri" w:hAnsi="Arial" w:cs="Arial"/>
        </w:rPr>
        <w:t xml:space="preserve"> </w:t>
      </w:r>
      <w:proofErr w:type="spellStart"/>
      <w:r w:rsidRPr="00BF02CD">
        <w:rPr>
          <w:rFonts w:ascii="Arial" w:eastAsia="Calibri" w:hAnsi="Arial" w:cs="Arial"/>
        </w:rPr>
        <w:t>ydym</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bwriadu</w:t>
      </w:r>
      <w:proofErr w:type="spellEnd"/>
      <w:r w:rsidRPr="00BF02CD">
        <w:rPr>
          <w:rFonts w:ascii="Arial" w:eastAsia="Calibri" w:hAnsi="Arial" w:cs="Arial"/>
        </w:rPr>
        <w:t xml:space="preserve"> </w:t>
      </w:r>
      <w:proofErr w:type="spellStart"/>
      <w:r w:rsidRPr="00BF02CD">
        <w:rPr>
          <w:rFonts w:ascii="Arial" w:eastAsia="Calibri" w:hAnsi="Arial" w:cs="Arial"/>
        </w:rPr>
        <w:t>gwneud</w:t>
      </w:r>
      <w:proofErr w:type="spellEnd"/>
      <w:r w:rsidRPr="00BF02CD">
        <w:rPr>
          <w:rFonts w:ascii="Arial" w:eastAsia="Calibri" w:hAnsi="Arial" w:cs="Arial"/>
        </w:rPr>
        <w:t xml:space="preserve"> </w:t>
      </w:r>
      <w:proofErr w:type="spellStart"/>
      <w:r w:rsidRPr="00BF02CD">
        <w:rPr>
          <w:rFonts w:ascii="Arial" w:eastAsia="Calibri" w:hAnsi="Arial" w:cs="Arial"/>
        </w:rPr>
        <w:t>gwaith</w:t>
      </w:r>
      <w:proofErr w:type="spellEnd"/>
      <w:r w:rsidRPr="00BF02CD">
        <w:rPr>
          <w:rFonts w:ascii="Arial" w:eastAsia="Calibri" w:hAnsi="Arial" w:cs="Arial"/>
        </w:rPr>
        <w:t xml:space="preserve"> a </w:t>
      </w:r>
      <w:proofErr w:type="spellStart"/>
      <w:r w:rsidRPr="00BF02CD">
        <w:rPr>
          <w:rFonts w:ascii="Arial" w:eastAsia="Calibri" w:hAnsi="Arial" w:cs="Arial"/>
        </w:rPr>
        <w:t>fyddai'n</w:t>
      </w:r>
      <w:proofErr w:type="spellEnd"/>
      <w:r w:rsidRPr="00BF02CD">
        <w:rPr>
          <w:rFonts w:ascii="Arial" w:eastAsia="Calibri" w:hAnsi="Arial" w:cs="Arial"/>
        </w:rPr>
        <w:t xml:space="preserve"> </w:t>
      </w:r>
      <w:proofErr w:type="spellStart"/>
      <w:r w:rsidRPr="00BF02CD">
        <w:rPr>
          <w:rFonts w:ascii="Arial" w:eastAsia="Calibri" w:hAnsi="Arial" w:cs="Arial"/>
        </w:rPr>
        <w:t>aflonyddu</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Lle </w:t>
      </w:r>
      <w:proofErr w:type="spellStart"/>
      <w:r w:rsidRPr="00BF02CD">
        <w:rPr>
          <w:rFonts w:ascii="Arial" w:eastAsia="Calibri" w:hAnsi="Arial" w:cs="Arial"/>
        </w:rPr>
        <w:t>mae’r</w:t>
      </w:r>
      <w:proofErr w:type="spellEnd"/>
      <w:r w:rsidRPr="00BF02CD">
        <w:rPr>
          <w:rFonts w:ascii="Arial" w:eastAsia="Calibri" w:hAnsi="Arial" w:cs="Arial"/>
        </w:rPr>
        <w:t xml:space="preserve"> asbestos </w:t>
      </w:r>
      <w:proofErr w:type="spellStart"/>
      <w:r w:rsidRPr="00BF02CD">
        <w:rPr>
          <w:rFonts w:ascii="Arial" w:eastAsia="Calibri" w:hAnsi="Arial" w:cs="Arial"/>
        </w:rPr>
        <w:t>wedi’i</w:t>
      </w:r>
      <w:proofErr w:type="spellEnd"/>
      <w:r w:rsidRPr="00BF02CD">
        <w:rPr>
          <w:rFonts w:ascii="Arial" w:eastAsia="Calibri" w:hAnsi="Arial" w:cs="Arial"/>
        </w:rPr>
        <w:t xml:space="preserve"> </w:t>
      </w:r>
      <w:proofErr w:type="spellStart"/>
      <w:r w:rsidRPr="00BF02CD">
        <w:rPr>
          <w:rFonts w:ascii="Arial" w:eastAsia="Calibri" w:hAnsi="Arial" w:cs="Arial"/>
        </w:rPr>
        <w:t>grynhoi’n</w:t>
      </w:r>
      <w:proofErr w:type="spellEnd"/>
      <w:r w:rsidRPr="00BF02CD">
        <w:rPr>
          <w:rFonts w:ascii="Arial" w:eastAsia="Calibri" w:hAnsi="Arial" w:cs="Arial"/>
        </w:rPr>
        <w:t xml:space="preserve"> </w:t>
      </w:r>
      <w:proofErr w:type="spellStart"/>
      <w:r w:rsidRPr="00BF02CD">
        <w:rPr>
          <w:rFonts w:ascii="Arial" w:eastAsia="Calibri" w:hAnsi="Arial" w:cs="Arial"/>
        </w:rPr>
        <w:t>dda</w:t>
      </w:r>
      <w:proofErr w:type="spellEnd"/>
      <w:r w:rsidRPr="00BF02CD">
        <w:rPr>
          <w:rFonts w:ascii="Arial" w:eastAsia="Calibri" w:hAnsi="Arial" w:cs="Arial"/>
        </w:rPr>
        <w:t xml:space="preserve"> neu y </w:t>
      </w:r>
      <w:proofErr w:type="spellStart"/>
      <w:r w:rsidRPr="00BF02CD">
        <w:rPr>
          <w:rFonts w:ascii="Arial" w:eastAsia="Calibri" w:hAnsi="Arial" w:cs="Arial"/>
        </w:rPr>
        <w:t>mae’n</w:t>
      </w:r>
      <w:proofErr w:type="spellEnd"/>
      <w:r w:rsidRPr="00BF02CD">
        <w:rPr>
          <w:rFonts w:ascii="Arial" w:eastAsia="Calibri" w:hAnsi="Arial" w:cs="Arial"/>
        </w:rPr>
        <w:t xml:space="preserve"> ‘</w:t>
      </w:r>
      <w:proofErr w:type="spellStart"/>
      <w:r w:rsidRPr="00BF02CD">
        <w:rPr>
          <w:rFonts w:ascii="Arial" w:eastAsia="Calibri" w:hAnsi="Arial" w:cs="Arial"/>
        </w:rPr>
        <w:t>galed</w:t>
      </w:r>
      <w:proofErr w:type="spellEnd"/>
      <w:r w:rsidRPr="00BF02CD">
        <w:rPr>
          <w:rFonts w:ascii="Arial" w:eastAsia="Calibri" w:hAnsi="Arial" w:cs="Arial"/>
        </w:rPr>
        <w:t xml:space="preserve">’, </w:t>
      </w:r>
      <w:proofErr w:type="spellStart"/>
      <w:r w:rsidRPr="00BF02CD">
        <w:rPr>
          <w:rFonts w:ascii="Arial" w:eastAsia="Calibri" w:hAnsi="Arial" w:cs="Arial"/>
        </w:rPr>
        <w:t>fel</w:t>
      </w:r>
      <w:proofErr w:type="spellEnd"/>
      <w:r w:rsidRPr="00BF02CD">
        <w:rPr>
          <w:rFonts w:ascii="Arial" w:eastAsia="Calibri" w:hAnsi="Arial" w:cs="Arial"/>
        </w:rPr>
        <w:t xml:space="preserve"> teils </w:t>
      </w:r>
      <w:proofErr w:type="spellStart"/>
      <w:r w:rsidRPr="00BF02CD">
        <w:rPr>
          <w:rFonts w:ascii="Arial" w:eastAsia="Calibri" w:hAnsi="Arial" w:cs="Arial"/>
        </w:rPr>
        <w:t>sment</w:t>
      </w:r>
      <w:proofErr w:type="spellEnd"/>
      <w:r w:rsidRPr="00BF02CD">
        <w:rPr>
          <w:rFonts w:ascii="Arial" w:eastAsia="Calibri" w:hAnsi="Arial" w:cs="Arial"/>
        </w:rPr>
        <w:t xml:space="preserve"> asbestos neu </w:t>
      </w:r>
      <w:proofErr w:type="spellStart"/>
      <w:r w:rsidRPr="00BF02CD">
        <w:rPr>
          <w:rFonts w:ascii="Arial" w:eastAsia="Calibri" w:hAnsi="Arial" w:cs="Arial"/>
        </w:rPr>
        <w:t>ddeunydd</w:t>
      </w:r>
      <w:proofErr w:type="spellEnd"/>
      <w:r w:rsidRPr="00BF02CD">
        <w:rPr>
          <w:rFonts w:ascii="Arial" w:eastAsia="Calibri" w:hAnsi="Arial" w:cs="Arial"/>
        </w:rPr>
        <w:t xml:space="preserve"> </w:t>
      </w:r>
      <w:proofErr w:type="spellStart"/>
      <w:r w:rsidRPr="00BF02CD">
        <w:rPr>
          <w:rFonts w:ascii="Arial" w:eastAsia="Calibri" w:hAnsi="Arial" w:cs="Arial"/>
        </w:rPr>
        <w:t>toi</w:t>
      </w:r>
      <w:proofErr w:type="spellEnd"/>
      <w:r w:rsidRPr="00BF02CD">
        <w:rPr>
          <w:rFonts w:ascii="Arial" w:eastAsia="Calibri" w:hAnsi="Arial" w:cs="Arial"/>
        </w:rPr>
        <w:t xml:space="preserve"> </w:t>
      </w:r>
      <w:proofErr w:type="spellStart"/>
      <w:r w:rsidRPr="00BF02CD">
        <w:rPr>
          <w:rFonts w:ascii="Arial" w:eastAsia="Calibri" w:hAnsi="Arial" w:cs="Arial"/>
        </w:rPr>
        <w:t>rhychog</w:t>
      </w:r>
      <w:proofErr w:type="spellEnd"/>
      <w:r w:rsidRPr="00BF02CD">
        <w:rPr>
          <w:rFonts w:ascii="Arial" w:eastAsia="Calibri" w:hAnsi="Arial" w:cs="Arial"/>
        </w:rPr>
        <w:t xml:space="preserve">, </w:t>
      </w:r>
      <w:proofErr w:type="spellStart"/>
      <w:r w:rsidRPr="00BF02CD">
        <w:rPr>
          <w:rFonts w:ascii="Arial" w:eastAsia="Calibri" w:hAnsi="Arial" w:cs="Arial"/>
        </w:rPr>
        <w:t>ychydig</w:t>
      </w:r>
      <w:proofErr w:type="spellEnd"/>
      <w:r w:rsidRPr="00BF02CD">
        <w:rPr>
          <w:rFonts w:ascii="Arial" w:eastAsia="Calibri" w:hAnsi="Arial" w:cs="Arial"/>
        </w:rPr>
        <w:t xml:space="preserve"> </w:t>
      </w:r>
      <w:proofErr w:type="spellStart"/>
      <w:r w:rsidRPr="00BF02CD">
        <w:rPr>
          <w:rFonts w:ascii="Arial" w:eastAsia="Calibri" w:hAnsi="Arial" w:cs="Arial"/>
        </w:rPr>
        <w:t>iawn</w:t>
      </w:r>
      <w:proofErr w:type="spellEnd"/>
      <w:r w:rsidRPr="00BF02CD">
        <w:rPr>
          <w:rFonts w:ascii="Arial" w:eastAsia="Calibri" w:hAnsi="Arial" w:cs="Arial"/>
        </w:rPr>
        <w:t xml:space="preserve"> o </w:t>
      </w:r>
      <w:proofErr w:type="spellStart"/>
      <w:r w:rsidRPr="00BF02CD">
        <w:rPr>
          <w:rFonts w:ascii="Arial" w:eastAsia="Calibri" w:hAnsi="Arial" w:cs="Arial"/>
        </w:rPr>
        <w:t>ffibrau</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cael</w:t>
      </w:r>
      <w:proofErr w:type="spellEnd"/>
      <w:r w:rsidRPr="00BF02CD">
        <w:rPr>
          <w:rFonts w:ascii="Arial" w:eastAsia="Calibri" w:hAnsi="Arial" w:cs="Arial"/>
        </w:rPr>
        <w:t xml:space="preserve"> </w:t>
      </w:r>
      <w:proofErr w:type="spellStart"/>
      <w:r w:rsidRPr="00BF02CD">
        <w:rPr>
          <w:rFonts w:ascii="Arial" w:eastAsia="Calibri" w:hAnsi="Arial" w:cs="Arial"/>
        </w:rPr>
        <w:t>eu</w:t>
      </w:r>
      <w:proofErr w:type="spellEnd"/>
      <w:r w:rsidRPr="00BF02CD">
        <w:rPr>
          <w:rFonts w:ascii="Arial" w:eastAsia="Calibri" w:hAnsi="Arial" w:cs="Arial"/>
        </w:rPr>
        <w:t xml:space="preserve"> </w:t>
      </w:r>
      <w:proofErr w:type="spellStart"/>
      <w:r w:rsidRPr="00BF02CD">
        <w:rPr>
          <w:rFonts w:ascii="Arial" w:eastAsia="Calibri" w:hAnsi="Arial" w:cs="Arial"/>
        </w:rPr>
        <w:t>rhyddhau</w:t>
      </w:r>
      <w:proofErr w:type="spellEnd"/>
      <w:r w:rsidRPr="00BF02CD">
        <w:rPr>
          <w:rFonts w:ascii="Arial" w:eastAsia="Calibri" w:hAnsi="Arial" w:cs="Arial"/>
        </w:rPr>
        <w:t xml:space="preserve">. Yn yr </w:t>
      </w:r>
      <w:proofErr w:type="spellStart"/>
      <w:r w:rsidRPr="00BF02CD">
        <w:rPr>
          <w:rFonts w:ascii="Arial" w:eastAsia="Calibri" w:hAnsi="Arial" w:cs="Arial"/>
        </w:rPr>
        <w:t>achos</w:t>
      </w:r>
      <w:proofErr w:type="spellEnd"/>
      <w:r w:rsidRPr="00BF02CD">
        <w:rPr>
          <w:rFonts w:ascii="Arial" w:eastAsia="Calibri" w:hAnsi="Arial" w:cs="Arial"/>
        </w:rPr>
        <w:t xml:space="preserve"> </w:t>
      </w:r>
      <w:proofErr w:type="spellStart"/>
      <w:r w:rsidRPr="00BF02CD">
        <w:rPr>
          <w:rFonts w:ascii="Arial" w:eastAsia="Calibri" w:hAnsi="Arial" w:cs="Arial"/>
        </w:rPr>
        <w:t>hwn</w:t>
      </w:r>
      <w:proofErr w:type="spellEnd"/>
      <w:r w:rsidRPr="00BF02CD">
        <w:rPr>
          <w:rFonts w:ascii="Arial" w:eastAsia="Calibri" w:hAnsi="Arial" w:cs="Arial"/>
        </w:rPr>
        <w:t xml:space="preserve">, </w:t>
      </w:r>
      <w:proofErr w:type="spellStart"/>
      <w:r w:rsidRPr="00BF02CD">
        <w:rPr>
          <w:rFonts w:ascii="Arial" w:eastAsia="Calibri" w:hAnsi="Arial" w:cs="Arial"/>
        </w:rPr>
        <w:t>mae’n</w:t>
      </w:r>
      <w:proofErr w:type="spellEnd"/>
      <w:r w:rsidRPr="00BF02CD">
        <w:rPr>
          <w:rFonts w:ascii="Arial" w:eastAsia="Calibri" w:hAnsi="Arial" w:cs="Arial"/>
        </w:rPr>
        <w:t xml:space="preserve"> </w:t>
      </w:r>
      <w:proofErr w:type="spellStart"/>
      <w:r w:rsidRPr="00BF02CD">
        <w:rPr>
          <w:rFonts w:ascii="Arial" w:eastAsia="Calibri" w:hAnsi="Arial" w:cs="Arial"/>
        </w:rPr>
        <w:t>fwy</w:t>
      </w:r>
      <w:proofErr w:type="spellEnd"/>
      <w:r w:rsidRPr="00BF02CD">
        <w:rPr>
          <w:rFonts w:ascii="Arial" w:eastAsia="Calibri" w:hAnsi="Arial" w:cs="Arial"/>
        </w:rPr>
        <w:t xml:space="preserve"> </w:t>
      </w:r>
      <w:proofErr w:type="spellStart"/>
      <w:r w:rsidRPr="00BF02CD">
        <w:rPr>
          <w:rFonts w:ascii="Arial" w:eastAsia="Calibri" w:hAnsi="Arial" w:cs="Arial"/>
        </w:rPr>
        <w:t>diogel</w:t>
      </w:r>
      <w:proofErr w:type="spellEnd"/>
      <w:r w:rsidRPr="00BF02CD">
        <w:rPr>
          <w:rFonts w:ascii="Arial" w:eastAsia="Calibri" w:hAnsi="Arial" w:cs="Arial"/>
        </w:rPr>
        <w:t xml:space="preserve"> ‘</w:t>
      </w:r>
      <w:proofErr w:type="spellStart"/>
      <w:r w:rsidRPr="00BF02CD">
        <w:rPr>
          <w:rFonts w:ascii="Arial" w:eastAsia="Calibri" w:hAnsi="Arial" w:cs="Arial"/>
        </w:rPr>
        <w:t>selio</w:t>
      </w:r>
      <w:proofErr w:type="spellEnd"/>
      <w:r w:rsidRPr="00BF02CD">
        <w:rPr>
          <w:rFonts w:ascii="Arial" w:eastAsia="Calibri" w:hAnsi="Arial" w:cs="Arial"/>
        </w:rPr>
        <w:t xml:space="preserve">’ yr asbestos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paent</w:t>
      </w:r>
      <w:proofErr w:type="spellEnd"/>
      <w:r w:rsidRPr="00BF02CD">
        <w:rPr>
          <w:rFonts w:ascii="Arial" w:eastAsia="Calibri" w:hAnsi="Arial" w:cs="Arial"/>
        </w:rPr>
        <w:t xml:space="preserve"> neu </w:t>
      </w:r>
      <w:proofErr w:type="spellStart"/>
      <w:r w:rsidRPr="00BF02CD">
        <w:rPr>
          <w:rFonts w:ascii="Arial" w:eastAsia="Calibri" w:hAnsi="Arial" w:cs="Arial"/>
        </w:rPr>
        <w:t>blastig</w:t>
      </w:r>
      <w:proofErr w:type="spellEnd"/>
      <w:r w:rsidRPr="00BF02CD">
        <w:rPr>
          <w:rFonts w:ascii="Arial" w:eastAsia="Calibri" w:hAnsi="Arial" w:cs="Arial"/>
        </w:rPr>
        <w:t xml:space="preserve"> i </w:t>
      </w:r>
      <w:proofErr w:type="spellStart"/>
      <w:r w:rsidRPr="00BF02CD">
        <w:rPr>
          <w:rFonts w:ascii="Arial" w:eastAsia="Calibri" w:hAnsi="Arial" w:cs="Arial"/>
        </w:rPr>
        <w:t>sicrhau</w:t>
      </w:r>
      <w:proofErr w:type="spellEnd"/>
      <w:r w:rsidRPr="00BF02CD">
        <w:rPr>
          <w:rFonts w:ascii="Arial" w:eastAsia="Calibri" w:hAnsi="Arial" w:cs="Arial"/>
        </w:rPr>
        <w:t xml:space="preserve"> </w:t>
      </w:r>
      <w:proofErr w:type="spellStart"/>
      <w:r w:rsidRPr="00BF02CD">
        <w:rPr>
          <w:rFonts w:ascii="Arial" w:eastAsia="Calibri" w:hAnsi="Arial" w:cs="Arial"/>
        </w:rPr>
        <w:t>nad</w:t>
      </w:r>
      <w:proofErr w:type="spellEnd"/>
      <w:r w:rsidRPr="00BF02CD">
        <w:rPr>
          <w:rFonts w:ascii="Arial" w:eastAsia="Calibri" w:hAnsi="Arial" w:cs="Arial"/>
        </w:rPr>
        <w:t xml:space="preserve"> </w:t>
      </w:r>
      <w:proofErr w:type="spellStart"/>
      <w:r w:rsidRPr="00BF02CD">
        <w:rPr>
          <w:rFonts w:ascii="Arial" w:eastAsia="Calibri" w:hAnsi="Arial" w:cs="Arial"/>
        </w:rPr>
        <w:t>oes</w:t>
      </w:r>
      <w:proofErr w:type="spellEnd"/>
      <w:r w:rsidRPr="00BF02CD">
        <w:rPr>
          <w:rFonts w:ascii="Arial" w:eastAsia="Calibri" w:hAnsi="Arial" w:cs="Arial"/>
        </w:rPr>
        <w:t xml:space="preserve">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ffibrau’n</w:t>
      </w:r>
      <w:proofErr w:type="spellEnd"/>
      <w:r w:rsidRPr="00BF02CD">
        <w:rPr>
          <w:rFonts w:ascii="Arial" w:eastAsia="Calibri" w:hAnsi="Arial" w:cs="Arial"/>
        </w:rPr>
        <w:t xml:space="preserve"> </w:t>
      </w:r>
      <w:proofErr w:type="spellStart"/>
      <w:r w:rsidRPr="00BF02CD">
        <w:rPr>
          <w:rFonts w:ascii="Arial" w:eastAsia="Calibri" w:hAnsi="Arial" w:cs="Arial"/>
        </w:rPr>
        <w:t>dianc</w:t>
      </w:r>
      <w:proofErr w:type="spellEnd"/>
      <w:r w:rsidRPr="00BF02CD">
        <w:rPr>
          <w:rFonts w:ascii="Arial" w:eastAsia="Calibri" w:hAnsi="Arial" w:cs="Arial"/>
        </w:rPr>
        <w:t>.</w:t>
      </w:r>
    </w:p>
    <w:p w14:paraId="64C7C6D8" w14:textId="77777777" w:rsidR="00495890" w:rsidRPr="00BF02CD" w:rsidRDefault="00495890" w:rsidP="00495890">
      <w:pPr>
        <w:spacing w:before="240" w:after="160" w:line="259" w:lineRule="auto"/>
        <w:jc w:val="both"/>
        <w:rPr>
          <w:rFonts w:ascii="Arial" w:eastAsia="Calibri" w:hAnsi="Arial" w:cs="Arial"/>
        </w:rPr>
      </w:pPr>
      <w:proofErr w:type="spellStart"/>
      <w:r w:rsidRPr="00BF02CD">
        <w:rPr>
          <w:rFonts w:ascii="Arial" w:eastAsia="Calibri" w:hAnsi="Arial" w:cs="Arial"/>
        </w:rPr>
        <w:t>Rydym</w:t>
      </w:r>
      <w:proofErr w:type="spellEnd"/>
      <w:r w:rsidRPr="00BF02CD">
        <w:rPr>
          <w:rFonts w:ascii="Arial" w:eastAsia="Calibri" w:hAnsi="Arial" w:cs="Arial"/>
        </w:rPr>
        <w:t xml:space="preserve"> </w:t>
      </w:r>
      <w:proofErr w:type="spellStart"/>
      <w:r w:rsidRPr="00BF02CD">
        <w:rPr>
          <w:rFonts w:ascii="Arial" w:eastAsia="Calibri" w:hAnsi="Arial" w:cs="Arial"/>
        </w:rPr>
        <w:t>wedi</w:t>
      </w:r>
      <w:proofErr w:type="spellEnd"/>
      <w:r w:rsidRPr="00BF02CD">
        <w:rPr>
          <w:rFonts w:ascii="Arial" w:eastAsia="Calibri" w:hAnsi="Arial" w:cs="Arial"/>
        </w:rPr>
        <w:t xml:space="preserve"> </w:t>
      </w:r>
      <w:proofErr w:type="spellStart"/>
      <w:r w:rsidRPr="00BF02CD">
        <w:rPr>
          <w:rFonts w:ascii="Arial" w:eastAsia="Calibri" w:hAnsi="Arial" w:cs="Arial"/>
        </w:rPr>
        <w:t>ymrwymo'n</w:t>
      </w:r>
      <w:proofErr w:type="spellEnd"/>
      <w:r w:rsidRPr="00BF02CD">
        <w:rPr>
          <w:rFonts w:ascii="Arial" w:eastAsia="Calibri" w:hAnsi="Arial" w:cs="Arial"/>
        </w:rPr>
        <w:t xml:space="preserve"> </w:t>
      </w:r>
      <w:proofErr w:type="spellStart"/>
      <w:r w:rsidRPr="00BF02CD">
        <w:rPr>
          <w:rFonts w:ascii="Arial" w:eastAsia="Calibri" w:hAnsi="Arial" w:cs="Arial"/>
        </w:rPr>
        <w:t>llwyr</w:t>
      </w:r>
      <w:proofErr w:type="spellEnd"/>
      <w:r w:rsidRPr="00BF02CD">
        <w:rPr>
          <w:rFonts w:ascii="Arial" w:eastAsia="Calibri" w:hAnsi="Arial" w:cs="Arial"/>
        </w:rPr>
        <w:t xml:space="preserve"> i </w:t>
      </w:r>
      <w:proofErr w:type="spellStart"/>
      <w:r w:rsidRPr="00BF02CD">
        <w:rPr>
          <w:rFonts w:ascii="Arial" w:eastAsia="Calibri" w:hAnsi="Arial" w:cs="Arial"/>
        </w:rPr>
        <w:t>atal</w:t>
      </w:r>
      <w:proofErr w:type="spellEnd"/>
      <w:r w:rsidRPr="00BF02CD">
        <w:rPr>
          <w:rFonts w:ascii="Arial" w:eastAsia="Calibri" w:hAnsi="Arial" w:cs="Arial"/>
        </w:rPr>
        <w:t xml:space="preserve"> </w:t>
      </w:r>
      <w:proofErr w:type="spellStart"/>
      <w:r w:rsidRPr="00BF02CD">
        <w:rPr>
          <w:rFonts w:ascii="Arial" w:eastAsia="Calibri" w:hAnsi="Arial" w:cs="Arial"/>
        </w:rPr>
        <w:t>unrhyw</w:t>
      </w:r>
      <w:proofErr w:type="spellEnd"/>
      <w:r w:rsidRPr="00BF02CD">
        <w:rPr>
          <w:rFonts w:ascii="Arial" w:eastAsia="Calibri" w:hAnsi="Arial" w:cs="Arial"/>
        </w:rPr>
        <w:t xml:space="preserve"> un </w:t>
      </w:r>
      <w:proofErr w:type="spellStart"/>
      <w:r w:rsidRPr="00BF02CD">
        <w:rPr>
          <w:rFonts w:ascii="Arial" w:eastAsia="Calibri" w:hAnsi="Arial" w:cs="Arial"/>
        </w:rPr>
        <w:t>rhag</w:t>
      </w:r>
      <w:proofErr w:type="spellEnd"/>
      <w:r w:rsidRPr="00BF02CD">
        <w:rPr>
          <w:rFonts w:ascii="Arial" w:eastAsia="Calibri" w:hAnsi="Arial" w:cs="Arial"/>
        </w:rPr>
        <w:t xml:space="preserve"> </w:t>
      </w:r>
      <w:proofErr w:type="spellStart"/>
      <w:r w:rsidRPr="00BF02CD">
        <w:rPr>
          <w:rFonts w:ascii="Arial" w:eastAsia="Calibri" w:hAnsi="Arial" w:cs="Arial"/>
        </w:rPr>
        <w:t>dod</w:t>
      </w:r>
      <w:proofErr w:type="spellEnd"/>
      <w:r w:rsidRPr="00BF02CD">
        <w:rPr>
          <w:rFonts w:ascii="Arial" w:eastAsia="Calibri" w:hAnsi="Arial" w:cs="Arial"/>
        </w:rPr>
        <w:t xml:space="preserve"> i </w:t>
      </w:r>
      <w:proofErr w:type="spellStart"/>
      <w:r w:rsidRPr="00BF02CD">
        <w:rPr>
          <w:rFonts w:ascii="Arial" w:eastAsia="Calibri" w:hAnsi="Arial" w:cs="Arial"/>
        </w:rPr>
        <w:t>gysylltiad</w:t>
      </w:r>
      <w:proofErr w:type="spellEnd"/>
      <w:r w:rsidRPr="00BF02CD">
        <w:rPr>
          <w:rFonts w:ascii="Arial" w:eastAsia="Calibri" w:hAnsi="Arial" w:cs="Arial"/>
        </w:rPr>
        <w:t xml:space="preserve"> </w:t>
      </w:r>
      <w:proofErr w:type="spellStart"/>
      <w:r w:rsidRPr="00BF02CD">
        <w:rPr>
          <w:rFonts w:ascii="Arial" w:eastAsia="Calibri" w:hAnsi="Arial" w:cs="Arial"/>
        </w:rPr>
        <w:t>â'r</w:t>
      </w:r>
      <w:proofErr w:type="spellEnd"/>
      <w:r w:rsidRPr="00BF02CD">
        <w:rPr>
          <w:rFonts w:ascii="Arial" w:eastAsia="Calibri" w:hAnsi="Arial" w:cs="Arial"/>
        </w:rPr>
        <w:t xml:space="preserve"> </w:t>
      </w:r>
      <w:proofErr w:type="spellStart"/>
      <w:r w:rsidRPr="00BF02CD">
        <w:rPr>
          <w:rFonts w:ascii="Arial" w:eastAsia="Calibri" w:hAnsi="Arial" w:cs="Arial"/>
        </w:rPr>
        <w:t>deunydd</w:t>
      </w:r>
      <w:proofErr w:type="spellEnd"/>
      <w:r w:rsidRPr="00BF02CD">
        <w:rPr>
          <w:rFonts w:ascii="Arial" w:eastAsia="Calibri" w:hAnsi="Arial" w:cs="Arial"/>
        </w:rPr>
        <w:t xml:space="preserve"> oni bai </w:t>
      </w:r>
      <w:proofErr w:type="spellStart"/>
      <w:r w:rsidRPr="00BF02CD">
        <w:rPr>
          <w:rFonts w:ascii="Arial" w:eastAsia="Calibri" w:hAnsi="Arial" w:cs="Arial"/>
        </w:rPr>
        <w:t>eu</w:t>
      </w:r>
      <w:proofErr w:type="spellEnd"/>
      <w:r w:rsidRPr="00BF02CD">
        <w:rPr>
          <w:rFonts w:ascii="Arial" w:eastAsia="Calibri" w:hAnsi="Arial" w:cs="Arial"/>
        </w:rPr>
        <w:t xml:space="preserve"> bod </w:t>
      </w:r>
      <w:proofErr w:type="spellStart"/>
      <w:r w:rsidRPr="00BF02CD">
        <w:rPr>
          <w:rFonts w:ascii="Arial" w:eastAsia="Calibri" w:hAnsi="Arial" w:cs="Arial"/>
        </w:rPr>
        <w:t>wedi'u</w:t>
      </w:r>
      <w:proofErr w:type="spellEnd"/>
      <w:r w:rsidRPr="00BF02CD">
        <w:rPr>
          <w:rFonts w:ascii="Arial" w:eastAsia="Calibri" w:hAnsi="Arial" w:cs="Arial"/>
        </w:rPr>
        <w:t xml:space="preserve"> </w:t>
      </w:r>
      <w:proofErr w:type="spellStart"/>
      <w:r w:rsidRPr="00BF02CD">
        <w:rPr>
          <w:rFonts w:ascii="Arial" w:eastAsia="Calibri" w:hAnsi="Arial" w:cs="Arial"/>
        </w:rPr>
        <w:t>hyfforddi'n</w:t>
      </w:r>
      <w:proofErr w:type="spellEnd"/>
      <w:r w:rsidRPr="00BF02CD">
        <w:rPr>
          <w:rFonts w:ascii="Arial" w:eastAsia="Calibri" w:hAnsi="Arial" w:cs="Arial"/>
        </w:rPr>
        <w:t xml:space="preserve"> </w:t>
      </w:r>
      <w:proofErr w:type="spellStart"/>
      <w:r w:rsidRPr="00BF02CD">
        <w:rPr>
          <w:rFonts w:ascii="Arial" w:eastAsia="Calibri" w:hAnsi="Arial" w:cs="Arial"/>
        </w:rPr>
        <w:t>llawn</w:t>
      </w:r>
      <w:proofErr w:type="spellEnd"/>
      <w:r w:rsidRPr="00BF02CD">
        <w:rPr>
          <w:rFonts w:ascii="Arial" w:eastAsia="Calibri" w:hAnsi="Arial" w:cs="Arial"/>
        </w:rPr>
        <w:t xml:space="preserve"> ac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glynu</w:t>
      </w:r>
      <w:proofErr w:type="spellEnd"/>
      <w:r w:rsidRPr="00BF02CD">
        <w:rPr>
          <w:rFonts w:ascii="Arial" w:eastAsia="Calibri" w:hAnsi="Arial" w:cs="Arial"/>
        </w:rPr>
        <w:t xml:space="preserve">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ragofalon</w:t>
      </w:r>
      <w:proofErr w:type="spellEnd"/>
      <w:r w:rsidRPr="00BF02CD">
        <w:rPr>
          <w:rFonts w:ascii="Arial" w:eastAsia="Calibri" w:hAnsi="Arial" w:cs="Arial"/>
        </w:rPr>
        <w:t xml:space="preserve"> </w:t>
      </w:r>
      <w:proofErr w:type="spellStart"/>
      <w:r w:rsidRPr="00BF02CD">
        <w:rPr>
          <w:rFonts w:ascii="Arial" w:eastAsia="Calibri" w:hAnsi="Arial" w:cs="Arial"/>
        </w:rPr>
        <w:t>diogelwch</w:t>
      </w:r>
      <w:proofErr w:type="spellEnd"/>
      <w:r w:rsidRPr="00BF02CD">
        <w:rPr>
          <w:rFonts w:ascii="Arial" w:eastAsia="Calibri" w:hAnsi="Arial" w:cs="Arial"/>
        </w:rPr>
        <w:t xml:space="preserve"> </w:t>
      </w:r>
      <w:proofErr w:type="spellStart"/>
      <w:r w:rsidRPr="00BF02CD">
        <w:rPr>
          <w:rFonts w:ascii="Arial" w:eastAsia="Calibri" w:hAnsi="Arial" w:cs="Arial"/>
        </w:rPr>
        <w:t>priodol</w:t>
      </w:r>
      <w:proofErr w:type="spellEnd"/>
      <w:r w:rsidRPr="00BF02CD">
        <w:rPr>
          <w:rFonts w:ascii="Arial" w:eastAsia="Calibri" w:hAnsi="Arial" w:cs="Arial"/>
        </w:rPr>
        <w:t>.</w:t>
      </w:r>
    </w:p>
    <w:p w14:paraId="5F243FDB" w14:textId="3799FF36" w:rsidR="00495890" w:rsidRPr="00BF02CD" w:rsidRDefault="00495890" w:rsidP="00495890">
      <w:pPr>
        <w:spacing w:before="240" w:after="160" w:line="259" w:lineRule="auto"/>
        <w:jc w:val="both"/>
        <w:rPr>
          <w:rFonts w:ascii="Arial" w:eastAsia="Calibri" w:hAnsi="Arial" w:cs="Arial"/>
        </w:rPr>
      </w:pPr>
      <w:r w:rsidRPr="00BF02CD">
        <w:rPr>
          <w:rFonts w:ascii="Arial" w:eastAsiaTheme="minorHAnsi" w:hAnsi="Arial" w:cs="Arial"/>
        </w:rPr>
        <w:t xml:space="preserve">Mae </w:t>
      </w:r>
      <w:proofErr w:type="spellStart"/>
      <w:r w:rsidRPr="00BF02CD">
        <w:rPr>
          <w:rFonts w:ascii="Arial" w:eastAsiaTheme="minorHAnsi" w:hAnsi="Arial" w:cs="Arial"/>
        </w:rPr>
        <w:t>arolwg</w:t>
      </w:r>
      <w:proofErr w:type="spellEnd"/>
      <w:r w:rsidRPr="00BF02CD">
        <w:rPr>
          <w:rFonts w:ascii="Arial" w:eastAsiaTheme="minorHAnsi" w:hAnsi="Arial" w:cs="Arial"/>
        </w:rPr>
        <w:t xml:space="preserve">, a </w:t>
      </w:r>
      <w:proofErr w:type="spellStart"/>
      <w:r w:rsidRPr="00BF02CD">
        <w:rPr>
          <w:rFonts w:ascii="Arial" w:eastAsiaTheme="minorHAnsi" w:hAnsi="Arial" w:cs="Arial"/>
        </w:rPr>
        <w:t>drefnwyd</w:t>
      </w:r>
      <w:proofErr w:type="spellEnd"/>
      <w:r w:rsidRPr="00BF02CD">
        <w:rPr>
          <w:rFonts w:ascii="Arial" w:eastAsiaTheme="minorHAnsi" w:hAnsi="Arial" w:cs="Arial"/>
        </w:rPr>
        <w:t xml:space="preserve">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yr Adran </w:t>
      </w:r>
      <w:proofErr w:type="spellStart"/>
      <w:r w:rsidRPr="00BF02CD">
        <w:rPr>
          <w:rFonts w:ascii="Arial" w:eastAsiaTheme="minorHAnsi" w:hAnsi="Arial" w:cs="Arial"/>
        </w:rPr>
        <w:t>Ystadau</w:t>
      </w:r>
      <w:proofErr w:type="spellEnd"/>
      <w:r w:rsidRPr="00BF02CD">
        <w:rPr>
          <w:rFonts w:ascii="Arial" w:eastAsiaTheme="minorHAnsi" w:hAnsi="Arial" w:cs="Arial"/>
        </w:rPr>
        <w:t xml:space="preserve">, </w:t>
      </w:r>
      <w:proofErr w:type="spellStart"/>
      <w:r w:rsidRPr="00BF02CD">
        <w:rPr>
          <w:rFonts w:ascii="Arial" w:eastAsiaTheme="minorHAnsi" w:hAnsi="Arial" w:cs="Arial"/>
        </w:rPr>
        <w:t>wedi'i</w:t>
      </w:r>
      <w:proofErr w:type="spellEnd"/>
      <w:r w:rsidRPr="00BF02CD">
        <w:rPr>
          <w:rFonts w:ascii="Arial" w:eastAsiaTheme="minorHAnsi" w:hAnsi="Arial" w:cs="Arial"/>
        </w:rPr>
        <w:t xml:space="preserve"> </w:t>
      </w:r>
      <w:proofErr w:type="spellStart"/>
      <w:r w:rsidRPr="00BF02CD">
        <w:rPr>
          <w:rFonts w:ascii="Arial" w:eastAsiaTheme="minorHAnsi" w:hAnsi="Arial" w:cs="Arial"/>
        </w:rPr>
        <w:t>gynnal</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eiddo'r</w:t>
      </w:r>
      <w:proofErr w:type="spellEnd"/>
      <w:r w:rsidRPr="00BF02CD">
        <w:rPr>
          <w:rFonts w:ascii="Arial" w:eastAsiaTheme="minorHAnsi" w:hAnsi="Arial" w:cs="Arial"/>
        </w:rPr>
        <w:t xml:space="preserve">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i nodi </w:t>
      </w:r>
      <w:proofErr w:type="spellStart"/>
      <w:r w:rsidRPr="00BF02CD">
        <w:rPr>
          <w:rFonts w:ascii="Arial" w:eastAsiaTheme="minorHAnsi" w:hAnsi="Arial" w:cs="Arial"/>
        </w:rPr>
        <w:t>lle</w:t>
      </w:r>
      <w:proofErr w:type="spellEnd"/>
      <w:r w:rsidRPr="00BF02CD">
        <w:rPr>
          <w:rFonts w:ascii="Arial" w:eastAsiaTheme="minorHAnsi" w:hAnsi="Arial" w:cs="Arial"/>
        </w:rPr>
        <w:t xml:space="preserve"> </w:t>
      </w:r>
      <w:proofErr w:type="spellStart"/>
      <w:r w:rsidRPr="00BF02CD">
        <w:rPr>
          <w:rFonts w:ascii="Arial" w:eastAsiaTheme="minorHAnsi" w:hAnsi="Arial" w:cs="Arial"/>
        </w:rPr>
        <w:t>mae</w:t>
      </w:r>
      <w:proofErr w:type="spellEnd"/>
      <w:r w:rsidRPr="00BF02CD">
        <w:rPr>
          <w:rFonts w:ascii="Arial" w:eastAsiaTheme="minorHAnsi" w:hAnsi="Arial" w:cs="Arial"/>
        </w:rPr>
        <w:t xml:space="preserve"> asbestos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bresennol</w:t>
      </w:r>
      <w:proofErr w:type="spellEnd"/>
      <w:r w:rsidRPr="00BF02CD">
        <w:rPr>
          <w:rFonts w:ascii="Arial" w:eastAsiaTheme="minorHAnsi" w:hAnsi="Arial" w:cs="Arial"/>
        </w:rPr>
        <w:t xml:space="preserve">, math yr asbestos,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gyflwr</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risgiau</w:t>
      </w:r>
      <w:proofErr w:type="spellEnd"/>
      <w:r w:rsidRPr="00BF02CD">
        <w:rPr>
          <w:rFonts w:ascii="Arial" w:eastAsiaTheme="minorHAnsi" w:hAnsi="Arial" w:cs="Arial"/>
        </w:rPr>
        <w:t xml:space="preserve"> y </w:t>
      </w:r>
      <w:proofErr w:type="spellStart"/>
      <w:r w:rsidRPr="00BF02CD">
        <w:rPr>
          <w:rFonts w:ascii="Arial" w:eastAsiaTheme="minorHAnsi" w:hAnsi="Arial" w:cs="Arial"/>
        </w:rPr>
        <w:t>mae'n</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cyflwyno</w:t>
      </w:r>
      <w:proofErr w:type="spellEnd"/>
      <w:r w:rsidRPr="00BF02CD">
        <w:rPr>
          <w:rFonts w:ascii="Arial" w:eastAsiaTheme="minorHAnsi" w:hAnsi="Arial" w:cs="Arial"/>
        </w:rPr>
        <w:t xml:space="preserve">. </w:t>
      </w:r>
      <w:proofErr w:type="spellStart"/>
      <w:r w:rsidRPr="00BF02CD">
        <w:rPr>
          <w:rFonts w:ascii="Arial" w:eastAsiaTheme="minorHAnsi" w:hAnsi="Arial" w:cs="Arial"/>
        </w:rPr>
        <w:t>Ceir</w:t>
      </w:r>
      <w:proofErr w:type="spellEnd"/>
      <w:r w:rsidRPr="00BF02CD">
        <w:rPr>
          <w:rFonts w:ascii="Arial" w:eastAsiaTheme="minorHAnsi" w:hAnsi="Arial" w:cs="Arial"/>
        </w:rPr>
        <w:t xml:space="preserve"> </w:t>
      </w:r>
      <w:proofErr w:type="spellStart"/>
      <w:r w:rsidRPr="00BF02CD">
        <w:rPr>
          <w:rFonts w:ascii="Arial" w:eastAsiaTheme="minorHAnsi" w:hAnsi="Arial" w:cs="Arial"/>
        </w:rPr>
        <w:t>manylion</w:t>
      </w:r>
      <w:proofErr w:type="spellEnd"/>
      <w:r w:rsidRPr="00BF02CD">
        <w:rPr>
          <w:rFonts w:ascii="Arial" w:eastAsiaTheme="minorHAnsi" w:hAnsi="Arial" w:cs="Arial"/>
        </w:rPr>
        <w:t xml:space="preserve"> yr </w:t>
      </w:r>
      <w:proofErr w:type="spellStart"/>
      <w:r w:rsidRPr="00BF02CD">
        <w:rPr>
          <w:rFonts w:ascii="Arial" w:eastAsiaTheme="minorHAnsi" w:hAnsi="Arial" w:cs="Arial"/>
        </w:rPr>
        <w:t>arolwg</w:t>
      </w:r>
      <w:proofErr w:type="spellEnd"/>
      <w:r w:rsidRPr="00BF02CD">
        <w:rPr>
          <w:rFonts w:ascii="Arial" w:eastAsiaTheme="minorHAnsi" w:hAnsi="Arial" w:cs="Arial"/>
        </w:rPr>
        <w:t xml:space="preserve"> </w:t>
      </w:r>
      <w:proofErr w:type="spellStart"/>
      <w:r w:rsidRPr="00BF02CD">
        <w:rPr>
          <w:rFonts w:ascii="Arial" w:eastAsiaTheme="minorHAnsi" w:hAnsi="Arial" w:cs="Arial"/>
        </w:rPr>
        <w:t>yng</w:t>
      </w:r>
      <w:proofErr w:type="spellEnd"/>
      <w:r w:rsidRPr="00BF02CD">
        <w:rPr>
          <w:rFonts w:ascii="Arial" w:eastAsiaTheme="minorHAnsi" w:hAnsi="Arial" w:cs="Arial"/>
        </w:rPr>
        <w:t xml:space="preserve"> </w:t>
      </w:r>
      <w:proofErr w:type="spellStart"/>
      <w:r w:rsidRPr="00BF02CD">
        <w:rPr>
          <w:rFonts w:ascii="Arial" w:eastAsiaTheme="minorHAnsi" w:hAnsi="Arial" w:cs="Arial"/>
        </w:rPr>
        <w:t>Nghofrestr</w:t>
      </w:r>
      <w:proofErr w:type="spellEnd"/>
      <w:r w:rsidRPr="00BF02CD">
        <w:rPr>
          <w:rFonts w:ascii="Arial" w:eastAsiaTheme="minorHAnsi" w:hAnsi="Arial" w:cs="Arial"/>
        </w:rPr>
        <w:t xml:space="preserve"> Asbestos y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Noda'r</w:t>
      </w:r>
      <w:proofErr w:type="spellEnd"/>
      <w:r w:rsidRPr="00BF02CD">
        <w:rPr>
          <w:rFonts w:ascii="Arial" w:eastAsiaTheme="minorHAnsi" w:hAnsi="Arial" w:cs="Arial"/>
        </w:rPr>
        <w:t xml:space="preserve"> </w:t>
      </w:r>
      <w:proofErr w:type="spellStart"/>
      <w:r w:rsidRPr="00BF02CD">
        <w:rPr>
          <w:rFonts w:ascii="Arial" w:eastAsiaTheme="minorHAnsi" w:hAnsi="Arial" w:cs="Arial"/>
        </w:rPr>
        <w:t>Cynllun</w:t>
      </w:r>
      <w:proofErr w:type="spellEnd"/>
      <w:r w:rsidRPr="00BF02CD">
        <w:rPr>
          <w:rFonts w:ascii="Arial" w:eastAsiaTheme="minorHAnsi" w:hAnsi="Arial" w:cs="Arial"/>
        </w:rPr>
        <w:t xml:space="preserve"> </w:t>
      </w:r>
      <w:proofErr w:type="spellStart"/>
      <w:r w:rsidRPr="00BF02CD">
        <w:rPr>
          <w:rFonts w:ascii="Arial" w:eastAsiaTheme="minorHAnsi" w:hAnsi="Arial" w:cs="Arial"/>
        </w:rPr>
        <w:t>Rheoli</w:t>
      </w:r>
      <w:proofErr w:type="spellEnd"/>
      <w:r w:rsidRPr="00BF02CD">
        <w:rPr>
          <w:rFonts w:ascii="Arial" w:eastAsiaTheme="minorHAnsi" w:hAnsi="Arial" w:cs="Arial"/>
        </w:rPr>
        <w:t xml:space="preserve"> Asbestos </w:t>
      </w:r>
      <w:proofErr w:type="spellStart"/>
      <w:r w:rsidRPr="00BF02CD">
        <w:rPr>
          <w:rFonts w:ascii="Arial" w:eastAsiaTheme="minorHAnsi" w:hAnsi="Arial" w:cs="Arial"/>
        </w:rPr>
        <w:t>na</w:t>
      </w:r>
      <w:proofErr w:type="spellEnd"/>
      <w:r w:rsidRPr="00BF02CD">
        <w:rPr>
          <w:rFonts w:ascii="Arial" w:eastAsiaTheme="minorHAnsi" w:hAnsi="Arial" w:cs="Arial"/>
        </w:rPr>
        <w:t xml:space="preserve"> </w:t>
      </w:r>
      <w:proofErr w:type="spellStart"/>
      <w:r w:rsidRPr="00BF02CD">
        <w:rPr>
          <w:rFonts w:ascii="Arial" w:eastAsiaTheme="minorHAnsi" w:hAnsi="Arial" w:cs="Arial"/>
        </w:rPr>
        <w:t>wneir</w:t>
      </w:r>
      <w:proofErr w:type="spellEnd"/>
      <w:r w:rsidRPr="00BF02CD">
        <w:rPr>
          <w:rFonts w:ascii="Arial" w:eastAsiaTheme="minorHAnsi" w:hAnsi="Arial" w:cs="Arial"/>
        </w:rPr>
        <w:t xml:space="preserve">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ym</w:t>
      </w:r>
      <w:proofErr w:type="spellEnd"/>
      <w:r w:rsidRPr="00BF02CD">
        <w:rPr>
          <w:rFonts w:ascii="Arial" w:eastAsiaTheme="minorHAnsi" w:hAnsi="Arial" w:cs="Arial"/>
        </w:rPr>
        <w:t xml:space="preserve"> </w:t>
      </w:r>
      <w:proofErr w:type="spellStart"/>
      <w:r w:rsidRPr="00BF02CD">
        <w:rPr>
          <w:rFonts w:ascii="Arial" w:eastAsiaTheme="minorHAnsi" w:hAnsi="Arial" w:cs="Arial"/>
        </w:rPr>
        <w:t>Mhrifysgol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hyd</w:t>
      </w:r>
      <w:proofErr w:type="spellEnd"/>
      <w:r w:rsidRPr="00BF02CD">
        <w:rPr>
          <w:rFonts w:ascii="Arial" w:eastAsiaTheme="minorHAnsi" w:hAnsi="Arial" w:cs="Arial"/>
        </w:rPr>
        <w:t xml:space="preserve"> oni </w:t>
      </w:r>
      <w:proofErr w:type="spellStart"/>
      <w:r w:rsidRPr="00BF02CD">
        <w:rPr>
          <w:rFonts w:ascii="Arial" w:eastAsiaTheme="minorHAnsi" w:hAnsi="Arial" w:cs="Arial"/>
        </w:rPr>
        <w:t>chaiff</w:t>
      </w:r>
      <w:proofErr w:type="spellEnd"/>
      <w:r w:rsidRPr="00BF02CD">
        <w:rPr>
          <w:rFonts w:ascii="Arial" w:eastAsiaTheme="minorHAnsi" w:hAnsi="Arial" w:cs="Arial"/>
        </w:rPr>
        <w:t xml:space="preserve"> y </w:t>
      </w:r>
      <w:proofErr w:type="spellStart"/>
      <w:r w:rsidRPr="00BF02CD">
        <w:rPr>
          <w:rFonts w:ascii="Arial" w:eastAsiaTheme="minorHAnsi" w:hAnsi="Arial" w:cs="Arial"/>
        </w:rPr>
        <w:t>Gofrestr</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gwirio</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erbyn</w:t>
      </w:r>
      <w:proofErr w:type="spellEnd"/>
      <w:r w:rsidRPr="00BF02CD">
        <w:rPr>
          <w:rFonts w:ascii="Arial" w:eastAsiaTheme="minorHAnsi" w:hAnsi="Arial" w:cs="Arial"/>
        </w:rPr>
        <w:t xml:space="preserve"> y man </w:t>
      </w:r>
      <w:proofErr w:type="spellStart"/>
      <w:r w:rsidRPr="00BF02CD">
        <w:rPr>
          <w:rFonts w:ascii="Arial" w:eastAsiaTheme="minorHAnsi" w:hAnsi="Arial" w:cs="Arial"/>
        </w:rPr>
        <w:t>lle</w:t>
      </w:r>
      <w:proofErr w:type="spellEnd"/>
      <w:r w:rsidRPr="00BF02CD">
        <w:rPr>
          <w:rFonts w:ascii="Arial" w:eastAsiaTheme="minorHAnsi" w:hAnsi="Arial" w:cs="Arial"/>
        </w:rPr>
        <w:t xml:space="preserve"> </w:t>
      </w:r>
      <w:proofErr w:type="spellStart"/>
      <w:r w:rsidRPr="00BF02CD">
        <w:rPr>
          <w:rFonts w:ascii="Arial" w:eastAsiaTheme="minorHAnsi" w:hAnsi="Arial" w:cs="Arial"/>
        </w:rPr>
        <w:t>mae'r</w:t>
      </w:r>
      <w:proofErr w:type="spellEnd"/>
      <w:r w:rsidRPr="00BF02CD">
        <w:rPr>
          <w:rFonts w:ascii="Arial" w:eastAsiaTheme="minorHAnsi" w:hAnsi="Arial" w:cs="Arial"/>
        </w:rPr>
        <w:t xml:space="preserve"> </w:t>
      </w:r>
      <w:proofErr w:type="spellStart"/>
      <w:r w:rsidRPr="00BF02CD">
        <w:rPr>
          <w:rFonts w:ascii="Arial" w:eastAsiaTheme="minorHAnsi" w:hAnsi="Arial" w:cs="Arial"/>
        </w:rPr>
        <w:t>gwaith</w:t>
      </w:r>
      <w:proofErr w:type="spellEnd"/>
      <w:r w:rsidRPr="00BF02CD">
        <w:rPr>
          <w:rFonts w:ascii="Arial" w:eastAsiaTheme="minorHAnsi" w:hAnsi="Arial" w:cs="Arial"/>
        </w:rPr>
        <w:t xml:space="preserve"> am </w:t>
      </w:r>
      <w:proofErr w:type="spellStart"/>
      <w:r w:rsidRPr="00BF02CD">
        <w:rPr>
          <w:rFonts w:ascii="Arial" w:eastAsiaTheme="minorHAnsi" w:hAnsi="Arial" w:cs="Arial"/>
        </w:rPr>
        <w:t>gael</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wneud</w:t>
      </w:r>
      <w:proofErr w:type="spellEnd"/>
      <w:r w:rsidRPr="00BF02CD">
        <w:rPr>
          <w:rFonts w:ascii="Arial" w:eastAsiaTheme="minorHAnsi" w:hAnsi="Arial" w:cs="Arial"/>
        </w:rPr>
        <w:t>.</w:t>
      </w:r>
    </w:p>
    <w:p w14:paraId="0CB2AA46" w14:textId="77777777" w:rsidR="00495890" w:rsidRPr="00BF02CD" w:rsidRDefault="00495890" w:rsidP="00495890">
      <w:pPr>
        <w:spacing w:before="240" w:after="160" w:line="259" w:lineRule="auto"/>
        <w:jc w:val="both"/>
        <w:rPr>
          <w:rFonts w:ascii="Arial" w:eastAsia="Calibri" w:hAnsi="Arial" w:cs="Arial"/>
        </w:rPr>
      </w:pPr>
      <w:proofErr w:type="spellStart"/>
      <w:r w:rsidRPr="00BF02CD">
        <w:rPr>
          <w:rFonts w:ascii="Arial" w:eastAsia="Calibri" w:hAnsi="Arial" w:cs="Arial"/>
        </w:rPr>
        <w:t>Bydd</w:t>
      </w:r>
      <w:proofErr w:type="spellEnd"/>
      <w:r w:rsidRPr="00BF02CD">
        <w:rPr>
          <w:rFonts w:ascii="Arial" w:eastAsia="Calibri" w:hAnsi="Arial" w:cs="Arial"/>
        </w:rPr>
        <w:t xml:space="preserve"> yr Adran </w:t>
      </w:r>
      <w:proofErr w:type="spellStart"/>
      <w:r w:rsidRPr="00BF02CD">
        <w:rPr>
          <w:rFonts w:ascii="Arial" w:eastAsia="Calibri" w:hAnsi="Arial" w:cs="Arial"/>
        </w:rPr>
        <w:t>Ystadau’n</w:t>
      </w:r>
      <w:proofErr w:type="spellEnd"/>
      <w:r w:rsidRPr="00BF02CD">
        <w:rPr>
          <w:rFonts w:ascii="Arial" w:eastAsia="Calibri" w:hAnsi="Arial" w:cs="Arial"/>
        </w:rPr>
        <w:t xml:space="preserve"> </w:t>
      </w:r>
      <w:proofErr w:type="spellStart"/>
      <w:r w:rsidRPr="00BF02CD">
        <w:rPr>
          <w:rFonts w:ascii="Arial" w:eastAsia="Calibri" w:hAnsi="Arial" w:cs="Arial"/>
        </w:rPr>
        <w:t>trefnu</w:t>
      </w:r>
      <w:proofErr w:type="spellEnd"/>
      <w:r w:rsidRPr="00BF02CD">
        <w:rPr>
          <w:rFonts w:ascii="Arial" w:eastAsia="Calibri" w:hAnsi="Arial" w:cs="Arial"/>
        </w:rPr>
        <w:t xml:space="preserve"> </w:t>
      </w:r>
      <w:proofErr w:type="spellStart"/>
      <w:r w:rsidRPr="00BF02CD">
        <w:rPr>
          <w:rFonts w:ascii="Arial" w:eastAsia="Calibri" w:hAnsi="Arial" w:cs="Arial"/>
        </w:rPr>
        <w:t>archwiliad</w:t>
      </w:r>
      <w:proofErr w:type="spellEnd"/>
      <w:r w:rsidRPr="00BF02CD">
        <w:rPr>
          <w:rFonts w:ascii="Arial" w:eastAsia="Calibri" w:hAnsi="Arial" w:cs="Arial"/>
        </w:rPr>
        <w:t xml:space="preserve"> </w:t>
      </w:r>
      <w:proofErr w:type="spellStart"/>
      <w:r w:rsidRPr="00BF02CD">
        <w:rPr>
          <w:rFonts w:ascii="Arial" w:eastAsia="Calibri" w:hAnsi="Arial" w:cs="Arial"/>
        </w:rPr>
        <w:t>rheolaidd</w:t>
      </w:r>
      <w:proofErr w:type="spellEnd"/>
      <w:r w:rsidRPr="00BF02CD">
        <w:rPr>
          <w:rFonts w:ascii="Arial" w:eastAsia="Calibri" w:hAnsi="Arial" w:cs="Arial"/>
        </w:rPr>
        <w:t xml:space="preserve"> </w:t>
      </w:r>
      <w:proofErr w:type="spellStart"/>
      <w:r w:rsidRPr="00BF02CD">
        <w:rPr>
          <w:rFonts w:ascii="Arial" w:eastAsia="Calibri" w:hAnsi="Arial" w:cs="Arial"/>
        </w:rPr>
        <w:t>o'r</w:t>
      </w:r>
      <w:proofErr w:type="spellEnd"/>
      <w:r w:rsidRPr="00BF02CD">
        <w:rPr>
          <w:rFonts w:ascii="Arial" w:eastAsia="Calibri" w:hAnsi="Arial" w:cs="Arial"/>
        </w:rPr>
        <w:t xml:space="preserve"> asbestos </w:t>
      </w:r>
      <w:proofErr w:type="spellStart"/>
      <w:r w:rsidRPr="00BF02CD">
        <w:rPr>
          <w:rFonts w:ascii="Arial" w:eastAsia="Calibri" w:hAnsi="Arial" w:cs="Arial"/>
        </w:rPr>
        <w:t>ar</w:t>
      </w:r>
      <w:proofErr w:type="spellEnd"/>
      <w:r w:rsidRPr="00BF02CD">
        <w:rPr>
          <w:rFonts w:ascii="Arial" w:eastAsia="Calibri" w:hAnsi="Arial" w:cs="Arial"/>
        </w:rPr>
        <w:t xml:space="preserve"> y </w:t>
      </w:r>
      <w:proofErr w:type="spellStart"/>
      <w:r w:rsidRPr="00BF02CD">
        <w:rPr>
          <w:rFonts w:ascii="Arial" w:eastAsia="Calibri" w:hAnsi="Arial" w:cs="Arial"/>
        </w:rPr>
        <w:t>safle</w:t>
      </w:r>
      <w:proofErr w:type="spellEnd"/>
      <w:r w:rsidRPr="00BF02CD">
        <w:rPr>
          <w:rFonts w:ascii="Arial" w:eastAsia="Calibri" w:hAnsi="Arial" w:cs="Arial"/>
        </w:rPr>
        <w:t xml:space="preserve"> i </w:t>
      </w:r>
      <w:proofErr w:type="spellStart"/>
      <w:r w:rsidRPr="00BF02CD">
        <w:rPr>
          <w:rFonts w:ascii="Arial" w:eastAsia="Calibri" w:hAnsi="Arial" w:cs="Arial"/>
        </w:rPr>
        <w:t>asesu</w:t>
      </w:r>
      <w:proofErr w:type="spellEnd"/>
      <w:r w:rsidRPr="00BF02CD">
        <w:rPr>
          <w:rFonts w:ascii="Arial" w:eastAsia="Calibri" w:hAnsi="Arial" w:cs="Arial"/>
        </w:rPr>
        <w:t xml:space="preserve"> </w:t>
      </w:r>
      <w:proofErr w:type="spellStart"/>
      <w:r w:rsidRPr="00BF02CD">
        <w:rPr>
          <w:rFonts w:ascii="Arial" w:eastAsia="Calibri" w:hAnsi="Arial" w:cs="Arial"/>
        </w:rPr>
        <w:t>ei</w:t>
      </w:r>
      <w:proofErr w:type="spellEnd"/>
      <w:r w:rsidRPr="00BF02CD">
        <w:rPr>
          <w:rFonts w:ascii="Arial" w:eastAsia="Calibri" w:hAnsi="Arial" w:cs="Arial"/>
        </w:rPr>
        <w:t xml:space="preserve"> </w:t>
      </w:r>
      <w:proofErr w:type="spellStart"/>
      <w:r w:rsidRPr="00BF02CD">
        <w:rPr>
          <w:rFonts w:ascii="Arial" w:eastAsia="Calibri" w:hAnsi="Arial" w:cs="Arial"/>
        </w:rPr>
        <w:t>gyflwr</w:t>
      </w:r>
      <w:proofErr w:type="spellEnd"/>
      <w:r w:rsidRPr="00BF02CD">
        <w:rPr>
          <w:rFonts w:ascii="Arial" w:eastAsia="Calibri" w:hAnsi="Arial" w:cs="Arial"/>
        </w:rPr>
        <w:t xml:space="preserve"> a </w:t>
      </w:r>
      <w:proofErr w:type="spellStart"/>
      <w:r w:rsidRPr="00BF02CD">
        <w:rPr>
          <w:rFonts w:ascii="Arial" w:eastAsia="Calibri" w:hAnsi="Arial" w:cs="Arial"/>
        </w:rPr>
        <w:t>sicrhau</w:t>
      </w:r>
      <w:proofErr w:type="spellEnd"/>
      <w:r w:rsidRPr="00BF02CD">
        <w:rPr>
          <w:rFonts w:ascii="Arial" w:eastAsia="Calibri" w:hAnsi="Arial" w:cs="Arial"/>
        </w:rPr>
        <w:t xml:space="preserve"> y </w:t>
      </w:r>
      <w:proofErr w:type="spellStart"/>
      <w:r w:rsidRPr="00BF02CD">
        <w:rPr>
          <w:rFonts w:ascii="Arial" w:eastAsia="Calibri" w:hAnsi="Arial" w:cs="Arial"/>
        </w:rPr>
        <w:t>caiff</w:t>
      </w:r>
      <w:proofErr w:type="spellEnd"/>
      <w:r w:rsidRPr="00BF02CD">
        <w:rPr>
          <w:rFonts w:ascii="Arial" w:eastAsia="Calibri" w:hAnsi="Arial" w:cs="Arial"/>
        </w:rPr>
        <w:t xml:space="preserve"> </w:t>
      </w:r>
      <w:proofErr w:type="spellStart"/>
      <w:r w:rsidRPr="00BF02CD">
        <w:rPr>
          <w:rFonts w:ascii="Arial" w:eastAsia="Calibri" w:hAnsi="Arial" w:cs="Arial"/>
        </w:rPr>
        <w:t>gwaith</w:t>
      </w:r>
      <w:proofErr w:type="spellEnd"/>
      <w:r w:rsidRPr="00BF02CD">
        <w:rPr>
          <w:rFonts w:ascii="Arial" w:eastAsia="Calibri" w:hAnsi="Arial" w:cs="Arial"/>
        </w:rPr>
        <w:t xml:space="preserve"> </w:t>
      </w:r>
      <w:proofErr w:type="spellStart"/>
      <w:r w:rsidRPr="00BF02CD">
        <w:rPr>
          <w:rFonts w:ascii="Arial" w:eastAsia="Calibri" w:hAnsi="Arial" w:cs="Arial"/>
        </w:rPr>
        <w:t>adfer</w:t>
      </w:r>
      <w:proofErr w:type="spellEnd"/>
      <w:r w:rsidRPr="00BF02CD">
        <w:rPr>
          <w:rFonts w:ascii="Arial" w:eastAsia="Calibri" w:hAnsi="Arial" w:cs="Arial"/>
        </w:rPr>
        <w:t xml:space="preserve"> </w:t>
      </w:r>
      <w:proofErr w:type="spellStart"/>
      <w:r w:rsidRPr="00BF02CD">
        <w:rPr>
          <w:rFonts w:ascii="Arial" w:eastAsia="Calibri" w:hAnsi="Arial" w:cs="Arial"/>
        </w:rPr>
        <w:t>ei</w:t>
      </w:r>
      <w:proofErr w:type="spellEnd"/>
      <w:r w:rsidRPr="00BF02CD">
        <w:rPr>
          <w:rFonts w:ascii="Arial" w:eastAsia="Calibri" w:hAnsi="Arial" w:cs="Arial"/>
        </w:rPr>
        <w:t xml:space="preserve"> </w:t>
      </w:r>
      <w:proofErr w:type="spellStart"/>
      <w:r w:rsidRPr="00BF02CD">
        <w:rPr>
          <w:rFonts w:ascii="Arial" w:eastAsia="Calibri" w:hAnsi="Arial" w:cs="Arial"/>
        </w:rPr>
        <w:t>gwblhau</w:t>
      </w:r>
      <w:proofErr w:type="spellEnd"/>
      <w:r w:rsidRPr="00BF02CD">
        <w:rPr>
          <w:rFonts w:ascii="Arial" w:eastAsia="Calibri" w:hAnsi="Arial" w:cs="Arial"/>
        </w:rPr>
        <w:t xml:space="preserve"> </w:t>
      </w:r>
      <w:proofErr w:type="spellStart"/>
      <w:r w:rsidRPr="00BF02CD">
        <w:rPr>
          <w:rFonts w:ascii="Arial" w:eastAsia="Calibri" w:hAnsi="Arial" w:cs="Arial"/>
        </w:rPr>
        <w:t>os</w:t>
      </w:r>
      <w:proofErr w:type="spellEnd"/>
      <w:r w:rsidRPr="00BF02CD">
        <w:rPr>
          <w:rFonts w:ascii="Arial" w:eastAsia="Calibri" w:hAnsi="Arial" w:cs="Arial"/>
        </w:rPr>
        <w:t xml:space="preserve"> </w:t>
      </w:r>
      <w:proofErr w:type="spellStart"/>
      <w:r w:rsidRPr="00BF02CD">
        <w:rPr>
          <w:rFonts w:ascii="Arial" w:eastAsia="Calibri" w:hAnsi="Arial" w:cs="Arial"/>
        </w:rPr>
        <w:t>yw’r</w:t>
      </w:r>
      <w:proofErr w:type="spellEnd"/>
      <w:r w:rsidRPr="00BF02CD">
        <w:rPr>
          <w:rFonts w:ascii="Arial" w:eastAsia="Calibri" w:hAnsi="Arial" w:cs="Arial"/>
        </w:rPr>
        <w:t xml:space="preserve"> asbestos </w:t>
      </w:r>
      <w:proofErr w:type="spellStart"/>
      <w:r w:rsidRPr="00BF02CD">
        <w:rPr>
          <w:rFonts w:ascii="Arial" w:eastAsia="Calibri" w:hAnsi="Arial" w:cs="Arial"/>
        </w:rPr>
        <w:t>wedi'i</w:t>
      </w:r>
      <w:proofErr w:type="spellEnd"/>
      <w:r w:rsidRPr="00BF02CD">
        <w:rPr>
          <w:rFonts w:ascii="Arial" w:eastAsia="Calibri" w:hAnsi="Arial" w:cs="Arial"/>
        </w:rPr>
        <w:t xml:space="preserve"> </w:t>
      </w:r>
      <w:proofErr w:type="spellStart"/>
      <w:r w:rsidRPr="00BF02CD">
        <w:rPr>
          <w:rFonts w:ascii="Arial" w:eastAsia="Calibri" w:hAnsi="Arial" w:cs="Arial"/>
        </w:rPr>
        <w:t>ddifrodi</w:t>
      </w:r>
      <w:proofErr w:type="spellEnd"/>
      <w:r w:rsidRPr="00BF02CD">
        <w:rPr>
          <w:rFonts w:ascii="Arial" w:eastAsia="Calibri" w:hAnsi="Arial" w:cs="Arial"/>
        </w:rPr>
        <w:t xml:space="preserve"> neu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cyflwr</w:t>
      </w:r>
      <w:proofErr w:type="spellEnd"/>
      <w:r w:rsidRPr="00BF02CD">
        <w:rPr>
          <w:rFonts w:ascii="Arial" w:eastAsia="Calibri" w:hAnsi="Arial" w:cs="Arial"/>
        </w:rPr>
        <w:t xml:space="preserve"> </w:t>
      </w:r>
      <w:proofErr w:type="spellStart"/>
      <w:r w:rsidRPr="00BF02CD">
        <w:rPr>
          <w:rFonts w:ascii="Arial" w:eastAsia="Calibri" w:hAnsi="Arial" w:cs="Arial"/>
        </w:rPr>
        <w:t>gwael</w:t>
      </w:r>
      <w:proofErr w:type="spellEnd"/>
      <w:r w:rsidRPr="00BF02CD">
        <w:rPr>
          <w:rFonts w:ascii="Arial" w:eastAsia="Calibri" w:hAnsi="Arial" w:cs="Arial"/>
        </w:rPr>
        <w:t>.</w:t>
      </w:r>
    </w:p>
    <w:p w14:paraId="3D3B009E" w14:textId="77777777" w:rsidR="00495890" w:rsidRPr="00BF02CD" w:rsidRDefault="00495890" w:rsidP="00495890">
      <w:pPr>
        <w:pStyle w:val="ListParagraph"/>
        <w:spacing w:before="240" w:after="160" w:line="259" w:lineRule="auto"/>
        <w:ind w:left="0"/>
        <w:jc w:val="both"/>
        <w:rPr>
          <w:rFonts w:ascii="Arial" w:eastAsia="Calibri" w:hAnsi="Arial" w:cs="Arial"/>
        </w:rPr>
      </w:pPr>
      <w:r w:rsidRPr="00BF02CD">
        <w:rPr>
          <w:rFonts w:ascii="Arial" w:eastAsia="Calibri" w:hAnsi="Arial" w:cs="Arial"/>
        </w:rPr>
        <w:t xml:space="preserve">Er </w:t>
      </w:r>
      <w:proofErr w:type="spellStart"/>
      <w:r w:rsidRPr="00BF02CD">
        <w:rPr>
          <w:rFonts w:ascii="Arial" w:eastAsia="Calibri" w:hAnsi="Arial" w:cs="Arial"/>
        </w:rPr>
        <w:t>mwyn</w:t>
      </w:r>
      <w:proofErr w:type="spellEnd"/>
      <w:r w:rsidRPr="00BF02CD">
        <w:rPr>
          <w:rFonts w:ascii="Arial" w:eastAsia="Calibri" w:hAnsi="Arial" w:cs="Arial"/>
        </w:rPr>
        <w:t xml:space="preserve"> </w:t>
      </w:r>
      <w:proofErr w:type="spellStart"/>
      <w:r w:rsidRPr="00BF02CD">
        <w:rPr>
          <w:rFonts w:ascii="Arial" w:eastAsia="Calibri" w:hAnsi="Arial" w:cs="Arial"/>
        </w:rPr>
        <w:t>sicrhau</w:t>
      </w:r>
      <w:proofErr w:type="spellEnd"/>
      <w:r w:rsidRPr="00BF02CD">
        <w:rPr>
          <w:rFonts w:ascii="Arial" w:eastAsia="Calibri" w:hAnsi="Arial" w:cs="Arial"/>
        </w:rPr>
        <w:t xml:space="preserve"> </w:t>
      </w:r>
      <w:proofErr w:type="spellStart"/>
      <w:r w:rsidRPr="00BF02CD">
        <w:rPr>
          <w:rFonts w:ascii="Arial" w:eastAsia="Calibri" w:hAnsi="Arial" w:cs="Arial"/>
        </w:rPr>
        <w:t>ein</w:t>
      </w:r>
      <w:proofErr w:type="spellEnd"/>
      <w:r w:rsidRPr="00BF02CD">
        <w:rPr>
          <w:rFonts w:ascii="Arial" w:eastAsia="Calibri" w:hAnsi="Arial" w:cs="Arial"/>
        </w:rPr>
        <w:t xml:space="preserve"> bod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rheoli</w:t>
      </w:r>
      <w:proofErr w:type="spellEnd"/>
      <w:r w:rsidRPr="00BF02CD">
        <w:rPr>
          <w:rFonts w:ascii="Arial" w:eastAsia="Calibri" w:hAnsi="Arial" w:cs="Arial"/>
        </w:rPr>
        <w:t xml:space="preserve">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risgiau</w:t>
      </w:r>
      <w:proofErr w:type="spellEnd"/>
      <w:r w:rsidRPr="00BF02CD">
        <w:rPr>
          <w:rFonts w:ascii="Arial" w:eastAsia="Calibri" w:hAnsi="Arial" w:cs="Arial"/>
        </w:rPr>
        <w:t xml:space="preserve"> </w:t>
      </w:r>
      <w:proofErr w:type="spellStart"/>
      <w:r w:rsidRPr="00BF02CD">
        <w:rPr>
          <w:rFonts w:ascii="Arial" w:eastAsia="Calibri" w:hAnsi="Arial" w:cs="Arial"/>
        </w:rPr>
        <w:t>cyswllt</w:t>
      </w:r>
      <w:proofErr w:type="spellEnd"/>
      <w:r w:rsidRPr="00BF02CD">
        <w:rPr>
          <w:rFonts w:ascii="Arial" w:eastAsia="Calibri" w:hAnsi="Arial" w:cs="Arial"/>
        </w:rPr>
        <w:t xml:space="preserve"> </w:t>
      </w:r>
      <w:proofErr w:type="spellStart"/>
      <w:r w:rsidRPr="00BF02CD">
        <w:rPr>
          <w:rFonts w:ascii="Arial" w:eastAsia="Calibri" w:hAnsi="Arial" w:cs="Arial"/>
        </w:rPr>
        <w:t>posibl</w:t>
      </w:r>
      <w:proofErr w:type="spellEnd"/>
      <w:r w:rsidRPr="00BF02CD">
        <w:rPr>
          <w:rFonts w:ascii="Arial" w:eastAsia="Calibri" w:hAnsi="Arial" w:cs="Arial"/>
        </w:rPr>
        <w:t xml:space="preserve">, </w:t>
      </w:r>
      <w:proofErr w:type="spellStart"/>
      <w:r w:rsidRPr="00BF02CD">
        <w:rPr>
          <w:rFonts w:ascii="Arial" w:eastAsia="Calibri" w:hAnsi="Arial" w:cs="Arial"/>
        </w:rPr>
        <w:t>rhaid</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Adran </w:t>
      </w:r>
      <w:proofErr w:type="spellStart"/>
      <w:r w:rsidRPr="00BF02CD">
        <w:rPr>
          <w:rFonts w:ascii="Arial" w:eastAsia="Calibri" w:hAnsi="Arial" w:cs="Arial"/>
        </w:rPr>
        <w:t>Ystadau</w:t>
      </w:r>
      <w:proofErr w:type="spellEnd"/>
      <w:r w:rsidRPr="00BF02CD">
        <w:rPr>
          <w:rFonts w:ascii="Arial" w:eastAsia="Calibri" w:hAnsi="Arial" w:cs="Arial"/>
        </w:rPr>
        <w:t xml:space="preserve"> </w:t>
      </w:r>
      <w:proofErr w:type="spellStart"/>
      <w:r w:rsidRPr="00BF02CD">
        <w:rPr>
          <w:rFonts w:ascii="Arial" w:eastAsia="Calibri" w:hAnsi="Arial" w:cs="Arial"/>
        </w:rPr>
        <w:t>ganiatáu</w:t>
      </w:r>
      <w:proofErr w:type="spellEnd"/>
      <w:r w:rsidRPr="00BF02CD">
        <w:rPr>
          <w:rFonts w:ascii="Arial" w:eastAsia="Calibri" w:hAnsi="Arial" w:cs="Arial"/>
        </w:rPr>
        <w:t xml:space="preserve">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waith</w:t>
      </w:r>
      <w:proofErr w:type="spellEnd"/>
      <w:r w:rsidRPr="00BF02CD">
        <w:rPr>
          <w:rFonts w:ascii="Arial" w:eastAsia="Calibri" w:hAnsi="Arial" w:cs="Arial"/>
        </w:rPr>
        <w:t xml:space="preserve"> </w:t>
      </w:r>
      <w:proofErr w:type="gramStart"/>
      <w:r w:rsidRPr="00BF02CD">
        <w:rPr>
          <w:rFonts w:ascii="Arial" w:eastAsia="Calibri" w:hAnsi="Arial" w:cs="Arial"/>
        </w:rPr>
        <w:t>a</w:t>
      </w:r>
      <w:proofErr w:type="gramEnd"/>
      <w:r w:rsidRPr="00BF02CD">
        <w:rPr>
          <w:rFonts w:ascii="Arial" w:eastAsia="Calibri" w:hAnsi="Arial" w:cs="Arial"/>
        </w:rPr>
        <w:t xml:space="preserve"> </w:t>
      </w:r>
      <w:proofErr w:type="spellStart"/>
      <w:r w:rsidRPr="00BF02CD">
        <w:rPr>
          <w:rFonts w:ascii="Arial" w:eastAsia="Calibri" w:hAnsi="Arial" w:cs="Arial"/>
        </w:rPr>
        <w:t>allai</w:t>
      </w:r>
      <w:proofErr w:type="spellEnd"/>
      <w:r w:rsidRPr="00BF02CD">
        <w:rPr>
          <w:rFonts w:ascii="Arial" w:eastAsia="Calibri" w:hAnsi="Arial" w:cs="Arial"/>
        </w:rPr>
        <w:t xml:space="preserve">, o </w:t>
      </w:r>
      <w:proofErr w:type="spellStart"/>
      <w:r w:rsidRPr="00BF02CD">
        <w:rPr>
          <w:rFonts w:ascii="Arial" w:eastAsia="Calibri" w:hAnsi="Arial" w:cs="Arial"/>
        </w:rPr>
        <w:t>bosibl</w:t>
      </w:r>
      <w:proofErr w:type="spellEnd"/>
      <w:r w:rsidRPr="00BF02CD">
        <w:rPr>
          <w:rFonts w:ascii="Arial" w:eastAsia="Calibri" w:hAnsi="Arial" w:cs="Arial"/>
        </w:rPr>
        <w:t xml:space="preserve">, </w:t>
      </w:r>
      <w:proofErr w:type="spellStart"/>
      <w:r w:rsidRPr="00BF02CD">
        <w:rPr>
          <w:rFonts w:ascii="Arial" w:eastAsia="Calibri" w:hAnsi="Arial" w:cs="Arial"/>
        </w:rPr>
        <w:t>aflonyddu</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ddeunyddiau</w:t>
      </w:r>
      <w:proofErr w:type="spellEnd"/>
      <w:r w:rsidRPr="00BF02CD">
        <w:rPr>
          <w:rFonts w:ascii="Arial" w:eastAsia="Calibri" w:hAnsi="Arial" w:cs="Arial"/>
        </w:rPr>
        <w:t xml:space="preserve"> asbestos. Dim </w:t>
      </w:r>
      <w:proofErr w:type="spellStart"/>
      <w:r w:rsidRPr="00BF02CD">
        <w:rPr>
          <w:rFonts w:ascii="Arial" w:eastAsia="Calibri" w:hAnsi="Arial" w:cs="Arial"/>
        </w:rPr>
        <w:t>ond</w:t>
      </w:r>
      <w:proofErr w:type="spellEnd"/>
      <w:r w:rsidRPr="00BF02CD">
        <w:rPr>
          <w:rFonts w:ascii="Arial" w:eastAsia="Calibri" w:hAnsi="Arial" w:cs="Arial"/>
        </w:rPr>
        <w:t xml:space="preserve"> </w:t>
      </w:r>
      <w:proofErr w:type="spellStart"/>
      <w:r w:rsidRPr="00BF02CD">
        <w:rPr>
          <w:rFonts w:ascii="Arial" w:eastAsia="Calibri" w:hAnsi="Arial" w:cs="Arial"/>
        </w:rPr>
        <w:t>contractwyr</w:t>
      </w:r>
      <w:proofErr w:type="spellEnd"/>
      <w:r w:rsidRPr="00BF02CD">
        <w:rPr>
          <w:rFonts w:ascii="Arial" w:eastAsia="Calibri" w:hAnsi="Arial" w:cs="Arial"/>
        </w:rPr>
        <w:t xml:space="preserve"> </w:t>
      </w:r>
      <w:proofErr w:type="spellStart"/>
      <w:r w:rsidRPr="00BF02CD">
        <w:rPr>
          <w:rFonts w:ascii="Arial" w:eastAsia="Calibri" w:hAnsi="Arial" w:cs="Arial"/>
        </w:rPr>
        <w:t>trwyddedig</w:t>
      </w:r>
      <w:proofErr w:type="spellEnd"/>
      <w:r w:rsidRPr="00BF02CD">
        <w:rPr>
          <w:rFonts w:ascii="Arial" w:eastAsia="Calibri" w:hAnsi="Arial" w:cs="Arial"/>
        </w:rPr>
        <w:t xml:space="preserve"> a </w:t>
      </w:r>
      <w:proofErr w:type="spellStart"/>
      <w:r w:rsidRPr="00BF02CD">
        <w:rPr>
          <w:rFonts w:ascii="Arial" w:eastAsia="Calibri" w:hAnsi="Arial" w:cs="Arial"/>
        </w:rPr>
        <w:t>gymeradwywyd</w:t>
      </w:r>
      <w:proofErr w:type="spellEnd"/>
      <w:r w:rsidRPr="00BF02CD">
        <w:rPr>
          <w:rFonts w:ascii="Arial" w:eastAsia="Calibri" w:hAnsi="Arial" w:cs="Arial"/>
        </w:rPr>
        <w:t xml:space="preserve"> </w:t>
      </w:r>
      <w:proofErr w:type="spellStart"/>
      <w:r w:rsidRPr="00BF02CD">
        <w:rPr>
          <w:rFonts w:ascii="Arial" w:eastAsia="Calibri" w:hAnsi="Arial" w:cs="Arial"/>
        </w:rPr>
        <w:t>gan</w:t>
      </w:r>
      <w:proofErr w:type="spellEnd"/>
      <w:r w:rsidRPr="00BF02CD">
        <w:rPr>
          <w:rFonts w:ascii="Arial" w:eastAsia="Calibri" w:hAnsi="Arial" w:cs="Arial"/>
        </w:rPr>
        <w:t xml:space="preserve"> yr </w:t>
      </w:r>
      <w:proofErr w:type="spellStart"/>
      <w:r w:rsidRPr="00BF02CD">
        <w:rPr>
          <w:rFonts w:ascii="Arial" w:eastAsia="Calibri" w:hAnsi="Arial" w:cs="Arial"/>
        </w:rPr>
        <w:t>Awdurdod</w:t>
      </w:r>
      <w:proofErr w:type="spellEnd"/>
      <w:r w:rsidRPr="00BF02CD">
        <w:rPr>
          <w:rFonts w:ascii="Arial" w:eastAsia="Calibri" w:hAnsi="Arial" w:cs="Arial"/>
        </w:rPr>
        <w:t xml:space="preserve"> </w:t>
      </w:r>
      <w:proofErr w:type="spellStart"/>
      <w:r w:rsidRPr="00BF02CD">
        <w:rPr>
          <w:rFonts w:ascii="Arial" w:eastAsia="Calibri" w:hAnsi="Arial" w:cs="Arial"/>
        </w:rPr>
        <w:t>Gweithredol</w:t>
      </w:r>
      <w:proofErr w:type="spellEnd"/>
      <w:r w:rsidRPr="00BF02CD">
        <w:rPr>
          <w:rFonts w:ascii="Arial" w:eastAsia="Calibri" w:hAnsi="Arial" w:cs="Arial"/>
        </w:rPr>
        <w:t xml:space="preserve"> Iechyd a </w:t>
      </w:r>
      <w:proofErr w:type="spellStart"/>
      <w:r w:rsidRPr="00BF02CD">
        <w:rPr>
          <w:rFonts w:ascii="Arial" w:eastAsia="Calibri" w:hAnsi="Arial" w:cs="Arial"/>
        </w:rPr>
        <w:t>Diogelwch</w:t>
      </w:r>
      <w:proofErr w:type="spellEnd"/>
      <w:r w:rsidRPr="00BF02CD">
        <w:rPr>
          <w:rFonts w:ascii="Arial" w:eastAsia="Calibri" w:hAnsi="Arial" w:cs="Arial"/>
        </w:rPr>
        <w:t xml:space="preserve"> </w:t>
      </w:r>
      <w:proofErr w:type="spellStart"/>
      <w:r w:rsidRPr="00BF02CD">
        <w:rPr>
          <w:rFonts w:ascii="Arial" w:eastAsia="Calibri" w:hAnsi="Arial" w:cs="Arial"/>
        </w:rPr>
        <w:t>fydd</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cael</w:t>
      </w:r>
      <w:proofErr w:type="spellEnd"/>
      <w:r w:rsidRPr="00BF02CD">
        <w:rPr>
          <w:rFonts w:ascii="Arial" w:eastAsia="Calibri" w:hAnsi="Arial" w:cs="Arial"/>
        </w:rPr>
        <w:t xml:space="preserve"> </w:t>
      </w:r>
      <w:proofErr w:type="spellStart"/>
      <w:r w:rsidRPr="00BF02CD">
        <w:rPr>
          <w:rFonts w:ascii="Arial" w:eastAsia="Calibri" w:hAnsi="Arial" w:cs="Arial"/>
        </w:rPr>
        <w:t>gwared</w:t>
      </w:r>
      <w:proofErr w:type="spellEnd"/>
      <w:r w:rsidRPr="00BF02CD">
        <w:rPr>
          <w:rFonts w:ascii="Arial" w:eastAsia="Calibri" w:hAnsi="Arial" w:cs="Arial"/>
        </w:rPr>
        <w:t xml:space="preserve"> ag asbestos.</w:t>
      </w:r>
    </w:p>
    <w:p w14:paraId="689ED3E2" w14:textId="77777777" w:rsidR="006A1E06" w:rsidRPr="00BF02CD" w:rsidRDefault="006A1E06" w:rsidP="004A395A">
      <w:pPr>
        <w:pStyle w:val="ListParagraph"/>
        <w:spacing w:before="240" w:after="160" w:line="259" w:lineRule="auto"/>
        <w:ind w:left="0"/>
        <w:jc w:val="both"/>
        <w:rPr>
          <w:rFonts w:ascii="Arial" w:eastAsia="Calibri" w:hAnsi="Arial" w:cs="Arial"/>
        </w:rPr>
      </w:pPr>
    </w:p>
    <w:p w14:paraId="5B2DCF4C" w14:textId="05B02C69" w:rsidR="00C15A1A" w:rsidRPr="00BF02CD" w:rsidRDefault="006A1E06" w:rsidP="00EE1FA7">
      <w:pPr>
        <w:pStyle w:val="Heading3"/>
        <w:numPr>
          <w:ilvl w:val="2"/>
          <w:numId w:val="11"/>
        </w:numPr>
        <w:ind w:left="851" w:hanging="851"/>
        <w:jc w:val="both"/>
        <w:rPr>
          <w:rFonts w:ascii="Arial" w:hAnsi="Arial" w:cs="Arial"/>
          <w:bCs/>
          <w:color w:val="auto"/>
        </w:rPr>
      </w:pPr>
      <w:bookmarkStart w:id="57" w:name="_Toc87955802"/>
      <w:proofErr w:type="spellStart"/>
      <w:r w:rsidRPr="00BF02CD">
        <w:rPr>
          <w:rFonts w:ascii="Arial" w:hAnsi="Arial" w:cs="Arial"/>
          <w:bCs/>
          <w:color w:val="auto"/>
        </w:rPr>
        <w:t>Dyletswyddau</w:t>
      </w:r>
      <w:proofErr w:type="spellEnd"/>
      <w:r w:rsidRPr="00BF02CD">
        <w:rPr>
          <w:rFonts w:ascii="Arial" w:hAnsi="Arial" w:cs="Arial"/>
          <w:bCs/>
          <w:color w:val="auto"/>
        </w:rPr>
        <w:t xml:space="preserve"> a </w:t>
      </w:r>
      <w:proofErr w:type="spellStart"/>
      <w:r w:rsidRPr="00BF02CD">
        <w:rPr>
          <w:rFonts w:ascii="Arial" w:hAnsi="Arial" w:cs="Arial"/>
          <w:bCs/>
          <w:color w:val="auto"/>
        </w:rPr>
        <w:t>Chyfrifoldebau</w:t>
      </w:r>
      <w:bookmarkEnd w:id="57"/>
      <w:proofErr w:type="spellEnd"/>
    </w:p>
    <w:p w14:paraId="2062506F" w14:textId="77777777" w:rsidR="00461DB2" w:rsidRPr="00BF02CD" w:rsidRDefault="00461DB2" w:rsidP="004A395A">
      <w:pPr>
        <w:jc w:val="both"/>
        <w:rPr>
          <w:rFonts w:ascii="Arial" w:hAnsi="Arial" w:cs="Arial"/>
        </w:rPr>
      </w:pPr>
    </w:p>
    <w:p w14:paraId="0BDFA17E" w14:textId="3FAABD2D" w:rsidR="00C15A1A" w:rsidRPr="00BF02CD" w:rsidRDefault="006A1E06" w:rsidP="004A395A">
      <w:pPr>
        <w:pStyle w:val="Heading4"/>
        <w:jc w:val="both"/>
        <w:rPr>
          <w:rFonts w:ascii="Arial" w:hAnsi="Arial" w:cs="Arial"/>
          <w:b/>
          <w:i w:val="0"/>
          <w:color w:val="auto"/>
        </w:rPr>
      </w:pPr>
      <w:proofErr w:type="spellStart"/>
      <w:r w:rsidRPr="00BF02CD">
        <w:rPr>
          <w:rFonts w:ascii="Arial" w:hAnsi="Arial" w:cs="Arial"/>
          <w:b/>
          <w:i w:val="0"/>
          <w:color w:val="auto"/>
        </w:rPr>
        <w:t>Pennaeth</w:t>
      </w:r>
      <w:proofErr w:type="spellEnd"/>
      <w:r w:rsidRPr="00BF02CD">
        <w:rPr>
          <w:rFonts w:ascii="Arial" w:hAnsi="Arial" w:cs="Arial"/>
          <w:b/>
          <w:i w:val="0"/>
          <w:color w:val="auto"/>
        </w:rPr>
        <w:t xml:space="preserve"> </w:t>
      </w:r>
      <w:proofErr w:type="spellStart"/>
      <w:r w:rsidRPr="00BF02CD">
        <w:rPr>
          <w:rFonts w:ascii="Arial" w:hAnsi="Arial" w:cs="Arial"/>
          <w:b/>
          <w:i w:val="0"/>
          <w:color w:val="auto"/>
        </w:rPr>
        <w:t>Ystadau</w:t>
      </w:r>
      <w:proofErr w:type="spellEnd"/>
    </w:p>
    <w:p w14:paraId="0607C93B" w14:textId="77777777" w:rsidR="00461DB2" w:rsidRPr="00BF02CD" w:rsidRDefault="00461DB2" w:rsidP="004A395A">
      <w:pPr>
        <w:jc w:val="both"/>
        <w:rPr>
          <w:rFonts w:ascii="Arial" w:hAnsi="Arial" w:cs="Arial"/>
          <w:i/>
        </w:rPr>
      </w:pPr>
    </w:p>
    <w:p w14:paraId="485C6D6A"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Y Pennaeth Ystadau sy'n gyfrifol am sicrhau bod y Gofrestr Asbestos yn gyfredol. Os oes risg asbestos heb ei reoli, bydd y Pennaeth Ystadau yn cychwyn rhaglen waith gynlluniedig i gael gwared â’r asbestos neu i atgyweirio unrhyw ddifrod sydd wedi peri iddo fod yn beryglus. Byddant hefyd yn sicrhau mai contractwyr trwyddedig a chymeradwy yn unig a ddefnyddir. </w:t>
      </w:r>
    </w:p>
    <w:p w14:paraId="1CDE46D0"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y Pennaeth Ystadau yn sicrhau y caiff unrhyw waith yn adeiladau'r Brifysgol ei wirio yn erbyn y Gofrestr er mwyn canfod y posibilrwydd o amlygiad i asbestos. Bydd Pennaeth Ystadau'n cysylltu ag aelodau priodol o’r Staff Ystadau a’r Adran Diogelwch, Iechyd a’r Amgylchedd ynghylch rheoli'r risg asbestos.   </w:t>
      </w:r>
    </w:p>
    <w:p w14:paraId="164F6219"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 Ddeon y Gyfadran neu Bennaeth Gweithredol yr Adran sicrhau y rhoddir gwybod i'r Adran Ystadau pe bai unrhyw waith sy'n gysylltiedig ag eiddo yn cael ei gynllunio yn unrhyw adeilad y Brifysgol. </w:t>
      </w:r>
    </w:p>
    <w:p w14:paraId="75ED8B12" w14:textId="77777777" w:rsidR="00FB0DE3" w:rsidRPr="00BF02CD" w:rsidRDefault="00FB0DE3" w:rsidP="004A395A">
      <w:pPr>
        <w:pStyle w:val="ListParagraph"/>
        <w:spacing w:after="160" w:line="259" w:lineRule="auto"/>
        <w:ind w:left="0"/>
        <w:jc w:val="both"/>
        <w:rPr>
          <w:rFonts w:ascii="Arial" w:eastAsia="Calibri" w:hAnsi="Arial" w:cs="Arial"/>
        </w:rPr>
      </w:pPr>
    </w:p>
    <w:p w14:paraId="53F751AE" w14:textId="39084DD8" w:rsidR="00C15A1A" w:rsidRPr="00BF02CD" w:rsidRDefault="006A1E06" w:rsidP="004A395A">
      <w:pPr>
        <w:pStyle w:val="Heading4"/>
        <w:jc w:val="both"/>
        <w:rPr>
          <w:rFonts w:ascii="Arial" w:hAnsi="Arial" w:cs="Arial"/>
          <w:b/>
          <w:i w:val="0"/>
          <w:color w:val="auto"/>
        </w:rPr>
      </w:pPr>
      <w:r w:rsidRPr="00BF02CD">
        <w:rPr>
          <w:rFonts w:ascii="Arial" w:hAnsi="Arial" w:cs="Arial"/>
          <w:b/>
          <w:i w:val="0"/>
          <w:color w:val="auto"/>
        </w:rPr>
        <w:t xml:space="preserve">Staff a </w:t>
      </w:r>
      <w:proofErr w:type="spellStart"/>
      <w:r w:rsidRPr="00BF02CD">
        <w:rPr>
          <w:rFonts w:ascii="Arial" w:hAnsi="Arial" w:cs="Arial"/>
          <w:b/>
          <w:i w:val="0"/>
          <w:color w:val="auto"/>
        </w:rPr>
        <w:t>Myfyrwyr</w:t>
      </w:r>
      <w:proofErr w:type="spellEnd"/>
    </w:p>
    <w:p w14:paraId="6EB80B39" w14:textId="77777777" w:rsidR="00FB0DE3" w:rsidRPr="00BF02CD" w:rsidRDefault="00FB0DE3" w:rsidP="004A395A">
      <w:pPr>
        <w:jc w:val="both"/>
        <w:rPr>
          <w:rFonts w:ascii="Arial" w:hAnsi="Arial" w:cs="Arial"/>
          <w:i/>
        </w:rPr>
      </w:pPr>
    </w:p>
    <w:p w14:paraId="1F1A64CA" w14:textId="7E7B37BF"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i'r holl staff a’r myfyrwyr gydweithredu â'r Brifysgol wrth ddefnyddio unrhyw fesurau a gyflwynir i leihau neu wneud i </w:t>
      </w:r>
      <w:r w:rsidR="00D26054" w:rsidRPr="00BF02CD">
        <w:rPr>
          <w:rFonts w:ascii="Arial" w:hAnsi="Arial" w:cs="Arial"/>
          <w:lang w:val="cy-GB"/>
        </w:rPr>
        <w:t>gael gwared â’r</w:t>
      </w:r>
      <w:r w:rsidRPr="00BF02CD">
        <w:rPr>
          <w:rFonts w:ascii="Arial" w:hAnsi="Arial" w:cs="Arial"/>
          <w:lang w:val="cy-GB"/>
        </w:rPr>
        <w:t xml:space="preserve"> risg asbestos a gyfyd. Os yw myfyriwr neu aelod o staff o'r farn ei fod wedi dod o hyd i asbestos, dylai gysylltu â'r Adran Ystadau, a gall hefyd gysylltu â'r Adran Diogelwch, Iechyd a’r Amgylchedd. </w:t>
      </w:r>
    </w:p>
    <w:p w14:paraId="2B4434A8" w14:textId="0BA7BAE9" w:rsidR="00454825" w:rsidRPr="00BF02CD" w:rsidRDefault="00454825" w:rsidP="004A395A">
      <w:pPr>
        <w:pStyle w:val="ListParagraph"/>
        <w:spacing w:after="160" w:line="259" w:lineRule="auto"/>
        <w:ind w:left="0"/>
        <w:jc w:val="both"/>
        <w:rPr>
          <w:rFonts w:ascii="Arial" w:eastAsia="Calibri" w:hAnsi="Arial" w:cs="Arial"/>
        </w:rPr>
      </w:pPr>
    </w:p>
    <w:p w14:paraId="5830A5D4" w14:textId="13E33B8A" w:rsidR="001F15CA" w:rsidRPr="00BF02CD" w:rsidRDefault="006A1E06" w:rsidP="00EE1FA7">
      <w:pPr>
        <w:pStyle w:val="ListParagraph"/>
        <w:numPr>
          <w:ilvl w:val="1"/>
          <w:numId w:val="11"/>
        </w:numPr>
        <w:spacing w:after="160" w:line="259" w:lineRule="auto"/>
        <w:jc w:val="both"/>
        <w:rPr>
          <w:rStyle w:val="Heading2Char"/>
          <w:rFonts w:eastAsia="Calibri" w:cs="Arial"/>
          <w:szCs w:val="24"/>
        </w:rPr>
      </w:pPr>
      <w:bookmarkStart w:id="58" w:name="_Toc87955803"/>
      <w:bookmarkStart w:id="59" w:name="Annual_Safety_Return"/>
      <w:proofErr w:type="spellStart"/>
      <w:r w:rsidRPr="00BF02CD">
        <w:rPr>
          <w:rStyle w:val="Heading2Char"/>
          <w:rFonts w:eastAsia="Calibri" w:cs="Arial"/>
          <w:szCs w:val="24"/>
        </w:rPr>
        <w:t>Archwiliadau</w:t>
      </w:r>
      <w:proofErr w:type="spellEnd"/>
      <w:r w:rsidRPr="00BF02CD">
        <w:rPr>
          <w:rStyle w:val="Heading2Char"/>
          <w:rFonts w:eastAsia="Calibri" w:cs="Arial"/>
          <w:szCs w:val="24"/>
        </w:rPr>
        <w:t xml:space="preserve"> ac </w:t>
      </w:r>
      <w:proofErr w:type="spellStart"/>
      <w:r w:rsidRPr="00BF02CD">
        <w:rPr>
          <w:rStyle w:val="Heading2Char"/>
          <w:rFonts w:eastAsia="Calibri" w:cs="Arial"/>
          <w:szCs w:val="24"/>
        </w:rPr>
        <w:t>Adolygiadau</w:t>
      </w:r>
      <w:bookmarkEnd w:id="58"/>
      <w:proofErr w:type="spellEnd"/>
    </w:p>
    <w:p w14:paraId="52973D6E" w14:textId="77777777" w:rsidR="004B5F08" w:rsidRPr="00BF02CD" w:rsidRDefault="004B5F08" w:rsidP="004A395A">
      <w:pPr>
        <w:pStyle w:val="ListParagraph"/>
        <w:spacing w:after="160" w:line="259" w:lineRule="auto"/>
        <w:ind w:left="0"/>
        <w:jc w:val="both"/>
        <w:rPr>
          <w:rStyle w:val="Heading2Char"/>
          <w:rFonts w:eastAsia="Calibri" w:cs="Arial"/>
          <w:bCs w:val="0"/>
          <w:szCs w:val="24"/>
        </w:rPr>
      </w:pPr>
    </w:p>
    <w:p w14:paraId="420FDF08"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Gall trefniadau'r Brifysgol ar gyfer rheoli risgiau iechyd a diogelwch gael eu hasesu o bryd i'w gilydd gan bartïon allanol neu grŵp cyfoedion. Fel arfer câi'r fath drefniadau eu goruchwylio gan Adran Diogelwch, Iechyd a’r Amgylchedd y Pwyllgor Diogelwch, Iechyd a’r Amgylchedd. </w:t>
      </w:r>
    </w:p>
    <w:p w14:paraId="75EC0CD3"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O bryd i’w gilydd byddir yn archwilio’r Cyfadrannau a’r Adrannau Gweithredol i sicrhau eu bod yn cydymffurfio â'r Polisi hwn ac â threfniadau rheoli risg allweddol. Caiff yr archwiliadau eu goruchwylio gan yr Adran Diogelwch, Iechyd a’r Amgylchedd gyda chrynodeb yn cael ei gyflwyno i'r Pwyllgor Diogelwch, Iechyd a’r Amgylchedd</w:t>
      </w:r>
    </w:p>
    <w:p w14:paraId="7BB4E01A"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meysydd risg y Brifysgol hefyd yn cael eu harchwilio neu eu hadolygu o bryd i'w gilydd i ganfod a gaiff rheolaethau addas eu rhoi ar waith a’u cyflawni’n effeithiol gan y Brifysgol a'i Chyfadrannau a'i Hadrannau. </w:t>
      </w:r>
    </w:p>
    <w:p w14:paraId="6506438C"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Fel rheol byddai cyfeiriad at adroddiadau archwilio ac adolygu yn Adroddiad Diogelwch, Iechyd a’r Amgylchedd y Brifysgol, a châi ei gyflwyno i Bwyllgor yr Is-ganghellor a'r Pwyllgor Adnoddau Dynol. </w:t>
      </w:r>
    </w:p>
    <w:p w14:paraId="3C5A46AC"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Mae'n ofynnol i  Gyfadrannau ac Adrannau Gweithredol fesur ac adolygu eu perfformiad eu hunain mewn perthynas â safonau a rheoli iechyd a diogelwch. Fel rheol, câi hyn ei wneud trwy adolygu eu hasesiad risg cyffredinol eu hunain. </w:t>
      </w:r>
    </w:p>
    <w:p w14:paraId="6E561524" w14:textId="77777777" w:rsidR="006A1E06" w:rsidRPr="00BF02CD" w:rsidRDefault="006A1E06" w:rsidP="006A1E06">
      <w:pPr>
        <w:pStyle w:val="NormalWeb"/>
        <w:spacing w:before="0" w:beforeAutospacing="0" w:after="0" w:afterAutospacing="0"/>
        <w:rPr>
          <w:rFonts w:ascii="Arial" w:hAnsi="Arial" w:cs="Arial"/>
          <w:lang w:val="cy-GB"/>
        </w:rPr>
      </w:pPr>
      <w:r w:rsidRPr="00BF02CD">
        <w:rPr>
          <w:rFonts w:ascii="Arial" w:hAnsi="Arial" w:cs="Arial"/>
          <w:lang w:val="cy-GB"/>
        </w:rPr>
        <w:t xml:space="preserve">Cynhelir archwiliadau yn ôl cyfnod treigl, gyda'r nod o gynnal archwiliadau bob tair blynedd mewn adrannau ymarferol a phob pum mlynedd mewn adrannau nad ydynt yn ymarferol . Pwrpas yr archwiliadau hyn yw:  </w:t>
      </w:r>
    </w:p>
    <w:p w14:paraId="7775EC0D" w14:textId="77777777" w:rsidR="006A1E06" w:rsidRPr="00BF02CD" w:rsidRDefault="006A1E06" w:rsidP="006A1E06">
      <w:pPr>
        <w:pStyle w:val="NormalWeb"/>
        <w:spacing w:before="0" w:beforeAutospacing="0" w:after="0" w:afterAutospacing="0"/>
        <w:rPr>
          <w:rFonts w:ascii="Arial" w:hAnsi="Arial" w:cs="Arial"/>
          <w:lang w:val="cy-GB"/>
        </w:rPr>
      </w:pPr>
    </w:p>
    <w:p w14:paraId="01EDB72C" w14:textId="77777777" w:rsidR="006A1E06" w:rsidRPr="00BF02CD" w:rsidRDefault="006A1E06" w:rsidP="00EE1FA7">
      <w:pPr>
        <w:numPr>
          <w:ilvl w:val="0"/>
          <w:numId w:val="44"/>
        </w:numPr>
        <w:tabs>
          <w:tab w:val="clear" w:pos="720"/>
          <w:tab w:val="num" w:pos="1560"/>
        </w:tabs>
        <w:ind w:left="1418" w:hanging="537"/>
        <w:jc w:val="both"/>
        <w:rPr>
          <w:rFonts w:ascii="Arial" w:hAnsi="Arial" w:cs="Arial"/>
          <w:lang w:val="cy-GB"/>
        </w:rPr>
      </w:pPr>
      <w:r w:rsidRPr="00BF02CD">
        <w:rPr>
          <w:rFonts w:ascii="Arial" w:hAnsi="Arial" w:cs="Arial"/>
          <w:lang w:val="cy-GB"/>
        </w:rPr>
        <w:lastRenderedPageBreak/>
        <w:t xml:space="preserve">Adolygu trefniadau rheoli Diogelwch, Iechyd a'r Amgylchedd i nodi cryfderau a gwendidau </w:t>
      </w:r>
    </w:p>
    <w:p w14:paraId="1798BD9F" w14:textId="77777777" w:rsidR="006A1E06" w:rsidRPr="00BF02CD" w:rsidRDefault="006A1E06" w:rsidP="00EE1FA7">
      <w:pPr>
        <w:numPr>
          <w:ilvl w:val="0"/>
          <w:numId w:val="44"/>
        </w:numPr>
        <w:ind w:left="881" w:firstLine="0"/>
        <w:jc w:val="both"/>
        <w:rPr>
          <w:rFonts w:ascii="Arial" w:hAnsi="Arial" w:cs="Arial"/>
          <w:lang w:val="cy-GB"/>
        </w:rPr>
      </w:pPr>
      <w:r w:rsidRPr="00BF02CD">
        <w:rPr>
          <w:rFonts w:ascii="Arial" w:hAnsi="Arial" w:cs="Arial"/>
          <w:lang w:val="cy-GB"/>
        </w:rPr>
        <w:t xml:space="preserve">Sicrhau y cydymffurfir â safonau cyfreithiol </w:t>
      </w:r>
    </w:p>
    <w:p w14:paraId="59AF3DCD" w14:textId="77777777" w:rsidR="006A1E06" w:rsidRPr="00BF02CD" w:rsidRDefault="006A1E06" w:rsidP="00EE1FA7">
      <w:pPr>
        <w:numPr>
          <w:ilvl w:val="0"/>
          <w:numId w:val="44"/>
        </w:numPr>
        <w:ind w:left="881" w:firstLine="0"/>
        <w:jc w:val="both"/>
        <w:rPr>
          <w:rFonts w:ascii="Arial" w:hAnsi="Arial" w:cs="Arial"/>
          <w:lang w:val="cy-GB"/>
        </w:rPr>
      </w:pPr>
      <w:r w:rsidRPr="00BF02CD">
        <w:rPr>
          <w:rFonts w:ascii="Arial" w:hAnsi="Arial" w:cs="Arial"/>
          <w:lang w:val="cy-GB"/>
        </w:rPr>
        <w:t xml:space="preserve">Asesu y cydymffurfir â pholisi iechyd a diogelwch y Brifysgol </w:t>
      </w:r>
    </w:p>
    <w:p w14:paraId="32E2C56E" w14:textId="77777777" w:rsidR="006A1E06" w:rsidRPr="00BF02CD" w:rsidRDefault="006A1E06" w:rsidP="00EE1FA7">
      <w:pPr>
        <w:numPr>
          <w:ilvl w:val="0"/>
          <w:numId w:val="44"/>
        </w:numPr>
        <w:tabs>
          <w:tab w:val="clear" w:pos="720"/>
          <w:tab w:val="num" w:pos="1276"/>
        </w:tabs>
        <w:spacing w:after="160"/>
        <w:ind w:left="1418" w:hanging="537"/>
        <w:jc w:val="both"/>
        <w:rPr>
          <w:rFonts w:ascii="Arial" w:hAnsi="Arial" w:cs="Arial"/>
          <w:lang w:val="cy-GB"/>
        </w:rPr>
      </w:pPr>
      <w:r w:rsidRPr="00BF02CD">
        <w:rPr>
          <w:rFonts w:ascii="Arial" w:hAnsi="Arial" w:cs="Arial"/>
          <w:lang w:val="cy-GB"/>
        </w:rPr>
        <w:t xml:space="preserve">   Gwneud unrhyw argymhellion a ystyrir yn angenrheidiol er mwyn sicrhau rheolaeth ddigonol dros risgiau a gwella perfformiad iechyd a diogelwch </w:t>
      </w:r>
    </w:p>
    <w:p w14:paraId="40BCCC47"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adroddiadau archwilio’n cael eu cyflwyno i Fwrdd yr Is-Ganghellor a'r Pwyllgor Adnoddau Dynol fel bo'n briodol. </w:t>
      </w:r>
    </w:p>
    <w:p w14:paraId="25F585EE"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rhestr o archwiliadau ar gael gan yr Adran Diogelwch, Iechyd a'r Amgylchedd. </w:t>
      </w:r>
    </w:p>
    <w:p w14:paraId="0464843E" w14:textId="42362699" w:rsidR="00B8510B" w:rsidRPr="00BF02CD" w:rsidRDefault="006A1E06" w:rsidP="00EE1FA7">
      <w:pPr>
        <w:pStyle w:val="Heading3"/>
        <w:numPr>
          <w:ilvl w:val="2"/>
          <w:numId w:val="11"/>
        </w:numPr>
        <w:spacing w:after="240"/>
        <w:jc w:val="both"/>
        <w:rPr>
          <w:rFonts w:ascii="Arial" w:hAnsi="Arial" w:cs="Arial"/>
          <w:bCs/>
          <w:color w:val="auto"/>
        </w:rPr>
      </w:pPr>
      <w:bookmarkStart w:id="60" w:name="_Toc87955804"/>
      <w:proofErr w:type="spellStart"/>
      <w:r w:rsidRPr="00BF02CD">
        <w:rPr>
          <w:rFonts w:ascii="Arial" w:hAnsi="Arial" w:cs="Arial"/>
          <w:bCs/>
          <w:color w:val="auto"/>
        </w:rPr>
        <w:t>Archwiliadau</w:t>
      </w:r>
      <w:proofErr w:type="spellEnd"/>
      <w:r w:rsidRPr="00BF02CD">
        <w:rPr>
          <w:rFonts w:ascii="Arial" w:hAnsi="Arial" w:cs="Arial"/>
          <w:bCs/>
          <w:color w:val="auto"/>
        </w:rPr>
        <w:t xml:space="preserve"> </w:t>
      </w:r>
      <w:proofErr w:type="spellStart"/>
      <w:r w:rsidRPr="00BF02CD">
        <w:rPr>
          <w:rFonts w:ascii="Arial" w:hAnsi="Arial" w:cs="Arial"/>
          <w:bCs/>
          <w:color w:val="auto"/>
        </w:rPr>
        <w:t>o’r</w:t>
      </w:r>
      <w:proofErr w:type="spellEnd"/>
      <w:r w:rsidRPr="00BF02CD">
        <w:rPr>
          <w:rFonts w:ascii="Arial" w:hAnsi="Arial" w:cs="Arial"/>
          <w:bCs/>
          <w:color w:val="auto"/>
        </w:rPr>
        <w:t xml:space="preserve"> </w:t>
      </w:r>
      <w:proofErr w:type="spellStart"/>
      <w:r w:rsidRPr="00BF02CD">
        <w:rPr>
          <w:rFonts w:ascii="Arial" w:hAnsi="Arial" w:cs="Arial"/>
          <w:bCs/>
          <w:color w:val="auto"/>
        </w:rPr>
        <w:t>Gweithle</w:t>
      </w:r>
      <w:bookmarkEnd w:id="60"/>
      <w:proofErr w:type="spellEnd"/>
    </w:p>
    <w:p w14:paraId="0404E85A"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Deon y Gyfadran neu Bennaeth yr Adran Weithredol yn gweithredu ar arolygiadau addas a digonol o ddiogelwch mewnol a rhaid i amlder a manylion gweithgareddau o'r fath fod yn gymesur â maint y Gyfadran / Adran, lefel y risg, a natur y peryglon ym mhob lleoliad. Rhaid i'r holl Gyfadrannau / Adrannau gynnal o leiaf un ymarferiad arolygu blynyddol. </w:t>
      </w:r>
    </w:p>
    <w:p w14:paraId="4B527074"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Cynhelir gweithgareddau monitro ychwanegol yn ystod ymchwiliadau i ddamweiniau, cwynion ac adborth yn ystod cyfarfodydd tîm. </w:t>
      </w:r>
    </w:p>
    <w:p w14:paraId="34B0EEFA"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Cyflwynir adroddiadau arolygu i Ddeon y Gyfadran neu i’r Adran Weithredol a Thimau Rheoli Cyfadrannau / Adrannau priodol. </w:t>
      </w:r>
    </w:p>
    <w:p w14:paraId="7E4310ED" w14:textId="77777777" w:rsidR="00826FE4" w:rsidRPr="00BF02CD" w:rsidRDefault="00826FE4" w:rsidP="004A395A">
      <w:pPr>
        <w:pStyle w:val="ListParagraph"/>
        <w:spacing w:after="160" w:line="259" w:lineRule="auto"/>
        <w:ind w:left="0"/>
        <w:jc w:val="both"/>
        <w:rPr>
          <w:rFonts w:ascii="Arial" w:eastAsia="Calibri" w:hAnsi="Arial" w:cs="Arial"/>
        </w:rPr>
      </w:pPr>
    </w:p>
    <w:p w14:paraId="6917DF3D" w14:textId="551B89CF" w:rsidR="003A4833" w:rsidRPr="00BF02CD" w:rsidRDefault="003A4833" w:rsidP="00EE1FA7">
      <w:pPr>
        <w:pStyle w:val="Heading3"/>
        <w:numPr>
          <w:ilvl w:val="2"/>
          <w:numId w:val="11"/>
        </w:numPr>
        <w:spacing w:after="240"/>
        <w:jc w:val="both"/>
        <w:rPr>
          <w:rFonts w:ascii="Arial" w:hAnsi="Arial" w:cs="Arial"/>
          <w:color w:val="auto"/>
        </w:rPr>
      </w:pPr>
      <w:bookmarkStart w:id="61" w:name="_Toc55293762"/>
      <w:bookmarkStart w:id="62" w:name="_Toc87955805"/>
      <w:proofErr w:type="spellStart"/>
      <w:r w:rsidRPr="00BF02CD">
        <w:rPr>
          <w:rFonts w:ascii="Arial" w:hAnsi="Arial" w:cs="Arial"/>
          <w:color w:val="auto"/>
        </w:rPr>
        <w:t>A</w:t>
      </w:r>
      <w:bookmarkEnd w:id="59"/>
      <w:bookmarkEnd w:id="61"/>
      <w:r w:rsidR="00495890" w:rsidRPr="00BF02CD">
        <w:rPr>
          <w:rFonts w:ascii="Arial" w:hAnsi="Arial" w:cs="Arial"/>
          <w:color w:val="auto"/>
        </w:rPr>
        <w:t>rchwiliad</w:t>
      </w:r>
      <w:proofErr w:type="spellEnd"/>
      <w:r w:rsidR="00495890" w:rsidRPr="00BF02CD">
        <w:rPr>
          <w:rFonts w:ascii="Arial" w:hAnsi="Arial" w:cs="Arial"/>
          <w:color w:val="auto"/>
        </w:rPr>
        <w:t xml:space="preserve"> </w:t>
      </w:r>
      <w:proofErr w:type="spellStart"/>
      <w:r w:rsidR="00495890" w:rsidRPr="00BF02CD">
        <w:rPr>
          <w:rFonts w:ascii="Arial" w:hAnsi="Arial" w:cs="Arial"/>
          <w:color w:val="auto"/>
        </w:rPr>
        <w:t>Diogelwch</w:t>
      </w:r>
      <w:proofErr w:type="spellEnd"/>
      <w:r w:rsidR="00495890" w:rsidRPr="00BF02CD">
        <w:rPr>
          <w:rFonts w:ascii="Arial" w:hAnsi="Arial" w:cs="Arial"/>
          <w:color w:val="auto"/>
        </w:rPr>
        <w:t xml:space="preserve"> </w:t>
      </w:r>
      <w:proofErr w:type="spellStart"/>
      <w:r w:rsidR="00495890" w:rsidRPr="00BF02CD">
        <w:rPr>
          <w:rFonts w:ascii="Arial" w:hAnsi="Arial" w:cs="Arial"/>
          <w:color w:val="auto"/>
        </w:rPr>
        <w:t>Blynyddol</w:t>
      </w:r>
      <w:bookmarkEnd w:id="62"/>
      <w:proofErr w:type="spellEnd"/>
      <w:r w:rsidR="00495890" w:rsidRPr="00BF02CD">
        <w:rPr>
          <w:rFonts w:ascii="Arial" w:hAnsi="Arial" w:cs="Arial"/>
          <w:color w:val="auto"/>
        </w:rPr>
        <w:t xml:space="preserve"> </w:t>
      </w:r>
    </w:p>
    <w:p w14:paraId="1190FAB6" w14:textId="77777777" w:rsidR="00495890" w:rsidRPr="00BF02CD" w:rsidRDefault="00495890" w:rsidP="00495890">
      <w:pPr>
        <w:spacing w:after="160" w:line="256" w:lineRule="auto"/>
        <w:jc w:val="both"/>
        <w:rPr>
          <w:rFonts w:ascii="Arial" w:hAnsi="Arial" w:cs="Arial"/>
        </w:rPr>
      </w:pP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ofynnol</w:t>
      </w:r>
      <w:proofErr w:type="spellEnd"/>
      <w:r w:rsidRPr="00BF02CD">
        <w:rPr>
          <w:rFonts w:ascii="Arial" w:eastAsiaTheme="minorHAnsi" w:hAnsi="Arial" w:cs="Arial"/>
        </w:rPr>
        <w:t xml:space="preserve"> i </w:t>
      </w:r>
      <w:proofErr w:type="spellStart"/>
      <w:r w:rsidRPr="00BF02CD">
        <w:rPr>
          <w:rFonts w:ascii="Arial" w:eastAsiaTheme="minorHAnsi" w:hAnsi="Arial" w:cs="Arial"/>
        </w:rPr>
        <w:t>Gyfadrannau</w:t>
      </w:r>
      <w:proofErr w:type="spellEnd"/>
      <w:r w:rsidRPr="00BF02CD">
        <w:rPr>
          <w:rFonts w:ascii="Arial" w:eastAsiaTheme="minorHAnsi" w:hAnsi="Arial" w:cs="Arial"/>
        </w:rPr>
        <w:t xml:space="preserve"> / </w:t>
      </w:r>
      <w:proofErr w:type="spellStart"/>
      <w:r w:rsidRPr="00BF02CD">
        <w:rPr>
          <w:rFonts w:ascii="Arial" w:eastAsiaTheme="minorHAnsi" w:hAnsi="Arial" w:cs="Arial"/>
        </w:rPr>
        <w:t>Adrannau</w:t>
      </w:r>
      <w:proofErr w:type="spellEnd"/>
      <w:r w:rsidRPr="00BF02CD">
        <w:rPr>
          <w:rFonts w:ascii="Arial" w:eastAsiaTheme="minorHAnsi" w:hAnsi="Arial" w:cs="Arial"/>
        </w:rPr>
        <w:t xml:space="preserve"> </w:t>
      </w:r>
      <w:proofErr w:type="spellStart"/>
      <w:r w:rsidRPr="00BF02CD">
        <w:rPr>
          <w:rFonts w:ascii="Arial" w:eastAsiaTheme="minorHAnsi" w:hAnsi="Arial" w:cs="Arial"/>
        </w:rPr>
        <w:t>gynnal</w:t>
      </w:r>
      <w:proofErr w:type="spellEnd"/>
      <w:r w:rsidRPr="00BF02CD">
        <w:rPr>
          <w:rFonts w:ascii="Arial" w:eastAsiaTheme="minorHAnsi" w:hAnsi="Arial" w:cs="Arial"/>
        </w:rPr>
        <w:t xml:space="preserve"> </w:t>
      </w:r>
      <w:proofErr w:type="spellStart"/>
      <w:r w:rsidRPr="00BF02CD">
        <w:rPr>
          <w:rFonts w:ascii="Arial" w:eastAsiaTheme="minorHAnsi" w:hAnsi="Arial" w:cs="Arial"/>
        </w:rPr>
        <w:t>Archwiliad</w:t>
      </w:r>
      <w:proofErr w:type="spellEnd"/>
      <w:r w:rsidRPr="00BF02CD">
        <w:rPr>
          <w:rFonts w:ascii="Arial" w:eastAsiaTheme="minorHAnsi" w:hAnsi="Arial" w:cs="Arial"/>
        </w:rPr>
        <w:t xml:space="preserve"> </w:t>
      </w:r>
      <w:proofErr w:type="spellStart"/>
      <w:r w:rsidRPr="00BF02CD">
        <w:rPr>
          <w:rFonts w:ascii="Arial" w:eastAsiaTheme="minorHAnsi" w:hAnsi="Arial" w:cs="Arial"/>
        </w:rPr>
        <w:t>Diogelwch</w:t>
      </w:r>
      <w:proofErr w:type="spellEnd"/>
      <w:r w:rsidRPr="00BF02CD">
        <w:rPr>
          <w:rFonts w:ascii="Arial" w:eastAsiaTheme="minorHAnsi" w:hAnsi="Arial" w:cs="Arial"/>
        </w:rPr>
        <w:t xml:space="preserve">, Iechyd ac </w:t>
      </w:r>
      <w:proofErr w:type="spellStart"/>
      <w:r w:rsidRPr="00BF02CD">
        <w:rPr>
          <w:rFonts w:ascii="Arial" w:eastAsiaTheme="minorHAnsi" w:hAnsi="Arial" w:cs="Arial"/>
        </w:rPr>
        <w:t>Amgylchedd</w:t>
      </w:r>
      <w:proofErr w:type="spellEnd"/>
      <w:r w:rsidRPr="00BF02CD">
        <w:rPr>
          <w:rFonts w:ascii="Arial" w:eastAsiaTheme="minorHAnsi" w:hAnsi="Arial" w:cs="Arial"/>
        </w:rPr>
        <w:t xml:space="preserve"> </w:t>
      </w:r>
      <w:proofErr w:type="spellStart"/>
      <w:r w:rsidRPr="00BF02CD">
        <w:rPr>
          <w:rFonts w:ascii="Arial" w:eastAsiaTheme="minorHAnsi" w:hAnsi="Arial" w:cs="Arial"/>
        </w:rPr>
        <w:t>blynyddol</w:t>
      </w:r>
      <w:proofErr w:type="spellEnd"/>
      <w:r w:rsidRPr="00BF02CD">
        <w:rPr>
          <w:rFonts w:ascii="Arial" w:eastAsiaTheme="minorHAnsi" w:hAnsi="Arial" w:cs="Arial"/>
        </w:rPr>
        <w:t xml:space="preserve">, </w:t>
      </w:r>
      <w:proofErr w:type="spellStart"/>
      <w:r w:rsidRPr="00BF02CD">
        <w:rPr>
          <w:rFonts w:ascii="Arial" w:eastAsiaTheme="minorHAnsi" w:hAnsi="Arial" w:cs="Arial"/>
        </w:rPr>
        <w:t>yna</w:t>
      </w:r>
      <w:proofErr w:type="spellEnd"/>
      <w:r w:rsidRPr="00BF02CD">
        <w:rPr>
          <w:rFonts w:ascii="Arial" w:eastAsiaTheme="minorHAnsi" w:hAnsi="Arial" w:cs="Arial"/>
        </w:rPr>
        <w:t xml:space="preserve"> </w:t>
      </w:r>
      <w:proofErr w:type="spellStart"/>
      <w:r w:rsidRPr="00BF02CD">
        <w:rPr>
          <w:rFonts w:ascii="Arial" w:eastAsiaTheme="minorHAnsi" w:hAnsi="Arial" w:cs="Arial"/>
        </w:rPr>
        <w:t>byddir</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rhoi</w:t>
      </w:r>
      <w:proofErr w:type="spellEnd"/>
      <w:r w:rsidRPr="00BF02CD">
        <w:rPr>
          <w:rFonts w:ascii="Arial" w:eastAsiaTheme="minorHAnsi" w:hAnsi="Arial" w:cs="Arial"/>
        </w:rPr>
        <w:t xml:space="preserve">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wybodaeth</w:t>
      </w:r>
      <w:proofErr w:type="spellEnd"/>
      <w:r w:rsidRPr="00BF02CD">
        <w:rPr>
          <w:rFonts w:ascii="Arial" w:eastAsiaTheme="minorHAnsi" w:hAnsi="Arial" w:cs="Arial"/>
        </w:rPr>
        <w:t xml:space="preserve"> i </w:t>
      </w:r>
      <w:proofErr w:type="spellStart"/>
      <w:r w:rsidRPr="00BF02CD">
        <w:rPr>
          <w:rFonts w:ascii="Arial" w:eastAsiaTheme="minorHAnsi" w:hAnsi="Arial" w:cs="Arial"/>
        </w:rPr>
        <w:t>Fwrdd</w:t>
      </w:r>
      <w:proofErr w:type="spellEnd"/>
      <w:r w:rsidRPr="00BF02CD">
        <w:rPr>
          <w:rFonts w:ascii="Arial" w:eastAsiaTheme="minorHAnsi" w:hAnsi="Arial" w:cs="Arial"/>
        </w:rPr>
        <w:t xml:space="preserve"> yr Is-</w:t>
      </w:r>
      <w:proofErr w:type="spellStart"/>
      <w:r w:rsidRPr="00BF02CD">
        <w:rPr>
          <w:rFonts w:ascii="Arial" w:eastAsiaTheme="minorHAnsi" w:hAnsi="Arial" w:cs="Arial"/>
        </w:rPr>
        <w:t>gangellorion</w:t>
      </w:r>
      <w:proofErr w:type="spellEnd"/>
      <w:r w:rsidRPr="00BF02CD">
        <w:rPr>
          <w:rFonts w:ascii="Arial" w:eastAsiaTheme="minorHAnsi" w:hAnsi="Arial" w:cs="Arial"/>
        </w:rPr>
        <w:t xml:space="preserve"> ac </w:t>
      </w:r>
      <w:proofErr w:type="spellStart"/>
      <w:r w:rsidRPr="00BF02CD">
        <w:rPr>
          <w:rFonts w:ascii="Arial" w:eastAsiaTheme="minorHAnsi" w:hAnsi="Arial" w:cs="Arial"/>
        </w:rPr>
        <w:t>i'r</w:t>
      </w:r>
      <w:proofErr w:type="spellEnd"/>
      <w:r w:rsidRPr="00BF02CD">
        <w:rPr>
          <w:rFonts w:ascii="Arial" w:eastAsiaTheme="minorHAnsi" w:hAnsi="Arial" w:cs="Arial"/>
        </w:rPr>
        <w:t xml:space="preserve"> </w:t>
      </w:r>
      <w:proofErr w:type="spellStart"/>
      <w:r w:rsidRPr="00BF02CD">
        <w:rPr>
          <w:rFonts w:ascii="Arial" w:eastAsiaTheme="minorHAnsi" w:hAnsi="Arial" w:cs="Arial"/>
        </w:rPr>
        <w:t>Pwyllgor</w:t>
      </w:r>
      <w:proofErr w:type="spellEnd"/>
      <w:r w:rsidRPr="00BF02CD">
        <w:rPr>
          <w:rFonts w:ascii="Arial" w:eastAsiaTheme="minorHAnsi" w:hAnsi="Arial" w:cs="Arial"/>
        </w:rPr>
        <w:t xml:space="preserve"> </w:t>
      </w:r>
      <w:proofErr w:type="spellStart"/>
      <w:r w:rsidRPr="00BF02CD">
        <w:rPr>
          <w:rFonts w:ascii="Arial" w:eastAsiaTheme="minorHAnsi" w:hAnsi="Arial" w:cs="Arial"/>
        </w:rPr>
        <w:t>Adnoddau</w:t>
      </w:r>
      <w:proofErr w:type="spellEnd"/>
      <w:r w:rsidRPr="00BF02CD">
        <w:rPr>
          <w:rFonts w:ascii="Arial" w:eastAsiaTheme="minorHAnsi" w:hAnsi="Arial" w:cs="Arial"/>
        </w:rPr>
        <w:t xml:space="preserve"> </w:t>
      </w:r>
      <w:proofErr w:type="spellStart"/>
      <w:r w:rsidRPr="00BF02CD">
        <w:rPr>
          <w:rFonts w:ascii="Arial" w:eastAsiaTheme="minorHAnsi" w:hAnsi="Arial" w:cs="Arial"/>
        </w:rPr>
        <w:t>Dynol</w:t>
      </w:r>
      <w:proofErr w:type="spellEnd"/>
      <w:r w:rsidRPr="00BF02CD">
        <w:rPr>
          <w:rFonts w:ascii="Arial" w:eastAsiaTheme="minorHAnsi" w:hAnsi="Arial" w:cs="Arial"/>
        </w:rPr>
        <w:t>.</w:t>
      </w:r>
    </w:p>
    <w:p w14:paraId="01EEC6A7" w14:textId="77777777" w:rsidR="00495890" w:rsidRPr="00BF02CD" w:rsidRDefault="00495890" w:rsidP="00495890">
      <w:pPr>
        <w:spacing w:after="160" w:line="256" w:lineRule="auto"/>
        <w:jc w:val="both"/>
        <w:rPr>
          <w:rFonts w:ascii="Arial" w:hAnsi="Arial" w:cs="Arial"/>
        </w:rPr>
      </w:pPr>
    </w:p>
    <w:p w14:paraId="4047A06D" w14:textId="77777777" w:rsidR="00495890" w:rsidRPr="00BF02CD" w:rsidRDefault="00495890" w:rsidP="00495890">
      <w:pPr>
        <w:spacing w:after="160" w:line="256" w:lineRule="auto"/>
        <w:jc w:val="both"/>
        <w:rPr>
          <w:rFonts w:ascii="Arial" w:hAnsi="Arial" w:cs="Arial"/>
          <w:b/>
          <w:bCs/>
        </w:rPr>
      </w:pPr>
      <w:proofErr w:type="spellStart"/>
      <w:r w:rsidRPr="00BF02CD">
        <w:rPr>
          <w:rFonts w:ascii="Arial" w:hAnsi="Arial" w:cs="Arial"/>
          <w:b/>
          <w:bCs/>
        </w:rPr>
        <w:t>Bydd</w:t>
      </w:r>
      <w:proofErr w:type="spellEnd"/>
      <w:r w:rsidRPr="00BF02CD">
        <w:rPr>
          <w:rFonts w:ascii="Arial" w:hAnsi="Arial" w:cs="Arial"/>
          <w:b/>
          <w:bCs/>
        </w:rPr>
        <w:t xml:space="preserve"> yr Adran </w:t>
      </w:r>
      <w:proofErr w:type="spellStart"/>
      <w:r w:rsidRPr="00BF02CD">
        <w:rPr>
          <w:rFonts w:ascii="Arial" w:hAnsi="Arial" w:cs="Arial"/>
          <w:b/>
          <w:bCs/>
        </w:rPr>
        <w:t>Diogelwch</w:t>
      </w:r>
      <w:proofErr w:type="spellEnd"/>
      <w:r w:rsidRPr="00BF02CD">
        <w:rPr>
          <w:rFonts w:ascii="Arial" w:hAnsi="Arial" w:cs="Arial"/>
          <w:b/>
          <w:bCs/>
        </w:rPr>
        <w:t xml:space="preserve"> Iechyd ac </w:t>
      </w:r>
      <w:proofErr w:type="spellStart"/>
      <w:r w:rsidRPr="00BF02CD">
        <w:rPr>
          <w:rFonts w:ascii="Arial" w:hAnsi="Arial" w:cs="Arial"/>
          <w:b/>
          <w:bCs/>
        </w:rPr>
        <w:t>Amgylchedd</w:t>
      </w:r>
      <w:proofErr w:type="spellEnd"/>
      <w:r w:rsidRPr="00BF02CD">
        <w:rPr>
          <w:rFonts w:ascii="Arial" w:hAnsi="Arial" w:cs="Arial"/>
          <w:b/>
          <w:bCs/>
        </w:rPr>
        <w:t xml:space="preserve"> (SHE) </w:t>
      </w:r>
      <w:proofErr w:type="spellStart"/>
      <w:r w:rsidRPr="00BF02CD">
        <w:rPr>
          <w:rFonts w:ascii="Arial" w:hAnsi="Arial" w:cs="Arial"/>
          <w:b/>
          <w:bCs/>
        </w:rPr>
        <w:t>yn</w:t>
      </w:r>
      <w:proofErr w:type="spellEnd"/>
      <w:r w:rsidRPr="00BF02CD">
        <w:rPr>
          <w:rFonts w:ascii="Arial" w:hAnsi="Arial" w:cs="Arial"/>
          <w:b/>
          <w:bCs/>
        </w:rPr>
        <w:t xml:space="preserve"> </w:t>
      </w:r>
      <w:proofErr w:type="spellStart"/>
      <w:r w:rsidRPr="00BF02CD">
        <w:rPr>
          <w:rFonts w:ascii="Arial" w:hAnsi="Arial" w:cs="Arial"/>
          <w:b/>
          <w:bCs/>
        </w:rPr>
        <w:t>anfon</w:t>
      </w:r>
      <w:proofErr w:type="spellEnd"/>
      <w:r w:rsidRPr="00BF02CD">
        <w:rPr>
          <w:rFonts w:ascii="Arial" w:hAnsi="Arial" w:cs="Arial"/>
          <w:b/>
          <w:bCs/>
        </w:rPr>
        <w:t xml:space="preserve"> </w:t>
      </w:r>
      <w:proofErr w:type="spellStart"/>
      <w:r w:rsidRPr="00BF02CD">
        <w:rPr>
          <w:rFonts w:ascii="Arial" w:hAnsi="Arial" w:cs="Arial"/>
          <w:b/>
          <w:bCs/>
        </w:rPr>
        <w:t>gwybodaeth</w:t>
      </w:r>
      <w:proofErr w:type="spellEnd"/>
      <w:r w:rsidRPr="00BF02CD">
        <w:rPr>
          <w:rFonts w:ascii="Arial" w:hAnsi="Arial" w:cs="Arial"/>
          <w:b/>
          <w:bCs/>
        </w:rPr>
        <w:t xml:space="preserve"> a </w:t>
      </w:r>
      <w:proofErr w:type="spellStart"/>
      <w:r w:rsidRPr="00BF02CD">
        <w:rPr>
          <w:rFonts w:ascii="Arial" w:hAnsi="Arial" w:cs="Arial"/>
          <w:b/>
          <w:bCs/>
        </w:rPr>
        <w:t>nodyn</w:t>
      </w:r>
      <w:proofErr w:type="spellEnd"/>
      <w:r w:rsidRPr="00BF02CD">
        <w:rPr>
          <w:rFonts w:ascii="Arial" w:hAnsi="Arial" w:cs="Arial"/>
          <w:b/>
          <w:bCs/>
        </w:rPr>
        <w:t xml:space="preserve"> </w:t>
      </w:r>
      <w:proofErr w:type="spellStart"/>
      <w:r w:rsidRPr="00BF02CD">
        <w:rPr>
          <w:rFonts w:ascii="Arial" w:hAnsi="Arial" w:cs="Arial"/>
          <w:b/>
          <w:bCs/>
        </w:rPr>
        <w:t>atgoffa</w:t>
      </w:r>
      <w:proofErr w:type="spellEnd"/>
      <w:r w:rsidRPr="00BF02CD">
        <w:rPr>
          <w:rFonts w:ascii="Arial" w:hAnsi="Arial" w:cs="Arial"/>
          <w:b/>
          <w:bCs/>
        </w:rPr>
        <w:t xml:space="preserve"> am yr </w:t>
      </w:r>
      <w:proofErr w:type="spellStart"/>
      <w:r w:rsidRPr="00BF02CD">
        <w:rPr>
          <w:rFonts w:ascii="Arial" w:hAnsi="Arial" w:cs="Arial"/>
          <w:b/>
          <w:bCs/>
        </w:rPr>
        <w:t>archwiliadau</w:t>
      </w:r>
      <w:proofErr w:type="spellEnd"/>
      <w:r w:rsidRPr="00BF02CD">
        <w:rPr>
          <w:rFonts w:ascii="Arial" w:hAnsi="Arial" w:cs="Arial"/>
          <w:b/>
          <w:bCs/>
        </w:rPr>
        <w:t xml:space="preserve"> </w:t>
      </w:r>
      <w:proofErr w:type="spellStart"/>
      <w:r w:rsidRPr="00BF02CD">
        <w:rPr>
          <w:rFonts w:ascii="Arial" w:hAnsi="Arial" w:cs="Arial"/>
          <w:b/>
          <w:bCs/>
        </w:rPr>
        <w:t>diogelwch</w:t>
      </w:r>
      <w:proofErr w:type="spellEnd"/>
      <w:r w:rsidRPr="00BF02CD">
        <w:rPr>
          <w:rFonts w:ascii="Arial" w:hAnsi="Arial" w:cs="Arial"/>
          <w:b/>
          <w:bCs/>
        </w:rPr>
        <w:t xml:space="preserve"> </w:t>
      </w:r>
      <w:proofErr w:type="spellStart"/>
      <w:r w:rsidRPr="00BF02CD">
        <w:rPr>
          <w:rFonts w:ascii="Arial" w:hAnsi="Arial" w:cs="Arial"/>
          <w:b/>
          <w:bCs/>
        </w:rPr>
        <w:t>yn</w:t>
      </w:r>
      <w:proofErr w:type="spellEnd"/>
      <w:r w:rsidRPr="00BF02CD">
        <w:rPr>
          <w:rFonts w:ascii="Arial" w:hAnsi="Arial" w:cs="Arial"/>
          <w:b/>
          <w:bCs/>
        </w:rPr>
        <w:t xml:space="preserve"> </w:t>
      </w:r>
      <w:proofErr w:type="spellStart"/>
      <w:r w:rsidRPr="00BF02CD">
        <w:rPr>
          <w:rFonts w:ascii="Arial" w:hAnsi="Arial" w:cs="Arial"/>
          <w:b/>
          <w:bCs/>
        </w:rPr>
        <w:t>flynyddol</w:t>
      </w:r>
      <w:proofErr w:type="spellEnd"/>
      <w:r w:rsidRPr="00BF02CD">
        <w:rPr>
          <w:rFonts w:ascii="Arial" w:hAnsi="Arial" w:cs="Arial"/>
          <w:b/>
          <w:bCs/>
        </w:rPr>
        <w:t>.</w:t>
      </w:r>
    </w:p>
    <w:p w14:paraId="16E25270" w14:textId="77777777" w:rsidR="00495890" w:rsidRPr="00BF02CD" w:rsidRDefault="00495890" w:rsidP="00495890">
      <w:pPr>
        <w:spacing w:after="160" w:line="256" w:lineRule="auto"/>
        <w:jc w:val="both"/>
        <w:rPr>
          <w:rFonts w:ascii="Arial" w:hAnsi="Arial" w:cs="Arial"/>
          <w:b/>
          <w:bCs/>
        </w:rPr>
      </w:pPr>
    </w:p>
    <w:p w14:paraId="03815F31" w14:textId="77777777" w:rsidR="00495890" w:rsidRPr="00BF02CD" w:rsidRDefault="00495890" w:rsidP="00495890">
      <w:pPr>
        <w:spacing w:after="160" w:line="256" w:lineRule="auto"/>
        <w:jc w:val="both"/>
        <w:rPr>
          <w:rFonts w:ascii="Arial" w:eastAsia="Calibri" w:hAnsi="Arial" w:cs="Arial"/>
          <w:b/>
          <w:bCs/>
        </w:rPr>
      </w:pPr>
      <w:r w:rsidRPr="00BF02CD">
        <w:rPr>
          <w:rFonts w:ascii="Arial" w:hAnsi="Arial" w:cs="Arial"/>
          <w:b/>
          <w:bCs/>
        </w:rPr>
        <w:t xml:space="preserve">Gellir </w:t>
      </w:r>
      <w:proofErr w:type="spellStart"/>
      <w:r w:rsidRPr="00BF02CD">
        <w:rPr>
          <w:rFonts w:ascii="Arial" w:hAnsi="Arial" w:cs="Arial"/>
          <w:b/>
          <w:bCs/>
        </w:rPr>
        <w:t>cael</w:t>
      </w:r>
      <w:proofErr w:type="spellEnd"/>
      <w:r w:rsidRPr="00BF02CD">
        <w:rPr>
          <w:rFonts w:ascii="Arial" w:hAnsi="Arial" w:cs="Arial"/>
          <w:b/>
          <w:bCs/>
        </w:rPr>
        <w:t xml:space="preserve"> </w:t>
      </w:r>
      <w:proofErr w:type="spellStart"/>
      <w:r w:rsidRPr="00BF02CD">
        <w:rPr>
          <w:rFonts w:ascii="Arial" w:hAnsi="Arial" w:cs="Arial"/>
          <w:b/>
          <w:bCs/>
        </w:rPr>
        <w:t>rhagor</w:t>
      </w:r>
      <w:proofErr w:type="spellEnd"/>
      <w:r w:rsidRPr="00BF02CD">
        <w:rPr>
          <w:rFonts w:ascii="Arial" w:hAnsi="Arial" w:cs="Arial"/>
          <w:b/>
          <w:bCs/>
        </w:rPr>
        <w:t xml:space="preserve"> o </w:t>
      </w:r>
      <w:proofErr w:type="spellStart"/>
      <w:r w:rsidRPr="00BF02CD">
        <w:rPr>
          <w:rFonts w:ascii="Arial" w:hAnsi="Arial" w:cs="Arial"/>
          <w:b/>
          <w:bCs/>
        </w:rPr>
        <w:t>wybodaeth</w:t>
      </w:r>
      <w:proofErr w:type="spellEnd"/>
      <w:r w:rsidRPr="00BF02CD">
        <w:rPr>
          <w:rFonts w:ascii="Arial" w:hAnsi="Arial" w:cs="Arial"/>
          <w:b/>
          <w:bCs/>
        </w:rPr>
        <w:t xml:space="preserve">, </w:t>
      </w:r>
      <w:proofErr w:type="spellStart"/>
      <w:r w:rsidRPr="00BF02CD">
        <w:rPr>
          <w:rFonts w:ascii="Arial" w:hAnsi="Arial" w:cs="Arial"/>
          <w:b/>
          <w:bCs/>
        </w:rPr>
        <w:t>templedi</w:t>
      </w:r>
      <w:proofErr w:type="spellEnd"/>
      <w:r w:rsidRPr="00BF02CD">
        <w:rPr>
          <w:rFonts w:ascii="Arial" w:hAnsi="Arial" w:cs="Arial"/>
          <w:b/>
          <w:bCs/>
        </w:rPr>
        <w:t xml:space="preserve"> ac </w:t>
      </w:r>
      <w:proofErr w:type="spellStart"/>
      <w:r w:rsidRPr="00BF02CD">
        <w:rPr>
          <w:rFonts w:ascii="Arial" w:hAnsi="Arial" w:cs="Arial"/>
          <w:b/>
          <w:bCs/>
        </w:rPr>
        <w:t>arweiniad</w:t>
      </w:r>
      <w:proofErr w:type="spellEnd"/>
      <w:r w:rsidRPr="00BF02CD">
        <w:rPr>
          <w:rFonts w:ascii="Arial" w:hAnsi="Arial" w:cs="Arial"/>
          <w:b/>
          <w:bCs/>
        </w:rPr>
        <w:t xml:space="preserve"> </w:t>
      </w:r>
      <w:proofErr w:type="spellStart"/>
      <w:r w:rsidRPr="00BF02CD">
        <w:rPr>
          <w:rFonts w:ascii="Arial" w:hAnsi="Arial" w:cs="Arial"/>
          <w:b/>
          <w:bCs/>
        </w:rPr>
        <w:t>ar</w:t>
      </w:r>
      <w:proofErr w:type="spellEnd"/>
      <w:r w:rsidRPr="00BF02CD">
        <w:rPr>
          <w:rFonts w:ascii="Arial" w:hAnsi="Arial" w:cs="Arial"/>
          <w:b/>
          <w:bCs/>
        </w:rPr>
        <w:t xml:space="preserve"> </w:t>
      </w:r>
      <w:proofErr w:type="spellStart"/>
      <w:r w:rsidRPr="00BF02CD">
        <w:rPr>
          <w:rFonts w:ascii="Arial" w:hAnsi="Arial" w:cs="Arial"/>
          <w:b/>
          <w:bCs/>
        </w:rPr>
        <w:t>Arolygiadau</w:t>
      </w:r>
      <w:proofErr w:type="spellEnd"/>
      <w:r w:rsidRPr="00BF02CD">
        <w:rPr>
          <w:rFonts w:ascii="Arial" w:hAnsi="Arial" w:cs="Arial"/>
          <w:b/>
          <w:bCs/>
        </w:rPr>
        <w:t xml:space="preserve"> </w:t>
      </w:r>
      <w:proofErr w:type="spellStart"/>
      <w:r w:rsidRPr="00BF02CD">
        <w:rPr>
          <w:rFonts w:ascii="Arial" w:hAnsi="Arial" w:cs="Arial"/>
          <w:b/>
          <w:bCs/>
        </w:rPr>
        <w:t>Diogelwch</w:t>
      </w:r>
      <w:proofErr w:type="spellEnd"/>
      <w:r w:rsidRPr="00BF02CD">
        <w:rPr>
          <w:rFonts w:ascii="Arial" w:hAnsi="Arial" w:cs="Arial"/>
          <w:b/>
          <w:bCs/>
        </w:rPr>
        <w:t xml:space="preserve"> </w:t>
      </w:r>
      <w:proofErr w:type="spellStart"/>
      <w:r w:rsidRPr="00BF02CD">
        <w:rPr>
          <w:rFonts w:ascii="Arial" w:hAnsi="Arial" w:cs="Arial"/>
          <w:b/>
          <w:bCs/>
        </w:rPr>
        <w:t>Blynyddol</w:t>
      </w:r>
      <w:proofErr w:type="spellEnd"/>
      <w:r w:rsidRPr="00BF02CD">
        <w:rPr>
          <w:rFonts w:ascii="Arial" w:hAnsi="Arial" w:cs="Arial"/>
          <w:b/>
          <w:bCs/>
        </w:rPr>
        <w:t xml:space="preserve"> </w:t>
      </w:r>
      <w:proofErr w:type="spellStart"/>
      <w:r w:rsidRPr="00BF02CD">
        <w:rPr>
          <w:rFonts w:ascii="Arial" w:hAnsi="Arial" w:cs="Arial"/>
          <w:b/>
          <w:bCs/>
        </w:rPr>
        <w:t>gan</w:t>
      </w:r>
      <w:proofErr w:type="spellEnd"/>
      <w:r w:rsidRPr="00BF02CD">
        <w:rPr>
          <w:rFonts w:ascii="Arial" w:hAnsi="Arial" w:cs="Arial"/>
          <w:b/>
          <w:bCs/>
        </w:rPr>
        <w:t xml:space="preserve"> yr Adran </w:t>
      </w:r>
      <w:proofErr w:type="spellStart"/>
      <w:r w:rsidRPr="00BF02CD">
        <w:rPr>
          <w:rFonts w:ascii="Arial" w:hAnsi="Arial" w:cs="Arial"/>
          <w:b/>
          <w:bCs/>
        </w:rPr>
        <w:t>Diogelwch</w:t>
      </w:r>
      <w:proofErr w:type="spellEnd"/>
      <w:r w:rsidRPr="00BF02CD">
        <w:rPr>
          <w:rFonts w:ascii="Arial" w:hAnsi="Arial" w:cs="Arial"/>
          <w:b/>
          <w:bCs/>
        </w:rPr>
        <w:t xml:space="preserve">, Iechyd ac </w:t>
      </w:r>
      <w:proofErr w:type="spellStart"/>
      <w:r w:rsidRPr="00BF02CD">
        <w:rPr>
          <w:rFonts w:ascii="Arial" w:hAnsi="Arial" w:cs="Arial"/>
          <w:b/>
          <w:bCs/>
        </w:rPr>
        <w:t>Amgylchedd</w:t>
      </w:r>
      <w:proofErr w:type="spellEnd"/>
      <w:r w:rsidRPr="00BF02CD">
        <w:rPr>
          <w:rFonts w:ascii="Arial" w:hAnsi="Arial" w:cs="Arial"/>
          <w:b/>
          <w:bCs/>
        </w:rPr>
        <w:t>.</w:t>
      </w:r>
    </w:p>
    <w:p w14:paraId="02625214" w14:textId="77777777" w:rsidR="002C0DC8" w:rsidRPr="00BF02CD" w:rsidRDefault="002C0DC8" w:rsidP="004A395A">
      <w:pPr>
        <w:pStyle w:val="ListParagraph"/>
        <w:spacing w:after="160" w:line="256" w:lineRule="auto"/>
        <w:ind w:left="0"/>
        <w:jc w:val="both"/>
        <w:rPr>
          <w:rFonts w:ascii="Arial" w:eastAsia="Calibri" w:hAnsi="Arial" w:cs="Arial"/>
          <w:b/>
          <w:bCs/>
        </w:rPr>
      </w:pPr>
    </w:p>
    <w:p w14:paraId="0F0276EC" w14:textId="6EFE5D30" w:rsidR="00C06757" w:rsidRPr="00BF02CD" w:rsidRDefault="006A1E06" w:rsidP="00EE1FA7">
      <w:pPr>
        <w:pStyle w:val="Heading3"/>
        <w:numPr>
          <w:ilvl w:val="2"/>
          <w:numId w:val="11"/>
        </w:numPr>
        <w:spacing w:after="240"/>
        <w:jc w:val="both"/>
        <w:rPr>
          <w:rFonts w:ascii="Arial" w:hAnsi="Arial" w:cs="Arial"/>
          <w:bCs/>
          <w:color w:val="auto"/>
        </w:rPr>
      </w:pPr>
      <w:bookmarkStart w:id="63" w:name="_Toc87955806"/>
      <w:bookmarkStart w:id="64" w:name="Audits"/>
      <w:proofErr w:type="spellStart"/>
      <w:r w:rsidRPr="00BF02CD">
        <w:rPr>
          <w:rFonts w:ascii="Arial" w:hAnsi="Arial" w:cs="Arial"/>
          <w:bCs/>
          <w:color w:val="auto"/>
        </w:rPr>
        <w:t>Cynlluniau</w:t>
      </w:r>
      <w:proofErr w:type="spellEnd"/>
      <w:r w:rsidRPr="00BF02CD">
        <w:rPr>
          <w:rFonts w:ascii="Arial" w:hAnsi="Arial" w:cs="Arial"/>
          <w:bCs/>
          <w:color w:val="auto"/>
        </w:rPr>
        <w:t xml:space="preserve"> </w:t>
      </w:r>
      <w:proofErr w:type="spellStart"/>
      <w:r w:rsidRPr="00BF02CD">
        <w:rPr>
          <w:rFonts w:ascii="Arial" w:hAnsi="Arial" w:cs="Arial"/>
          <w:bCs/>
          <w:color w:val="auto"/>
        </w:rPr>
        <w:t>Gweithredu</w:t>
      </w:r>
      <w:proofErr w:type="spellEnd"/>
      <w:r w:rsidRPr="00BF02CD">
        <w:rPr>
          <w:rFonts w:ascii="Arial" w:hAnsi="Arial" w:cs="Arial"/>
          <w:bCs/>
          <w:color w:val="auto"/>
        </w:rPr>
        <w:t xml:space="preserve"> </w:t>
      </w:r>
      <w:proofErr w:type="spellStart"/>
      <w:r w:rsidRPr="00BF02CD">
        <w:rPr>
          <w:rFonts w:ascii="Arial" w:hAnsi="Arial" w:cs="Arial"/>
          <w:bCs/>
          <w:color w:val="auto"/>
        </w:rPr>
        <w:t>Blynyddol</w:t>
      </w:r>
      <w:bookmarkEnd w:id="63"/>
      <w:proofErr w:type="spellEnd"/>
      <w:r w:rsidRPr="00BF02CD">
        <w:rPr>
          <w:rFonts w:ascii="Arial" w:hAnsi="Arial" w:cs="Arial"/>
          <w:bCs/>
          <w:color w:val="auto"/>
        </w:rPr>
        <w:t xml:space="preserve"> </w:t>
      </w:r>
    </w:p>
    <w:p w14:paraId="3CA0F160"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bookmarkStart w:id="65" w:name="_Toc55293764"/>
      <w:r w:rsidRPr="00BF02CD">
        <w:rPr>
          <w:rFonts w:ascii="Arial" w:hAnsi="Arial" w:cs="Arial"/>
          <w:lang w:val="cy-GB"/>
        </w:rPr>
        <w:t xml:space="preserve">Cynllunio yw un o elfennau allweddol y broses rheoli iechyd a diogelwch ac mae'n golygu pennu amcanion / targedau yn seiliedig ar yr hyn sydd angen ei wneud i sicrhau y rheoli’r risg yn effeithiol. Bydd gofyn i Gyfadrannau / Adrannau gyflwyno 'Cynlluniau Gweithredu' Diogelwch, Iechyd a’r Amgylchedd ar gais i'r Adran Diogelwch, Iechyd a'r Amgylchedd, a hynny’n flynyddol. Caiff gwybodaeth yna ei chyflwyno i Fwrdd yr Is-ganghellor a'r Pwyllgor Adnoddau Dynol.  </w:t>
      </w:r>
    </w:p>
    <w:p w14:paraId="0558BC61"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Bydd cynlluniau gweithredu’n cael eu diweddaru ar ôl cynnal archwiliadau diogelwch blynyddol.</w:t>
      </w:r>
      <w:r w:rsidRPr="00BF02CD">
        <w:rPr>
          <w:rFonts w:ascii="Arial" w:hAnsi="Arial" w:cs="Arial"/>
          <w:lang w:val="cy-GB"/>
        </w:rPr>
        <w:t xml:space="preserve"> </w:t>
      </w:r>
    </w:p>
    <w:p w14:paraId="28C80B2D" w14:textId="58B15691" w:rsidR="002F70FC" w:rsidRPr="00BF02CD" w:rsidRDefault="005C70DC" w:rsidP="005C70DC">
      <w:pPr>
        <w:spacing w:before="240" w:after="160" w:line="259" w:lineRule="auto"/>
        <w:jc w:val="both"/>
        <w:rPr>
          <w:rStyle w:val="Heading2Char"/>
          <w:rFonts w:eastAsia="Calibri" w:cs="Arial"/>
          <w:szCs w:val="24"/>
        </w:rPr>
      </w:pPr>
      <w:bookmarkStart w:id="66" w:name="_Toc87955807"/>
      <w:r w:rsidRPr="00BF02CD">
        <w:rPr>
          <w:rStyle w:val="Heading2Char"/>
          <w:rFonts w:eastAsia="Calibri" w:cs="Arial"/>
          <w:szCs w:val="24"/>
        </w:rPr>
        <w:lastRenderedPageBreak/>
        <w:t xml:space="preserve">3.4 </w:t>
      </w:r>
      <w:proofErr w:type="spellStart"/>
      <w:r w:rsidR="002F70FC" w:rsidRPr="00BF02CD">
        <w:rPr>
          <w:rStyle w:val="Heading2Char"/>
          <w:rFonts w:eastAsia="Calibri" w:cs="Arial"/>
          <w:szCs w:val="24"/>
        </w:rPr>
        <w:t>B</w:t>
      </w:r>
      <w:bookmarkEnd w:id="65"/>
      <w:r w:rsidR="006A1E06" w:rsidRPr="00BF02CD">
        <w:rPr>
          <w:rStyle w:val="Heading2Char"/>
          <w:rFonts w:eastAsia="Calibri" w:cs="Arial"/>
          <w:szCs w:val="24"/>
        </w:rPr>
        <w:t>abanod</w:t>
      </w:r>
      <w:proofErr w:type="spellEnd"/>
      <w:r w:rsidR="006A1E06" w:rsidRPr="00BF02CD">
        <w:rPr>
          <w:rStyle w:val="Heading2Char"/>
          <w:rFonts w:eastAsia="Calibri" w:cs="Arial"/>
          <w:szCs w:val="24"/>
        </w:rPr>
        <w:t xml:space="preserve"> a </w:t>
      </w:r>
      <w:proofErr w:type="spellStart"/>
      <w:r w:rsidR="006A1E06" w:rsidRPr="00BF02CD">
        <w:rPr>
          <w:rStyle w:val="Heading2Char"/>
          <w:rFonts w:eastAsia="Calibri" w:cs="Arial"/>
          <w:szCs w:val="24"/>
        </w:rPr>
        <w:t>Phlant</w:t>
      </w:r>
      <w:proofErr w:type="spellEnd"/>
      <w:r w:rsidR="006A1E06" w:rsidRPr="00BF02CD">
        <w:rPr>
          <w:rStyle w:val="Heading2Char"/>
          <w:rFonts w:eastAsia="Calibri" w:cs="Arial"/>
          <w:szCs w:val="24"/>
        </w:rPr>
        <w:t xml:space="preserve"> </w:t>
      </w:r>
      <w:proofErr w:type="spellStart"/>
      <w:r w:rsidR="006A1E06" w:rsidRPr="00BF02CD">
        <w:rPr>
          <w:rStyle w:val="Heading2Char"/>
          <w:rFonts w:eastAsia="Calibri" w:cs="Arial"/>
          <w:szCs w:val="24"/>
        </w:rPr>
        <w:t>ar</w:t>
      </w:r>
      <w:proofErr w:type="spellEnd"/>
      <w:r w:rsidR="006A1E06" w:rsidRPr="00BF02CD">
        <w:rPr>
          <w:rStyle w:val="Heading2Char"/>
          <w:rFonts w:eastAsia="Calibri" w:cs="Arial"/>
          <w:szCs w:val="24"/>
        </w:rPr>
        <w:t xml:space="preserve"> y </w:t>
      </w:r>
      <w:proofErr w:type="spellStart"/>
      <w:r w:rsidR="006A1E06" w:rsidRPr="00BF02CD">
        <w:rPr>
          <w:rStyle w:val="Heading2Char"/>
          <w:rFonts w:eastAsia="Calibri" w:cs="Arial"/>
          <w:szCs w:val="24"/>
        </w:rPr>
        <w:t>Campws</w:t>
      </w:r>
      <w:proofErr w:type="spellEnd"/>
      <w:r w:rsidR="006A1E06" w:rsidRPr="00BF02CD">
        <w:rPr>
          <w:rStyle w:val="Heading2Char"/>
          <w:rFonts w:eastAsia="Calibri" w:cs="Arial"/>
          <w:szCs w:val="24"/>
        </w:rPr>
        <w:t xml:space="preserve"> – Staff a </w:t>
      </w:r>
      <w:proofErr w:type="spellStart"/>
      <w:r w:rsidR="006A1E06" w:rsidRPr="00BF02CD">
        <w:rPr>
          <w:rStyle w:val="Heading2Char"/>
          <w:rFonts w:eastAsia="Calibri" w:cs="Arial"/>
          <w:szCs w:val="24"/>
        </w:rPr>
        <w:t>Myrfyrwyr</w:t>
      </w:r>
      <w:bookmarkEnd w:id="66"/>
      <w:proofErr w:type="spellEnd"/>
    </w:p>
    <w:p w14:paraId="227C4DD8" w14:textId="77777777" w:rsidR="00FE415A" w:rsidRPr="00BF02CD" w:rsidRDefault="00FE415A" w:rsidP="004A395A">
      <w:pPr>
        <w:pStyle w:val="ListParagraph"/>
        <w:spacing w:after="160" w:line="259" w:lineRule="auto"/>
        <w:ind w:left="0"/>
        <w:jc w:val="both"/>
        <w:rPr>
          <w:rFonts w:ascii="Arial" w:eastAsia="Calibri" w:hAnsi="Arial" w:cs="Arial"/>
        </w:rPr>
      </w:pPr>
    </w:p>
    <w:p w14:paraId="77A5FEB9" w14:textId="655644A6" w:rsidR="008B4649" w:rsidRPr="00BF02CD" w:rsidRDefault="008B4649" w:rsidP="008B4649">
      <w:pPr>
        <w:rPr>
          <w:rFonts w:ascii="Arial" w:eastAsia="Calibri" w:hAnsi="Arial" w:cs="Arial"/>
        </w:rPr>
      </w:pPr>
      <w:bookmarkStart w:id="67" w:name="_Toc455577564"/>
      <w:bookmarkStart w:id="68" w:name="_Ref397603664"/>
      <w:bookmarkStart w:id="69" w:name="Contractors"/>
      <w:bookmarkStart w:id="70" w:name="_Toc180136044"/>
      <w:bookmarkStart w:id="71" w:name="COSHH"/>
      <w:bookmarkStart w:id="72" w:name="Display_Screen_Equipment_(DSE)"/>
      <w:bookmarkEnd w:id="64"/>
      <w:r w:rsidRPr="00BF02CD">
        <w:rPr>
          <w:rFonts w:ascii="Arial" w:hAnsi="Arial" w:cs="Arial"/>
          <w:lang w:val="cy"/>
        </w:rPr>
        <w:t xml:space="preserve">Efallai y ceir rhai achlysuron lle bydd myfyriwr neu ymwelydd yn dymuno dod â phlentyn ar </w:t>
      </w:r>
      <w:r w:rsidR="00CA1055" w:rsidRPr="00BF02CD">
        <w:rPr>
          <w:rFonts w:ascii="Arial" w:hAnsi="Arial" w:cs="Arial"/>
          <w:lang w:val="cy"/>
        </w:rPr>
        <w:t>safle</w:t>
      </w:r>
      <w:r w:rsidRPr="00BF02CD">
        <w:rPr>
          <w:rFonts w:ascii="Arial" w:hAnsi="Arial" w:cs="Arial"/>
          <w:lang w:val="cy"/>
        </w:rPr>
        <w:t>’r Brifysgol</w:t>
      </w:r>
      <w:r w:rsidR="00CA1055" w:rsidRPr="00BF02CD">
        <w:rPr>
          <w:rFonts w:ascii="Arial" w:hAnsi="Arial" w:cs="Arial"/>
          <w:lang w:val="cy"/>
        </w:rPr>
        <w:t xml:space="preserve">, </w:t>
      </w:r>
      <w:r w:rsidRPr="00BF02CD">
        <w:rPr>
          <w:rFonts w:ascii="Arial" w:hAnsi="Arial" w:cs="Arial"/>
          <w:lang w:val="cy"/>
        </w:rPr>
        <w:t xml:space="preserve">ac mewn achlysur o’r fath cyfeiriwch at Bolisi’r Brifysgol ar Fabanod a Phlant ar y Campws sydd ar gael i staff a myfyrwyr ar </w:t>
      </w:r>
      <w:proofErr w:type="spellStart"/>
      <w:r w:rsidRPr="00BF02CD">
        <w:rPr>
          <w:rFonts w:ascii="Arial" w:hAnsi="Arial" w:cs="Arial"/>
          <w:lang w:val="cy"/>
        </w:rPr>
        <w:t>WGYou</w:t>
      </w:r>
      <w:proofErr w:type="spellEnd"/>
    </w:p>
    <w:p w14:paraId="5E800F7B" w14:textId="77777777" w:rsidR="00C84F83" w:rsidRPr="00BF02CD" w:rsidRDefault="00C84F83" w:rsidP="00C84F83">
      <w:pPr>
        <w:rPr>
          <w:rFonts w:ascii="Arial" w:hAnsi="Arial" w:cs="Arial"/>
          <w:b/>
          <w:bCs/>
        </w:rPr>
      </w:pPr>
    </w:p>
    <w:p w14:paraId="7914EDC3" w14:textId="16F539A1" w:rsidR="00281C58" w:rsidRPr="00BF02CD" w:rsidRDefault="00495890" w:rsidP="00EE1FA7">
      <w:pPr>
        <w:pStyle w:val="Heading2"/>
        <w:numPr>
          <w:ilvl w:val="1"/>
          <w:numId w:val="11"/>
        </w:numPr>
        <w:rPr>
          <w:rFonts w:cs="Arial"/>
          <w:sz w:val="24"/>
          <w:szCs w:val="24"/>
        </w:rPr>
      </w:pPr>
      <w:bookmarkStart w:id="73" w:name="_Toc87955808"/>
      <w:bookmarkEnd w:id="67"/>
      <w:bookmarkEnd w:id="68"/>
      <w:bookmarkEnd w:id="69"/>
      <w:bookmarkEnd w:id="70"/>
      <w:proofErr w:type="spellStart"/>
      <w:r w:rsidRPr="00BF02CD">
        <w:rPr>
          <w:rFonts w:cs="Arial"/>
          <w:sz w:val="24"/>
          <w:szCs w:val="24"/>
        </w:rPr>
        <w:t>Rheoli</w:t>
      </w:r>
      <w:proofErr w:type="spellEnd"/>
      <w:r w:rsidRPr="00BF02CD">
        <w:rPr>
          <w:rFonts w:cs="Arial"/>
          <w:sz w:val="24"/>
          <w:szCs w:val="24"/>
        </w:rPr>
        <w:t xml:space="preserve"> </w:t>
      </w:r>
      <w:proofErr w:type="spellStart"/>
      <w:r w:rsidRPr="00BF02CD">
        <w:rPr>
          <w:rFonts w:cs="Arial"/>
          <w:sz w:val="24"/>
          <w:szCs w:val="24"/>
        </w:rPr>
        <w:t>Contractwyr</w:t>
      </w:r>
      <w:bookmarkEnd w:id="73"/>
      <w:proofErr w:type="spellEnd"/>
      <w:r w:rsidRPr="00BF02CD">
        <w:rPr>
          <w:rFonts w:cs="Arial"/>
          <w:sz w:val="24"/>
          <w:szCs w:val="24"/>
        </w:rPr>
        <w:t xml:space="preserve"> </w:t>
      </w:r>
    </w:p>
    <w:p w14:paraId="238601FE" w14:textId="77777777" w:rsidR="00281C58" w:rsidRPr="00BF02CD" w:rsidRDefault="00281C58" w:rsidP="004A395A">
      <w:pPr>
        <w:ind w:hanging="426"/>
        <w:jc w:val="both"/>
        <w:rPr>
          <w:rFonts w:ascii="Arial" w:hAnsi="Arial" w:cs="Arial"/>
        </w:rPr>
      </w:pPr>
    </w:p>
    <w:p w14:paraId="1CC40979" w14:textId="77777777" w:rsidR="00495890" w:rsidRPr="00BF02CD" w:rsidRDefault="00495890" w:rsidP="00495890">
      <w:pPr>
        <w:jc w:val="both"/>
        <w:rPr>
          <w:rFonts w:ascii="Arial" w:hAnsi="Arial" w:cs="Arial"/>
        </w:rPr>
      </w:pPr>
      <w:proofErr w:type="spellStart"/>
      <w:r w:rsidRPr="00BF02CD">
        <w:rPr>
          <w:rFonts w:ascii="Arial" w:hAnsi="Arial" w:cs="Arial"/>
        </w:rPr>
        <w:t>Wrth</w:t>
      </w:r>
      <w:proofErr w:type="spellEnd"/>
      <w:r w:rsidRPr="00BF02CD">
        <w:rPr>
          <w:rFonts w:ascii="Arial" w:hAnsi="Arial" w:cs="Arial"/>
        </w:rPr>
        <w:t xml:space="preserve"> </w:t>
      </w:r>
      <w:proofErr w:type="spellStart"/>
      <w:r w:rsidRPr="00BF02CD">
        <w:rPr>
          <w:rFonts w:ascii="Arial" w:hAnsi="Arial" w:cs="Arial"/>
        </w:rPr>
        <w:t>weithio</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ein</w:t>
      </w:r>
      <w:proofErr w:type="spellEnd"/>
      <w:r w:rsidRPr="00BF02CD">
        <w:rPr>
          <w:rFonts w:ascii="Arial" w:hAnsi="Arial" w:cs="Arial"/>
        </w:rPr>
        <w:t xml:space="preserve"> </w:t>
      </w:r>
      <w:proofErr w:type="spellStart"/>
      <w:r w:rsidRPr="00BF02CD">
        <w:rPr>
          <w:rFonts w:ascii="Arial" w:hAnsi="Arial" w:cs="Arial"/>
        </w:rPr>
        <w:t>hadeiladau</w:t>
      </w:r>
      <w:proofErr w:type="spellEnd"/>
      <w:r w:rsidRPr="00BF02CD">
        <w:rPr>
          <w:rFonts w:ascii="Arial" w:hAnsi="Arial" w:cs="Arial"/>
        </w:rPr>
        <w:t xml:space="preserve"> </w:t>
      </w:r>
      <w:proofErr w:type="spellStart"/>
      <w:r w:rsidRPr="00BF02CD">
        <w:rPr>
          <w:rFonts w:ascii="Arial" w:hAnsi="Arial" w:cs="Arial"/>
        </w:rPr>
        <w:t>ystyrir</w:t>
      </w:r>
      <w:proofErr w:type="spellEnd"/>
      <w:r w:rsidRPr="00BF02CD">
        <w:rPr>
          <w:rFonts w:ascii="Arial" w:hAnsi="Arial" w:cs="Arial"/>
        </w:rPr>
        <w:t xml:space="preserve"> bod </w:t>
      </w:r>
      <w:proofErr w:type="spellStart"/>
      <w:r w:rsidRPr="00BF02CD">
        <w:rPr>
          <w:rFonts w:ascii="Arial" w:hAnsi="Arial" w:cs="Arial"/>
        </w:rPr>
        <w:t>contractwyr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gyd-ddeiliaid</w:t>
      </w:r>
      <w:proofErr w:type="spellEnd"/>
      <w:r w:rsidRPr="00BF02CD">
        <w:rPr>
          <w:rFonts w:ascii="Arial" w:hAnsi="Arial" w:cs="Arial"/>
        </w:rPr>
        <w:t xml:space="preserve"> am y </w:t>
      </w:r>
      <w:proofErr w:type="spellStart"/>
      <w:r w:rsidRPr="00BF02CD">
        <w:rPr>
          <w:rFonts w:ascii="Arial" w:hAnsi="Arial" w:cs="Arial"/>
        </w:rPr>
        <w:t>cyfnod</w:t>
      </w:r>
      <w:proofErr w:type="spellEnd"/>
      <w:r w:rsidRPr="00BF02CD">
        <w:rPr>
          <w:rFonts w:ascii="Arial" w:hAnsi="Arial" w:cs="Arial"/>
        </w:rPr>
        <w:t xml:space="preserve"> </w:t>
      </w:r>
      <w:proofErr w:type="spellStart"/>
      <w:r w:rsidRPr="00BF02CD">
        <w:rPr>
          <w:rFonts w:ascii="Arial" w:hAnsi="Arial" w:cs="Arial"/>
        </w:rPr>
        <w:t>hwnnw</w:t>
      </w:r>
      <w:proofErr w:type="spellEnd"/>
      <w:r w:rsidRPr="00BF02CD">
        <w:rPr>
          <w:rFonts w:ascii="Arial" w:hAnsi="Arial" w:cs="Arial"/>
        </w:rPr>
        <w:t xml:space="preserve"> ac, felly,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ddau</w:t>
      </w:r>
      <w:proofErr w:type="spellEnd"/>
      <w:r w:rsidRPr="00BF02CD">
        <w:rPr>
          <w:rFonts w:ascii="Arial" w:hAnsi="Arial" w:cs="Arial"/>
        </w:rPr>
        <w:t xml:space="preserve"> </w:t>
      </w:r>
      <w:proofErr w:type="spellStart"/>
      <w:r w:rsidRPr="00BF02CD">
        <w:rPr>
          <w:rFonts w:ascii="Arial" w:hAnsi="Arial" w:cs="Arial"/>
        </w:rPr>
        <w:t>ohonom</w:t>
      </w:r>
      <w:proofErr w:type="spellEnd"/>
      <w:r w:rsidRPr="00BF02CD">
        <w:rPr>
          <w:rFonts w:ascii="Arial" w:hAnsi="Arial" w:cs="Arial"/>
        </w:rPr>
        <w:t xml:space="preserve"> </w:t>
      </w:r>
      <w:proofErr w:type="spellStart"/>
      <w:r w:rsidRPr="00BF02CD">
        <w:rPr>
          <w:rFonts w:ascii="Arial" w:hAnsi="Arial" w:cs="Arial"/>
        </w:rPr>
        <w:t>rwymedigaethau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cyd</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mannau</w:t>
      </w:r>
      <w:proofErr w:type="spellEnd"/>
      <w:r w:rsidRPr="00BF02CD">
        <w:rPr>
          <w:rFonts w:ascii="Arial" w:hAnsi="Arial" w:cs="Arial"/>
        </w:rPr>
        <w:t xml:space="preserve"> </w:t>
      </w:r>
      <w:proofErr w:type="spellStart"/>
      <w:r w:rsidRPr="00BF02CD">
        <w:rPr>
          <w:rFonts w:ascii="Arial" w:hAnsi="Arial" w:cs="Arial"/>
        </w:rPr>
        <w:t>cyffredin</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w:t>
      </w:r>
      <w:proofErr w:type="spellStart"/>
      <w:r w:rsidRPr="00BF02CD">
        <w:rPr>
          <w:rFonts w:ascii="Arial" w:hAnsi="Arial" w:cs="Arial"/>
        </w:rPr>
        <w:t>cyflawni</w:t>
      </w:r>
      <w:proofErr w:type="spellEnd"/>
      <w:r w:rsidRPr="00BF02CD">
        <w:rPr>
          <w:rFonts w:ascii="Arial" w:hAnsi="Arial" w:cs="Arial"/>
        </w:rPr>
        <w:t xml:space="preserve"> </w:t>
      </w:r>
      <w:proofErr w:type="spellStart"/>
      <w:r w:rsidRPr="00BF02CD">
        <w:rPr>
          <w:rFonts w:ascii="Arial" w:hAnsi="Arial" w:cs="Arial"/>
        </w:rPr>
        <w:t>ein</w:t>
      </w:r>
      <w:proofErr w:type="spellEnd"/>
      <w:r w:rsidRPr="00BF02CD">
        <w:rPr>
          <w:rFonts w:ascii="Arial" w:hAnsi="Arial" w:cs="Arial"/>
        </w:rPr>
        <w:t xml:space="preserve"> </w:t>
      </w:r>
      <w:proofErr w:type="spellStart"/>
      <w:r w:rsidRPr="00BF02CD">
        <w:rPr>
          <w:rFonts w:ascii="Arial" w:hAnsi="Arial" w:cs="Arial"/>
        </w:rPr>
        <w:t>rhwymedigaethau</w:t>
      </w:r>
      <w:proofErr w:type="spellEnd"/>
      <w:r w:rsidRPr="00BF02CD">
        <w:rPr>
          <w:rFonts w:ascii="Arial" w:hAnsi="Arial" w:cs="Arial"/>
        </w:rPr>
        <w:t xml:space="preserve"> </w:t>
      </w:r>
      <w:proofErr w:type="spellStart"/>
      <w:r w:rsidRPr="00BF02CD">
        <w:rPr>
          <w:rFonts w:ascii="Arial" w:hAnsi="Arial" w:cs="Arial"/>
        </w:rPr>
        <w:t>cyfreithiol</w:t>
      </w:r>
      <w:proofErr w:type="spellEnd"/>
      <w:r w:rsidRPr="00BF02CD">
        <w:rPr>
          <w:rFonts w:ascii="Arial" w:hAnsi="Arial" w:cs="Arial"/>
        </w:rPr>
        <w:t xml:space="preserve"> o ran </w:t>
      </w:r>
      <w:proofErr w:type="spellStart"/>
      <w:r w:rsidRPr="00BF02CD">
        <w:rPr>
          <w:rFonts w:ascii="Arial" w:hAnsi="Arial" w:cs="Arial"/>
        </w:rPr>
        <w:t>contractwyr</w:t>
      </w:r>
      <w:proofErr w:type="spellEnd"/>
      <w:r w:rsidRPr="00BF02CD">
        <w:rPr>
          <w:rFonts w:ascii="Arial" w:hAnsi="Arial" w:cs="Arial"/>
        </w:rPr>
        <w:t xml:space="preserve">, </w:t>
      </w:r>
      <w:proofErr w:type="spellStart"/>
      <w:r w:rsidRPr="00BF02CD">
        <w:rPr>
          <w:rFonts w:ascii="Arial" w:hAnsi="Arial" w:cs="Arial"/>
        </w:rPr>
        <w:t>byddwn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w:t>
      </w:r>
      <w:proofErr w:type="spellStart"/>
      <w:r w:rsidRPr="00BF02CD">
        <w:rPr>
          <w:rFonts w:ascii="Arial" w:hAnsi="Arial" w:cs="Arial"/>
        </w:rPr>
        <w:t>cyflogi</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gontractwr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gymwys</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ddiogel</w:t>
      </w:r>
      <w:proofErr w:type="spellEnd"/>
      <w:r w:rsidRPr="00BF02CD">
        <w:rPr>
          <w:rFonts w:ascii="Arial" w:hAnsi="Arial" w:cs="Arial"/>
        </w:rPr>
        <w:t xml:space="preserve"> </w:t>
      </w:r>
      <w:proofErr w:type="spellStart"/>
      <w:r w:rsidRPr="00BF02CD">
        <w:rPr>
          <w:rFonts w:ascii="Arial" w:hAnsi="Arial" w:cs="Arial"/>
        </w:rPr>
        <w:t>tra</w:t>
      </w:r>
      <w:proofErr w:type="spellEnd"/>
      <w:r w:rsidRPr="00BF02CD">
        <w:rPr>
          <w:rFonts w:ascii="Arial" w:hAnsi="Arial" w:cs="Arial"/>
        </w:rPr>
        <w:t xml:space="preserve"> </w:t>
      </w:r>
      <w:proofErr w:type="spellStart"/>
      <w:r w:rsidRPr="00BF02CD">
        <w:rPr>
          <w:rFonts w:ascii="Arial" w:hAnsi="Arial" w:cs="Arial"/>
        </w:rPr>
        <w:t>chaiff</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gyflogi</w:t>
      </w:r>
      <w:proofErr w:type="spellEnd"/>
      <w:r w:rsidRPr="00BF02CD">
        <w:rPr>
          <w:rFonts w:ascii="Arial" w:hAnsi="Arial" w:cs="Arial"/>
        </w:rPr>
        <w:t xml:space="preserve"> </w:t>
      </w:r>
      <w:proofErr w:type="spellStart"/>
      <w:r w:rsidRPr="00BF02CD">
        <w:rPr>
          <w:rFonts w:ascii="Arial" w:hAnsi="Arial" w:cs="Arial"/>
        </w:rPr>
        <w:t>gennym</w:t>
      </w:r>
      <w:proofErr w:type="spellEnd"/>
      <w:r w:rsidRPr="00BF02CD">
        <w:rPr>
          <w:rFonts w:ascii="Arial" w:hAnsi="Arial" w:cs="Arial"/>
        </w:rPr>
        <w:t>.</w:t>
      </w:r>
    </w:p>
    <w:p w14:paraId="27AC1C4F" w14:textId="77777777" w:rsidR="00495890" w:rsidRPr="00BF02CD" w:rsidRDefault="00495890" w:rsidP="00495890">
      <w:pPr>
        <w:ind w:hanging="426"/>
        <w:jc w:val="both"/>
        <w:rPr>
          <w:rFonts w:ascii="Arial" w:hAnsi="Arial" w:cs="Arial"/>
        </w:rPr>
      </w:pPr>
    </w:p>
    <w:p w14:paraId="10C6C2C4" w14:textId="77777777" w:rsidR="00495890" w:rsidRPr="00BF02CD" w:rsidRDefault="00495890" w:rsidP="00495890">
      <w:pPr>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ffactorau</w:t>
      </w:r>
      <w:proofErr w:type="spellEnd"/>
      <w:r w:rsidRPr="00BF02CD">
        <w:rPr>
          <w:rFonts w:ascii="Arial" w:hAnsi="Arial" w:cs="Arial"/>
        </w:rPr>
        <w:t xml:space="preserve"> a </w:t>
      </w:r>
      <w:proofErr w:type="spellStart"/>
      <w:r w:rsidRPr="00BF02CD">
        <w:rPr>
          <w:rFonts w:ascii="Arial" w:hAnsi="Arial" w:cs="Arial"/>
        </w:rPr>
        <w:t>ganlyn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hystyried</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rhan</w:t>
      </w:r>
      <w:proofErr w:type="spellEnd"/>
      <w:r w:rsidRPr="00BF02CD">
        <w:rPr>
          <w:rFonts w:ascii="Arial" w:hAnsi="Arial" w:cs="Arial"/>
        </w:rPr>
        <w:t xml:space="preserve"> </w:t>
      </w:r>
      <w:proofErr w:type="spellStart"/>
      <w:r w:rsidRPr="00BF02CD">
        <w:rPr>
          <w:rFonts w:ascii="Arial" w:hAnsi="Arial" w:cs="Arial"/>
        </w:rPr>
        <w:t>o'n</w:t>
      </w:r>
      <w:proofErr w:type="spellEnd"/>
      <w:r w:rsidRPr="00BF02CD">
        <w:rPr>
          <w:rFonts w:ascii="Arial" w:hAnsi="Arial" w:cs="Arial"/>
        </w:rPr>
        <w:t xml:space="preserve"> </w:t>
      </w:r>
      <w:proofErr w:type="spellStart"/>
      <w:r w:rsidRPr="00BF02CD">
        <w:rPr>
          <w:rFonts w:ascii="Arial" w:hAnsi="Arial" w:cs="Arial"/>
        </w:rPr>
        <w:t>gweithdrefnau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fetio</w:t>
      </w:r>
      <w:proofErr w:type="spellEnd"/>
      <w:r w:rsidRPr="00BF02CD">
        <w:rPr>
          <w:rFonts w:ascii="Arial" w:hAnsi="Arial" w:cs="Arial"/>
        </w:rPr>
        <w:t xml:space="preserve"> </w:t>
      </w:r>
      <w:proofErr w:type="spellStart"/>
      <w:r w:rsidRPr="00BF02CD">
        <w:rPr>
          <w:rFonts w:ascii="Arial" w:hAnsi="Arial" w:cs="Arial"/>
        </w:rPr>
        <w:t>contractwyr</w:t>
      </w:r>
      <w:proofErr w:type="spellEnd"/>
      <w:r w:rsidRPr="00BF02CD">
        <w:rPr>
          <w:rFonts w:ascii="Arial" w:hAnsi="Arial" w:cs="Arial"/>
        </w:rPr>
        <w:t>:</w:t>
      </w:r>
    </w:p>
    <w:p w14:paraId="342A984B" w14:textId="77777777" w:rsidR="00495890" w:rsidRPr="00BF02CD" w:rsidRDefault="00495890" w:rsidP="00495890">
      <w:pPr>
        <w:jc w:val="both"/>
        <w:rPr>
          <w:rFonts w:ascii="Arial" w:hAnsi="Arial" w:cs="Arial"/>
        </w:rPr>
      </w:pPr>
    </w:p>
    <w:p w14:paraId="61214CD6"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Theme="minorHAnsi" w:hAnsi="Arial" w:cs="Arial"/>
        </w:rPr>
        <w:t>Gweld</w:t>
      </w:r>
      <w:proofErr w:type="spellEnd"/>
      <w:r w:rsidRPr="00BF02CD">
        <w:rPr>
          <w:rFonts w:ascii="Arial" w:eastAsiaTheme="minorHAnsi" w:hAnsi="Arial" w:cs="Arial"/>
        </w:rPr>
        <w:t xml:space="preserve"> </w:t>
      </w:r>
      <w:proofErr w:type="spellStart"/>
      <w:r w:rsidRPr="00BF02CD">
        <w:rPr>
          <w:rFonts w:ascii="Arial" w:eastAsiaTheme="minorHAnsi" w:hAnsi="Arial" w:cs="Arial"/>
        </w:rPr>
        <w:t>polisi</w:t>
      </w:r>
      <w:proofErr w:type="spellEnd"/>
      <w:r w:rsidRPr="00BF02CD">
        <w:rPr>
          <w:rFonts w:ascii="Arial" w:eastAsiaTheme="minorHAnsi" w:hAnsi="Arial" w:cs="Arial"/>
        </w:rPr>
        <w:t xml:space="preserve"> </w:t>
      </w:r>
      <w:proofErr w:type="spellStart"/>
      <w:r w:rsidRPr="00BF02CD">
        <w:rPr>
          <w:rFonts w:ascii="Arial" w:eastAsiaTheme="minorHAnsi" w:hAnsi="Arial" w:cs="Arial"/>
        </w:rPr>
        <w:t>diogelwch</w:t>
      </w:r>
      <w:proofErr w:type="spellEnd"/>
      <w:r w:rsidRPr="00BF02CD">
        <w:rPr>
          <w:rFonts w:ascii="Arial" w:eastAsiaTheme="minorHAnsi" w:hAnsi="Arial" w:cs="Arial"/>
        </w:rPr>
        <w:t xml:space="preserve"> y </w:t>
      </w:r>
      <w:proofErr w:type="spellStart"/>
      <w:r w:rsidRPr="00BF02CD">
        <w:rPr>
          <w:rFonts w:ascii="Arial" w:eastAsiaTheme="minorHAnsi" w:hAnsi="Arial" w:cs="Arial"/>
        </w:rPr>
        <w:t>contractwr</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hun</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asesiadau</w:t>
      </w:r>
      <w:proofErr w:type="spellEnd"/>
      <w:r w:rsidRPr="00BF02CD">
        <w:rPr>
          <w:rFonts w:ascii="Arial" w:eastAsiaTheme="minorHAnsi" w:hAnsi="Arial" w:cs="Arial"/>
        </w:rPr>
        <w:t xml:space="preserve"> </w:t>
      </w:r>
      <w:proofErr w:type="spellStart"/>
      <w:r w:rsidRPr="00BF02CD">
        <w:rPr>
          <w:rFonts w:ascii="Arial" w:eastAsiaTheme="minorHAnsi" w:hAnsi="Arial" w:cs="Arial"/>
        </w:rPr>
        <w:t>risg</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ddatganiadau</w:t>
      </w:r>
      <w:proofErr w:type="spellEnd"/>
      <w:r w:rsidRPr="00BF02CD">
        <w:rPr>
          <w:rFonts w:ascii="Arial" w:eastAsiaTheme="minorHAnsi" w:hAnsi="Arial" w:cs="Arial"/>
        </w:rPr>
        <w:t xml:space="preserve"> dull,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drwyddedau</w:t>
      </w:r>
      <w:proofErr w:type="spellEnd"/>
      <w:r w:rsidRPr="00BF02CD">
        <w:rPr>
          <w:rFonts w:ascii="Arial" w:eastAsiaTheme="minorHAnsi" w:hAnsi="Arial" w:cs="Arial"/>
        </w:rPr>
        <w:t xml:space="preserve"> i </w:t>
      </w:r>
      <w:proofErr w:type="spellStart"/>
      <w:r w:rsidRPr="00BF02CD">
        <w:rPr>
          <w:rFonts w:ascii="Arial" w:eastAsiaTheme="minorHAnsi" w:hAnsi="Arial" w:cs="Arial"/>
        </w:rPr>
        <w:t>weithio</w:t>
      </w:r>
      <w:proofErr w:type="spellEnd"/>
      <w:r w:rsidRPr="00BF02CD">
        <w:rPr>
          <w:rFonts w:ascii="Arial" w:eastAsiaTheme="minorHAnsi" w:hAnsi="Arial" w:cs="Arial"/>
        </w:rPr>
        <w:t xml:space="preserve">, ac </w:t>
      </w:r>
      <w:proofErr w:type="spellStart"/>
      <w:r w:rsidRPr="00BF02CD">
        <w:rPr>
          <w:rFonts w:ascii="Arial" w:eastAsiaTheme="minorHAnsi" w:hAnsi="Arial" w:cs="Arial"/>
        </w:rPr>
        <w:t>ati</w:t>
      </w:r>
      <w:proofErr w:type="spellEnd"/>
      <w:r w:rsidRPr="00BF02CD">
        <w:rPr>
          <w:rFonts w:ascii="Arial" w:eastAsiaTheme="minorHAnsi" w:hAnsi="Arial" w:cs="Arial"/>
        </w:rPr>
        <w:t xml:space="preserve">, </w:t>
      </w:r>
      <w:proofErr w:type="spellStart"/>
      <w:r w:rsidRPr="00BF02CD">
        <w:rPr>
          <w:rFonts w:ascii="Arial" w:eastAsiaTheme="minorHAnsi" w:hAnsi="Arial" w:cs="Arial"/>
        </w:rPr>
        <w:t>fel</w:t>
      </w:r>
      <w:proofErr w:type="spellEnd"/>
      <w:r w:rsidRPr="00BF02CD">
        <w:rPr>
          <w:rFonts w:ascii="Arial" w:eastAsiaTheme="minorHAnsi" w:hAnsi="Arial" w:cs="Arial"/>
        </w:rPr>
        <w:t xml:space="preserve"> </w:t>
      </w:r>
      <w:proofErr w:type="spellStart"/>
      <w:r w:rsidRPr="00BF02CD">
        <w:rPr>
          <w:rFonts w:ascii="Arial" w:eastAsiaTheme="minorHAnsi" w:hAnsi="Arial" w:cs="Arial"/>
        </w:rPr>
        <w:t>sy'n</w:t>
      </w:r>
      <w:proofErr w:type="spellEnd"/>
      <w:r w:rsidRPr="00BF02CD">
        <w:rPr>
          <w:rFonts w:ascii="Arial" w:eastAsiaTheme="minorHAnsi" w:hAnsi="Arial" w:cs="Arial"/>
        </w:rPr>
        <w:t xml:space="preserve"> </w:t>
      </w:r>
      <w:proofErr w:type="spellStart"/>
      <w:r w:rsidRPr="00BF02CD">
        <w:rPr>
          <w:rFonts w:ascii="Arial" w:eastAsiaTheme="minorHAnsi" w:hAnsi="Arial" w:cs="Arial"/>
        </w:rPr>
        <w:t>berthnasol</w:t>
      </w:r>
      <w:proofErr w:type="spellEnd"/>
    </w:p>
    <w:p w14:paraId="558D948B"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Eglurhad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cyfrifoldeb</w:t>
      </w:r>
      <w:proofErr w:type="spellEnd"/>
      <w:r w:rsidRPr="00BF02CD">
        <w:rPr>
          <w:rFonts w:ascii="Arial" w:eastAsia="Arial Unicode MS" w:hAnsi="Arial" w:cs="Arial"/>
        </w:rPr>
        <w:t xml:space="preserve"> am </w:t>
      </w:r>
      <w:proofErr w:type="spellStart"/>
      <w:r w:rsidRPr="00BF02CD">
        <w:rPr>
          <w:rFonts w:ascii="Arial" w:eastAsia="Arial Unicode MS" w:hAnsi="Arial" w:cs="Arial"/>
        </w:rPr>
        <w:t>ddarparu</w:t>
      </w:r>
      <w:proofErr w:type="spellEnd"/>
      <w:r w:rsidRPr="00BF02CD">
        <w:rPr>
          <w:rFonts w:ascii="Arial" w:eastAsia="Arial Unicode MS" w:hAnsi="Arial" w:cs="Arial"/>
        </w:rPr>
        <w:t xml:space="preserve"> offer </w:t>
      </w:r>
      <w:proofErr w:type="spellStart"/>
      <w:r w:rsidRPr="00BF02CD">
        <w:rPr>
          <w:rFonts w:ascii="Arial" w:eastAsia="Arial Unicode MS" w:hAnsi="Arial" w:cs="Arial"/>
        </w:rPr>
        <w:t>cymorth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cyntaf</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diffodd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tân</w:t>
      </w:r>
      <w:proofErr w:type="spellEnd"/>
    </w:p>
    <w:p w14:paraId="33887A6E"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Manylion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erthyglau</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sylweddau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peryglus</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bwriedir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dod</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nhw</w:t>
      </w:r>
      <w:proofErr w:type="spellEnd"/>
      <w:r w:rsidRPr="00BF02CD">
        <w:rPr>
          <w:rFonts w:ascii="Arial" w:eastAsia="Arial Unicode MS" w:hAnsi="Arial" w:cs="Arial"/>
        </w:rPr>
        <w:t xml:space="preserve"> </w:t>
      </w:r>
      <w:proofErr w:type="spellStart"/>
      <w:r w:rsidRPr="00BF02CD">
        <w:rPr>
          <w:rFonts w:ascii="Arial" w:eastAsia="Arial Unicode MS" w:hAnsi="Arial" w:cs="Arial"/>
        </w:rPr>
        <w:t>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safle</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unrhyw</w:t>
      </w:r>
      <w:proofErr w:type="spellEnd"/>
      <w:r w:rsidRPr="00BF02CD">
        <w:rPr>
          <w:rFonts w:ascii="Arial" w:eastAsia="Arial Unicode MS" w:hAnsi="Arial" w:cs="Arial"/>
        </w:rPr>
        <w:t xml:space="preserve"> </w:t>
      </w:r>
      <w:proofErr w:type="spellStart"/>
      <w:r w:rsidRPr="00BF02CD">
        <w:rPr>
          <w:rFonts w:ascii="Arial" w:eastAsia="Arial Unicode MS" w:hAnsi="Arial" w:cs="Arial"/>
        </w:rPr>
        <w:t>drefniadau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cludo</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trin,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defnyddio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storio</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chael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gwared</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nhw’n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ddiogel</w:t>
      </w:r>
      <w:proofErr w:type="spellEnd"/>
    </w:p>
    <w:p w14:paraId="15CD90F3"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Manylion</w:t>
      </w:r>
      <w:proofErr w:type="spellEnd"/>
      <w:r w:rsidRPr="00BF02CD">
        <w:rPr>
          <w:rFonts w:ascii="Arial" w:eastAsia="Arial Unicode MS" w:hAnsi="Arial" w:cs="Arial"/>
        </w:rPr>
        <w:t xml:space="preserve"> yr offer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cyfarpar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byddir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dod</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nhw</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safle</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trefniadau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storio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defnyddio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cynnal</w:t>
      </w:r>
      <w:proofErr w:type="spellEnd"/>
      <w:r w:rsidRPr="00BF02CD">
        <w:rPr>
          <w:rFonts w:ascii="Arial" w:eastAsia="Arial Unicode MS" w:hAnsi="Arial" w:cs="Arial"/>
        </w:rPr>
        <w:t xml:space="preserve"> </w:t>
      </w:r>
      <w:proofErr w:type="spellStart"/>
      <w:r w:rsidRPr="00BF02CD">
        <w:rPr>
          <w:rFonts w:ascii="Arial" w:eastAsia="Arial Unicode MS" w:hAnsi="Arial" w:cs="Arial"/>
        </w:rPr>
        <w:t>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cadw</w:t>
      </w:r>
      <w:proofErr w:type="spellEnd"/>
      <w:r w:rsidRPr="00BF02CD">
        <w:rPr>
          <w:rFonts w:ascii="Arial" w:eastAsia="Arial Unicode MS" w:hAnsi="Arial" w:cs="Arial"/>
        </w:rPr>
        <w:t xml:space="preserve"> </w:t>
      </w:r>
      <w:proofErr w:type="spellStart"/>
      <w:r w:rsidRPr="00BF02CD">
        <w:rPr>
          <w:rFonts w:ascii="Arial" w:eastAsia="Arial Unicode MS" w:hAnsi="Arial" w:cs="Arial"/>
        </w:rPr>
        <w:t>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harchwilio</w:t>
      </w:r>
      <w:proofErr w:type="spellEnd"/>
      <w:r w:rsidRPr="00BF02CD">
        <w:rPr>
          <w:rFonts w:ascii="Arial" w:eastAsia="Arial Unicode MS" w:hAnsi="Arial" w:cs="Arial"/>
        </w:rPr>
        <w:t>.</w:t>
      </w:r>
    </w:p>
    <w:p w14:paraId="0A3E7C98"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Eglurhad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goruchwylio</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chyfathrebu’n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rheolaidd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ystod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gwaith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trefniadau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rhoi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gwybod</w:t>
      </w:r>
      <w:proofErr w:type="spellEnd"/>
      <w:r w:rsidRPr="00BF02CD">
        <w:rPr>
          <w:rFonts w:ascii="Arial" w:eastAsia="Arial Unicode MS" w:hAnsi="Arial" w:cs="Arial"/>
        </w:rPr>
        <w:t xml:space="preserve"> am </w:t>
      </w:r>
      <w:proofErr w:type="spellStart"/>
      <w:r w:rsidRPr="00BF02CD">
        <w:rPr>
          <w:rFonts w:ascii="Arial" w:eastAsia="Arial Unicode MS" w:hAnsi="Arial" w:cs="Arial"/>
        </w:rPr>
        <w:t>broblemau</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roi'r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gorau</w:t>
      </w:r>
      <w:proofErr w:type="spellEnd"/>
      <w:r w:rsidRPr="00BF02CD">
        <w:rPr>
          <w:rFonts w:ascii="Arial" w:eastAsia="Arial Unicode MS" w:hAnsi="Arial" w:cs="Arial"/>
        </w:rPr>
        <w:t xml:space="preserve"> i </w:t>
      </w:r>
      <w:proofErr w:type="spellStart"/>
      <w:r w:rsidRPr="00BF02CD">
        <w:rPr>
          <w:rFonts w:ascii="Arial" w:eastAsia="Arial Unicode MS" w:hAnsi="Arial" w:cs="Arial"/>
        </w:rPr>
        <w:t>weithio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achosion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lle</w:t>
      </w:r>
      <w:proofErr w:type="spellEnd"/>
      <w:r w:rsidRPr="00BF02CD">
        <w:rPr>
          <w:rFonts w:ascii="Arial" w:eastAsia="Arial Unicode MS" w:hAnsi="Arial" w:cs="Arial"/>
        </w:rPr>
        <w:t xml:space="preserve"> </w:t>
      </w:r>
      <w:proofErr w:type="spellStart"/>
      <w:r w:rsidRPr="00BF02CD">
        <w:rPr>
          <w:rFonts w:ascii="Arial" w:eastAsia="Arial Unicode MS" w:hAnsi="Arial" w:cs="Arial"/>
        </w:rPr>
        <w:t>mae</w:t>
      </w:r>
      <w:proofErr w:type="spellEnd"/>
      <w:r w:rsidRPr="00BF02CD">
        <w:rPr>
          <w:rFonts w:ascii="Arial" w:eastAsia="Arial Unicode MS" w:hAnsi="Arial" w:cs="Arial"/>
        </w:rPr>
        <w:t xml:space="preserve"> </w:t>
      </w:r>
      <w:proofErr w:type="spellStart"/>
      <w:r w:rsidRPr="00BF02CD">
        <w:rPr>
          <w:rFonts w:ascii="Arial" w:eastAsia="Arial Unicode MS" w:hAnsi="Arial" w:cs="Arial"/>
        </w:rPr>
        <w:t>risg</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ddifrifol</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anaf</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personol</w:t>
      </w:r>
      <w:proofErr w:type="spellEnd"/>
    </w:p>
    <w:p w14:paraId="1A3E7D2E"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Cadarnhad</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bob </w:t>
      </w:r>
      <w:proofErr w:type="spellStart"/>
      <w:r w:rsidRPr="00BF02CD">
        <w:rPr>
          <w:rFonts w:ascii="Arial" w:eastAsia="Arial Unicode MS" w:hAnsi="Arial" w:cs="Arial"/>
        </w:rPr>
        <w:t>gweithiwr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gymwysterau</w:t>
      </w:r>
      <w:proofErr w:type="spellEnd"/>
      <w:r w:rsidRPr="00BF02CD">
        <w:rPr>
          <w:rFonts w:ascii="Arial" w:eastAsia="Arial Unicode MS" w:hAnsi="Arial" w:cs="Arial"/>
        </w:rPr>
        <w:t xml:space="preserve"> addas </w:t>
      </w:r>
      <w:proofErr w:type="spellStart"/>
      <w:r w:rsidRPr="00BF02CD">
        <w:rPr>
          <w:rFonts w:ascii="Arial" w:eastAsia="Arial Unicode MS" w:hAnsi="Arial" w:cs="Arial"/>
        </w:rPr>
        <w:t>a’i</w:t>
      </w:r>
      <w:proofErr w:type="spellEnd"/>
      <w:r w:rsidRPr="00BF02CD">
        <w:rPr>
          <w:rFonts w:ascii="Arial" w:eastAsia="Arial Unicode MS" w:hAnsi="Arial" w:cs="Arial"/>
        </w:rPr>
        <w:t xml:space="preserve"> </w:t>
      </w:r>
      <w:proofErr w:type="spellStart"/>
      <w:r w:rsidRPr="00BF02CD">
        <w:rPr>
          <w:rFonts w:ascii="Arial" w:eastAsia="Arial Unicode MS" w:hAnsi="Arial" w:cs="Arial"/>
        </w:rPr>
        <w:t>fod</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gymwys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gwaith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gwneud</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ofynnol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cael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gweld</w:t>
      </w:r>
      <w:proofErr w:type="spellEnd"/>
      <w:r w:rsidRPr="00BF02CD">
        <w:rPr>
          <w:rFonts w:ascii="Arial" w:eastAsia="Arial Unicode MS" w:hAnsi="Arial" w:cs="Arial"/>
        </w:rPr>
        <w:t xml:space="preserve"> </w:t>
      </w:r>
      <w:proofErr w:type="spellStart"/>
      <w:r w:rsidRPr="00BF02CD">
        <w:rPr>
          <w:rFonts w:ascii="Arial" w:eastAsia="Arial Unicode MS" w:hAnsi="Arial" w:cs="Arial"/>
        </w:rPr>
        <w:t>tystiolaeth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lle</w:t>
      </w:r>
      <w:proofErr w:type="spellEnd"/>
      <w:r w:rsidRPr="00BF02CD">
        <w:rPr>
          <w:rFonts w:ascii="Arial" w:eastAsia="Arial Unicode MS" w:hAnsi="Arial" w:cs="Arial"/>
        </w:rPr>
        <w:t xml:space="preserve"> </w:t>
      </w:r>
      <w:proofErr w:type="spellStart"/>
      <w:r w:rsidRPr="00BF02CD">
        <w:rPr>
          <w:rFonts w:ascii="Arial" w:eastAsia="Arial Unicode MS" w:hAnsi="Arial" w:cs="Arial"/>
        </w:rPr>
        <w:t>bo</w:t>
      </w:r>
      <w:proofErr w:type="spellEnd"/>
      <w:r w:rsidRPr="00BF02CD">
        <w:rPr>
          <w:rFonts w:ascii="Arial" w:eastAsia="Arial Unicode MS" w:hAnsi="Arial" w:cs="Arial"/>
        </w:rPr>
        <w:t xml:space="preserve"> </w:t>
      </w:r>
      <w:proofErr w:type="spellStart"/>
      <w:r w:rsidRPr="00BF02CD">
        <w:rPr>
          <w:rFonts w:ascii="Arial" w:eastAsia="Arial Unicode MS" w:hAnsi="Arial" w:cs="Arial"/>
        </w:rPr>
        <w:t>hynny'n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berthnasol</w:t>
      </w:r>
      <w:proofErr w:type="spellEnd"/>
      <w:r w:rsidRPr="00BF02CD">
        <w:rPr>
          <w:rFonts w:ascii="Arial" w:eastAsia="Arial Unicode MS" w:hAnsi="Arial" w:cs="Arial"/>
        </w:rPr>
        <w:t>)</w:t>
      </w:r>
    </w:p>
    <w:p w14:paraId="6A551CC2"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Tystiolaeth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dangos</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Yswiriant</w:t>
      </w:r>
      <w:proofErr w:type="spellEnd"/>
      <w:r w:rsidRPr="00BF02CD">
        <w:rPr>
          <w:rFonts w:ascii="Arial" w:eastAsia="Arial Unicode MS" w:hAnsi="Arial" w:cs="Arial"/>
        </w:rPr>
        <w:t xml:space="preserve"> </w:t>
      </w:r>
      <w:proofErr w:type="spellStart"/>
      <w:r w:rsidRPr="00BF02CD">
        <w:rPr>
          <w:rFonts w:ascii="Arial" w:eastAsia="Arial Unicode MS" w:hAnsi="Arial" w:cs="Arial"/>
        </w:rPr>
        <w:t>Atebolrwydd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Cyflogwyr</w:t>
      </w:r>
      <w:proofErr w:type="spellEnd"/>
      <w:r w:rsidRPr="00BF02CD">
        <w:rPr>
          <w:rFonts w:ascii="Arial" w:eastAsia="Arial Unicode MS" w:hAnsi="Arial" w:cs="Arial"/>
        </w:rPr>
        <w:t xml:space="preserve"> ac </w:t>
      </w:r>
      <w:proofErr w:type="spellStart"/>
      <w:r w:rsidRPr="00BF02CD">
        <w:rPr>
          <w:rFonts w:ascii="Arial" w:eastAsia="Arial Unicode MS" w:hAnsi="Arial" w:cs="Arial"/>
        </w:rPr>
        <w:t>Yswiriant</w:t>
      </w:r>
      <w:proofErr w:type="spellEnd"/>
      <w:r w:rsidRPr="00BF02CD">
        <w:rPr>
          <w:rFonts w:ascii="Arial" w:eastAsia="Arial Unicode MS" w:hAnsi="Arial" w:cs="Arial"/>
        </w:rPr>
        <w:t xml:space="preserve"> </w:t>
      </w:r>
      <w:proofErr w:type="spellStart"/>
      <w:r w:rsidRPr="00BF02CD">
        <w:rPr>
          <w:rFonts w:ascii="Arial" w:eastAsia="Arial Unicode MS" w:hAnsi="Arial" w:cs="Arial"/>
        </w:rPr>
        <w:t>Atebolrwydd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Cyhoeddus</w:t>
      </w:r>
      <w:proofErr w:type="spellEnd"/>
      <w:r w:rsidRPr="00BF02CD">
        <w:rPr>
          <w:rFonts w:ascii="Arial" w:eastAsia="Arial Unicode MS" w:hAnsi="Arial" w:cs="Arial"/>
        </w:rPr>
        <w:t xml:space="preserve"> </w:t>
      </w:r>
      <w:proofErr w:type="spellStart"/>
      <w:r w:rsidRPr="00BF02CD">
        <w:rPr>
          <w:rFonts w:ascii="Arial" w:eastAsia="Arial Unicode MS" w:hAnsi="Arial" w:cs="Arial"/>
        </w:rPr>
        <w:t>priodol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lle</w:t>
      </w:r>
      <w:proofErr w:type="spellEnd"/>
    </w:p>
    <w:p w14:paraId="5E3D3084" w14:textId="77777777" w:rsidR="00495890" w:rsidRPr="00BF02CD" w:rsidRDefault="00495890" w:rsidP="00495890">
      <w:pPr>
        <w:jc w:val="both"/>
        <w:rPr>
          <w:rFonts w:ascii="Arial" w:hAnsi="Arial" w:cs="Arial"/>
        </w:rPr>
      </w:pPr>
    </w:p>
    <w:p w14:paraId="6C7B2353" w14:textId="77777777" w:rsidR="00495890" w:rsidRPr="00BF02CD" w:rsidRDefault="00495890" w:rsidP="00495890">
      <w:pPr>
        <w:jc w:val="both"/>
        <w:rPr>
          <w:rFonts w:ascii="Arial" w:eastAsia="Arial Unicode MS" w:hAnsi="Arial" w:cs="Arial"/>
        </w:rPr>
      </w:pP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cymhlethdod</w:t>
      </w:r>
      <w:proofErr w:type="spellEnd"/>
      <w:r w:rsidRPr="00BF02CD">
        <w:rPr>
          <w:rFonts w:ascii="Arial" w:hAnsi="Arial" w:cs="Arial"/>
        </w:rPr>
        <w:t xml:space="preserve"> y </w:t>
      </w:r>
      <w:proofErr w:type="spellStart"/>
      <w:r w:rsidRPr="00BF02CD">
        <w:rPr>
          <w:rFonts w:ascii="Arial" w:hAnsi="Arial" w:cs="Arial"/>
        </w:rPr>
        <w:t>trefniadau’n</w:t>
      </w:r>
      <w:proofErr w:type="spellEnd"/>
      <w:r w:rsidRPr="00BF02CD">
        <w:rPr>
          <w:rFonts w:ascii="Arial" w:hAnsi="Arial" w:cs="Arial"/>
        </w:rPr>
        <w:t xml:space="preserve"> </w:t>
      </w:r>
      <w:proofErr w:type="spellStart"/>
      <w:r w:rsidRPr="00BF02CD">
        <w:rPr>
          <w:rFonts w:ascii="Arial" w:hAnsi="Arial" w:cs="Arial"/>
        </w:rPr>
        <w:t>cyfateb</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uniongyrchol</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risgiau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canlyniadau</w:t>
      </w:r>
      <w:proofErr w:type="spellEnd"/>
      <w:r w:rsidRPr="00BF02CD">
        <w:rPr>
          <w:rFonts w:ascii="Arial" w:hAnsi="Arial" w:cs="Arial"/>
        </w:rPr>
        <w:t xml:space="preserve"> </w:t>
      </w:r>
      <w:proofErr w:type="spellStart"/>
      <w:r w:rsidRPr="00BF02CD">
        <w:rPr>
          <w:rFonts w:ascii="Arial" w:hAnsi="Arial" w:cs="Arial"/>
        </w:rPr>
        <w:t>methu</w:t>
      </w:r>
      <w:proofErr w:type="spellEnd"/>
      <w:r w:rsidRPr="00BF02CD">
        <w:rPr>
          <w:rFonts w:ascii="Arial" w:hAnsi="Arial" w:cs="Arial"/>
        </w:rPr>
        <w:t>.</w:t>
      </w:r>
    </w:p>
    <w:p w14:paraId="4B070C28" w14:textId="77777777" w:rsidR="00495890" w:rsidRPr="00BF02CD" w:rsidRDefault="00495890" w:rsidP="00495890">
      <w:pPr>
        <w:ind w:hanging="426"/>
        <w:jc w:val="both"/>
        <w:rPr>
          <w:rFonts w:ascii="Arial" w:hAnsi="Arial" w:cs="Arial"/>
        </w:rPr>
      </w:pPr>
    </w:p>
    <w:p w14:paraId="686A2EAC" w14:textId="77777777" w:rsidR="00495890" w:rsidRPr="00BF02CD" w:rsidRDefault="00495890" w:rsidP="00495890">
      <w:pPr>
        <w:pStyle w:val="ListParagraph"/>
        <w:ind w:left="0"/>
        <w:jc w:val="both"/>
        <w:rPr>
          <w:rFonts w:ascii="Arial" w:hAnsi="Arial" w:cs="Arial"/>
        </w:rPr>
      </w:pPr>
      <w:r w:rsidRPr="00BF02CD">
        <w:rPr>
          <w:rFonts w:ascii="Arial" w:eastAsiaTheme="minorHAnsi" w:hAnsi="Arial" w:cs="Arial"/>
        </w:rPr>
        <w:t xml:space="preserve">Yn yr un </w:t>
      </w:r>
      <w:proofErr w:type="spellStart"/>
      <w:r w:rsidRPr="00BF02CD">
        <w:rPr>
          <w:rFonts w:ascii="Arial" w:eastAsiaTheme="minorHAnsi" w:hAnsi="Arial" w:cs="Arial"/>
        </w:rPr>
        <w:t>modd</w:t>
      </w:r>
      <w:proofErr w:type="spellEnd"/>
      <w:r w:rsidRPr="00BF02CD">
        <w:rPr>
          <w:rFonts w:ascii="Arial" w:eastAsiaTheme="minorHAnsi" w:hAnsi="Arial" w:cs="Arial"/>
        </w:rPr>
        <w:t xml:space="preserve">, </w:t>
      </w:r>
      <w:proofErr w:type="spellStart"/>
      <w:r w:rsidRPr="00BF02CD">
        <w:rPr>
          <w:rFonts w:ascii="Arial" w:eastAsiaTheme="minorHAnsi" w:hAnsi="Arial" w:cs="Arial"/>
        </w:rPr>
        <w:t>mae</w:t>
      </w:r>
      <w:proofErr w:type="spellEnd"/>
      <w:r w:rsidRPr="00BF02CD">
        <w:rPr>
          <w:rFonts w:ascii="Arial" w:eastAsiaTheme="minorHAnsi" w:hAnsi="Arial" w:cs="Arial"/>
        </w:rPr>
        <w:t xml:space="preserve"> </w:t>
      </w:r>
      <w:proofErr w:type="spellStart"/>
      <w:r w:rsidRPr="00BF02CD">
        <w:rPr>
          <w:rFonts w:ascii="Arial" w:eastAsiaTheme="minorHAnsi" w:hAnsi="Arial" w:cs="Arial"/>
        </w:rPr>
        <w:t>gennym</w:t>
      </w:r>
      <w:proofErr w:type="spellEnd"/>
      <w:r w:rsidRPr="00BF02CD">
        <w:rPr>
          <w:rFonts w:ascii="Arial" w:eastAsiaTheme="minorHAnsi" w:hAnsi="Arial" w:cs="Arial"/>
        </w:rPr>
        <w:t xml:space="preserve"> </w:t>
      </w:r>
      <w:proofErr w:type="spellStart"/>
      <w:r w:rsidRPr="00BF02CD">
        <w:rPr>
          <w:rFonts w:ascii="Arial" w:eastAsiaTheme="minorHAnsi" w:hAnsi="Arial" w:cs="Arial"/>
        </w:rPr>
        <w:t>ddyletswydd</w:t>
      </w:r>
      <w:proofErr w:type="spellEnd"/>
      <w:r w:rsidRPr="00BF02CD">
        <w:rPr>
          <w:rFonts w:ascii="Arial" w:eastAsiaTheme="minorHAnsi" w:hAnsi="Arial" w:cs="Arial"/>
        </w:rPr>
        <w:t xml:space="preserve"> </w:t>
      </w:r>
      <w:proofErr w:type="spellStart"/>
      <w:r w:rsidRPr="00BF02CD">
        <w:rPr>
          <w:rFonts w:ascii="Arial" w:eastAsiaTheme="minorHAnsi" w:hAnsi="Arial" w:cs="Arial"/>
        </w:rPr>
        <w:t>gyfochrog</w:t>
      </w:r>
      <w:proofErr w:type="spellEnd"/>
      <w:r w:rsidRPr="00BF02CD">
        <w:rPr>
          <w:rFonts w:ascii="Arial" w:eastAsiaTheme="minorHAnsi" w:hAnsi="Arial" w:cs="Arial"/>
        </w:rPr>
        <w:t xml:space="preserve"> </w:t>
      </w:r>
      <w:proofErr w:type="spellStart"/>
      <w:r w:rsidRPr="00BF02CD">
        <w:rPr>
          <w:rFonts w:ascii="Arial" w:eastAsiaTheme="minorHAnsi" w:hAnsi="Arial" w:cs="Arial"/>
        </w:rPr>
        <w:t>â'r</w:t>
      </w:r>
      <w:proofErr w:type="spellEnd"/>
      <w:r w:rsidRPr="00BF02CD">
        <w:rPr>
          <w:rFonts w:ascii="Arial" w:eastAsiaTheme="minorHAnsi" w:hAnsi="Arial" w:cs="Arial"/>
        </w:rPr>
        <w:t xml:space="preserve"> </w:t>
      </w:r>
      <w:proofErr w:type="spellStart"/>
      <w:r w:rsidRPr="00BF02CD">
        <w:rPr>
          <w:rFonts w:ascii="Arial" w:eastAsiaTheme="minorHAnsi" w:hAnsi="Arial" w:cs="Arial"/>
        </w:rPr>
        <w:t>contractwr</w:t>
      </w:r>
      <w:proofErr w:type="spellEnd"/>
      <w:r w:rsidRPr="00BF02CD">
        <w:rPr>
          <w:rFonts w:ascii="Arial" w:eastAsiaTheme="minorHAnsi" w:hAnsi="Arial" w:cs="Arial"/>
        </w:rPr>
        <w:t xml:space="preserve"> a </w:t>
      </w:r>
      <w:proofErr w:type="spellStart"/>
      <w:r w:rsidRPr="00BF02CD">
        <w:rPr>
          <w:rFonts w:ascii="Arial" w:eastAsiaTheme="minorHAnsi" w:hAnsi="Arial" w:cs="Arial"/>
        </w:rPr>
        <w:t>rhaid</w:t>
      </w:r>
      <w:proofErr w:type="spellEnd"/>
      <w:r w:rsidRPr="00BF02CD">
        <w:rPr>
          <w:rFonts w:ascii="Arial" w:eastAsiaTheme="minorHAnsi" w:hAnsi="Arial" w:cs="Arial"/>
        </w:rPr>
        <w:t xml:space="preserve"> i </w:t>
      </w:r>
      <w:proofErr w:type="spellStart"/>
      <w:r w:rsidRPr="00BF02CD">
        <w:rPr>
          <w:rFonts w:ascii="Arial" w:eastAsiaTheme="minorHAnsi" w:hAnsi="Arial" w:cs="Arial"/>
        </w:rPr>
        <w:t>ni</w:t>
      </w:r>
      <w:proofErr w:type="spellEnd"/>
      <w:r w:rsidRPr="00BF02CD">
        <w:rPr>
          <w:rFonts w:ascii="Arial" w:eastAsiaTheme="minorHAnsi" w:hAnsi="Arial" w:cs="Arial"/>
        </w:rPr>
        <w:t xml:space="preserve"> </w:t>
      </w:r>
      <w:proofErr w:type="spellStart"/>
      <w:r w:rsidRPr="00BF02CD">
        <w:rPr>
          <w:rFonts w:ascii="Arial" w:eastAsiaTheme="minorHAnsi" w:hAnsi="Arial" w:cs="Arial"/>
        </w:rPr>
        <w:t>sicrhau</w:t>
      </w:r>
      <w:proofErr w:type="spellEnd"/>
      <w:r w:rsidRPr="00BF02CD">
        <w:rPr>
          <w:rFonts w:ascii="Arial" w:eastAsiaTheme="minorHAnsi" w:hAnsi="Arial" w:cs="Arial"/>
        </w:rPr>
        <w:t xml:space="preserve"> </w:t>
      </w:r>
      <w:proofErr w:type="spellStart"/>
      <w:r w:rsidRPr="00BF02CD">
        <w:rPr>
          <w:rFonts w:ascii="Arial" w:eastAsiaTheme="minorHAnsi" w:hAnsi="Arial" w:cs="Arial"/>
        </w:rPr>
        <w:t>na</w:t>
      </w:r>
      <w:proofErr w:type="spellEnd"/>
      <w:r w:rsidRPr="00BF02CD">
        <w:rPr>
          <w:rFonts w:ascii="Arial" w:eastAsiaTheme="minorHAnsi" w:hAnsi="Arial" w:cs="Arial"/>
        </w:rPr>
        <w:t xml:space="preserve"> </w:t>
      </w:r>
      <w:proofErr w:type="spellStart"/>
      <w:r w:rsidRPr="00BF02CD">
        <w:rPr>
          <w:rFonts w:ascii="Arial" w:eastAsiaTheme="minorHAnsi" w:hAnsi="Arial" w:cs="Arial"/>
        </w:rPr>
        <w:t>chaiff</w:t>
      </w:r>
      <w:proofErr w:type="spellEnd"/>
      <w:r w:rsidRPr="00BF02CD">
        <w:rPr>
          <w:rFonts w:ascii="Arial" w:eastAsiaTheme="minorHAnsi" w:hAnsi="Arial" w:cs="Arial"/>
        </w:rPr>
        <w:t xml:space="preserve"> y </w:t>
      </w:r>
      <w:proofErr w:type="spellStart"/>
      <w:r w:rsidRPr="00BF02CD">
        <w:rPr>
          <w:rFonts w:ascii="Arial" w:eastAsiaTheme="minorHAnsi" w:hAnsi="Arial" w:cs="Arial"/>
        </w:rPr>
        <w:t>contractwr</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roi</w:t>
      </w:r>
      <w:proofErr w:type="spellEnd"/>
      <w:r w:rsidRPr="00BF02CD">
        <w:rPr>
          <w:rFonts w:ascii="Arial" w:eastAsiaTheme="minorHAnsi" w:hAnsi="Arial" w:cs="Arial"/>
        </w:rPr>
        <w:t xml:space="preserve"> </w:t>
      </w:r>
      <w:proofErr w:type="spellStart"/>
      <w:r w:rsidRPr="00BF02CD">
        <w:rPr>
          <w:rFonts w:ascii="Arial" w:eastAsiaTheme="minorHAnsi" w:hAnsi="Arial" w:cs="Arial"/>
        </w:rPr>
        <w:t>mewn</w:t>
      </w:r>
      <w:proofErr w:type="spellEnd"/>
      <w:r w:rsidRPr="00BF02CD">
        <w:rPr>
          <w:rFonts w:ascii="Arial" w:eastAsiaTheme="minorHAnsi" w:hAnsi="Arial" w:cs="Arial"/>
        </w:rPr>
        <w:t xml:space="preserve"> </w:t>
      </w:r>
      <w:proofErr w:type="spellStart"/>
      <w:r w:rsidRPr="00BF02CD">
        <w:rPr>
          <w:rFonts w:ascii="Arial" w:eastAsiaTheme="minorHAnsi" w:hAnsi="Arial" w:cs="Arial"/>
        </w:rPr>
        <w:t>perygl</w:t>
      </w:r>
      <w:proofErr w:type="spellEnd"/>
      <w:r w:rsidRPr="00BF02CD">
        <w:rPr>
          <w:rFonts w:ascii="Arial" w:eastAsiaTheme="minorHAnsi" w:hAnsi="Arial" w:cs="Arial"/>
        </w:rPr>
        <w:t xml:space="preserve">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w:t>
      </w:r>
      <w:proofErr w:type="spellStart"/>
      <w:r w:rsidRPr="00BF02CD">
        <w:rPr>
          <w:rFonts w:ascii="Arial" w:eastAsiaTheme="minorHAnsi" w:hAnsi="Arial" w:cs="Arial"/>
        </w:rPr>
        <w:t>ein</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gweithgareddau</w:t>
      </w:r>
      <w:proofErr w:type="spellEnd"/>
      <w:r w:rsidRPr="00BF02CD">
        <w:rPr>
          <w:rFonts w:ascii="Arial" w:eastAsiaTheme="minorHAnsi" w:hAnsi="Arial" w:cs="Arial"/>
        </w:rPr>
        <w:t xml:space="preserve"> </w:t>
      </w:r>
      <w:proofErr w:type="spellStart"/>
      <w:r w:rsidRPr="00BF02CD">
        <w:rPr>
          <w:rFonts w:ascii="Arial" w:eastAsiaTheme="minorHAnsi" w:hAnsi="Arial" w:cs="Arial"/>
        </w:rPr>
        <w:t>ein</w:t>
      </w:r>
      <w:proofErr w:type="spellEnd"/>
      <w:r w:rsidRPr="00BF02CD">
        <w:rPr>
          <w:rFonts w:ascii="Arial" w:eastAsiaTheme="minorHAnsi" w:hAnsi="Arial" w:cs="Arial"/>
        </w:rPr>
        <w:t xml:space="preserve"> </w:t>
      </w:r>
      <w:proofErr w:type="spellStart"/>
      <w:r w:rsidRPr="00BF02CD">
        <w:rPr>
          <w:rFonts w:ascii="Arial" w:eastAsiaTheme="minorHAnsi" w:hAnsi="Arial" w:cs="Arial"/>
        </w:rPr>
        <w:t>hunain</w:t>
      </w:r>
      <w:proofErr w:type="spellEnd"/>
      <w:r w:rsidRPr="00BF02CD">
        <w:rPr>
          <w:rFonts w:ascii="Arial" w:eastAsiaTheme="minorHAnsi" w:hAnsi="Arial" w:cs="Arial"/>
        </w:rPr>
        <w:t xml:space="preserve"> am </w:t>
      </w:r>
      <w:proofErr w:type="spellStart"/>
      <w:r w:rsidRPr="00BF02CD">
        <w:rPr>
          <w:rFonts w:ascii="Arial" w:eastAsiaTheme="minorHAnsi" w:hAnsi="Arial" w:cs="Arial"/>
        </w:rPr>
        <w:t>gyfnod</w:t>
      </w:r>
      <w:proofErr w:type="spellEnd"/>
      <w:r w:rsidRPr="00BF02CD">
        <w:rPr>
          <w:rFonts w:ascii="Arial" w:eastAsiaTheme="minorHAnsi" w:hAnsi="Arial" w:cs="Arial"/>
        </w:rPr>
        <w:t xml:space="preserve"> y contract. </w:t>
      </w:r>
      <w:proofErr w:type="spellStart"/>
      <w:r w:rsidRPr="00BF02CD">
        <w:rPr>
          <w:rFonts w:ascii="Arial" w:eastAsiaTheme="minorHAnsi" w:hAnsi="Arial" w:cs="Arial"/>
        </w:rPr>
        <w:t>Byddwn</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atal</w:t>
      </w:r>
      <w:proofErr w:type="spellEnd"/>
      <w:r w:rsidRPr="00BF02CD">
        <w:rPr>
          <w:rFonts w:ascii="Arial" w:eastAsiaTheme="minorHAnsi" w:hAnsi="Arial" w:cs="Arial"/>
        </w:rPr>
        <w:t xml:space="preserve"> </w:t>
      </w:r>
      <w:proofErr w:type="spellStart"/>
      <w:r w:rsidRPr="00BF02CD">
        <w:rPr>
          <w:rFonts w:ascii="Arial" w:eastAsiaTheme="minorHAnsi" w:hAnsi="Arial" w:cs="Arial"/>
        </w:rPr>
        <w:t>contractwyr</w:t>
      </w:r>
      <w:proofErr w:type="spellEnd"/>
      <w:r w:rsidRPr="00BF02CD">
        <w:rPr>
          <w:rFonts w:ascii="Arial" w:eastAsiaTheme="minorHAnsi" w:hAnsi="Arial" w:cs="Arial"/>
        </w:rPr>
        <w:t xml:space="preserve"> </w:t>
      </w:r>
      <w:proofErr w:type="spellStart"/>
      <w:r w:rsidRPr="00BF02CD">
        <w:rPr>
          <w:rFonts w:ascii="Arial" w:eastAsiaTheme="minorHAnsi" w:hAnsi="Arial" w:cs="Arial"/>
        </w:rPr>
        <w:t>rhag</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gweithio</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unwaith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os</w:t>
      </w:r>
      <w:proofErr w:type="spellEnd"/>
      <w:r w:rsidRPr="00BF02CD">
        <w:rPr>
          <w:rFonts w:ascii="Arial" w:eastAsiaTheme="minorHAnsi" w:hAnsi="Arial" w:cs="Arial"/>
        </w:rPr>
        <w:t xml:space="preserve"> </w:t>
      </w:r>
      <w:proofErr w:type="spellStart"/>
      <w:r w:rsidRPr="00BF02CD">
        <w:rPr>
          <w:rFonts w:ascii="Arial" w:eastAsiaTheme="minorHAnsi" w:hAnsi="Arial" w:cs="Arial"/>
        </w:rPr>
        <w:t>ymddengys</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gwaith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anniogel</w:t>
      </w:r>
      <w:proofErr w:type="spellEnd"/>
      <w:r w:rsidRPr="00BF02CD">
        <w:rPr>
          <w:rFonts w:ascii="Arial" w:eastAsiaTheme="minorHAnsi" w:hAnsi="Arial" w:cs="Arial"/>
        </w:rPr>
        <w:t xml:space="preserve">. Dylai staff </w:t>
      </w:r>
      <w:proofErr w:type="spellStart"/>
      <w:r w:rsidRPr="00BF02CD">
        <w:rPr>
          <w:rFonts w:ascii="Arial" w:eastAsiaTheme="minorHAnsi" w:hAnsi="Arial" w:cs="Arial"/>
        </w:rPr>
        <w:t>roi</w:t>
      </w:r>
      <w:proofErr w:type="spellEnd"/>
      <w:r w:rsidRPr="00BF02CD">
        <w:rPr>
          <w:rFonts w:ascii="Arial" w:eastAsiaTheme="minorHAnsi" w:hAnsi="Arial" w:cs="Arial"/>
        </w:rPr>
        <w:t xml:space="preserve"> </w:t>
      </w:r>
      <w:proofErr w:type="spellStart"/>
      <w:r w:rsidRPr="00BF02CD">
        <w:rPr>
          <w:rFonts w:ascii="Arial" w:eastAsiaTheme="minorHAnsi" w:hAnsi="Arial" w:cs="Arial"/>
        </w:rPr>
        <w:t>gwybod</w:t>
      </w:r>
      <w:proofErr w:type="spellEnd"/>
      <w:r w:rsidRPr="00BF02CD">
        <w:rPr>
          <w:rFonts w:ascii="Arial" w:eastAsiaTheme="minorHAnsi" w:hAnsi="Arial" w:cs="Arial"/>
        </w:rPr>
        <w:t xml:space="preserve"> i </w:t>
      </w:r>
      <w:proofErr w:type="spellStart"/>
      <w:r w:rsidRPr="00BF02CD">
        <w:rPr>
          <w:rFonts w:ascii="Arial" w:eastAsiaTheme="minorHAnsi" w:hAnsi="Arial" w:cs="Arial"/>
        </w:rPr>
        <w:t>reolwr</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unwaith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os</w:t>
      </w:r>
      <w:proofErr w:type="spellEnd"/>
      <w:r w:rsidRPr="00BF02CD">
        <w:rPr>
          <w:rFonts w:ascii="Arial" w:eastAsiaTheme="minorHAnsi" w:hAnsi="Arial" w:cs="Arial"/>
        </w:rPr>
        <w:t xml:space="preserve"> </w:t>
      </w:r>
      <w:proofErr w:type="spellStart"/>
      <w:r w:rsidRPr="00BF02CD">
        <w:rPr>
          <w:rFonts w:ascii="Arial" w:eastAsiaTheme="minorHAnsi" w:hAnsi="Arial" w:cs="Arial"/>
        </w:rPr>
        <w:t>oes</w:t>
      </w:r>
      <w:proofErr w:type="spellEnd"/>
      <w:r w:rsidRPr="00BF02CD">
        <w:rPr>
          <w:rFonts w:ascii="Arial" w:eastAsiaTheme="minorHAnsi" w:hAnsi="Arial" w:cs="Arial"/>
        </w:rPr>
        <w:t xml:space="preserve"> </w:t>
      </w:r>
      <w:proofErr w:type="spellStart"/>
      <w:r w:rsidRPr="00BF02CD">
        <w:rPr>
          <w:rFonts w:ascii="Arial" w:eastAsiaTheme="minorHAnsi" w:hAnsi="Arial" w:cs="Arial"/>
        </w:rPr>
        <w:t>ganddynt</w:t>
      </w:r>
      <w:proofErr w:type="spellEnd"/>
      <w:r w:rsidRPr="00BF02CD">
        <w:rPr>
          <w:rFonts w:ascii="Arial" w:eastAsiaTheme="minorHAnsi" w:hAnsi="Arial" w:cs="Arial"/>
        </w:rPr>
        <w:t xml:space="preserve">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bryderon</w:t>
      </w:r>
      <w:proofErr w:type="spellEnd"/>
      <w:r w:rsidRPr="00BF02CD">
        <w:rPr>
          <w:rFonts w:ascii="Arial" w:eastAsiaTheme="minorHAnsi" w:hAnsi="Arial" w:cs="Arial"/>
        </w:rPr>
        <w:t>.</w:t>
      </w:r>
    </w:p>
    <w:p w14:paraId="02EA8CF8" w14:textId="066097B4" w:rsidR="00202DA5" w:rsidRPr="00BF02CD" w:rsidRDefault="00202DA5" w:rsidP="004A395A">
      <w:pPr>
        <w:pStyle w:val="ListParagraph"/>
        <w:ind w:left="0"/>
        <w:jc w:val="both"/>
        <w:rPr>
          <w:rFonts w:ascii="Arial" w:hAnsi="Arial" w:cs="Arial"/>
        </w:rPr>
      </w:pPr>
    </w:p>
    <w:p w14:paraId="6DA2A3C9" w14:textId="070FE5B7" w:rsidR="008B4649" w:rsidRPr="00BF02CD" w:rsidRDefault="008B4649" w:rsidP="008B4649">
      <w:pPr>
        <w:rPr>
          <w:rFonts w:ascii="Arial" w:hAnsi="Arial" w:cs="Arial"/>
        </w:rPr>
      </w:pPr>
      <w:r w:rsidRPr="00BF02CD">
        <w:rPr>
          <w:rFonts w:ascii="Arial" w:hAnsi="Arial" w:cs="Arial"/>
          <w:b/>
          <w:bCs/>
          <w:lang w:val="cy"/>
        </w:rPr>
        <w:t xml:space="preserve">Mae’r Polisi Rheoli Contractwyr yn amlinellu’r broses y mae’n rhaid ei dilyn wrth benodi a rheoli contractwyr. Mae </w:t>
      </w:r>
      <w:r w:rsidR="00CB21D6" w:rsidRPr="00BF02CD">
        <w:rPr>
          <w:rFonts w:ascii="Arial" w:hAnsi="Arial" w:cs="Arial"/>
          <w:b/>
          <w:bCs/>
          <w:lang w:val="cy"/>
        </w:rPr>
        <w:t>bellach</w:t>
      </w:r>
      <w:r w:rsidRPr="00BF02CD">
        <w:rPr>
          <w:rFonts w:ascii="Arial" w:hAnsi="Arial" w:cs="Arial"/>
          <w:b/>
          <w:bCs/>
          <w:lang w:val="cy"/>
        </w:rPr>
        <w:t xml:space="preserve"> ar gael ar </w:t>
      </w:r>
      <w:proofErr w:type="spellStart"/>
      <w:r w:rsidRPr="00BF02CD">
        <w:rPr>
          <w:rFonts w:ascii="Arial" w:hAnsi="Arial" w:cs="Arial"/>
          <w:b/>
          <w:bCs/>
          <w:lang w:val="cy"/>
        </w:rPr>
        <w:t>WGYou</w:t>
      </w:r>
      <w:proofErr w:type="spellEnd"/>
    </w:p>
    <w:p w14:paraId="42A89B46" w14:textId="77777777" w:rsidR="006D40B1" w:rsidRPr="00BF02CD" w:rsidRDefault="006D40B1" w:rsidP="004A395A">
      <w:pPr>
        <w:pStyle w:val="ListParagraph"/>
        <w:ind w:left="0"/>
        <w:jc w:val="both"/>
        <w:rPr>
          <w:rFonts w:ascii="Arial" w:hAnsi="Arial" w:cs="Arial"/>
        </w:rPr>
      </w:pPr>
    </w:p>
    <w:p w14:paraId="4B1F511A" w14:textId="77777777" w:rsidR="00281C58" w:rsidRPr="00BF02CD" w:rsidRDefault="00281C58" w:rsidP="004A395A">
      <w:pPr>
        <w:pStyle w:val="B2Bullet"/>
        <w:tabs>
          <w:tab w:val="left" w:pos="0"/>
        </w:tabs>
        <w:spacing w:after="0"/>
        <w:ind w:left="0" w:hanging="426"/>
        <w:jc w:val="both"/>
        <w:rPr>
          <w:rFonts w:cs="Arial"/>
          <w:color w:val="auto"/>
          <w:sz w:val="24"/>
          <w:szCs w:val="24"/>
        </w:rPr>
      </w:pPr>
    </w:p>
    <w:p w14:paraId="65F9C3DC" w14:textId="4AB15D22" w:rsidR="00281C58" w:rsidRPr="00BF02CD" w:rsidRDefault="00495890" w:rsidP="00EE1FA7">
      <w:pPr>
        <w:pStyle w:val="Heading2"/>
        <w:numPr>
          <w:ilvl w:val="1"/>
          <w:numId w:val="11"/>
        </w:numPr>
        <w:ind w:hanging="426"/>
        <w:jc w:val="both"/>
        <w:rPr>
          <w:rFonts w:cs="Arial"/>
          <w:sz w:val="24"/>
          <w:szCs w:val="24"/>
        </w:rPr>
      </w:pPr>
      <w:bookmarkStart w:id="74" w:name="_Toc87955809"/>
      <w:r w:rsidRPr="00BF02CD">
        <w:rPr>
          <w:rFonts w:cs="Arial"/>
          <w:sz w:val="24"/>
          <w:szCs w:val="24"/>
        </w:rPr>
        <w:lastRenderedPageBreak/>
        <w:t xml:space="preserve">Gwaith </w:t>
      </w:r>
      <w:proofErr w:type="spellStart"/>
      <w:r w:rsidRPr="00BF02CD">
        <w:rPr>
          <w:rFonts w:cs="Arial"/>
          <w:sz w:val="24"/>
          <w:szCs w:val="24"/>
        </w:rPr>
        <w:t>Adeliadu</w:t>
      </w:r>
      <w:proofErr w:type="spellEnd"/>
      <w:r w:rsidRPr="00BF02CD">
        <w:rPr>
          <w:rFonts w:cs="Arial"/>
          <w:sz w:val="24"/>
          <w:szCs w:val="24"/>
        </w:rPr>
        <w:t xml:space="preserve"> a </w:t>
      </w:r>
      <w:proofErr w:type="spellStart"/>
      <w:r w:rsidRPr="00BF02CD">
        <w:rPr>
          <w:rFonts w:cs="Arial"/>
          <w:sz w:val="24"/>
          <w:szCs w:val="24"/>
        </w:rPr>
        <w:t>Rheoliadau</w:t>
      </w:r>
      <w:proofErr w:type="spellEnd"/>
      <w:r w:rsidRPr="00BF02CD">
        <w:rPr>
          <w:rFonts w:cs="Arial"/>
          <w:sz w:val="24"/>
          <w:szCs w:val="24"/>
        </w:rPr>
        <w:t xml:space="preserve"> </w:t>
      </w:r>
      <w:proofErr w:type="spellStart"/>
      <w:r w:rsidRPr="00BF02CD">
        <w:rPr>
          <w:rFonts w:cs="Arial"/>
          <w:sz w:val="24"/>
          <w:szCs w:val="24"/>
        </w:rPr>
        <w:t>Adeliadu</w:t>
      </w:r>
      <w:proofErr w:type="spellEnd"/>
      <w:r w:rsidRPr="00BF02CD">
        <w:rPr>
          <w:rFonts w:cs="Arial"/>
          <w:sz w:val="24"/>
          <w:szCs w:val="24"/>
        </w:rPr>
        <w:t xml:space="preserve"> (</w:t>
      </w:r>
      <w:proofErr w:type="spellStart"/>
      <w:r w:rsidRPr="00BF02CD">
        <w:rPr>
          <w:rFonts w:cs="Arial"/>
          <w:sz w:val="24"/>
          <w:szCs w:val="24"/>
        </w:rPr>
        <w:t>Dylunio</w:t>
      </w:r>
      <w:proofErr w:type="spellEnd"/>
      <w:r w:rsidRPr="00BF02CD">
        <w:rPr>
          <w:rFonts w:cs="Arial"/>
          <w:sz w:val="24"/>
          <w:szCs w:val="24"/>
        </w:rPr>
        <w:t xml:space="preserve"> a </w:t>
      </w:r>
      <w:proofErr w:type="spellStart"/>
      <w:r w:rsidRPr="00BF02CD">
        <w:rPr>
          <w:rFonts w:cs="Arial"/>
          <w:sz w:val="24"/>
          <w:szCs w:val="24"/>
        </w:rPr>
        <w:t>Rheoli</w:t>
      </w:r>
      <w:proofErr w:type="spellEnd"/>
      <w:r w:rsidRPr="00BF02CD">
        <w:rPr>
          <w:rFonts w:cs="Arial"/>
          <w:sz w:val="24"/>
          <w:szCs w:val="24"/>
        </w:rPr>
        <w:t>) 2015</w:t>
      </w:r>
      <w:bookmarkEnd w:id="74"/>
    </w:p>
    <w:p w14:paraId="4A196EBD" w14:textId="77777777" w:rsidR="00495890" w:rsidRPr="00BF02CD" w:rsidRDefault="00495890" w:rsidP="00495890">
      <w:pPr>
        <w:pStyle w:val="NormalWeb"/>
        <w:spacing w:before="0" w:beforeAutospacing="0" w:after="0" w:afterAutospacing="0"/>
        <w:jc w:val="both"/>
        <w:rPr>
          <w:rFonts w:ascii="Arial" w:hAnsi="Arial" w:cs="Arial"/>
        </w:rPr>
      </w:pPr>
      <w:r w:rsidRPr="00BF02CD">
        <w:rPr>
          <w:rFonts w:ascii="Arial" w:hAnsi="Arial" w:cs="Arial"/>
        </w:rPr>
        <w:t xml:space="preserve">Pan </w:t>
      </w:r>
      <w:proofErr w:type="spellStart"/>
      <w:r w:rsidRPr="00BF02CD">
        <w:rPr>
          <w:rFonts w:ascii="Arial" w:hAnsi="Arial" w:cs="Arial"/>
        </w:rPr>
        <w:t>wneir</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adeiladu</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w:t>
      </w:r>
      <w:proofErr w:type="spellStart"/>
      <w:r w:rsidRPr="00BF02CD">
        <w:rPr>
          <w:rFonts w:ascii="Arial" w:hAnsi="Arial" w:cs="Arial"/>
        </w:rPr>
        <w:t>cyflawni</w:t>
      </w:r>
      <w:proofErr w:type="spellEnd"/>
      <w:r w:rsidRPr="00BF02CD">
        <w:rPr>
          <w:rFonts w:ascii="Arial" w:hAnsi="Arial" w:cs="Arial"/>
        </w:rPr>
        <w:t xml:space="preserve"> </w:t>
      </w:r>
      <w:proofErr w:type="spellStart"/>
      <w:r w:rsidRPr="00BF02CD">
        <w:rPr>
          <w:rFonts w:ascii="Arial" w:hAnsi="Arial" w:cs="Arial"/>
        </w:rPr>
        <w:t>ein</w:t>
      </w:r>
      <w:proofErr w:type="spellEnd"/>
      <w:r w:rsidRPr="00BF02CD">
        <w:rPr>
          <w:rFonts w:ascii="Arial" w:hAnsi="Arial" w:cs="Arial"/>
        </w:rPr>
        <w:t xml:space="preserve"> </w:t>
      </w:r>
      <w:proofErr w:type="spellStart"/>
      <w:r w:rsidRPr="00BF02CD">
        <w:rPr>
          <w:rFonts w:ascii="Arial" w:hAnsi="Arial" w:cs="Arial"/>
        </w:rPr>
        <w:t>dyletswyddau</w:t>
      </w:r>
      <w:proofErr w:type="spellEnd"/>
      <w:r w:rsidRPr="00BF02CD">
        <w:rPr>
          <w:rFonts w:ascii="Arial" w:hAnsi="Arial" w:cs="Arial"/>
        </w:rPr>
        <w:t xml:space="preserve"> </w:t>
      </w:r>
      <w:proofErr w:type="spellStart"/>
      <w:r w:rsidRPr="00BF02CD">
        <w:rPr>
          <w:rFonts w:ascii="Arial" w:hAnsi="Arial" w:cs="Arial"/>
        </w:rPr>
        <w:t>cyfreithiol</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cleient</w:t>
      </w:r>
      <w:proofErr w:type="spellEnd"/>
      <w:r w:rsidRPr="00BF02CD">
        <w:rPr>
          <w:rFonts w:ascii="Arial" w:hAnsi="Arial" w:cs="Arial"/>
        </w:rPr>
        <w:t xml:space="preserve">” dan </w:t>
      </w:r>
      <w:proofErr w:type="spellStart"/>
      <w:r w:rsidRPr="00BF02CD">
        <w:rPr>
          <w:rFonts w:ascii="Arial" w:hAnsi="Arial" w:cs="Arial"/>
        </w:rPr>
        <w:t>Reoliadau</w:t>
      </w:r>
      <w:proofErr w:type="spellEnd"/>
      <w:r w:rsidRPr="00BF02CD">
        <w:rPr>
          <w:rFonts w:ascii="Arial" w:hAnsi="Arial" w:cs="Arial"/>
        </w:rPr>
        <w:t xml:space="preserve"> </w:t>
      </w:r>
      <w:proofErr w:type="spellStart"/>
      <w:r w:rsidRPr="00BF02CD">
        <w:rPr>
          <w:rFonts w:ascii="Arial" w:hAnsi="Arial" w:cs="Arial"/>
        </w:rPr>
        <w:t>Adeiladu</w:t>
      </w:r>
      <w:proofErr w:type="spellEnd"/>
      <w:r w:rsidRPr="00BF02CD">
        <w:rPr>
          <w:rFonts w:ascii="Arial" w:hAnsi="Arial" w:cs="Arial"/>
        </w:rPr>
        <w:t xml:space="preserve"> (</w:t>
      </w:r>
      <w:proofErr w:type="spellStart"/>
      <w:r w:rsidRPr="00BF02CD">
        <w:rPr>
          <w:rFonts w:ascii="Arial" w:hAnsi="Arial" w:cs="Arial"/>
        </w:rPr>
        <w:t>Dylunio</w:t>
      </w:r>
      <w:proofErr w:type="spellEnd"/>
      <w:r w:rsidRPr="00BF02CD">
        <w:rPr>
          <w:rFonts w:ascii="Arial" w:hAnsi="Arial" w:cs="Arial"/>
        </w:rPr>
        <w:t xml:space="preserve"> a </w:t>
      </w:r>
      <w:proofErr w:type="spellStart"/>
      <w:r w:rsidRPr="00BF02CD">
        <w:rPr>
          <w:rFonts w:ascii="Arial" w:hAnsi="Arial" w:cs="Arial"/>
        </w:rPr>
        <w:t>Rheoli</w:t>
      </w:r>
      <w:proofErr w:type="spellEnd"/>
      <w:r w:rsidRPr="00BF02CD">
        <w:rPr>
          <w:rFonts w:ascii="Arial" w:hAnsi="Arial" w:cs="Arial"/>
        </w:rPr>
        <w:t xml:space="preserve">) 2015, </w:t>
      </w:r>
      <w:proofErr w:type="spellStart"/>
      <w:r w:rsidRPr="00BF02CD">
        <w:rPr>
          <w:rFonts w:ascii="Arial" w:hAnsi="Arial" w:cs="Arial"/>
        </w:rPr>
        <w:t>byddwn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w:t>
      </w:r>
    </w:p>
    <w:p w14:paraId="4CBA23D9" w14:textId="77777777" w:rsidR="00495890" w:rsidRPr="00BF02CD" w:rsidRDefault="00495890" w:rsidP="00495890">
      <w:pPr>
        <w:pStyle w:val="NormalWeb"/>
        <w:spacing w:before="0" w:beforeAutospacing="0" w:after="0" w:afterAutospacing="0"/>
        <w:ind w:hanging="426"/>
        <w:jc w:val="both"/>
        <w:rPr>
          <w:rFonts w:ascii="Arial" w:hAnsi="Arial" w:cs="Arial"/>
        </w:rPr>
      </w:pPr>
    </w:p>
    <w:p w14:paraId="1BFE17D9"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trefniadau</w:t>
      </w:r>
      <w:proofErr w:type="spellEnd"/>
      <w:r w:rsidRPr="00BF02CD">
        <w:rPr>
          <w:rFonts w:ascii="Arial" w:hAnsi="Arial" w:cs="Arial"/>
        </w:rPr>
        <w:t xml:space="preserve"> addas i </w:t>
      </w:r>
      <w:proofErr w:type="spellStart"/>
      <w:r w:rsidRPr="00BF02CD">
        <w:rPr>
          <w:rFonts w:ascii="Arial" w:hAnsi="Arial" w:cs="Arial"/>
        </w:rPr>
        <w:t>reoli'r</w:t>
      </w:r>
      <w:proofErr w:type="spellEnd"/>
      <w:r w:rsidRPr="00BF02CD">
        <w:rPr>
          <w:rFonts w:ascii="Arial" w:hAnsi="Arial" w:cs="Arial"/>
        </w:rPr>
        <w:t xml:space="preserve"> </w:t>
      </w:r>
      <w:proofErr w:type="spellStart"/>
      <w:r w:rsidRPr="00BF02CD">
        <w:rPr>
          <w:rFonts w:ascii="Arial" w:hAnsi="Arial" w:cs="Arial"/>
        </w:rPr>
        <w:t>prosiect</w:t>
      </w:r>
      <w:proofErr w:type="spellEnd"/>
      <w:r w:rsidRPr="00BF02CD">
        <w:rPr>
          <w:rFonts w:ascii="Arial" w:hAnsi="Arial" w:cs="Arial"/>
        </w:rPr>
        <w:t xml:space="preserve"> ac </w:t>
      </w:r>
      <w:proofErr w:type="spellStart"/>
      <w:r w:rsidRPr="00BF02CD">
        <w:rPr>
          <w:rFonts w:ascii="Arial" w:hAnsi="Arial" w:cs="Arial"/>
        </w:rPr>
        <w:t>adolygu'r</w:t>
      </w:r>
      <w:proofErr w:type="spellEnd"/>
      <w:r w:rsidRPr="00BF02CD">
        <w:rPr>
          <w:rFonts w:ascii="Arial" w:hAnsi="Arial" w:cs="Arial"/>
        </w:rPr>
        <w:t xml:space="preserve"> </w:t>
      </w:r>
      <w:proofErr w:type="spellStart"/>
      <w:r w:rsidRPr="00BF02CD">
        <w:rPr>
          <w:rFonts w:ascii="Arial" w:hAnsi="Arial" w:cs="Arial"/>
        </w:rPr>
        <w:t>trefniadau</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gydol</w:t>
      </w:r>
      <w:proofErr w:type="spellEnd"/>
      <w:r w:rsidRPr="00BF02CD">
        <w:rPr>
          <w:rFonts w:ascii="Arial" w:hAnsi="Arial" w:cs="Arial"/>
        </w:rPr>
        <w:t xml:space="preserve"> y </w:t>
      </w:r>
      <w:proofErr w:type="spellStart"/>
      <w:r w:rsidRPr="00BF02CD">
        <w:rPr>
          <w:rFonts w:ascii="Arial" w:hAnsi="Arial" w:cs="Arial"/>
        </w:rPr>
        <w:t>prosiect</w:t>
      </w:r>
      <w:proofErr w:type="spellEnd"/>
      <w:r w:rsidRPr="00BF02CD">
        <w:rPr>
          <w:rFonts w:ascii="Arial" w:hAnsi="Arial" w:cs="Arial"/>
        </w:rPr>
        <w:t xml:space="preserve"> i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bod </w:t>
      </w:r>
      <w:proofErr w:type="spellStart"/>
      <w:r w:rsidRPr="00BF02CD">
        <w:rPr>
          <w:rFonts w:ascii="Arial" w:hAnsi="Arial" w:cs="Arial"/>
        </w:rPr>
        <w:t>yn</w:t>
      </w:r>
      <w:proofErr w:type="spellEnd"/>
      <w:r w:rsidRPr="00BF02CD">
        <w:rPr>
          <w:rFonts w:ascii="Arial" w:hAnsi="Arial" w:cs="Arial"/>
        </w:rPr>
        <w:t xml:space="preserve"> dal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berthnasol</w:t>
      </w:r>
      <w:proofErr w:type="spellEnd"/>
    </w:p>
    <w:p w14:paraId="7DE59567"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eastAsiaTheme="minorHAnsi" w:hAnsi="Arial" w:cs="Arial"/>
        </w:rPr>
        <w:t>Sicrhau</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yr </w:t>
      </w:r>
      <w:proofErr w:type="spellStart"/>
      <w:r w:rsidRPr="00BF02CD">
        <w:rPr>
          <w:rFonts w:ascii="Arial" w:eastAsiaTheme="minorHAnsi" w:hAnsi="Arial" w:cs="Arial"/>
        </w:rPr>
        <w:t>holl</w:t>
      </w:r>
      <w:proofErr w:type="spellEnd"/>
      <w:r w:rsidRPr="00BF02CD">
        <w:rPr>
          <w:rFonts w:ascii="Arial" w:eastAsiaTheme="minorHAnsi" w:hAnsi="Arial" w:cs="Arial"/>
        </w:rPr>
        <w:t xml:space="preserve"> </w:t>
      </w:r>
      <w:proofErr w:type="spellStart"/>
      <w:r w:rsidRPr="00BF02CD">
        <w:rPr>
          <w:rFonts w:ascii="Arial" w:eastAsiaTheme="minorHAnsi" w:hAnsi="Arial" w:cs="Arial"/>
        </w:rPr>
        <w:t>ddeiliaid</w:t>
      </w:r>
      <w:proofErr w:type="spellEnd"/>
      <w:r w:rsidRPr="00BF02CD">
        <w:rPr>
          <w:rFonts w:ascii="Arial" w:eastAsiaTheme="minorHAnsi" w:hAnsi="Arial" w:cs="Arial"/>
        </w:rPr>
        <w:t xml:space="preserve"> </w:t>
      </w:r>
      <w:proofErr w:type="spellStart"/>
      <w:r w:rsidRPr="00BF02CD">
        <w:rPr>
          <w:rFonts w:ascii="Arial" w:eastAsiaTheme="minorHAnsi" w:hAnsi="Arial" w:cs="Arial"/>
        </w:rPr>
        <w:t>dyletswydd</w:t>
      </w:r>
      <w:proofErr w:type="spellEnd"/>
      <w:r w:rsidRPr="00BF02CD">
        <w:rPr>
          <w:rFonts w:ascii="Arial" w:eastAsiaTheme="minorHAnsi" w:hAnsi="Arial" w:cs="Arial"/>
        </w:rPr>
        <w:t xml:space="preserve"> yr </w:t>
      </w:r>
      <w:proofErr w:type="spellStart"/>
      <w:r w:rsidRPr="00BF02CD">
        <w:rPr>
          <w:rFonts w:ascii="Arial" w:eastAsiaTheme="minorHAnsi" w:hAnsi="Arial" w:cs="Arial"/>
        </w:rPr>
        <w:t>ydym</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penodi</w:t>
      </w:r>
      <w:proofErr w:type="spellEnd"/>
      <w:r w:rsidRPr="00BF02CD">
        <w:rPr>
          <w:rFonts w:ascii="Arial" w:eastAsiaTheme="minorHAnsi" w:hAnsi="Arial" w:cs="Arial"/>
        </w:rPr>
        <w:t xml:space="preserve"> y </w:t>
      </w:r>
      <w:proofErr w:type="spellStart"/>
      <w:r w:rsidRPr="00BF02CD">
        <w:rPr>
          <w:rFonts w:ascii="Arial" w:eastAsiaTheme="minorHAnsi" w:hAnsi="Arial" w:cs="Arial"/>
        </w:rPr>
        <w:t>sgiliau</w:t>
      </w:r>
      <w:proofErr w:type="spellEnd"/>
      <w:r w:rsidRPr="00BF02CD">
        <w:rPr>
          <w:rFonts w:ascii="Arial" w:eastAsiaTheme="minorHAnsi" w:hAnsi="Arial" w:cs="Arial"/>
        </w:rPr>
        <w:t xml:space="preserve">, y </w:t>
      </w:r>
      <w:proofErr w:type="spellStart"/>
      <w:r w:rsidRPr="00BF02CD">
        <w:rPr>
          <w:rFonts w:ascii="Arial" w:eastAsiaTheme="minorHAnsi" w:hAnsi="Arial" w:cs="Arial"/>
        </w:rPr>
        <w:t>wybodaeth</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profiad</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hyfforddiant</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angenrheidiol</w:t>
      </w:r>
      <w:proofErr w:type="spellEnd"/>
      <w:r w:rsidRPr="00BF02CD">
        <w:rPr>
          <w:rFonts w:ascii="Arial" w:eastAsiaTheme="minorHAnsi" w:hAnsi="Arial" w:cs="Arial"/>
        </w:rPr>
        <w:t xml:space="preserve"> i </w:t>
      </w:r>
      <w:proofErr w:type="spellStart"/>
      <w:r w:rsidRPr="00BF02CD">
        <w:rPr>
          <w:rFonts w:ascii="Arial" w:eastAsiaTheme="minorHAnsi" w:hAnsi="Arial" w:cs="Arial"/>
        </w:rPr>
        <w:t>gyflawni</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rolau’n</w:t>
      </w:r>
      <w:proofErr w:type="spellEnd"/>
      <w:r w:rsidRPr="00BF02CD">
        <w:rPr>
          <w:rFonts w:ascii="Arial" w:eastAsiaTheme="minorHAnsi" w:hAnsi="Arial" w:cs="Arial"/>
        </w:rPr>
        <w:t xml:space="preserve"> </w:t>
      </w:r>
      <w:proofErr w:type="spellStart"/>
      <w:r w:rsidRPr="00BF02CD">
        <w:rPr>
          <w:rFonts w:ascii="Arial" w:eastAsiaTheme="minorHAnsi" w:hAnsi="Arial" w:cs="Arial"/>
        </w:rPr>
        <w:t>ddiogel</w:t>
      </w:r>
      <w:proofErr w:type="spellEnd"/>
    </w:p>
    <w:p w14:paraId="6BA18BBF"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Penodi'n</w:t>
      </w:r>
      <w:proofErr w:type="spellEnd"/>
      <w:r w:rsidRPr="00BF02CD">
        <w:rPr>
          <w:rFonts w:ascii="Arial" w:hAnsi="Arial" w:cs="Arial"/>
        </w:rPr>
        <w:t xml:space="preserve"> </w:t>
      </w:r>
      <w:proofErr w:type="spellStart"/>
      <w:r w:rsidRPr="00BF02CD">
        <w:rPr>
          <w:rFonts w:ascii="Arial" w:hAnsi="Arial" w:cs="Arial"/>
        </w:rPr>
        <w:t>ysgrifenedig</w:t>
      </w:r>
      <w:proofErr w:type="spellEnd"/>
      <w:r w:rsidRPr="00BF02CD">
        <w:rPr>
          <w:rFonts w:ascii="Arial" w:hAnsi="Arial" w:cs="Arial"/>
        </w:rPr>
        <w:t xml:space="preserve"> y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Ddylunydd</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Gontractwr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w:t>
      </w:r>
      <w:proofErr w:type="spellEnd"/>
      <w:r w:rsidRPr="00BF02CD">
        <w:rPr>
          <w:rFonts w:ascii="Arial" w:hAnsi="Arial" w:cs="Arial"/>
        </w:rPr>
        <w:t xml:space="preserve"> </w:t>
      </w:r>
      <w:proofErr w:type="spellStart"/>
      <w:r w:rsidRPr="00BF02CD">
        <w:rPr>
          <w:rFonts w:ascii="Arial" w:hAnsi="Arial" w:cs="Arial"/>
        </w:rPr>
        <w:t>cynnar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prosiect</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bod </w:t>
      </w:r>
      <w:proofErr w:type="spellStart"/>
      <w:r w:rsidRPr="00BF02CD">
        <w:rPr>
          <w:rFonts w:ascii="Arial" w:hAnsi="Arial" w:cs="Arial"/>
        </w:rPr>
        <w:t>modd</w:t>
      </w:r>
      <w:proofErr w:type="spellEnd"/>
      <w:r w:rsidRPr="00BF02CD">
        <w:rPr>
          <w:rFonts w:ascii="Arial" w:hAnsi="Arial" w:cs="Arial"/>
        </w:rPr>
        <w:t xml:space="preserve"> </w:t>
      </w:r>
      <w:proofErr w:type="spellStart"/>
      <w:r w:rsidRPr="00BF02CD">
        <w:rPr>
          <w:rFonts w:ascii="Arial" w:hAnsi="Arial" w:cs="Arial"/>
        </w:rPr>
        <w:t>iddynt</w:t>
      </w:r>
      <w:proofErr w:type="spellEnd"/>
      <w:r w:rsidRPr="00BF02CD">
        <w:rPr>
          <w:rFonts w:ascii="Arial" w:hAnsi="Arial" w:cs="Arial"/>
        </w:rPr>
        <w:t xml:space="preserve"> </w:t>
      </w:r>
      <w:proofErr w:type="spellStart"/>
      <w:r w:rsidRPr="00BF02CD">
        <w:rPr>
          <w:rFonts w:ascii="Arial" w:hAnsi="Arial" w:cs="Arial"/>
        </w:rPr>
        <w:t>gyflawni</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dyletswyddau'n</w:t>
      </w:r>
      <w:proofErr w:type="spellEnd"/>
      <w:r w:rsidRPr="00BF02CD">
        <w:rPr>
          <w:rFonts w:ascii="Arial" w:hAnsi="Arial" w:cs="Arial"/>
        </w:rPr>
        <w:t xml:space="preserve"> </w:t>
      </w:r>
      <w:proofErr w:type="spellStart"/>
      <w:r w:rsidRPr="00BF02CD">
        <w:rPr>
          <w:rFonts w:ascii="Arial" w:hAnsi="Arial" w:cs="Arial"/>
        </w:rPr>
        <w:t>iawn</w:t>
      </w:r>
      <w:proofErr w:type="spellEnd"/>
    </w:p>
    <w:p w14:paraId="2F7B1DFE"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Hysbysu'r</w:t>
      </w:r>
      <w:proofErr w:type="spellEnd"/>
      <w:r w:rsidRPr="00BF02CD">
        <w:rPr>
          <w:rFonts w:ascii="Arial" w:hAnsi="Arial" w:cs="Arial"/>
        </w:rPr>
        <w:t xml:space="preserve"> </w:t>
      </w:r>
      <w:proofErr w:type="spellStart"/>
      <w:r w:rsidRPr="00BF02CD">
        <w:rPr>
          <w:rFonts w:ascii="Arial" w:hAnsi="Arial" w:cs="Arial"/>
        </w:rPr>
        <w:t>Awdurdod</w:t>
      </w:r>
      <w:proofErr w:type="spellEnd"/>
      <w:r w:rsidRPr="00BF02CD">
        <w:rPr>
          <w:rFonts w:ascii="Arial" w:hAnsi="Arial" w:cs="Arial"/>
        </w:rPr>
        <w:t xml:space="preserve"> </w:t>
      </w:r>
      <w:proofErr w:type="spellStart"/>
      <w:r w:rsidRPr="00BF02CD">
        <w:rPr>
          <w:rFonts w:ascii="Arial" w:hAnsi="Arial" w:cs="Arial"/>
        </w:rPr>
        <w:t>Gweithredol</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ysgrifenedig</w:t>
      </w:r>
      <w:proofErr w:type="spellEnd"/>
      <w:r w:rsidRPr="00BF02CD">
        <w:rPr>
          <w:rFonts w:ascii="Arial" w:hAnsi="Arial" w:cs="Arial"/>
        </w:rPr>
        <w:t xml:space="preserve"> am </w:t>
      </w:r>
      <w:proofErr w:type="spellStart"/>
      <w:r w:rsidRPr="00BF02CD">
        <w:rPr>
          <w:rFonts w:ascii="Arial" w:hAnsi="Arial" w:cs="Arial"/>
        </w:rPr>
        <w:t>brosiectau</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gofynnir</w:t>
      </w:r>
      <w:proofErr w:type="spellEnd"/>
      <w:r w:rsidRPr="00BF02CD">
        <w:rPr>
          <w:rFonts w:ascii="Arial" w:hAnsi="Arial" w:cs="Arial"/>
        </w:rPr>
        <w:t xml:space="preserve"> </w:t>
      </w: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hynny</w:t>
      </w:r>
      <w:proofErr w:type="spellEnd"/>
    </w:p>
    <w:p w14:paraId="213A59A4"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bod </w:t>
      </w:r>
      <w:proofErr w:type="spellStart"/>
      <w:r w:rsidRPr="00BF02CD">
        <w:rPr>
          <w:rFonts w:ascii="Arial" w:hAnsi="Arial" w:cs="Arial"/>
        </w:rPr>
        <w:t>gwybodaeth</w:t>
      </w:r>
      <w:proofErr w:type="spellEnd"/>
      <w:r w:rsidRPr="00BF02CD">
        <w:rPr>
          <w:rFonts w:ascii="Arial" w:hAnsi="Arial" w:cs="Arial"/>
        </w:rPr>
        <w:t xml:space="preserve"> </w:t>
      </w:r>
      <w:proofErr w:type="spellStart"/>
      <w:r w:rsidRPr="00BF02CD">
        <w:rPr>
          <w:rFonts w:ascii="Arial" w:hAnsi="Arial" w:cs="Arial"/>
        </w:rPr>
        <w:t>berthnasol</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w:t>
      </w:r>
      <w:proofErr w:type="spellStart"/>
      <w:r w:rsidRPr="00BF02CD">
        <w:rPr>
          <w:rFonts w:ascii="Arial" w:hAnsi="Arial" w:cs="Arial"/>
        </w:rPr>
        <w:t>adeiladu’n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throsglwyddo</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holl</w:t>
      </w:r>
      <w:proofErr w:type="spellEnd"/>
      <w:r w:rsidRPr="00BF02CD">
        <w:rPr>
          <w:rFonts w:ascii="Arial" w:hAnsi="Arial" w:cs="Arial"/>
        </w:rPr>
        <w:t xml:space="preserve"> </w:t>
      </w:r>
      <w:proofErr w:type="spellStart"/>
      <w:r w:rsidRPr="00BF02CD">
        <w:rPr>
          <w:rFonts w:ascii="Arial" w:hAnsi="Arial" w:cs="Arial"/>
        </w:rPr>
        <w:t>ddylunwyr</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contractwyr</w:t>
      </w:r>
      <w:proofErr w:type="spellEnd"/>
    </w:p>
    <w:p w14:paraId="568D9D2D" w14:textId="77777777" w:rsidR="00495890" w:rsidRPr="00BF02CD" w:rsidRDefault="00495890" w:rsidP="00EE1FA7">
      <w:pPr>
        <w:pStyle w:val="ListParagraph"/>
        <w:numPr>
          <w:ilvl w:val="0"/>
          <w:numId w:val="61"/>
        </w:numPr>
        <w:tabs>
          <w:tab w:val="left" w:pos="567"/>
        </w:tabs>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bod y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Ddylunydd</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Gontractwr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cyflawni</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dyletswyddau</w:t>
      </w:r>
      <w:proofErr w:type="spellEnd"/>
    </w:p>
    <w:p w14:paraId="11D3B4D2" w14:textId="77777777" w:rsidR="00495890" w:rsidRPr="00BF02CD" w:rsidRDefault="00495890" w:rsidP="00EE1FA7">
      <w:pPr>
        <w:pStyle w:val="ListParagraph"/>
        <w:numPr>
          <w:ilvl w:val="0"/>
          <w:numId w:val="61"/>
        </w:numPr>
        <w:tabs>
          <w:tab w:val="left" w:pos="567"/>
        </w:tabs>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darperir</w:t>
      </w:r>
      <w:proofErr w:type="spellEnd"/>
      <w:r w:rsidRPr="00BF02CD">
        <w:rPr>
          <w:rFonts w:ascii="Arial" w:hAnsi="Arial" w:cs="Arial"/>
        </w:rPr>
        <w:t xml:space="preserve"> </w:t>
      </w:r>
      <w:proofErr w:type="spellStart"/>
      <w:r w:rsidRPr="00BF02CD">
        <w:rPr>
          <w:rFonts w:ascii="Arial" w:hAnsi="Arial" w:cs="Arial"/>
        </w:rPr>
        <w:t>cyfleusterau</w:t>
      </w:r>
      <w:proofErr w:type="spellEnd"/>
      <w:r w:rsidRPr="00BF02CD">
        <w:rPr>
          <w:rFonts w:ascii="Arial" w:hAnsi="Arial" w:cs="Arial"/>
        </w:rPr>
        <w:t xml:space="preserve"> </w:t>
      </w:r>
      <w:proofErr w:type="spellStart"/>
      <w:r w:rsidRPr="00BF02CD">
        <w:rPr>
          <w:rFonts w:ascii="Arial" w:hAnsi="Arial" w:cs="Arial"/>
        </w:rPr>
        <w:t>lles</w:t>
      </w:r>
      <w:proofErr w:type="spellEnd"/>
      <w:r w:rsidRPr="00BF02CD">
        <w:rPr>
          <w:rFonts w:ascii="Arial" w:hAnsi="Arial" w:cs="Arial"/>
        </w:rPr>
        <w:t xml:space="preserve"> </w:t>
      </w:r>
      <w:proofErr w:type="spellStart"/>
      <w:r w:rsidRPr="00BF02CD">
        <w:rPr>
          <w:rFonts w:ascii="Arial" w:hAnsi="Arial" w:cs="Arial"/>
        </w:rPr>
        <w:t>digonol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y </w:t>
      </w:r>
      <w:proofErr w:type="spellStart"/>
      <w:r w:rsidRPr="00BF02CD">
        <w:rPr>
          <w:rFonts w:ascii="Arial" w:hAnsi="Arial" w:cs="Arial"/>
        </w:rPr>
        <w:t>contractwyr</w:t>
      </w:r>
      <w:proofErr w:type="spellEnd"/>
    </w:p>
    <w:p w14:paraId="01CC9E3B"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fydd</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adeiladu’n</w:t>
      </w:r>
      <w:proofErr w:type="spellEnd"/>
      <w:r w:rsidRPr="00BF02CD">
        <w:rPr>
          <w:rFonts w:ascii="Arial" w:hAnsi="Arial" w:cs="Arial"/>
        </w:rPr>
        <w:t xml:space="preserve"> </w:t>
      </w:r>
      <w:proofErr w:type="spellStart"/>
      <w:r w:rsidRPr="00BF02CD">
        <w:rPr>
          <w:rFonts w:ascii="Arial" w:hAnsi="Arial" w:cs="Arial"/>
        </w:rPr>
        <w:t>mynd</w:t>
      </w:r>
      <w:proofErr w:type="spellEnd"/>
      <w:r w:rsidRPr="00BF02CD">
        <w:rPr>
          <w:rFonts w:ascii="Arial" w:hAnsi="Arial" w:cs="Arial"/>
        </w:rPr>
        <w:t xml:space="preserve"> </w:t>
      </w:r>
      <w:proofErr w:type="spellStart"/>
      <w:r w:rsidRPr="00BF02CD">
        <w:rPr>
          <w:rFonts w:ascii="Arial" w:hAnsi="Arial" w:cs="Arial"/>
        </w:rPr>
        <w:t>rhagddo</w:t>
      </w:r>
      <w:proofErr w:type="spellEnd"/>
      <w:r w:rsidRPr="00BF02CD">
        <w:rPr>
          <w:rFonts w:ascii="Arial" w:hAnsi="Arial" w:cs="Arial"/>
        </w:rPr>
        <w:t xml:space="preserve"> </w:t>
      </w:r>
      <w:proofErr w:type="spellStart"/>
      <w:r w:rsidRPr="00BF02CD">
        <w:rPr>
          <w:rFonts w:ascii="Arial" w:hAnsi="Arial" w:cs="Arial"/>
        </w:rPr>
        <w:t>nes</w:t>
      </w:r>
      <w:proofErr w:type="spellEnd"/>
      <w:r w:rsidRPr="00BF02CD">
        <w:rPr>
          <w:rFonts w:ascii="Arial" w:hAnsi="Arial" w:cs="Arial"/>
        </w:rPr>
        <w:t xml:space="preserve"> </w:t>
      </w:r>
      <w:proofErr w:type="spellStart"/>
      <w:r w:rsidRPr="00BF02CD">
        <w:rPr>
          <w:rFonts w:ascii="Arial" w:hAnsi="Arial" w:cs="Arial"/>
        </w:rPr>
        <w:t>byddir</w:t>
      </w:r>
      <w:proofErr w:type="spellEnd"/>
      <w:r w:rsidRPr="00BF02CD">
        <w:rPr>
          <w:rFonts w:ascii="Arial" w:hAnsi="Arial" w:cs="Arial"/>
        </w:rPr>
        <w:t xml:space="preserve"> </w:t>
      </w:r>
      <w:proofErr w:type="spellStart"/>
      <w:r w:rsidRPr="00BF02CD">
        <w:rPr>
          <w:rFonts w:ascii="Arial" w:hAnsi="Arial" w:cs="Arial"/>
        </w:rPr>
        <w:t>wedi</w:t>
      </w:r>
      <w:proofErr w:type="spellEnd"/>
      <w:r w:rsidRPr="00BF02CD">
        <w:rPr>
          <w:rFonts w:ascii="Arial" w:hAnsi="Arial" w:cs="Arial"/>
        </w:rPr>
        <w:t xml:space="preserve"> </w:t>
      </w:r>
      <w:proofErr w:type="spellStart"/>
      <w:r w:rsidRPr="00BF02CD">
        <w:rPr>
          <w:rFonts w:ascii="Arial" w:hAnsi="Arial" w:cs="Arial"/>
        </w:rPr>
        <w:t>paratoi</w:t>
      </w:r>
      <w:proofErr w:type="spellEnd"/>
      <w:r w:rsidRPr="00BF02CD">
        <w:rPr>
          <w:rFonts w:ascii="Arial" w:hAnsi="Arial" w:cs="Arial"/>
        </w:rPr>
        <w:t xml:space="preserve"> </w:t>
      </w:r>
      <w:proofErr w:type="spellStart"/>
      <w:r w:rsidRPr="00BF02CD">
        <w:rPr>
          <w:rFonts w:ascii="Arial" w:hAnsi="Arial" w:cs="Arial"/>
        </w:rPr>
        <w:t>cynllun</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digonol</w:t>
      </w:r>
      <w:proofErr w:type="spellEnd"/>
      <w:r w:rsidRPr="00BF02CD">
        <w:rPr>
          <w:rFonts w:ascii="Arial" w:hAnsi="Arial" w:cs="Arial"/>
        </w:rPr>
        <w:t xml:space="preserve"> a </w:t>
      </w:r>
      <w:proofErr w:type="spellStart"/>
      <w:r w:rsidRPr="00BF02CD">
        <w:rPr>
          <w:rFonts w:ascii="Arial" w:hAnsi="Arial" w:cs="Arial"/>
        </w:rPr>
        <w:t>chynllun</w:t>
      </w:r>
      <w:proofErr w:type="spellEnd"/>
      <w:r w:rsidRPr="00BF02CD">
        <w:rPr>
          <w:rFonts w:ascii="Arial" w:hAnsi="Arial" w:cs="Arial"/>
        </w:rPr>
        <w:t xml:space="preserve"> </w:t>
      </w:r>
      <w:proofErr w:type="spellStart"/>
      <w:r w:rsidRPr="00BF02CD">
        <w:rPr>
          <w:rFonts w:ascii="Arial" w:hAnsi="Arial" w:cs="Arial"/>
        </w:rPr>
        <w:t>cyfnod</w:t>
      </w:r>
      <w:proofErr w:type="spellEnd"/>
      <w:r w:rsidRPr="00BF02CD">
        <w:rPr>
          <w:rFonts w:ascii="Arial" w:hAnsi="Arial" w:cs="Arial"/>
        </w:rPr>
        <w:t xml:space="preserve"> </w:t>
      </w:r>
      <w:proofErr w:type="spellStart"/>
      <w:r w:rsidRPr="00BF02CD">
        <w:rPr>
          <w:rFonts w:ascii="Arial" w:hAnsi="Arial" w:cs="Arial"/>
        </w:rPr>
        <w:t>adeiladu</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ymwneud</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w:t>
      </w:r>
    </w:p>
    <w:p w14:paraId="21DEEAEB"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eastAsiaTheme="minorHAnsi" w:hAnsi="Arial" w:cs="Arial"/>
        </w:rPr>
        <w:t>Sicrhau</w:t>
      </w:r>
      <w:proofErr w:type="spellEnd"/>
      <w:r w:rsidRPr="00BF02CD">
        <w:rPr>
          <w:rFonts w:ascii="Arial" w:eastAsiaTheme="minorHAnsi" w:hAnsi="Arial" w:cs="Arial"/>
        </w:rPr>
        <w:t xml:space="preserve"> </w:t>
      </w:r>
      <w:proofErr w:type="spellStart"/>
      <w:r w:rsidRPr="00BF02CD">
        <w:rPr>
          <w:rFonts w:ascii="Arial" w:eastAsiaTheme="minorHAnsi" w:hAnsi="Arial" w:cs="Arial"/>
        </w:rPr>
        <w:t>fod</w:t>
      </w:r>
      <w:proofErr w:type="spellEnd"/>
      <w:r w:rsidRPr="00BF02CD">
        <w:rPr>
          <w:rFonts w:ascii="Arial" w:eastAsiaTheme="minorHAnsi" w:hAnsi="Arial" w:cs="Arial"/>
        </w:rPr>
        <w:t xml:space="preserve">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ffeil</w:t>
      </w:r>
      <w:proofErr w:type="spellEnd"/>
      <w:r w:rsidRPr="00BF02CD">
        <w:rPr>
          <w:rFonts w:ascii="Arial" w:eastAsiaTheme="minorHAnsi" w:hAnsi="Arial" w:cs="Arial"/>
        </w:rPr>
        <w:t xml:space="preserve"> iechyd a </w:t>
      </w:r>
      <w:proofErr w:type="spellStart"/>
      <w:r w:rsidRPr="00BF02CD">
        <w:rPr>
          <w:rFonts w:ascii="Arial" w:eastAsiaTheme="minorHAnsi" w:hAnsi="Arial" w:cs="Arial"/>
        </w:rPr>
        <w:t>diogelwch</w:t>
      </w:r>
      <w:proofErr w:type="spellEnd"/>
      <w:r w:rsidRPr="00BF02CD">
        <w:rPr>
          <w:rFonts w:ascii="Arial" w:eastAsiaTheme="minorHAnsi" w:hAnsi="Arial" w:cs="Arial"/>
        </w:rPr>
        <w:t xml:space="preserve"> a </w:t>
      </w:r>
      <w:proofErr w:type="spellStart"/>
      <w:r w:rsidRPr="00BF02CD">
        <w:rPr>
          <w:rFonts w:ascii="Arial" w:eastAsiaTheme="minorHAnsi" w:hAnsi="Arial" w:cs="Arial"/>
        </w:rPr>
        <w:t>drosglwyddwyd</w:t>
      </w:r>
      <w:proofErr w:type="spellEnd"/>
      <w:r w:rsidRPr="00BF02CD">
        <w:rPr>
          <w:rFonts w:ascii="Arial" w:eastAsiaTheme="minorHAnsi" w:hAnsi="Arial" w:cs="Arial"/>
        </w:rPr>
        <w:t xml:space="preserve"> i </w:t>
      </w:r>
      <w:proofErr w:type="spellStart"/>
      <w:r w:rsidRPr="00BF02CD">
        <w:rPr>
          <w:rFonts w:ascii="Arial" w:eastAsiaTheme="minorHAnsi" w:hAnsi="Arial" w:cs="Arial"/>
        </w:rPr>
        <w:t>ni’n</w:t>
      </w:r>
      <w:proofErr w:type="spellEnd"/>
      <w:r w:rsidRPr="00BF02CD">
        <w:rPr>
          <w:rFonts w:ascii="Arial" w:eastAsiaTheme="minorHAnsi" w:hAnsi="Arial" w:cs="Arial"/>
        </w:rPr>
        <w:t xml:space="preserve"> </w:t>
      </w:r>
      <w:proofErr w:type="spellStart"/>
      <w:r w:rsidRPr="00BF02CD">
        <w:rPr>
          <w:rFonts w:ascii="Arial" w:eastAsiaTheme="minorHAnsi" w:hAnsi="Arial" w:cs="Arial"/>
        </w:rPr>
        <w:t>cael</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chadw’n</w:t>
      </w:r>
      <w:proofErr w:type="spellEnd"/>
      <w:r w:rsidRPr="00BF02CD">
        <w:rPr>
          <w:rFonts w:ascii="Arial" w:eastAsiaTheme="minorHAnsi" w:hAnsi="Arial" w:cs="Arial"/>
        </w:rPr>
        <w:t xml:space="preserve"> </w:t>
      </w:r>
      <w:proofErr w:type="spellStart"/>
      <w:r w:rsidRPr="00BF02CD">
        <w:rPr>
          <w:rFonts w:ascii="Arial" w:eastAsiaTheme="minorHAnsi" w:hAnsi="Arial" w:cs="Arial"/>
        </w:rPr>
        <w:t>ddiogel</w:t>
      </w:r>
      <w:proofErr w:type="spellEnd"/>
      <w:r w:rsidRPr="00BF02CD">
        <w:rPr>
          <w:rFonts w:ascii="Arial" w:eastAsiaTheme="minorHAnsi" w:hAnsi="Arial" w:cs="Arial"/>
        </w:rPr>
        <w:t xml:space="preserve"> </w:t>
      </w:r>
      <w:proofErr w:type="spellStart"/>
      <w:r w:rsidRPr="00BF02CD">
        <w:rPr>
          <w:rFonts w:ascii="Arial" w:eastAsiaTheme="minorHAnsi" w:hAnsi="Arial" w:cs="Arial"/>
        </w:rPr>
        <w:t>a’i</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gael</w:t>
      </w:r>
      <w:proofErr w:type="spellEnd"/>
      <w:r w:rsidRPr="00BF02CD">
        <w:rPr>
          <w:rFonts w:ascii="Arial" w:eastAsiaTheme="minorHAnsi" w:hAnsi="Arial" w:cs="Arial"/>
        </w:rPr>
        <w:t xml:space="preserve"> i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un </w:t>
      </w:r>
      <w:proofErr w:type="spellStart"/>
      <w:r w:rsidRPr="00BF02CD">
        <w:rPr>
          <w:rFonts w:ascii="Arial" w:eastAsiaTheme="minorHAnsi" w:hAnsi="Arial" w:cs="Arial"/>
        </w:rPr>
        <w:t>sy’n</w:t>
      </w:r>
      <w:proofErr w:type="spellEnd"/>
      <w:r w:rsidRPr="00BF02CD">
        <w:rPr>
          <w:rFonts w:ascii="Arial" w:eastAsiaTheme="minorHAnsi" w:hAnsi="Arial" w:cs="Arial"/>
        </w:rPr>
        <w:t xml:space="preserve"> </w:t>
      </w:r>
      <w:proofErr w:type="spellStart"/>
      <w:r w:rsidRPr="00BF02CD">
        <w:rPr>
          <w:rFonts w:ascii="Arial" w:eastAsiaTheme="minorHAnsi" w:hAnsi="Arial" w:cs="Arial"/>
        </w:rPr>
        <w:t>gofyn</w:t>
      </w:r>
      <w:proofErr w:type="spellEnd"/>
      <w:r w:rsidRPr="00BF02CD">
        <w:rPr>
          <w:rFonts w:ascii="Arial" w:eastAsiaTheme="minorHAnsi" w:hAnsi="Arial" w:cs="Arial"/>
        </w:rPr>
        <w:t xml:space="preserve"> am </w:t>
      </w:r>
      <w:proofErr w:type="spellStart"/>
      <w:r w:rsidRPr="00BF02CD">
        <w:rPr>
          <w:rFonts w:ascii="Arial" w:eastAsiaTheme="minorHAnsi" w:hAnsi="Arial" w:cs="Arial"/>
        </w:rPr>
        <w:t>gael</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gweld</w:t>
      </w:r>
      <w:proofErr w:type="spellEnd"/>
      <w:r w:rsidRPr="00BF02CD">
        <w:rPr>
          <w:rFonts w:ascii="Arial" w:eastAsiaTheme="minorHAnsi" w:hAnsi="Arial" w:cs="Arial"/>
        </w:rPr>
        <w:t xml:space="preserve"> er </w:t>
      </w:r>
      <w:proofErr w:type="spellStart"/>
      <w:r w:rsidRPr="00BF02CD">
        <w:rPr>
          <w:rFonts w:ascii="Arial" w:eastAsiaTheme="minorHAnsi" w:hAnsi="Arial" w:cs="Arial"/>
        </w:rPr>
        <w:t>mwyn</w:t>
      </w:r>
      <w:proofErr w:type="spellEnd"/>
      <w:r w:rsidRPr="00BF02CD">
        <w:rPr>
          <w:rFonts w:ascii="Arial" w:eastAsiaTheme="minorHAnsi" w:hAnsi="Arial" w:cs="Arial"/>
        </w:rPr>
        <w:t xml:space="preserve"> </w:t>
      </w:r>
      <w:proofErr w:type="spellStart"/>
      <w:r w:rsidRPr="00BF02CD">
        <w:rPr>
          <w:rFonts w:ascii="Arial" w:eastAsiaTheme="minorHAnsi" w:hAnsi="Arial" w:cs="Arial"/>
        </w:rPr>
        <w:t>cyflawni</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ddyletswyddau</w:t>
      </w:r>
      <w:proofErr w:type="spellEnd"/>
      <w:r w:rsidRPr="00BF02CD">
        <w:rPr>
          <w:rFonts w:ascii="Arial" w:eastAsiaTheme="minorHAnsi" w:hAnsi="Arial" w:cs="Arial"/>
        </w:rPr>
        <w:t xml:space="preserve"> </w:t>
      </w:r>
      <w:proofErr w:type="spellStart"/>
      <w:r w:rsidRPr="00BF02CD">
        <w:rPr>
          <w:rFonts w:ascii="Arial" w:eastAsiaTheme="minorHAnsi" w:hAnsi="Arial" w:cs="Arial"/>
        </w:rPr>
        <w:t>cyfreithiol</w:t>
      </w:r>
      <w:proofErr w:type="spellEnd"/>
      <w:r w:rsidRPr="00BF02CD">
        <w:rPr>
          <w:rFonts w:ascii="Arial" w:eastAsiaTheme="minorHAnsi" w:hAnsi="Arial" w:cs="Arial"/>
        </w:rPr>
        <w:t xml:space="preserve"> ac, </w:t>
      </w:r>
      <w:proofErr w:type="spellStart"/>
      <w:r w:rsidRPr="00BF02CD">
        <w:rPr>
          <w:rFonts w:ascii="Arial" w:eastAsiaTheme="minorHAnsi" w:hAnsi="Arial" w:cs="Arial"/>
        </w:rPr>
        <w:t>os</w:t>
      </w:r>
      <w:proofErr w:type="spellEnd"/>
      <w:r w:rsidRPr="00BF02CD">
        <w:rPr>
          <w:rFonts w:ascii="Arial" w:eastAsiaTheme="minorHAnsi" w:hAnsi="Arial" w:cs="Arial"/>
        </w:rPr>
        <w:t xml:space="preserve"> </w:t>
      </w:r>
      <w:proofErr w:type="spellStart"/>
      <w:r w:rsidRPr="00BF02CD">
        <w:rPr>
          <w:rFonts w:ascii="Arial" w:eastAsiaTheme="minorHAnsi" w:hAnsi="Arial" w:cs="Arial"/>
        </w:rPr>
        <w:t>ydym</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dewis</w:t>
      </w:r>
      <w:proofErr w:type="spellEnd"/>
      <w:r w:rsidRPr="00BF02CD">
        <w:rPr>
          <w:rFonts w:ascii="Arial" w:eastAsiaTheme="minorHAnsi" w:hAnsi="Arial" w:cs="Arial"/>
        </w:rPr>
        <w:t xml:space="preserve"> </w:t>
      </w:r>
      <w:proofErr w:type="spellStart"/>
      <w:r w:rsidRPr="00BF02CD">
        <w:rPr>
          <w:rFonts w:ascii="Arial" w:eastAsiaTheme="minorHAnsi" w:hAnsi="Arial" w:cs="Arial"/>
        </w:rPr>
        <w:t>cael</w:t>
      </w:r>
      <w:proofErr w:type="spellEnd"/>
      <w:r w:rsidRPr="00BF02CD">
        <w:rPr>
          <w:rFonts w:ascii="Arial" w:eastAsiaTheme="minorHAnsi" w:hAnsi="Arial" w:cs="Arial"/>
        </w:rPr>
        <w:t xml:space="preserve"> </w:t>
      </w:r>
      <w:proofErr w:type="spellStart"/>
      <w:r w:rsidRPr="00BF02CD">
        <w:rPr>
          <w:rFonts w:ascii="Arial" w:eastAsiaTheme="minorHAnsi" w:hAnsi="Arial" w:cs="Arial"/>
        </w:rPr>
        <w:t>gwared</w:t>
      </w:r>
      <w:proofErr w:type="spellEnd"/>
      <w:r w:rsidRPr="00BF02CD">
        <w:rPr>
          <w:rFonts w:ascii="Arial" w:eastAsiaTheme="minorHAnsi" w:hAnsi="Arial" w:cs="Arial"/>
        </w:rPr>
        <w:t xml:space="preserve"> </w:t>
      </w:r>
      <w:proofErr w:type="spellStart"/>
      <w:r w:rsidRPr="00BF02CD">
        <w:rPr>
          <w:rFonts w:ascii="Arial" w:eastAsiaTheme="minorHAnsi" w:hAnsi="Arial" w:cs="Arial"/>
        </w:rPr>
        <w:t>â’r</w:t>
      </w:r>
      <w:proofErr w:type="spellEnd"/>
      <w:r w:rsidRPr="00BF02CD">
        <w:rPr>
          <w:rFonts w:ascii="Arial" w:eastAsiaTheme="minorHAnsi" w:hAnsi="Arial" w:cs="Arial"/>
        </w:rPr>
        <w:t xml:space="preserve"> </w:t>
      </w:r>
      <w:proofErr w:type="spellStart"/>
      <w:r w:rsidRPr="00BF02CD">
        <w:rPr>
          <w:rFonts w:ascii="Arial" w:eastAsiaTheme="minorHAnsi" w:hAnsi="Arial" w:cs="Arial"/>
        </w:rPr>
        <w:t>adeilad</w:t>
      </w:r>
      <w:proofErr w:type="spellEnd"/>
      <w:r w:rsidRPr="00BF02CD">
        <w:rPr>
          <w:rFonts w:ascii="Arial" w:eastAsiaTheme="minorHAnsi" w:hAnsi="Arial" w:cs="Arial"/>
        </w:rPr>
        <w:t xml:space="preserve">, </w:t>
      </w:r>
      <w:proofErr w:type="spellStart"/>
      <w:r w:rsidRPr="00BF02CD">
        <w:rPr>
          <w:rFonts w:ascii="Arial" w:eastAsiaTheme="minorHAnsi" w:hAnsi="Arial" w:cs="Arial"/>
        </w:rPr>
        <w:t>trosglwyddo'r</w:t>
      </w:r>
      <w:proofErr w:type="spellEnd"/>
      <w:r w:rsidRPr="00BF02CD">
        <w:rPr>
          <w:rFonts w:ascii="Arial" w:eastAsiaTheme="minorHAnsi" w:hAnsi="Arial" w:cs="Arial"/>
        </w:rPr>
        <w:t xml:space="preserve"> </w:t>
      </w:r>
      <w:proofErr w:type="spellStart"/>
      <w:r w:rsidRPr="00BF02CD">
        <w:rPr>
          <w:rFonts w:ascii="Arial" w:eastAsiaTheme="minorHAnsi" w:hAnsi="Arial" w:cs="Arial"/>
        </w:rPr>
        <w:t>ffeil</w:t>
      </w:r>
      <w:proofErr w:type="spellEnd"/>
      <w:r w:rsidRPr="00BF02CD">
        <w:rPr>
          <w:rFonts w:ascii="Arial" w:eastAsiaTheme="minorHAnsi" w:hAnsi="Arial" w:cs="Arial"/>
        </w:rPr>
        <w:t xml:space="preserve"> i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berson</w:t>
      </w:r>
      <w:proofErr w:type="spellEnd"/>
      <w:r w:rsidRPr="00BF02CD">
        <w:rPr>
          <w:rFonts w:ascii="Arial" w:eastAsiaTheme="minorHAnsi" w:hAnsi="Arial" w:cs="Arial"/>
        </w:rPr>
        <w:t xml:space="preserve"> neu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sy'n</w:t>
      </w:r>
      <w:proofErr w:type="spellEnd"/>
      <w:r w:rsidRPr="00BF02CD">
        <w:rPr>
          <w:rFonts w:ascii="Arial" w:eastAsiaTheme="minorHAnsi" w:hAnsi="Arial" w:cs="Arial"/>
        </w:rPr>
        <w:t xml:space="preserve"> </w:t>
      </w:r>
      <w:proofErr w:type="spellStart"/>
      <w:r w:rsidRPr="00BF02CD">
        <w:rPr>
          <w:rFonts w:ascii="Arial" w:eastAsiaTheme="minorHAnsi" w:hAnsi="Arial" w:cs="Arial"/>
        </w:rPr>
        <w:t>caffael</w:t>
      </w:r>
      <w:proofErr w:type="spellEnd"/>
      <w:r w:rsidRPr="00BF02CD">
        <w:rPr>
          <w:rFonts w:ascii="Arial" w:eastAsiaTheme="minorHAnsi" w:hAnsi="Arial" w:cs="Arial"/>
        </w:rPr>
        <w:t xml:space="preserve"> yr </w:t>
      </w:r>
      <w:proofErr w:type="spellStart"/>
      <w:r w:rsidRPr="00BF02CD">
        <w:rPr>
          <w:rFonts w:ascii="Arial" w:eastAsiaTheme="minorHAnsi" w:hAnsi="Arial" w:cs="Arial"/>
        </w:rPr>
        <w:t>adeilad</w:t>
      </w:r>
      <w:proofErr w:type="spellEnd"/>
    </w:p>
    <w:p w14:paraId="7FE6F6A9"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Cydweithredu'n</w:t>
      </w:r>
      <w:proofErr w:type="spellEnd"/>
      <w:r w:rsidRPr="00BF02CD">
        <w:rPr>
          <w:rFonts w:ascii="Arial" w:hAnsi="Arial" w:cs="Arial"/>
        </w:rPr>
        <w:t xml:space="preserve"> </w:t>
      </w:r>
      <w:proofErr w:type="spellStart"/>
      <w:r w:rsidRPr="00BF02CD">
        <w:rPr>
          <w:rFonts w:ascii="Arial" w:hAnsi="Arial" w:cs="Arial"/>
        </w:rPr>
        <w:t>llawn</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w:t>
      </w:r>
      <w:proofErr w:type="spellStart"/>
      <w:r w:rsidRPr="00BF02CD">
        <w:rPr>
          <w:rFonts w:ascii="Arial" w:hAnsi="Arial" w:cs="Arial"/>
        </w:rPr>
        <w:t>holl</w:t>
      </w:r>
      <w:proofErr w:type="spellEnd"/>
      <w:r w:rsidRPr="00BF02CD">
        <w:rPr>
          <w:rFonts w:ascii="Arial" w:hAnsi="Arial" w:cs="Arial"/>
        </w:rPr>
        <w:t xml:space="preserve"> </w:t>
      </w:r>
      <w:proofErr w:type="spellStart"/>
      <w:r w:rsidRPr="00BF02CD">
        <w:rPr>
          <w:rFonts w:ascii="Arial" w:hAnsi="Arial" w:cs="Arial"/>
        </w:rPr>
        <w:t>ddeiliaid</w:t>
      </w:r>
      <w:proofErr w:type="spellEnd"/>
      <w:r w:rsidRPr="00BF02CD">
        <w:rPr>
          <w:rFonts w:ascii="Arial" w:hAnsi="Arial" w:cs="Arial"/>
        </w:rPr>
        <w:t xml:space="preserve"> </w:t>
      </w:r>
      <w:proofErr w:type="spellStart"/>
      <w:r w:rsidRPr="00BF02CD">
        <w:rPr>
          <w:rFonts w:ascii="Arial" w:hAnsi="Arial" w:cs="Arial"/>
        </w:rPr>
        <w:t>dyletswydd</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a </w:t>
      </w:r>
      <w:proofErr w:type="spellStart"/>
      <w:r w:rsidRPr="00BF02CD">
        <w:rPr>
          <w:rFonts w:ascii="Arial" w:hAnsi="Arial" w:cs="Arial"/>
        </w:rPr>
        <w:t>chyflwyno'r</w:t>
      </w:r>
      <w:proofErr w:type="spellEnd"/>
      <w:r w:rsidRPr="00BF02CD">
        <w:rPr>
          <w:rFonts w:ascii="Arial" w:hAnsi="Arial" w:cs="Arial"/>
        </w:rPr>
        <w:t xml:space="preserve"> </w:t>
      </w:r>
      <w:proofErr w:type="spellStart"/>
      <w:r w:rsidRPr="00BF02CD">
        <w:rPr>
          <w:rFonts w:ascii="Arial" w:hAnsi="Arial" w:cs="Arial"/>
        </w:rPr>
        <w:t>holl</w:t>
      </w:r>
      <w:proofErr w:type="spellEnd"/>
      <w:r w:rsidRPr="00BF02CD">
        <w:rPr>
          <w:rFonts w:ascii="Arial" w:hAnsi="Arial" w:cs="Arial"/>
        </w:rPr>
        <w:t xml:space="preserve"> </w:t>
      </w:r>
      <w:proofErr w:type="spellStart"/>
      <w:r w:rsidRPr="00BF02CD">
        <w:rPr>
          <w:rFonts w:ascii="Arial" w:hAnsi="Arial" w:cs="Arial"/>
        </w:rPr>
        <w:t>wybodaeth</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cyfarwyddyd</w:t>
      </w:r>
      <w:proofErr w:type="spellEnd"/>
      <w:r w:rsidRPr="00BF02CD">
        <w:rPr>
          <w:rFonts w:ascii="Arial" w:hAnsi="Arial" w:cs="Arial"/>
        </w:rPr>
        <w:t xml:space="preserve"> </w:t>
      </w:r>
      <w:proofErr w:type="spellStart"/>
      <w:r w:rsidRPr="00BF02CD">
        <w:rPr>
          <w:rFonts w:ascii="Arial" w:hAnsi="Arial" w:cs="Arial"/>
        </w:rPr>
        <w:t>perthnasol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brydlon</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eglur</w:t>
      </w:r>
      <w:proofErr w:type="spellEnd"/>
      <w:r w:rsidRPr="00BF02CD">
        <w:rPr>
          <w:rFonts w:ascii="Arial" w:hAnsi="Arial" w:cs="Arial"/>
        </w:rPr>
        <w:t>.</w:t>
      </w:r>
    </w:p>
    <w:p w14:paraId="5ABC7316" w14:textId="77777777" w:rsidR="00B75E56" w:rsidRPr="00BF02CD" w:rsidRDefault="00B75E56" w:rsidP="004A395A">
      <w:pPr>
        <w:pStyle w:val="ListParagraph"/>
        <w:tabs>
          <w:tab w:val="left" w:pos="567"/>
        </w:tabs>
        <w:ind w:left="426"/>
        <w:jc w:val="both"/>
        <w:rPr>
          <w:rFonts w:ascii="Arial" w:hAnsi="Arial" w:cs="Arial"/>
        </w:rPr>
      </w:pPr>
    </w:p>
    <w:p w14:paraId="21F1D3FB" w14:textId="01080053" w:rsidR="00C1027B" w:rsidRPr="00BF02CD" w:rsidRDefault="003142F5" w:rsidP="00EE1FA7">
      <w:pPr>
        <w:pStyle w:val="Heading2"/>
        <w:numPr>
          <w:ilvl w:val="1"/>
          <w:numId w:val="11"/>
        </w:numPr>
        <w:spacing w:before="240"/>
        <w:jc w:val="both"/>
        <w:rPr>
          <w:rFonts w:eastAsiaTheme="majorEastAsia" w:cs="Arial"/>
          <w:sz w:val="24"/>
          <w:szCs w:val="24"/>
        </w:rPr>
      </w:pPr>
      <w:bookmarkStart w:id="75" w:name="_Toc87955810"/>
      <w:bookmarkEnd w:id="71"/>
      <w:proofErr w:type="spellStart"/>
      <w:r w:rsidRPr="00BF02CD">
        <w:rPr>
          <w:rFonts w:eastAsiaTheme="majorEastAsia" w:cs="Arial"/>
          <w:sz w:val="24"/>
          <w:szCs w:val="24"/>
        </w:rPr>
        <w:t>Rheoli</w:t>
      </w:r>
      <w:proofErr w:type="spellEnd"/>
      <w:r w:rsidRPr="00BF02CD">
        <w:rPr>
          <w:rFonts w:eastAsiaTheme="majorEastAsia" w:cs="Arial"/>
          <w:sz w:val="24"/>
          <w:szCs w:val="24"/>
        </w:rPr>
        <w:t xml:space="preserve"> </w:t>
      </w:r>
      <w:proofErr w:type="spellStart"/>
      <w:r w:rsidRPr="00BF02CD">
        <w:rPr>
          <w:rFonts w:eastAsiaTheme="majorEastAsia" w:cs="Arial"/>
          <w:sz w:val="24"/>
          <w:szCs w:val="24"/>
        </w:rPr>
        <w:t>Sylweddau</w:t>
      </w:r>
      <w:proofErr w:type="spellEnd"/>
      <w:r w:rsidRPr="00BF02CD">
        <w:rPr>
          <w:rFonts w:eastAsiaTheme="majorEastAsia" w:cs="Arial"/>
          <w:sz w:val="24"/>
          <w:szCs w:val="24"/>
        </w:rPr>
        <w:t xml:space="preserve"> </w:t>
      </w:r>
      <w:proofErr w:type="spellStart"/>
      <w:r w:rsidRPr="00BF02CD">
        <w:rPr>
          <w:rFonts w:eastAsiaTheme="majorEastAsia" w:cs="Arial"/>
          <w:sz w:val="24"/>
          <w:szCs w:val="24"/>
        </w:rPr>
        <w:t>Peryglus</w:t>
      </w:r>
      <w:proofErr w:type="spellEnd"/>
      <w:r w:rsidRPr="00BF02CD">
        <w:rPr>
          <w:rFonts w:eastAsiaTheme="majorEastAsia" w:cs="Arial"/>
          <w:sz w:val="24"/>
          <w:szCs w:val="24"/>
        </w:rPr>
        <w:t xml:space="preserve"> I Iechyd (COSHH)</w:t>
      </w:r>
      <w:bookmarkEnd w:id="75"/>
    </w:p>
    <w:p w14:paraId="080D9897" w14:textId="77777777" w:rsidR="003142F5" w:rsidRPr="00BF02CD" w:rsidRDefault="003142F5" w:rsidP="003142F5">
      <w:pPr>
        <w:pStyle w:val="NormalWeb"/>
        <w:spacing w:before="0" w:beforeAutospacing="0" w:after="160" w:afterAutospacing="0" w:line="259" w:lineRule="auto"/>
        <w:jc w:val="both"/>
        <w:rPr>
          <w:rFonts w:ascii="Arial" w:hAnsi="Arial" w:cs="Arial"/>
          <w:lang w:val="cy-GB"/>
        </w:rPr>
      </w:pPr>
      <w:bookmarkStart w:id="76" w:name="_Toc55293766"/>
      <w:r w:rsidRPr="00BF02CD">
        <w:rPr>
          <w:rFonts w:ascii="Arial" w:hAnsi="Arial" w:cs="Arial"/>
          <w:lang w:val="cy-GB"/>
        </w:rPr>
        <w:t xml:space="preserve">Diffinnir sylwedd peryglus yn Rheoliadau Rheoli Sylweddau Peryglus i Iechyd 2002 (COSHH) fel sylwedd sydd naill ai'n wenwynig iawn, yn wenwynig, yn gyrydol, yn niweidiol, yn llidus neu'n </w:t>
      </w:r>
      <w:proofErr w:type="spellStart"/>
      <w:r w:rsidRPr="00BF02CD">
        <w:rPr>
          <w:rFonts w:ascii="Arial" w:hAnsi="Arial" w:cs="Arial"/>
          <w:lang w:val="cy-GB"/>
        </w:rPr>
        <w:t>sensiteiddio</w:t>
      </w:r>
      <w:proofErr w:type="spellEnd"/>
      <w:r w:rsidRPr="00BF02CD">
        <w:rPr>
          <w:rFonts w:ascii="Arial" w:hAnsi="Arial" w:cs="Arial"/>
          <w:lang w:val="cy-GB"/>
        </w:rPr>
        <w:t xml:space="preserve"> neu fel unrhyw sylwedd arall sy'n beryglus i iechyd, ee micro-organeddau. </w:t>
      </w:r>
    </w:p>
    <w:p w14:paraId="6ACCB210" w14:textId="4B076B01" w:rsidR="00C1027B" w:rsidRPr="00BF02CD" w:rsidRDefault="00C1027B" w:rsidP="00EE1FA7">
      <w:pPr>
        <w:pStyle w:val="Heading3"/>
        <w:numPr>
          <w:ilvl w:val="2"/>
          <w:numId w:val="11"/>
        </w:numPr>
        <w:jc w:val="both"/>
        <w:rPr>
          <w:rFonts w:ascii="Arial" w:hAnsi="Arial" w:cs="Arial"/>
          <w:bCs/>
          <w:color w:val="auto"/>
        </w:rPr>
      </w:pPr>
      <w:bookmarkStart w:id="77" w:name="_Toc87955811"/>
      <w:proofErr w:type="spellStart"/>
      <w:r w:rsidRPr="00BF02CD">
        <w:rPr>
          <w:rFonts w:ascii="Arial" w:hAnsi="Arial" w:cs="Arial"/>
          <w:bCs/>
          <w:color w:val="auto"/>
        </w:rPr>
        <w:t>A</w:t>
      </w:r>
      <w:bookmarkEnd w:id="76"/>
      <w:r w:rsidR="003142F5" w:rsidRPr="00BF02CD">
        <w:rPr>
          <w:rFonts w:ascii="Arial" w:hAnsi="Arial" w:cs="Arial"/>
          <w:bCs/>
          <w:color w:val="auto"/>
        </w:rPr>
        <w:t>seswyr</w:t>
      </w:r>
      <w:proofErr w:type="spellEnd"/>
      <w:r w:rsidR="003142F5" w:rsidRPr="00BF02CD">
        <w:rPr>
          <w:rFonts w:ascii="Arial" w:hAnsi="Arial" w:cs="Arial"/>
          <w:bCs/>
          <w:color w:val="auto"/>
        </w:rPr>
        <w:t xml:space="preserve"> – </w:t>
      </w:r>
      <w:proofErr w:type="spellStart"/>
      <w:r w:rsidR="003142F5" w:rsidRPr="00BF02CD">
        <w:rPr>
          <w:rFonts w:ascii="Arial" w:hAnsi="Arial" w:cs="Arial"/>
          <w:bCs/>
          <w:color w:val="auto"/>
        </w:rPr>
        <w:t>Penodi</w:t>
      </w:r>
      <w:proofErr w:type="spellEnd"/>
      <w:r w:rsidR="003142F5" w:rsidRPr="00BF02CD">
        <w:rPr>
          <w:rFonts w:ascii="Arial" w:hAnsi="Arial" w:cs="Arial"/>
          <w:bCs/>
          <w:color w:val="auto"/>
        </w:rPr>
        <w:t xml:space="preserve"> a </w:t>
      </w:r>
      <w:proofErr w:type="spellStart"/>
      <w:r w:rsidR="003142F5" w:rsidRPr="00BF02CD">
        <w:rPr>
          <w:rFonts w:ascii="Arial" w:hAnsi="Arial" w:cs="Arial"/>
          <w:bCs/>
          <w:color w:val="auto"/>
        </w:rPr>
        <w:t>Hyfforddi</w:t>
      </w:r>
      <w:bookmarkEnd w:id="77"/>
      <w:proofErr w:type="spellEnd"/>
      <w:r w:rsidR="003142F5" w:rsidRPr="00BF02CD">
        <w:rPr>
          <w:rFonts w:ascii="Arial" w:hAnsi="Arial" w:cs="Arial"/>
          <w:bCs/>
          <w:color w:val="auto"/>
        </w:rPr>
        <w:t xml:space="preserve"> </w:t>
      </w:r>
    </w:p>
    <w:p w14:paraId="725AE9B4" w14:textId="77777777" w:rsidR="00A81A97" w:rsidRPr="00BF02CD" w:rsidRDefault="00A81A97" w:rsidP="004A395A">
      <w:pPr>
        <w:jc w:val="both"/>
        <w:rPr>
          <w:rFonts w:ascii="Arial" w:hAnsi="Arial" w:cs="Arial"/>
        </w:rPr>
      </w:pPr>
    </w:p>
    <w:p w14:paraId="4B6283F2" w14:textId="77777777" w:rsidR="003142F5" w:rsidRPr="00BF02CD" w:rsidRDefault="003142F5" w:rsidP="003142F5">
      <w:pPr>
        <w:pStyle w:val="NormalWeb"/>
        <w:spacing w:before="0" w:beforeAutospacing="0" w:after="160" w:afterAutospacing="0" w:line="259" w:lineRule="auto"/>
        <w:jc w:val="both"/>
        <w:rPr>
          <w:rFonts w:ascii="Arial" w:hAnsi="Arial" w:cs="Arial"/>
          <w:lang w:val="cy-GB"/>
        </w:rPr>
      </w:pPr>
      <w:bookmarkStart w:id="78" w:name="_Toc49551543"/>
      <w:bookmarkStart w:id="79" w:name="_Toc49551681"/>
      <w:bookmarkStart w:id="80" w:name="_Toc49551819"/>
      <w:bookmarkStart w:id="81" w:name="_Toc49551957"/>
      <w:bookmarkStart w:id="82" w:name="_Toc49552095"/>
      <w:bookmarkStart w:id="83" w:name="_Toc55293767"/>
      <w:bookmarkEnd w:id="78"/>
      <w:bookmarkEnd w:id="79"/>
      <w:bookmarkEnd w:id="80"/>
      <w:bookmarkEnd w:id="81"/>
      <w:bookmarkEnd w:id="82"/>
      <w:r w:rsidRPr="00BF02CD">
        <w:rPr>
          <w:rFonts w:ascii="Arial" w:hAnsi="Arial" w:cs="Arial"/>
          <w:lang w:val="cy-GB"/>
        </w:rPr>
        <w:t xml:space="preserve">Bydd Deon y Gyfadran neu Bennaeth yr Adran Weithredol neu Uwch-reolwyr eraill yn gyfrifol am sicrhau bod staff priodol wedi’u henwebu i gyflawni dyletswyddau asesu COSHH ac am sicrhau bod y staff hyn yn derbyn hyfforddiant perthnasol drwy'r Adran Diogelwch, Iechyd a’r Amgylchedd. </w:t>
      </w:r>
    </w:p>
    <w:p w14:paraId="39FBC5FD" w14:textId="5B71784A" w:rsidR="00A81A97" w:rsidRPr="00BF02CD" w:rsidRDefault="00495890" w:rsidP="00EE1FA7">
      <w:pPr>
        <w:pStyle w:val="Heading3"/>
        <w:numPr>
          <w:ilvl w:val="2"/>
          <w:numId w:val="11"/>
        </w:numPr>
        <w:jc w:val="both"/>
        <w:rPr>
          <w:rFonts w:ascii="Arial" w:hAnsi="Arial" w:cs="Arial"/>
          <w:bCs/>
          <w:color w:val="auto"/>
        </w:rPr>
      </w:pPr>
      <w:bookmarkStart w:id="84" w:name="_Toc87955812"/>
      <w:bookmarkEnd w:id="83"/>
      <w:proofErr w:type="spellStart"/>
      <w:r w:rsidRPr="00BF02CD">
        <w:rPr>
          <w:rFonts w:ascii="Arial" w:hAnsi="Arial" w:cs="Arial"/>
          <w:bCs/>
          <w:color w:val="auto"/>
        </w:rPr>
        <w:t>Cyfrifoldebau</w:t>
      </w:r>
      <w:proofErr w:type="spellEnd"/>
      <w:r w:rsidRPr="00BF02CD">
        <w:rPr>
          <w:rFonts w:ascii="Arial" w:hAnsi="Arial" w:cs="Arial"/>
          <w:bCs/>
          <w:color w:val="auto"/>
        </w:rPr>
        <w:t xml:space="preserve"> </w:t>
      </w:r>
      <w:proofErr w:type="spellStart"/>
      <w:r w:rsidRPr="00BF02CD">
        <w:rPr>
          <w:rFonts w:ascii="Arial" w:hAnsi="Arial" w:cs="Arial"/>
          <w:bCs/>
          <w:color w:val="auto"/>
        </w:rPr>
        <w:t>Rheolwyr</w:t>
      </w:r>
      <w:proofErr w:type="spellEnd"/>
      <w:r w:rsidRPr="00BF02CD">
        <w:rPr>
          <w:rFonts w:ascii="Arial" w:hAnsi="Arial" w:cs="Arial"/>
          <w:bCs/>
          <w:color w:val="auto"/>
        </w:rPr>
        <w:t>/</w:t>
      </w:r>
      <w:proofErr w:type="spellStart"/>
      <w:r w:rsidRPr="00BF02CD">
        <w:rPr>
          <w:rFonts w:ascii="Arial" w:hAnsi="Arial" w:cs="Arial"/>
          <w:bCs/>
          <w:color w:val="auto"/>
        </w:rPr>
        <w:t>Goruchwylwyr</w:t>
      </w:r>
      <w:bookmarkEnd w:id="84"/>
      <w:proofErr w:type="spellEnd"/>
      <w:r w:rsidRPr="00BF02CD">
        <w:rPr>
          <w:rFonts w:ascii="Arial" w:hAnsi="Arial" w:cs="Arial"/>
          <w:bCs/>
          <w:color w:val="auto"/>
        </w:rPr>
        <w:t xml:space="preserve"> </w:t>
      </w:r>
    </w:p>
    <w:p w14:paraId="2B209A55" w14:textId="77777777" w:rsidR="00495890" w:rsidRPr="00BF02CD" w:rsidRDefault="00495890" w:rsidP="00495890">
      <w:pPr>
        <w:rPr>
          <w:rFonts w:ascii="Arial" w:hAnsi="Arial" w:cs="Arial"/>
        </w:rPr>
      </w:pPr>
    </w:p>
    <w:p w14:paraId="6ACBDFD9" w14:textId="77777777" w:rsidR="008B4649" w:rsidRPr="00BF02CD" w:rsidRDefault="008B4649" w:rsidP="008B4649">
      <w:pPr>
        <w:rPr>
          <w:rFonts w:ascii="Arial" w:eastAsia="Calibri" w:hAnsi="Arial" w:cs="Arial"/>
        </w:rPr>
      </w:pPr>
      <w:r w:rsidRPr="00BF02CD">
        <w:rPr>
          <w:rFonts w:ascii="Arial" w:eastAsia="Calibri" w:hAnsi="Arial" w:cs="Arial"/>
          <w:lang w:val="cy"/>
        </w:rPr>
        <w:t>Mae’n rhaid i Reolwyr/Goruchwylwyr sy’n gyfrifol am feysydd neu weithgareddau gwaith penodol sicrhau:</w:t>
      </w:r>
    </w:p>
    <w:p w14:paraId="12E69640" w14:textId="77777777" w:rsidR="008B4649" w:rsidRPr="00BF02CD" w:rsidRDefault="008B4649" w:rsidP="008B4649">
      <w:pPr>
        <w:pStyle w:val="ListParagraph"/>
        <w:spacing w:after="160" w:line="259" w:lineRule="auto"/>
        <w:ind w:left="0"/>
        <w:jc w:val="both"/>
        <w:rPr>
          <w:rFonts w:ascii="Arial" w:eastAsia="Calibri" w:hAnsi="Arial" w:cs="Arial"/>
        </w:rPr>
      </w:pPr>
    </w:p>
    <w:p w14:paraId="331EC189" w14:textId="5EB1C3CD"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 xml:space="preserve">Y defnyddir sylweddau perygl dim ond lle nad oes sylwedd </w:t>
      </w:r>
      <w:r w:rsidR="00C72CF5" w:rsidRPr="00BF02CD">
        <w:rPr>
          <w:rFonts w:ascii="Arial" w:eastAsia="Calibri" w:hAnsi="Arial" w:cs="Arial"/>
          <w:lang w:val="cy"/>
        </w:rPr>
        <w:t>arall sy’n</w:t>
      </w:r>
      <w:r w:rsidRPr="00BF02CD">
        <w:rPr>
          <w:rFonts w:ascii="Arial" w:eastAsia="Calibri" w:hAnsi="Arial" w:cs="Arial"/>
          <w:lang w:val="cy"/>
        </w:rPr>
        <w:t xml:space="preserve"> fwy diogel ar gael ar gyfer </w:t>
      </w:r>
      <w:r w:rsidR="00C72CF5" w:rsidRPr="00BF02CD">
        <w:rPr>
          <w:rFonts w:ascii="Arial" w:eastAsia="Calibri" w:hAnsi="Arial" w:cs="Arial"/>
          <w:lang w:val="cy"/>
        </w:rPr>
        <w:t>cwblhau’r</w:t>
      </w:r>
      <w:r w:rsidRPr="00BF02CD">
        <w:rPr>
          <w:rFonts w:ascii="Arial" w:eastAsia="Calibri" w:hAnsi="Arial" w:cs="Arial"/>
          <w:lang w:val="cy"/>
        </w:rPr>
        <w:t xml:space="preserve"> gwaith.</w:t>
      </w:r>
    </w:p>
    <w:p w14:paraId="3DF365A8" w14:textId="77777777"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 xml:space="preserve">Y cwblheir asesiad risg COSHH ar wahân ar gyfer sylweddau, yn cynnwys defnydd diogel, storio a chludo. Mabwysiadir y mesurau rheoli mwyaf effeithiol a dibynadwy ar gyfer yr amgylchiadau, a’u cyfeirio at y prif resymau ac achosion dros yr amlygiad. </w:t>
      </w:r>
      <w:r w:rsidRPr="00BF02CD">
        <w:rPr>
          <w:rFonts w:ascii="Arial" w:eastAsia="Calibri" w:hAnsi="Arial" w:cs="Arial"/>
          <w:lang w:val="cy"/>
        </w:rPr>
        <w:lastRenderedPageBreak/>
        <w:t xml:space="preserve">Mae rheoliadau COSHH yn manylu’r gofynion pellach, ac mae’n rhaid cadw atynt. </w:t>
      </w:r>
      <w:hyperlink r:id="rId19" w:history="1">
        <w:r w:rsidRPr="00BF02CD">
          <w:rPr>
            <w:rStyle w:val="Hyperlink"/>
            <w:rFonts w:ascii="Arial" w:eastAsia="Calibri" w:hAnsi="Arial" w:cs="Arial"/>
            <w:color w:val="auto"/>
            <w:lang w:val="cy"/>
          </w:rPr>
          <w:t>http://www.hse.gov.uk/coshh/index.htm</w:t>
        </w:r>
      </w:hyperlink>
    </w:p>
    <w:p w14:paraId="3D8FC369" w14:textId="20BF8A3A"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Os bydd adran/cyfadran yn cynhyrchu gwastraff peryglus, mae</w:t>
      </w:r>
      <w:r w:rsidR="00350E37" w:rsidRPr="00BF02CD">
        <w:rPr>
          <w:rFonts w:ascii="Arial" w:eastAsia="Calibri" w:hAnsi="Arial" w:cs="Arial"/>
          <w:lang w:val="cy"/>
        </w:rPr>
        <w:t>’</w:t>
      </w:r>
      <w:r w:rsidRPr="00BF02CD">
        <w:rPr>
          <w:rFonts w:ascii="Arial" w:eastAsia="Calibri" w:hAnsi="Arial" w:cs="Arial"/>
          <w:lang w:val="cy"/>
        </w:rPr>
        <w:t xml:space="preserve">n gyfrifol am gael gwared </w:t>
      </w:r>
      <w:proofErr w:type="spellStart"/>
      <w:r w:rsidRPr="00BF02CD">
        <w:rPr>
          <w:rFonts w:ascii="Arial" w:eastAsia="Calibri" w:hAnsi="Arial" w:cs="Arial"/>
          <w:lang w:val="cy"/>
        </w:rPr>
        <w:t>ohono’n</w:t>
      </w:r>
      <w:proofErr w:type="spellEnd"/>
      <w:r w:rsidRPr="00BF02CD">
        <w:rPr>
          <w:rFonts w:ascii="Arial" w:eastAsia="Calibri" w:hAnsi="Arial" w:cs="Arial"/>
          <w:lang w:val="cy"/>
        </w:rPr>
        <w:t xml:space="preserve"> ddiogel yn unol â gofynion cyfreithiol cyfredol.  Bydd yr adran/cyfadran yn talu’r gost am gael gwared ar y gwastraff hwn. Cyfeiriwch at </w:t>
      </w:r>
      <w:r w:rsidRPr="00BF02CD">
        <w:rPr>
          <w:rFonts w:ascii="Arial" w:eastAsia="Calibri" w:hAnsi="Arial" w:cs="Arial"/>
          <w:b/>
          <w:bCs/>
          <w:lang w:val="cy"/>
        </w:rPr>
        <w:t xml:space="preserve">Bolisi Rheoli Gwastraff y Brifysgol sydd ar gael ar </w:t>
      </w:r>
      <w:proofErr w:type="spellStart"/>
      <w:r w:rsidRPr="00BF02CD">
        <w:rPr>
          <w:rFonts w:ascii="Arial" w:eastAsia="Calibri" w:hAnsi="Arial" w:cs="Arial"/>
          <w:b/>
          <w:bCs/>
          <w:lang w:val="cy"/>
        </w:rPr>
        <w:t>WGYou</w:t>
      </w:r>
      <w:proofErr w:type="spellEnd"/>
      <w:r w:rsidRPr="00BF02CD">
        <w:rPr>
          <w:rFonts w:ascii="Arial" w:eastAsia="Calibri" w:hAnsi="Arial" w:cs="Arial"/>
          <w:b/>
          <w:bCs/>
          <w:lang w:val="cy"/>
        </w:rPr>
        <w:t>.</w:t>
      </w:r>
    </w:p>
    <w:p w14:paraId="4F4863C4" w14:textId="77777777"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Rhaid darparu gwybodaeth, cyfarwyddyd a hyfforddiant digonol i staff a myfyrwyr, er mwyn sicrhau eu bod nhw’n deall y risgiau o ran eu hiechyd, a’r gweithdrefnau y dylent eu dilyn er mwyn diogelu eu hiechyd.</w:t>
      </w:r>
    </w:p>
    <w:p w14:paraId="27284121" w14:textId="0E495CE3"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 xml:space="preserve">Bydd staff a myfyrwyr yn derbyn cyfarpar diogelu personol (PPE) priodol, (e.e. menig, </w:t>
      </w:r>
      <w:proofErr w:type="spellStart"/>
      <w:r w:rsidRPr="00BF02CD">
        <w:rPr>
          <w:rFonts w:ascii="Arial" w:eastAsia="Calibri" w:hAnsi="Arial" w:cs="Arial"/>
          <w:lang w:val="cy"/>
        </w:rPr>
        <w:t>gogls</w:t>
      </w:r>
      <w:proofErr w:type="spellEnd"/>
      <w:r w:rsidRPr="00BF02CD">
        <w:rPr>
          <w:rFonts w:ascii="Arial" w:eastAsia="Calibri" w:hAnsi="Arial" w:cs="Arial"/>
          <w:lang w:val="cy"/>
        </w:rPr>
        <w:t xml:space="preserve">, </w:t>
      </w:r>
      <w:proofErr w:type="spellStart"/>
      <w:r w:rsidRPr="00BF02CD">
        <w:rPr>
          <w:rFonts w:ascii="Arial" w:eastAsia="Calibri" w:hAnsi="Arial" w:cs="Arial"/>
          <w:lang w:val="cy"/>
        </w:rPr>
        <w:t>fisorau</w:t>
      </w:r>
      <w:proofErr w:type="spellEnd"/>
      <w:r w:rsidRPr="00BF02CD">
        <w:rPr>
          <w:rFonts w:ascii="Arial" w:eastAsia="Calibri" w:hAnsi="Arial" w:cs="Arial"/>
          <w:lang w:val="cy"/>
        </w:rPr>
        <w:t xml:space="preserve">, </w:t>
      </w:r>
      <w:proofErr w:type="spellStart"/>
      <w:r w:rsidRPr="00BF02CD">
        <w:rPr>
          <w:rFonts w:ascii="Arial" w:eastAsia="Calibri" w:hAnsi="Arial" w:cs="Arial"/>
          <w:lang w:val="cy"/>
        </w:rPr>
        <w:t>oferolau</w:t>
      </w:r>
      <w:proofErr w:type="spellEnd"/>
      <w:r w:rsidRPr="00BF02CD">
        <w:rPr>
          <w:rFonts w:ascii="Arial" w:eastAsia="Calibri" w:hAnsi="Arial" w:cs="Arial"/>
          <w:lang w:val="cy"/>
        </w:rPr>
        <w:t xml:space="preserve">, gorchuddion wyneb ac ati) os bydd hynny’n ofynnol yn ôl mesurau rheoli yn yr asesiad COSHH. Os bydd angen peiriannau anadlu </w:t>
      </w:r>
      <w:r w:rsidR="00BA17FB" w:rsidRPr="00BF02CD">
        <w:rPr>
          <w:rFonts w:ascii="Arial" w:eastAsia="Calibri" w:hAnsi="Arial" w:cs="Arial"/>
          <w:lang w:val="cy"/>
        </w:rPr>
        <w:t>i wneud tasg</w:t>
      </w:r>
      <w:r w:rsidRPr="00BF02CD">
        <w:rPr>
          <w:rFonts w:ascii="Arial" w:eastAsia="Calibri" w:hAnsi="Arial" w:cs="Arial"/>
          <w:lang w:val="cy"/>
        </w:rPr>
        <w:t>, efallai bydd angen gwyliadwriaeth iechyd a phrofi ffit cyn defnyddio’r peiriannau i sicrhau bod yr unigolyn yn gallu defnyddio’r peiriannau anadlu’n ddiogel.</w:t>
      </w:r>
    </w:p>
    <w:p w14:paraId="4E574A2E" w14:textId="77777777"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Mae staff a myfyrwyr yn defnyddio’r PPE a neilltuwyd iddynt er mwyn cwblhau’r gwaith.</w:t>
      </w:r>
    </w:p>
    <w:p w14:paraId="05C5B396" w14:textId="77777777"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Mae PPE mewn cyflwr da, ac mae PPE a ellir ei ail-ddefnyddio’n cael ei gynnal a’i gadw a’i adolygu’n rheolaidd.</w:t>
      </w:r>
    </w:p>
    <w:p w14:paraId="0C87320D" w14:textId="77777777" w:rsidR="008B4649" w:rsidRPr="00BF02CD" w:rsidRDefault="008B4649" w:rsidP="008B4649">
      <w:pPr>
        <w:pStyle w:val="ListParagraph"/>
        <w:spacing w:after="160" w:line="259" w:lineRule="auto"/>
        <w:ind w:left="0"/>
        <w:jc w:val="both"/>
        <w:rPr>
          <w:rFonts w:ascii="Arial" w:eastAsia="Calibri" w:hAnsi="Arial" w:cs="Arial"/>
        </w:rPr>
      </w:pPr>
    </w:p>
    <w:p w14:paraId="47611CE8" w14:textId="3DF08E76" w:rsidR="00C1027B" w:rsidRPr="00BF02CD" w:rsidRDefault="003142F5" w:rsidP="00EE1FA7">
      <w:pPr>
        <w:pStyle w:val="Heading3"/>
        <w:numPr>
          <w:ilvl w:val="2"/>
          <w:numId w:val="11"/>
        </w:numPr>
        <w:jc w:val="both"/>
        <w:rPr>
          <w:rFonts w:ascii="Arial" w:hAnsi="Arial" w:cs="Arial"/>
          <w:bCs/>
          <w:color w:val="auto"/>
        </w:rPr>
      </w:pPr>
      <w:bookmarkStart w:id="85" w:name="_Toc87955813"/>
      <w:proofErr w:type="spellStart"/>
      <w:r w:rsidRPr="00BF02CD">
        <w:rPr>
          <w:rFonts w:ascii="Arial" w:hAnsi="Arial" w:cs="Arial"/>
          <w:bCs/>
          <w:color w:val="auto"/>
        </w:rPr>
        <w:t>Cyfrifoldebau</w:t>
      </w:r>
      <w:proofErr w:type="spellEnd"/>
      <w:r w:rsidRPr="00BF02CD">
        <w:rPr>
          <w:rFonts w:ascii="Arial" w:hAnsi="Arial" w:cs="Arial"/>
          <w:bCs/>
          <w:color w:val="auto"/>
        </w:rPr>
        <w:t xml:space="preserve"> </w:t>
      </w:r>
      <w:proofErr w:type="spellStart"/>
      <w:r w:rsidRPr="00BF02CD">
        <w:rPr>
          <w:rFonts w:ascii="Arial" w:hAnsi="Arial" w:cs="Arial"/>
          <w:bCs/>
          <w:color w:val="auto"/>
        </w:rPr>
        <w:t>Defnyddwyr</w:t>
      </w:r>
      <w:bookmarkEnd w:id="85"/>
      <w:proofErr w:type="spellEnd"/>
    </w:p>
    <w:p w14:paraId="16EEF2D9" w14:textId="77777777" w:rsidR="00F06C8A" w:rsidRPr="00BF02CD" w:rsidRDefault="00F06C8A" w:rsidP="004A395A">
      <w:pPr>
        <w:jc w:val="both"/>
        <w:rPr>
          <w:rFonts w:ascii="Arial" w:hAnsi="Arial" w:cs="Arial"/>
        </w:rPr>
      </w:pPr>
    </w:p>
    <w:p w14:paraId="3401987E" w14:textId="77777777" w:rsidR="003142F5" w:rsidRPr="00BF02CD" w:rsidRDefault="003142F5" w:rsidP="00EE1FA7">
      <w:pPr>
        <w:pStyle w:val="ListParagraph"/>
        <w:numPr>
          <w:ilvl w:val="0"/>
          <w:numId w:val="43"/>
        </w:numPr>
        <w:rPr>
          <w:rFonts w:ascii="Arial" w:hAnsi="Arial" w:cs="Arial"/>
          <w:lang w:val="cy-GB"/>
        </w:rPr>
      </w:pPr>
      <w:r w:rsidRPr="00BF02CD">
        <w:rPr>
          <w:rFonts w:ascii="Arial" w:hAnsi="Arial" w:cs="Arial"/>
          <w:lang w:val="cy-GB"/>
        </w:rPr>
        <w:t xml:space="preserve">Dilyn systemau diogel fel y nodir gan yr adran </w:t>
      </w:r>
    </w:p>
    <w:p w14:paraId="3C43F03E" w14:textId="77777777" w:rsidR="003142F5" w:rsidRPr="00BF02CD" w:rsidRDefault="003142F5" w:rsidP="00EE1FA7">
      <w:pPr>
        <w:pStyle w:val="ListParagraph"/>
        <w:numPr>
          <w:ilvl w:val="0"/>
          <w:numId w:val="43"/>
        </w:numPr>
        <w:rPr>
          <w:rFonts w:ascii="Arial" w:hAnsi="Arial" w:cs="Arial"/>
          <w:lang w:val="cy-GB"/>
        </w:rPr>
      </w:pPr>
      <w:r w:rsidRPr="00BF02CD">
        <w:rPr>
          <w:rFonts w:ascii="Arial" w:hAnsi="Arial" w:cs="Arial"/>
          <w:lang w:val="cy-GB"/>
        </w:rPr>
        <w:t xml:space="preserve">Defnyddio'r cyfarpar diogelu personol a roddwyd iddynt i wneud y gwaith </w:t>
      </w:r>
    </w:p>
    <w:p w14:paraId="2115671B" w14:textId="77777777" w:rsidR="003142F5" w:rsidRPr="00BF02CD" w:rsidRDefault="003142F5" w:rsidP="00EE1FA7">
      <w:pPr>
        <w:pStyle w:val="ListParagraph"/>
        <w:numPr>
          <w:ilvl w:val="0"/>
          <w:numId w:val="43"/>
        </w:numPr>
        <w:rPr>
          <w:rFonts w:ascii="Arial" w:hAnsi="Arial" w:cs="Arial"/>
          <w:lang w:val="cy-GB"/>
        </w:rPr>
      </w:pPr>
      <w:r w:rsidRPr="00BF02CD">
        <w:rPr>
          <w:rFonts w:ascii="Arial" w:hAnsi="Arial" w:cs="Arial"/>
          <w:lang w:val="cy-GB"/>
        </w:rPr>
        <w:t xml:space="preserve">Rhoi gwybod yn syth i'r Rheolwr priodol sy’n gyfrifol am y gwaith am ddiffygion mewn unrhyw cyfarpar diogelu personol a roddir </w:t>
      </w:r>
    </w:p>
    <w:p w14:paraId="2BD08C8B" w14:textId="5D2CF73A" w:rsidR="003142F5" w:rsidRPr="00BF02CD" w:rsidRDefault="003142F5" w:rsidP="00EE1FA7">
      <w:pPr>
        <w:pStyle w:val="ListParagraph"/>
        <w:numPr>
          <w:ilvl w:val="0"/>
          <w:numId w:val="43"/>
        </w:numPr>
        <w:rPr>
          <w:rFonts w:ascii="Arial" w:hAnsi="Arial" w:cs="Arial"/>
          <w:lang w:val="cy-GB"/>
        </w:rPr>
      </w:pPr>
      <w:r w:rsidRPr="00BF02CD">
        <w:rPr>
          <w:rFonts w:ascii="Arial" w:hAnsi="Arial" w:cs="Arial"/>
          <w:lang w:val="cy-GB"/>
        </w:rPr>
        <w:t xml:space="preserve">Ni ddylid defnyddio cyfarpar diogelu personol onid oes dull mwy dibynadwy neu barhaol o reoli. </w:t>
      </w:r>
    </w:p>
    <w:p w14:paraId="19CC24DE" w14:textId="290DF833" w:rsidR="00D36EE9" w:rsidRPr="00BF02CD" w:rsidRDefault="00D36EE9" w:rsidP="004A395A">
      <w:pPr>
        <w:pStyle w:val="ListParagraph"/>
        <w:spacing w:after="160" w:line="259" w:lineRule="auto"/>
        <w:ind w:left="360"/>
        <w:jc w:val="both"/>
        <w:rPr>
          <w:rFonts w:ascii="Arial" w:eastAsia="Calibri" w:hAnsi="Arial" w:cs="Arial"/>
        </w:rPr>
      </w:pPr>
    </w:p>
    <w:p w14:paraId="30DA6A02" w14:textId="6C6669F7" w:rsidR="007A627C" w:rsidRPr="00BF02CD" w:rsidRDefault="00495890" w:rsidP="00EE1FA7">
      <w:pPr>
        <w:pStyle w:val="Heading3"/>
        <w:numPr>
          <w:ilvl w:val="2"/>
          <w:numId w:val="11"/>
        </w:numPr>
        <w:jc w:val="both"/>
        <w:rPr>
          <w:rFonts w:ascii="Arial" w:hAnsi="Arial" w:cs="Arial"/>
          <w:color w:val="auto"/>
        </w:rPr>
      </w:pPr>
      <w:bookmarkStart w:id="86" w:name="_Toc87955814"/>
      <w:proofErr w:type="spellStart"/>
      <w:r w:rsidRPr="00BF02CD">
        <w:rPr>
          <w:rFonts w:ascii="Arial" w:hAnsi="Arial" w:cs="Arial"/>
          <w:color w:val="auto"/>
        </w:rPr>
        <w:t>Monitro</w:t>
      </w:r>
      <w:proofErr w:type="spellEnd"/>
      <w:r w:rsidRPr="00BF02CD">
        <w:rPr>
          <w:rFonts w:ascii="Arial" w:hAnsi="Arial" w:cs="Arial"/>
          <w:color w:val="auto"/>
        </w:rPr>
        <w:t xml:space="preserve"> </w:t>
      </w:r>
      <w:proofErr w:type="spellStart"/>
      <w:r w:rsidRPr="00BF02CD">
        <w:rPr>
          <w:rFonts w:ascii="Arial" w:hAnsi="Arial" w:cs="Arial"/>
          <w:color w:val="auto"/>
        </w:rPr>
        <w:t>Amgylcheddol</w:t>
      </w:r>
      <w:bookmarkEnd w:id="86"/>
      <w:proofErr w:type="spellEnd"/>
      <w:r w:rsidRPr="00BF02CD">
        <w:rPr>
          <w:rFonts w:ascii="Arial" w:hAnsi="Arial" w:cs="Arial"/>
          <w:color w:val="auto"/>
        </w:rPr>
        <w:t xml:space="preserve"> </w:t>
      </w:r>
    </w:p>
    <w:p w14:paraId="2FFC0AF6" w14:textId="77777777" w:rsidR="00495890" w:rsidRPr="00BF02CD" w:rsidRDefault="00495890" w:rsidP="00495890">
      <w:pPr>
        <w:rPr>
          <w:rFonts w:ascii="Arial" w:hAnsi="Arial" w:cs="Arial"/>
        </w:rPr>
      </w:pPr>
    </w:p>
    <w:p w14:paraId="4F4023FA" w14:textId="77777777" w:rsidR="00495890" w:rsidRPr="00BF02CD" w:rsidRDefault="00495890" w:rsidP="00EF030D">
      <w:pPr>
        <w:rPr>
          <w:rFonts w:ascii="Arial" w:hAnsi="Arial" w:cs="Arial"/>
        </w:rPr>
      </w:pPr>
      <w:r w:rsidRPr="00BF02CD">
        <w:rPr>
          <w:rFonts w:ascii="Arial" w:eastAsiaTheme="minorHAnsi" w:hAnsi="Arial" w:cs="Arial"/>
        </w:rPr>
        <w:t xml:space="preserve">Pan </w:t>
      </w:r>
      <w:proofErr w:type="spellStart"/>
      <w:r w:rsidRPr="00BF02CD">
        <w:rPr>
          <w:rFonts w:ascii="Arial" w:eastAsiaTheme="minorHAnsi" w:hAnsi="Arial" w:cs="Arial"/>
        </w:rPr>
        <w:t>fo</w:t>
      </w:r>
      <w:proofErr w:type="spellEnd"/>
      <w:r w:rsidRPr="00BF02CD">
        <w:rPr>
          <w:rFonts w:ascii="Arial" w:eastAsiaTheme="minorHAnsi" w:hAnsi="Arial" w:cs="Arial"/>
        </w:rPr>
        <w:t xml:space="preserve">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y </w:t>
      </w:r>
      <w:proofErr w:type="spellStart"/>
      <w:r w:rsidRPr="00BF02CD">
        <w:rPr>
          <w:rFonts w:ascii="Arial" w:eastAsiaTheme="minorHAnsi" w:hAnsi="Arial" w:cs="Arial"/>
        </w:rPr>
        <w:t>sylweddau</w:t>
      </w:r>
      <w:proofErr w:type="spellEnd"/>
      <w:r w:rsidRPr="00BF02CD">
        <w:rPr>
          <w:rFonts w:ascii="Arial" w:eastAsiaTheme="minorHAnsi" w:hAnsi="Arial" w:cs="Arial"/>
        </w:rPr>
        <w:t xml:space="preserve"> a </w:t>
      </w:r>
      <w:proofErr w:type="spellStart"/>
      <w:r w:rsidRPr="00BF02CD">
        <w:rPr>
          <w:rFonts w:ascii="Arial" w:eastAsiaTheme="minorHAnsi" w:hAnsi="Arial" w:cs="Arial"/>
        </w:rPr>
        <w:t>ddefnyddir</w:t>
      </w:r>
      <w:proofErr w:type="spellEnd"/>
      <w:r w:rsidRPr="00BF02CD">
        <w:rPr>
          <w:rFonts w:ascii="Arial" w:eastAsiaTheme="minorHAnsi" w:hAnsi="Arial" w:cs="Arial"/>
        </w:rPr>
        <w:t xml:space="preserve"> </w:t>
      </w:r>
      <w:proofErr w:type="spellStart"/>
      <w:r w:rsidRPr="00BF02CD">
        <w:rPr>
          <w:rFonts w:ascii="Arial" w:eastAsiaTheme="minorHAnsi" w:hAnsi="Arial" w:cs="Arial"/>
        </w:rPr>
        <w:t>derfyn</w:t>
      </w:r>
      <w:proofErr w:type="spellEnd"/>
      <w:r w:rsidRPr="00BF02CD">
        <w:rPr>
          <w:rFonts w:ascii="Arial" w:eastAsiaTheme="minorHAnsi" w:hAnsi="Arial" w:cs="Arial"/>
        </w:rPr>
        <w:t xml:space="preserve"> </w:t>
      </w:r>
      <w:proofErr w:type="spellStart"/>
      <w:r w:rsidRPr="00BF02CD">
        <w:rPr>
          <w:rFonts w:ascii="Arial" w:eastAsiaTheme="minorHAnsi" w:hAnsi="Arial" w:cs="Arial"/>
        </w:rPr>
        <w:t>cysylltiad</w:t>
      </w:r>
      <w:proofErr w:type="spellEnd"/>
      <w:r w:rsidRPr="00BF02CD">
        <w:rPr>
          <w:rFonts w:ascii="Arial" w:eastAsiaTheme="minorHAnsi" w:hAnsi="Arial" w:cs="Arial"/>
        </w:rPr>
        <w:t xml:space="preserve"> y </w:t>
      </w:r>
      <w:proofErr w:type="spellStart"/>
      <w:r w:rsidRPr="00BF02CD">
        <w:rPr>
          <w:rFonts w:ascii="Arial" w:eastAsiaTheme="minorHAnsi" w:hAnsi="Arial" w:cs="Arial"/>
        </w:rPr>
        <w:t>gweithle</w:t>
      </w:r>
      <w:proofErr w:type="spellEnd"/>
      <w:r w:rsidRPr="00BF02CD">
        <w:rPr>
          <w:rFonts w:ascii="Arial" w:eastAsiaTheme="minorHAnsi" w:hAnsi="Arial" w:cs="Arial"/>
        </w:rPr>
        <w:t xml:space="preserve">, </w:t>
      </w:r>
      <w:proofErr w:type="spellStart"/>
      <w:r w:rsidRPr="00BF02CD">
        <w:rPr>
          <w:rFonts w:ascii="Arial" w:eastAsiaTheme="minorHAnsi" w:hAnsi="Arial" w:cs="Arial"/>
        </w:rPr>
        <w:t>efallai</w:t>
      </w:r>
      <w:proofErr w:type="spellEnd"/>
      <w:r w:rsidRPr="00BF02CD">
        <w:rPr>
          <w:rFonts w:ascii="Arial" w:eastAsiaTheme="minorHAnsi" w:hAnsi="Arial" w:cs="Arial"/>
        </w:rPr>
        <w:t xml:space="preserve"> y </w:t>
      </w: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w:t>
      </w:r>
      <w:proofErr w:type="spellEnd"/>
      <w:r w:rsidRPr="00BF02CD">
        <w:rPr>
          <w:rFonts w:ascii="Arial" w:eastAsiaTheme="minorHAnsi" w:hAnsi="Arial" w:cs="Arial"/>
        </w:rPr>
        <w:t xml:space="preserve"> </w:t>
      </w:r>
      <w:proofErr w:type="spellStart"/>
      <w:r w:rsidRPr="00BF02CD">
        <w:rPr>
          <w:rFonts w:ascii="Arial" w:eastAsiaTheme="minorHAnsi" w:hAnsi="Arial" w:cs="Arial"/>
        </w:rPr>
        <w:t>monitro'r</w:t>
      </w:r>
      <w:proofErr w:type="spellEnd"/>
      <w:r w:rsidRPr="00BF02CD">
        <w:rPr>
          <w:rFonts w:ascii="Arial" w:eastAsiaTheme="minorHAnsi" w:hAnsi="Arial" w:cs="Arial"/>
        </w:rPr>
        <w:t xml:space="preserve"> </w:t>
      </w:r>
      <w:proofErr w:type="spellStart"/>
      <w:r w:rsidRPr="00BF02CD">
        <w:rPr>
          <w:rFonts w:ascii="Arial" w:eastAsiaTheme="minorHAnsi" w:hAnsi="Arial" w:cs="Arial"/>
        </w:rPr>
        <w:t>amgylchedd</w:t>
      </w:r>
      <w:proofErr w:type="spellEnd"/>
      <w:r w:rsidRPr="00BF02CD">
        <w:rPr>
          <w:rFonts w:ascii="Arial" w:eastAsiaTheme="minorHAnsi" w:hAnsi="Arial" w:cs="Arial"/>
        </w:rPr>
        <w:t xml:space="preserve"> i </w:t>
      </w:r>
      <w:proofErr w:type="spellStart"/>
      <w:r w:rsidRPr="00BF02CD">
        <w:rPr>
          <w:rFonts w:ascii="Arial" w:eastAsiaTheme="minorHAnsi" w:hAnsi="Arial" w:cs="Arial"/>
        </w:rPr>
        <w:t>benderfynu</w:t>
      </w:r>
      <w:proofErr w:type="spellEnd"/>
      <w:r w:rsidRPr="00BF02CD">
        <w:rPr>
          <w:rFonts w:ascii="Arial" w:eastAsiaTheme="minorHAnsi" w:hAnsi="Arial" w:cs="Arial"/>
        </w:rPr>
        <w:t xml:space="preserve"> </w:t>
      </w:r>
      <w:proofErr w:type="gramStart"/>
      <w:r w:rsidRPr="00BF02CD">
        <w:rPr>
          <w:rFonts w:ascii="Arial" w:eastAsiaTheme="minorHAnsi" w:hAnsi="Arial" w:cs="Arial"/>
        </w:rPr>
        <w:t>a</w:t>
      </w:r>
      <w:proofErr w:type="gramEnd"/>
      <w:r w:rsidRPr="00BF02CD">
        <w:rPr>
          <w:rFonts w:ascii="Arial" w:eastAsiaTheme="minorHAnsi" w:hAnsi="Arial" w:cs="Arial"/>
        </w:rPr>
        <w:t xml:space="preserve"> </w:t>
      </w:r>
      <w:proofErr w:type="spellStart"/>
      <w:r w:rsidRPr="00BF02CD">
        <w:rPr>
          <w:rFonts w:ascii="Arial" w:eastAsiaTheme="minorHAnsi" w:hAnsi="Arial" w:cs="Arial"/>
        </w:rPr>
        <w:t>yw'r</w:t>
      </w:r>
      <w:proofErr w:type="spellEnd"/>
      <w:r w:rsidRPr="00BF02CD">
        <w:rPr>
          <w:rFonts w:ascii="Arial" w:eastAsiaTheme="minorHAnsi" w:hAnsi="Arial" w:cs="Arial"/>
        </w:rPr>
        <w:t xml:space="preserve"> </w:t>
      </w:r>
      <w:proofErr w:type="spellStart"/>
      <w:r w:rsidRPr="00BF02CD">
        <w:rPr>
          <w:rFonts w:ascii="Arial" w:eastAsiaTheme="minorHAnsi" w:hAnsi="Arial" w:cs="Arial"/>
        </w:rPr>
        <w:t>rheolaethau</w:t>
      </w:r>
      <w:proofErr w:type="spellEnd"/>
      <w:r w:rsidRPr="00BF02CD">
        <w:rPr>
          <w:rFonts w:ascii="Arial" w:eastAsiaTheme="minorHAnsi" w:hAnsi="Arial" w:cs="Arial"/>
        </w:rPr>
        <w:t xml:space="preserve"> a </w:t>
      </w:r>
      <w:proofErr w:type="spellStart"/>
      <w:r w:rsidRPr="00BF02CD">
        <w:rPr>
          <w:rFonts w:ascii="Arial" w:eastAsiaTheme="minorHAnsi" w:hAnsi="Arial" w:cs="Arial"/>
        </w:rPr>
        <w:t>weithredir</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effeithiol</w:t>
      </w:r>
      <w:proofErr w:type="spellEnd"/>
      <w:r w:rsidRPr="00BF02CD">
        <w:rPr>
          <w:rFonts w:ascii="Arial" w:eastAsiaTheme="minorHAnsi" w:hAnsi="Arial" w:cs="Arial"/>
        </w:rPr>
        <w:t xml:space="preserve">. Lle </w:t>
      </w:r>
      <w:proofErr w:type="spellStart"/>
      <w:r w:rsidRPr="00BF02CD">
        <w:rPr>
          <w:rFonts w:ascii="Arial" w:eastAsiaTheme="minorHAnsi" w:hAnsi="Arial" w:cs="Arial"/>
        </w:rPr>
        <w:t>nad</w:t>
      </w:r>
      <w:proofErr w:type="spellEnd"/>
      <w:r w:rsidRPr="00BF02CD">
        <w:rPr>
          <w:rFonts w:ascii="Arial" w:eastAsiaTheme="minorHAnsi" w:hAnsi="Arial" w:cs="Arial"/>
        </w:rPr>
        <w:t xml:space="preserve"> </w:t>
      </w:r>
      <w:proofErr w:type="spellStart"/>
      <w:r w:rsidRPr="00BF02CD">
        <w:rPr>
          <w:rFonts w:ascii="Arial" w:eastAsiaTheme="minorHAnsi" w:hAnsi="Arial" w:cs="Arial"/>
        </w:rPr>
        <w:t>yw</w:t>
      </w:r>
      <w:proofErr w:type="spellEnd"/>
      <w:r w:rsidRPr="00BF02CD">
        <w:rPr>
          <w:rFonts w:ascii="Arial" w:eastAsiaTheme="minorHAnsi" w:hAnsi="Arial" w:cs="Arial"/>
        </w:rPr>
        <w:t xml:space="preserve"> </w:t>
      </w:r>
      <w:proofErr w:type="spellStart"/>
      <w:r w:rsidRPr="00BF02CD">
        <w:rPr>
          <w:rFonts w:ascii="Arial" w:eastAsiaTheme="minorHAnsi" w:hAnsi="Arial" w:cs="Arial"/>
        </w:rPr>
        <w:t>mesurau</w:t>
      </w:r>
      <w:proofErr w:type="spellEnd"/>
      <w:r w:rsidRPr="00BF02CD">
        <w:rPr>
          <w:rFonts w:ascii="Arial" w:eastAsiaTheme="minorHAnsi" w:hAnsi="Arial" w:cs="Arial"/>
        </w:rPr>
        <w:t xml:space="preserve"> </w:t>
      </w:r>
      <w:proofErr w:type="spellStart"/>
      <w:r w:rsidRPr="00BF02CD">
        <w:rPr>
          <w:rFonts w:ascii="Arial" w:eastAsiaTheme="minorHAnsi" w:hAnsi="Arial" w:cs="Arial"/>
        </w:rPr>
        <w:t>peirianneg</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ddigonol</w:t>
      </w:r>
      <w:proofErr w:type="spellEnd"/>
      <w:r w:rsidRPr="00BF02CD">
        <w:rPr>
          <w:rFonts w:ascii="Arial" w:eastAsiaTheme="minorHAnsi" w:hAnsi="Arial" w:cs="Arial"/>
        </w:rPr>
        <w:t xml:space="preserve"> i </w:t>
      </w:r>
      <w:proofErr w:type="spellStart"/>
      <w:r w:rsidRPr="00BF02CD">
        <w:rPr>
          <w:rFonts w:ascii="Arial" w:eastAsiaTheme="minorHAnsi" w:hAnsi="Arial" w:cs="Arial"/>
        </w:rPr>
        <w:t>reoli</w:t>
      </w:r>
      <w:proofErr w:type="spellEnd"/>
      <w:r w:rsidRPr="00BF02CD">
        <w:rPr>
          <w:rFonts w:ascii="Arial" w:eastAsiaTheme="minorHAnsi" w:hAnsi="Arial" w:cs="Arial"/>
        </w:rPr>
        <w:t xml:space="preserve"> </w:t>
      </w:r>
      <w:proofErr w:type="spellStart"/>
      <w:r w:rsidRPr="00BF02CD">
        <w:rPr>
          <w:rFonts w:ascii="Arial" w:eastAsiaTheme="minorHAnsi" w:hAnsi="Arial" w:cs="Arial"/>
        </w:rPr>
        <w:t>cysylltiad</w:t>
      </w:r>
      <w:proofErr w:type="spellEnd"/>
      <w:r w:rsidRPr="00BF02CD">
        <w:rPr>
          <w:rFonts w:ascii="Arial" w:eastAsiaTheme="minorHAnsi" w:hAnsi="Arial" w:cs="Arial"/>
        </w:rPr>
        <w:t xml:space="preserve">, </w:t>
      </w:r>
      <w:proofErr w:type="spellStart"/>
      <w:r w:rsidRPr="00BF02CD">
        <w:rPr>
          <w:rFonts w:ascii="Arial" w:eastAsiaTheme="minorHAnsi" w:hAnsi="Arial" w:cs="Arial"/>
        </w:rPr>
        <w:t>efallai</w:t>
      </w:r>
      <w:proofErr w:type="spellEnd"/>
      <w:r w:rsidRPr="00BF02CD">
        <w:rPr>
          <w:rFonts w:ascii="Arial" w:eastAsiaTheme="minorHAnsi" w:hAnsi="Arial" w:cs="Arial"/>
        </w:rPr>
        <w:t xml:space="preserve"> y </w:t>
      </w: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amddiffyn</w:t>
      </w:r>
      <w:proofErr w:type="spellEnd"/>
      <w:r w:rsidRPr="00BF02CD">
        <w:rPr>
          <w:rFonts w:ascii="Arial" w:eastAsiaTheme="minorHAnsi" w:hAnsi="Arial" w:cs="Arial"/>
        </w:rPr>
        <w:t xml:space="preserve"> </w:t>
      </w:r>
      <w:proofErr w:type="spellStart"/>
      <w:r w:rsidRPr="00BF02CD">
        <w:rPr>
          <w:rFonts w:ascii="Arial" w:eastAsiaTheme="minorHAnsi" w:hAnsi="Arial" w:cs="Arial"/>
        </w:rPr>
        <w:t>anadlol</w:t>
      </w:r>
      <w:proofErr w:type="spellEnd"/>
      <w:r w:rsidRPr="00BF02CD">
        <w:rPr>
          <w:rFonts w:ascii="Arial" w:eastAsiaTheme="minorHAnsi" w:hAnsi="Arial" w:cs="Arial"/>
        </w:rPr>
        <w:t xml:space="preserve"> (</w:t>
      </w:r>
      <w:proofErr w:type="spellStart"/>
      <w:r w:rsidRPr="00BF02CD">
        <w:rPr>
          <w:rFonts w:ascii="Arial" w:eastAsiaTheme="minorHAnsi" w:hAnsi="Arial" w:cs="Arial"/>
        </w:rPr>
        <w:t>gweler</w:t>
      </w:r>
      <w:proofErr w:type="spellEnd"/>
      <w:r w:rsidRPr="00BF02CD">
        <w:rPr>
          <w:rFonts w:ascii="Arial" w:eastAsiaTheme="minorHAnsi" w:hAnsi="Arial" w:cs="Arial"/>
        </w:rPr>
        <w:t xml:space="preserve"> yr </w:t>
      </w:r>
      <w:proofErr w:type="spellStart"/>
      <w:r w:rsidRPr="00BF02CD">
        <w:rPr>
          <w:rFonts w:ascii="Arial" w:eastAsiaTheme="minorHAnsi" w:hAnsi="Arial" w:cs="Arial"/>
        </w:rPr>
        <w:t>adran</w:t>
      </w:r>
      <w:proofErr w:type="spellEnd"/>
      <w:r w:rsidRPr="00BF02CD">
        <w:rPr>
          <w:rFonts w:ascii="Arial" w:eastAsiaTheme="minorHAnsi" w:hAnsi="Arial" w:cs="Arial"/>
        </w:rPr>
        <w:t xml:space="preserve"> PPE)</w:t>
      </w:r>
    </w:p>
    <w:p w14:paraId="7C354104" w14:textId="77777777" w:rsidR="007A627C" w:rsidRPr="00BF02CD" w:rsidRDefault="007A627C" w:rsidP="004A395A">
      <w:pPr>
        <w:pStyle w:val="Heading3"/>
        <w:ind w:left="720"/>
        <w:jc w:val="both"/>
        <w:rPr>
          <w:rFonts w:ascii="Arial" w:hAnsi="Arial" w:cs="Arial"/>
          <w:b/>
          <w:bCs/>
          <w:color w:val="auto"/>
        </w:rPr>
      </w:pPr>
    </w:p>
    <w:p w14:paraId="3C31EA59" w14:textId="2751193C" w:rsidR="003A4833" w:rsidRPr="00BF02CD" w:rsidRDefault="00733837" w:rsidP="00EE1FA7">
      <w:pPr>
        <w:pStyle w:val="ListParagraph"/>
        <w:numPr>
          <w:ilvl w:val="1"/>
          <w:numId w:val="11"/>
        </w:numPr>
        <w:spacing w:after="160" w:line="259" w:lineRule="auto"/>
        <w:jc w:val="both"/>
        <w:rPr>
          <w:rStyle w:val="Heading2Char"/>
          <w:rFonts w:eastAsia="Calibri" w:cs="Arial"/>
          <w:szCs w:val="24"/>
        </w:rPr>
      </w:pPr>
      <w:bookmarkStart w:id="87" w:name="_Toc49551547"/>
      <w:bookmarkStart w:id="88" w:name="_Toc49551685"/>
      <w:bookmarkStart w:id="89" w:name="_Toc49551823"/>
      <w:bookmarkStart w:id="90" w:name="_Toc49551961"/>
      <w:bookmarkStart w:id="91" w:name="_Toc49552099"/>
      <w:bookmarkStart w:id="92" w:name="_Toc49551548"/>
      <w:bookmarkStart w:id="93" w:name="_Toc49551686"/>
      <w:bookmarkStart w:id="94" w:name="_Toc49551824"/>
      <w:bookmarkStart w:id="95" w:name="_Toc49551962"/>
      <w:bookmarkStart w:id="96" w:name="_Toc49552100"/>
      <w:bookmarkStart w:id="97" w:name="_Toc87955815"/>
      <w:bookmarkEnd w:id="72"/>
      <w:bookmarkEnd w:id="87"/>
      <w:bookmarkEnd w:id="88"/>
      <w:bookmarkEnd w:id="89"/>
      <w:bookmarkEnd w:id="90"/>
      <w:bookmarkEnd w:id="91"/>
      <w:bookmarkEnd w:id="92"/>
      <w:bookmarkEnd w:id="93"/>
      <w:bookmarkEnd w:id="94"/>
      <w:bookmarkEnd w:id="95"/>
      <w:bookmarkEnd w:id="96"/>
      <w:r w:rsidRPr="00BF02CD">
        <w:rPr>
          <w:rStyle w:val="Heading2Char"/>
          <w:rFonts w:eastAsia="Calibri" w:cs="Arial"/>
          <w:szCs w:val="24"/>
        </w:rPr>
        <w:t xml:space="preserve">Offer </w:t>
      </w:r>
      <w:proofErr w:type="spellStart"/>
      <w:r w:rsidRPr="00BF02CD">
        <w:rPr>
          <w:rStyle w:val="Heading2Char"/>
          <w:rFonts w:eastAsia="Calibri" w:cs="Arial"/>
          <w:szCs w:val="24"/>
        </w:rPr>
        <w:t>Sgrîn</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Arddangos</w:t>
      </w:r>
      <w:bookmarkEnd w:id="97"/>
      <w:proofErr w:type="spellEnd"/>
      <w:r w:rsidRPr="00BF02CD">
        <w:rPr>
          <w:rStyle w:val="Heading2Char"/>
          <w:rFonts w:eastAsia="Calibri" w:cs="Arial"/>
          <w:szCs w:val="24"/>
        </w:rPr>
        <w:t xml:space="preserve"> </w:t>
      </w:r>
    </w:p>
    <w:p w14:paraId="667F3A7A" w14:textId="77777777" w:rsidR="008079B3" w:rsidRPr="00BF02CD" w:rsidRDefault="008079B3" w:rsidP="004A395A">
      <w:pPr>
        <w:pStyle w:val="ListParagraph"/>
        <w:spacing w:after="160" w:line="259" w:lineRule="auto"/>
        <w:ind w:left="360"/>
        <w:jc w:val="both"/>
        <w:rPr>
          <w:rStyle w:val="Heading2Char"/>
          <w:rFonts w:eastAsia="Calibri" w:cs="Arial"/>
          <w:szCs w:val="24"/>
        </w:rPr>
      </w:pPr>
    </w:p>
    <w:p w14:paraId="7354357E" w14:textId="4BEB28DE" w:rsidR="00733837" w:rsidRPr="00BF02CD" w:rsidRDefault="00733837" w:rsidP="00733837">
      <w:pPr>
        <w:pStyle w:val="ListParagraph"/>
        <w:spacing w:after="160" w:line="259" w:lineRule="auto"/>
        <w:ind w:left="0"/>
        <w:jc w:val="both"/>
        <w:rPr>
          <w:rFonts w:ascii="Arial" w:eastAsia="Calibri" w:hAnsi="Arial" w:cs="Arial"/>
        </w:rPr>
      </w:pPr>
      <w:r w:rsidRPr="00BF02CD">
        <w:rPr>
          <w:rFonts w:ascii="Arial" w:eastAsiaTheme="minorHAnsi" w:hAnsi="Arial" w:cs="Arial"/>
        </w:rPr>
        <w:t xml:space="preserve">Mae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y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weithdrefnau</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lle</w:t>
      </w:r>
      <w:proofErr w:type="spellEnd"/>
      <w:r w:rsidRPr="00BF02CD">
        <w:rPr>
          <w:rFonts w:ascii="Arial" w:eastAsiaTheme="minorHAnsi" w:hAnsi="Arial" w:cs="Arial"/>
        </w:rPr>
        <w:t xml:space="preserve"> i </w:t>
      </w:r>
      <w:proofErr w:type="spellStart"/>
      <w:r w:rsidRPr="00BF02CD">
        <w:rPr>
          <w:rFonts w:ascii="Arial" w:eastAsiaTheme="minorHAnsi" w:hAnsi="Arial" w:cs="Arial"/>
        </w:rPr>
        <w:t>sicrhau</w:t>
      </w:r>
      <w:proofErr w:type="spellEnd"/>
      <w:r w:rsidRPr="00BF02CD">
        <w:rPr>
          <w:rFonts w:ascii="Arial" w:eastAsiaTheme="minorHAnsi" w:hAnsi="Arial" w:cs="Arial"/>
        </w:rPr>
        <w:t xml:space="preserve"> y </w:t>
      </w:r>
      <w:proofErr w:type="spellStart"/>
      <w:r w:rsidRPr="00BF02CD">
        <w:rPr>
          <w:rFonts w:ascii="Arial" w:eastAsiaTheme="minorHAnsi" w:hAnsi="Arial" w:cs="Arial"/>
        </w:rPr>
        <w:t>cydymffurfir</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llawn</w:t>
      </w:r>
      <w:proofErr w:type="spellEnd"/>
      <w:r w:rsidRPr="00BF02CD">
        <w:rPr>
          <w:rFonts w:ascii="Arial" w:eastAsiaTheme="minorHAnsi" w:hAnsi="Arial" w:cs="Arial"/>
        </w:rPr>
        <w:t xml:space="preserve"> â </w:t>
      </w:r>
      <w:proofErr w:type="spellStart"/>
      <w:r w:rsidRPr="00BF02CD">
        <w:rPr>
          <w:rFonts w:ascii="Arial" w:eastAsiaTheme="minorHAnsi" w:hAnsi="Arial" w:cs="Arial"/>
        </w:rPr>
        <w:t>gofynion</w:t>
      </w:r>
      <w:proofErr w:type="spellEnd"/>
      <w:r w:rsidRPr="00BF02CD">
        <w:rPr>
          <w:rFonts w:ascii="Arial" w:eastAsiaTheme="minorHAnsi" w:hAnsi="Arial" w:cs="Arial"/>
        </w:rPr>
        <w:t xml:space="preserve"> </w:t>
      </w:r>
      <w:proofErr w:type="spellStart"/>
      <w:r w:rsidRPr="00BF02CD">
        <w:rPr>
          <w:rFonts w:ascii="Arial" w:eastAsiaTheme="minorHAnsi" w:hAnsi="Arial" w:cs="Arial"/>
        </w:rPr>
        <w:t>Rheoliadau</w:t>
      </w:r>
      <w:proofErr w:type="spellEnd"/>
      <w:r w:rsidRPr="00BF02CD">
        <w:rPr>
          <w:rFonts w:ascii="Arial" w:eastAsiaTheme="minorHAnsi" w:hAnsi="Arial" w:cs="Arial"/>
        </w:rPr>
        <w:t xml:space="preserve"> Iechyd a </w:t>
      </w:r>
      <w:proofErr w:type="spellStart"/>
      <w:r w:rsidRPr="00BF02CD">
        <w:rPr>
          <w:rFonts w:ascii="Arial" w:eastAsiaTheme="minorHAnsi" w:hAnsi="Arial" w:cs="Arial"/>
        </w:rPr>
        <w:t>Diogelwch</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Sgrîn</w:t>
      </w:r>
      <w:proofErr w:type="spellEnd"/>
      <w:r w:rsidRPr="00BF02CD">
        <w:rPr>
          <w:rFonts w:ascii="Arial" w:eastAsiaTheme="minorHAnsi" w:hAnsi="Arial" w:cs="Arial"/>
        </w:rPr>
        <w:t xml:space="preserve"> </w:t>
      </w:r>
      <w:proofErr w:type="spellStart"/>
      <w:r w:rsidRPr="00BF02CD">
        <w:rPr>
          <w:rFonts w:ascii="Arial" w:eastAsiaTheme="minorHAnsi" w:hAnsi="Arial" w:cs="Arial"/>
        </w:rPr>
        <w:t>Arddangos</w:t>
      </w:r>
      <w:proofErr w:type="spellEnd"/>
      <w:r w:rsidRPr="00BF02CD">
        <w:rPr>
          <w:rFonts w:ascii="Arial" w:eastAsiaTheme="minorHAnsi" w:hAnsi="Arial" w:cs="Arial"/>
        </w:rPr>
        <w:t>) 1992 (</w:t>
      </w:r>
      <w:proofErr w:type="spellStart"/>
      <w:r w:rsidRPr="00BF02CD">
        <w:rPr>
          <w:rFonts w:ascii="Arial" w:eastAsiaTheme="minorHAnsi" w:hAnsi="Arial" w:cs="Arial"/>
        </w:rPr>
        <w:t>fel</w:t>
      </w:r>
      <w:proofErr w:type="spellEnd"/>
      <w:r w:rsidRPr="00BF02CD">
        <w:rPr>
          <w:rFonts w:ascii="Arial" w:eastAsiaTheme="minorHAnsi" w:hAnsi="Arial" w:cs="Arial"/>
        </w:rPr>
        <w:t xml:space="preserve"> </w:t>
      </w:r>
      <w:proofErr w:type="spellStart"/>
      <w:r w:rsidRPr="00BF02CD">
        <w:rPr>
          <w:rFonts w:ascii="Arial" w:eastAsiaTheme="minorHAnsi" w:hAnsi="Arial" w:cs="Arial"/>
        </w:rPr>
        <w:t>y'u</w:t>
      </w:r>
      <w:proofErr w:type="spellEnd"/>
      <w:r w:rsidRPr="00BF02CD">
        <w:rPr>
          <w:rFonts w:ascii="Arial" w:eastAsiaTheme="minorHAnsi" w:hAnsi="Arial" w:cs="Arial"/>
        </w:rPr>
        <w:t xml:space="preserve"> </w:t>
      </w:r>
      <w:proofErr w:type="spellStart"/>
      <w:r w:rsidRPr="00BF02CD">
        <w:rPr>
          <w:rFonts w:ascii="Arial" w:eastAsiaTheme="minorHAnsi" w:hAnsi="Arial" w:cs="Arial"/>
        </w:rPr>
        <w:t>diwygiwyd</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2002). Mae </w:t>
      </w:r>
      <w:proofErr w:type="spellStart"/>
      <w:r w:rsidRPr="00BF02CD">
        <w:rPr>
          <w:rFonts w:ascii="Arial" w:eastAsiaTheme="minorHAnsi" w:hAnsi="Arial" w:cs="Arial"/>
        </w:rPr>
        <w:t>hyn</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cynnwys</w:t>
      </w:r>
      <w:proofErr w:type="spellEnd"/>
      <w:r w:rsidRPr="00BF02CD">
        <w:rPr>
          <w:rFonts w:ascii="Arial" w:eastAsiaTheme="minorHAnsi" w:hAnsi="Arial" w:cs="Arial"/>
        </w:rPr>
        <w:t xml:space="preserve"> </w:t>
      </w:r>
      <w:proofErr w:type="spellStart"/>
      <w:r w:rsidRPr="00BF02CD">
        <w:rPr>
          <w:rFonts w:ascii="Arial" w:eastAsiaTheme="minorHAnsi" w:hAnsi="Arial" w:cs="Arial"/>
        </w:rPr>
        <w:t>asesiad</w:t>
      </w:r>
      <w:proofErr w:type="spellEnd"/>
      <w:r w:rsidRPr="00BF02CD">
        <w:rPr>
          <w:rFonts w:ascii="Arial" w:eastAsiaTheme="minorHAnsi" w:hAnsi="Arial" w:cs="Arial"/>
        </w:rPr>
        <w:t xml:space="preserve"> </w:t>
      </w:r>
      <w:proofErr w:type="spellStart"/>
      <w:r w:rsidRPr="00BF02CD">
        <w:rPr>
          <w:rFonts w:ascii="Arial" w:eastAsiaTheme="minorHAnsi" w:hAnsi="Arial" w:cs="Arial"/>
        </w:rPr>
        <w:t>risg</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Sgrîn</w:t>
      </w:r>
      <w:proofErr w:type="spellEnd"/>
      <w:r w:rsidRPr="00BF02CD">
        <w:rPr>
          <w:rFonts w:ascii="Arial" w:eastAsiaTheme="minorHAnsi" w:hAnsi="Arial" w:cs="Arial"/>
        </w:rPr>
        <w:t xml:space="preserve"> </w:t>
      </w:r>
      <w:proofErr w:type="spellStart"/>
      <w:r w:rsidRPr="00BF02CD">
        <w:rPr>
          <w:rFonts w:ascii="Arial" w:eastAsiaTheme="minorHAnsi" w:hAnsi="Arial" w:cs="Arial"/>
        </w:rPr>
        <w:t>Arddangos</w:t>
      </w:r>
      <w:proofErr w:type="spellEnd"/>
      <w:r w:rsidRPr="00BF02CD">
        <w:rPr>
          <w:rFonts w:ascii="Arial" w:eastAsiaTheme="minorHAnsi" w:hAnsi="Arial" w:cs="Arial"/>
        </w:rPr>
        <w:t xml:space="preserve">, </w:t>
      </w:r>
      <w:proofErr w:type="spellStart"/>
      <w:r w:rsidRPr="00BF02CD">
        <w:rPr>
          <w:rFonts w:ascii="Arial" w:eastAsiaTheme="minorHAnsi" w:hAnsi="Arial" w:cs="Arial"/>
        </w:rPr>
        <w:t>profion</w:t>
      </w:r>
      <w:proofErr w:type="spellEnd"/>
      <w:r w:rsidRPr="00BF02CD">
        <w:rPr>
          <w:rFonts w:ascii="Arial" w:eastAsiaTheme="minorHAnsi" w:hAnsi="Arial" w:cs="Arial"/>
        </w:rPr>
        <w:t xml:space="preserve"> </w:t>
      </w:r>
      <w:proofErr w:type="spellStart"/>
      <w:r w:rsidRPr="00BF02CD">
        <w:rPr>
          <w:rFonts w:ascii="Arial" w:eastAsiaTheme="minorHAnsi" w:hAnsi="Arial" w:cs="Arial"/>
        </w:rPr>
        <w:t>golwg</w:t>
      </w:r>
      <w:proofErr w:type="spellEnd"/>
      <w:r w:rsidRPr="00BF02CD">
        <w:rPr>
          <w:rFonts w:ascii="Arial" w:eastAsiaTheme="minorHAnsi" w:hAnsi="Arial" w:cs="Arial"/>
        </w:rPr>
        <w:t xml:space="preserve"> am </w:t>
      </w:r>
      <w:proofErr w:type="spellStart"/>
      <w:r w:rsidRPr="00BF02CD">
        <w:rPr>
          <w:rFonts w:ascii="Arial" w:eastAsiaTheme="minorHAnsi" w:hAnsi="Arial" w:cs="Arial"/>
        </w:rPr>
        <w:t>ddim</w:t>
      </w:r>
      <w:proofErr w:type="spellEnd"/>
      <w:r w:rsidRPr="00BF02CD">
        <w:rPr>
          <w:rFonts w:ascii="Arial" w:eastAsiaTheme="minorHAnsi" w:hAnsi="Arial" w:cs="Arial"/>
        </w:rPr>
        <w:t xml:space="preserve"> i </w:t>
      </w:r>
      <w:proofErr w:type="spellStart"/>
      <w:r w:rsidRPr="00BF02CD">
        <w:rPr>
          <w:rFonts w:ascii="Arial" w:eastAsiaTheme="minorHAnsi" w:hAnsi="Arial" w:cs="Arial"/>
        </w:rPr>
        <w:t>ddefnyddwyr</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Sgrîn</w:t>
      </w:r>
      <w:proofErr w:type="spellEnd"/>
      <w:r w:rsidRPr="00BF02CD">
        <w:rPr>
          <w:rFonts w:ascii="Arial" w:eastAsiaTheme="minorHAnsi" w:hAnsi="Arial" w:cs="Arial"/>
        </w:rPr>
        <w:t xml:space="preserve"> </w:t>
      </w:r>
      <w:proofErr w:type="spellStart"/>
      <w:r w:rsidRPr="00BF02CD">
        <w:rPr>
          <w:rFonts w:ascii="Arial" w:eastAsiaTheme="minorHAnsi" w:hAnsi="Arial" w:cs="Arial"/>
        </w:rPr>
        <w:t>Arddangos</w:t>
      </w:r>
      <w:proofErr w:type="spellEnd"/>
      <w:r w:rsidRPr="00BF02CD">
        <w:rPr>
          <w:rFonts w:ascii="Arial" w:eastAsiaTheme="minorHAnsi" w:hAnsi="Arial" w:cs="Arial"/>
        </w:rPr>
        <w:t xml:space="preserve"> a </w:t>
      </w:r>
      <w:proofErr w:type="spellStart"/>
      <w:r w:rsidRPr="00BF02CD">
        <w:rPr>
          <w:rFonts w:ascii="Arial" w:eastAsiaTheme="minorHAnsi" w:hAnsi="Arial" w:cs="Arial"/>
        </w:rPr>
        <w:t>chyfraniad</w:t>
      </w:r>
      <w:proofErr w:type="spellEnd"/>
      <w:r w:rsidRPr="00BF02CD">
        <w:rPr>
          <w:rFonts w:ascii="Arial" w:eastAsiaTheme="minorHAnsi" w:hAnsi="Arial" w:cs="Arial"/>
        </w:rPr>
        <w:t xml:space="preserve"> i </w:t>
      </w:r>
      <w:proofErr w:type="spellStart"/>
      <w:r w:rsidRPr="00BF02CD">
        <w:rPr>
          <w:rFonts w:ascii="Arial" w:eastAsiaTheme="minorHAnsi" w:hAnsi="Arial" w:cs="Arial"/>
        </w:rPr>
        <w:t>ddefnyddwyr</w:t>
      </w:r>
      <w:proofErr w:type="spellEnd"/>
      <w:r w:rsidRPr="00BF02CD">
        <w:rPr>
          <w:rFonts w:ascii="Arial" w:eastAsiaTheme="minorHAnsi" w:hAnsi="Arial" w:cs="Arial"/>
        </w:rPr>
        <w:t xml:space="preserve"> y </w:t>
      </w:r>
      <w:proofErr w:type="spellStart"/>
      <w:r w:rsidRPr="00BF02CD">
        <w:rPr>
          <w:rFonts w:ascii="Arial" w:eastAsiaTheme="minorHAnsi" w:hAnsi="Arial" w:cs="Arial"/>
        </w:rPr>
        <w:t>mae</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cywirol</w:t>
      </w:r>
      <w:proofErr w:type="spellEnd"/>
      <w:r w:rsidRPr="00BF02CD">
        <w:rPr>
          <w:rFonts w:ascii="Arial" w:eastAsiaTheme="minorHAnsi" w:hAnsi="Arial" w:cs="Arial"/>
        </w:rPr>
        <w:t xml:space="preserve"> "</w:t>
      </w:r>
      <w:proofErr w:type="spellStart"/>
      <w:r w:rsidRPr="00BF02CD">
        <w:rPr>
          <w:rFonts w:ascii="Arial" w:eastAsiaTheme="minorHAnsi" w:hAnsi="Arial" w:cs="Arial"/>
        </w:rPr>
        <w:t>arbennig</w:t>
      </w:r>
      <w:proofErr w:type="spellEnd"/>
      <w:r w:rsidRPr="00BF02CD">
        <w:rPr>
          <w:rFonts w:ascii="Arial" w:eastAsiaTheme="minorHAnsi" w:hAnsi="Arial" w:cs="Arial"/>
        </w:rPr>
        <w:t xml:space="preserve">" </w:t>
      </w:r>
      <w:proofErr w:type="spellStart"/>
      <w:r w:rsidRPr="00BF02CD">
        <w:rPr>
          <w:rFonts w:ascii="Arial" w:eastAsiaTheme="minorHAnsi" w:hAnsi="Arial" w:cs="Arial"/>
        </w:rPr>
        <w:t>arnynt</w:t>
      </w:r>
      <w:proofErr w:type="spellEnd"/>
      <w:r w:rsidRPr="00BF02CD">
        <w:rPr>
          <w:rFonts w:ascii="Arial" w:eastAsiaTheme="minorHAnsi" w:hAnsi="Arial" w:cs="Arial"/>
        </w:rPr>
        <w:t xml:space="preserve"> </w:t>
      </w:r>
      <w:proofErr w:type="spellStart"/>
      <w:r w:rsidRPr="00BF02CD">
        <w:rPr>
          <w:rFonts w:ascii="Arial" w:eastAsiaTheme="minorHAnsi" w:hAnsi="Arial" w:cs="Arial"/>
        </w:rPr>
        <w:t>i'w</w:t>
      </w:r>
      <w:proofErr w:type="spellEnd"/>
      <w:r w:rsidRPr="00BF02CD">
        <w:rPr>
          <w:rFonts w:ascii="Arial" w:eastAsiaTheme="minorHAnsi" w:hAnsi="Arial" w:cs="Arial"/>
        </w:rPr>
        <w:t xml:space="preserve"> </w:t>
      </w:r>
      <w:proofErr w:type="spellStart"/>
      <w:r w:rsidRPr="00BF02CD">
        <w:rPr>
          <w:rFonts w:ascii="Arial" w:eastAsiaTheme="minorHAnsi" w:hAnsi="Arial" w:cs="Arial"/>
        </w:rPr>
        <w:t>ddefnyddio’n</w:t>
      </w:r>
      <w:proofErr w:type="spellEnd"/>
      <w:r w:rsidRPr="00BF02CD">
        <w:rPr>
          <w:rFonts w:ascii="Arial" w:eastAsiaTheme="minorHAnsi" w:hAnsi="Arial" w:cs="Arial"/>
        </w:rPr>
        <w:t xml:space="preserve"> </w:t>
      </w:r>
      <w:proofErr w:type="spellStart"/>
      <w:r w:rsidRPr="00BF02CD">
        <w:rPr>
          <w:rFonts w:ascii="Arial" w:eastAsiaTheme="minorHAnsi" w:hAnsi="Arial" w:cs="Arial"/>
        </w:rPr>
        <w:t>benodol</w:t>
      </w:r>
      <w:proofErr w:type="spellEnd"/>
      <w:r w:rsidRPr="00BF02CD">
        <w:rPr>
          <w:rFonts w:ascii="Arial" w:eastAsiaTheme="minorHAnsi" w:hAnsi="Arial" w:cs="Arial"/>
        </w:rPr>
        <w:t xml:space="preserve"> </w:t>
      </w:r>
      <w:proofErr w:type="spellStart"/>
      <w:r w:rsidRPr="00BF02CD">
        <w:rPr>
          <w:rFonts w:ascii="Arial" w:eastAsiaTheme="minorHAnsi" w:hAnsi="Arial" w:cs="Arial"/>
        </w:rPr>
        <w:t>gyda</w:t>
      </w:r>
      <w:proofErr w:type="spellEnd"/>
      <w:r w:rsidRPr="00BF02CD">
        <w:rPr>
          <w:rFonts w:ascii="Arial" w:eastAsiaTheme="minorHAnsi" w:hAnsi="Arial" w:cs="Arial"/>
        </w:rPr>
        <w:t xml:space="preserve"> </w:t>
      </w:r>
      <w:proofErr w:type="spellStart"/>
      <w:r w:rsidRPr="00BF02CD">
        <w:rPr>
          <w:rFonts w:ascii="Arial" w:eastAsiaTheme="minorHAnsi" w:hAnsi="Arial" w:cs="Arial"/>
        </w:rPr>
        <w:t>gwaith</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Sgrîn</w:t>
      </w:r>
      <w:proofErr w:type="spellEnd"/>
      <w:r w:rsidRPr="00BF02CD">
        <w:rPr>
          <w:rFonts w:ascii="Arial" w:eastAsiaTheme="minorHAnsi" w:hAnsi="Arial" w:cs="Arial"/>
        </w:rPr>
        <w:t xml:space="preserve"> </w:t>
      </w:r>
      <w:proofErr w:type="spellStart"/>
      <w:r w:rsidRPr="00BF02CD">
        <w:rPr>
          <w:rFonts w:ascii="Arial" w:eastAsiaTheme="minorHAnsi" w:hAnsi="Arial" w:cs="Arial"/>
        </w:rPr>
        <w:t>Arddangos</w:t>
      </w:r>
      <w:proofErr w:type="spellEnd"/>
      <w:r w:rsidRPr="00BF02CD">
        <w:rPr>
          <w:rFonts w:ascii="Arial" w:eastAsiaTheme="minorHAnsi" w:hAnsi="Arial" w:cs="Arial"/>
        </w:rPr>
        <w:t>.</w:t>
      </w:r>
    </w:p>
    <w:p w14:paraId="00951C03" w14:textId="77777777" w:rsidR="00733837" w:rsidRPr="00BF02CD" w:rsidRDefault="00733837" w:rsidP="00733837">
      <w:pPr>
        <w:pStyle w:val="ListParagraph"/>
        <w:spacing w:after="160" w:line="259" w:lineRule="auto"/>
        <w:ind w:left="0"/>
        <w:jc w:val="both"/>
        <w:rPr>
          <w:rFonts w:ascii="Arial" w:eastAsia="Calibri" w:hAnsi="Arial" w:cs="Arial"/>
        </w:rPr>
      </w:pPr>
    </w:p>
    <w:p w14:paraId="7FF6102A" w14:textId="55C24B3A" w:rsidR="001A0052" w:rsidRPr="00BF02CD" w:rsidRDefault="008B4649" w:rsidP="001A0052">
      <w:pPr>
        <w:rPr>
          <w:rFonts w:ascii="Arial" w:eastAsia="Calibri" w:hAnsi="Arial" w:cs="Arial"/>
          <w:b/>
          <w:bCs/>
        </w:rPr>
      </w:pPr>
      <w:r w:rsidRPr="00BF02CD">
        <w:rPr>
          <w:rFonts w:ascii="Arial" w:hAnsi="Arial" w:cs="Arial"/>
          <w:b/>
          <w:bCs/>
          <w:lang w:val="cy"/>
        </w:rPr>
        <w:t>Mae’r Polisi Offer Sgrin Arddangos (DSE) yn amlinellu’r broses y mae’n rhaid ei dilyn wrth weithio gyda DSE.</w:t>
      </w:r>
      <w:r w:rsidR="001A0052" w:rsidRPr="00BF02CD">
        <w:rPr>
          <w:rFonts w:ascii="Arial" w:hAnsi="Arial" w:cs="Arial"/>
          <w:b/>
          <w:bCs/>
        </w:rPr>
        <w:t xml:space="preserve"> </w:t>
      </w:r>
      <w:r w:rsidR="001A0052" w:rsidRPr="00BF02CD">
        <w:rPr>
          <w:rFonts w:ascii="Arial" w:eastAsia="Calibri" w:hAnsi="Arial" w:cs="Arial"/>
          <w:b/>
          <w:bCs/>
        </w:rPr>
        <w:t xml:space="preserve">Further advice is contained in HSE document ‘Work with Display Screen Equipment’. </w:t>
      </w:r>
    </w:p>
    <w:p w14:paraId="50B6DD13" w14:textId="77777777" w:rsidR="00733837" w:rsidRPr="00BF02CD" w:rsidRDefault="00733837" w:rsidP="00733837">
      <w:pPr>
        <w:ind w:hanging="426"/>
        <w:jc w:val="both"/>
        <w:rPr>
          <w:rFonts w:ascii="Arial" w:eastAsia="Calibri" w:hAnsi="Arial" w:cs="Arial"/>
          <w:b/>
          <w:bCs/>
        </w:rPr>
      </w:pPr>
    </w:p>
    <w:p w14:paraId="124BF6F3" w14:textId="77777777" w:rsidR="00733837" w:rsidRPr="00BF02CD" w:rsidRDefault="00733837" w:rsidP="00733837">
      <w:pPr>
        <w:jc w:val="both"/>
        <w:rPr>
          <w:rStyle w:val="Heading2Char"/>
          <w:rFonts w:cs="Arial"/>
          <w:b w:val="0"/>
          <w:bCs w:val="0"/>
          <w:szCs w:val="24"/>
        </w:rPr>
      </w:pPr>
      <w:proofErr w:type="spellStart"/>
      <w:r w:rsidRPr="00BF02CD">
        <w:rPr>
          <w:rFonts w:ascii="Arial" w:eastAsia="Calibri" w:hAnsi="Arial" w:cs="Arial"/>
          <w:b/>
          <w:bCs/>
        </w:rPr>
        <w:lastRenderedPageBreak/>
        <w:t>Cyhoeddir</w:t>
      </w:r>
      <w:proofErr w:type="spellEnd"/>
      <w:r w:rsidRPr="00BF02CD">
        <w:rPr>
          <w:rFonts w:ascii="Arial" w:eastAsia="Calibri" w:hAnsi="Arial" w:cs="Arial"/>
          <w:b/>
          <w:bCs/>
        </w:rPr>
        <w:t xml:space="preserve"> </w:t>
      </w:r>
      <w:proofErr w:type="spellStart"/>
      <w:r w:rsidRPr="00BF02CD">
        <w:rPr>
          <w:rFonts w:ascii="Arial" w:eastAsia="Calibri" w:hAnsi="Arial" w:cs="Arial"/>
          <w:b/>
          <w:bCs/>
        </w:rPr>
        <w:t>gwybodaeth</w:t>
      </w:r>
      <w:proofErr w:type="spellEnd"/>
      <w:r w:rsidRPr="00BF02CD">
        <w:rPr>
          <w:rFonts w:ascii="Arial" w:eastAsia="Calibri" w:hAnsi="Arial" w:cs="Arial"/>
          <w:b/>
          <w:bCs/>
        </w:rPr>
        <w:t xml:space="preserve"> a </w:t>
      </w:r>
      <w:proofErr w:type="spellStart"/>
      <w:r w:rsidRPr="00BF02CD">
        <w:rPr>
          <w:rFonts w:ascii="Arial" w:eastAsia="Calibri" w:hAnsi="Arial" w:cs="Arial"/>
          <w:b/>
          <w:bCs/>
        </w:rPr>
        <w:t>nodyn</w:t>
      </w:r>
      <w:proofErr w:type="spellEnd"/>
      <w:r w:rsidRPr="00BF02CD">
        <w:rPr>
          <w:rFonts w:ascii="Arial" w:eastAsia="Calibri" w:hAnsi="Arial" w:cs="Arial"/>
          <w:b/>
          <w:bCs/>
        </w:rPr>
        <w:t xml:space="preserve"> </w:t>
      </w:r>
      <w:proofErr w:type="spellStart"/>
      <w:r w:rsidRPr="00BF02CD">
        <w:rPr>
          <w:rFonts w:ascii="Arial" w:eastAsia="Calibri" w:hAnsi="Arial" w:cs="Arial"/>
          <w:b/>
          <w:bCs/>
        </w:rPr>
        <w:t>atgoffa</w:t>
      </w:r>
      <w:proofErr w:type="spellEnd"/>
      <w:r w:rsidRPr="00BF02CD">
        <w:rPr>
          <w:rFonts w:ascii="Arial" w:eastAsia="Calibri" w:hAnsi="Arial" w:cs="Arial"/>
          <w:b/>
          <w:bCs/>
        </w:rPr>
        <w:t xml:space="preserve"> am </w:t>
      </w:r>
      <w:proofErr w:type="spellStart"/>
      <w:r w:rsidRPr="00BF02CD">
        <w:rPr>
          <w:rFonts w:ascii="Arial" w:eastAsia="Calibri" w:hAnsi="Arial" w:cs="Arial"/>
          <w:b/>
          <w:bCs/>
        </w:rPr>
        <w:t>adolygu</w:t>
      </w:r>
      <w:proofErr w:type="spellEnd"/>
      <w:r w:rsidRPr="00BF02CD">
        <w:rPr>
          <w:rFonts w:ascii="Arial" w:eastAsia="Calibri" w:hAnsi="Arial" w:cs="Arial"/>
          <w:b/>
          <w:bCs/>
        </w:rPr>
        <w:t xml:space="preserve"> a </w:t>
      </w:r>
      <w:proofErr w:type="spellStart"/>
      <w:r w:rsidRPr="00BF02CD">
        <w:rPr>
          <w:rFonts w:ascii="Arial" w:eastAsia="Calibri" w:hAnsi="Arial" w:cs="Arial"/>
          <w:b/>
          <w:bCs/>
        </w:rPr>
        <w:t>diweddaru</w:t>
      </w:r>
      <w:proofErr w:type="spellEnd"/>
      <w:r w:rsidRPr="00BF02CD">
        <w:rPr>
          <w:rFonts w:ascii="Arial" w:eastAsia="Calibri" w:hAnsi="Arial" w:cs="Arial"/>
          <w:b/>
          <w:bCs/>
        </w:rPr>
        <w:t xml:space="preserve"> </w:t>
      </w:r>
      <w:proofErr w:type="spellStart"/>
      <w:r w:rsidRPr="00BF02CD">
        <w:rPr>
          <w:rFonts w:ascii="Arial" w:eastAsia="Calibri" w:hAnsi="Arial" w:cs="Arial"/>
          <w:b/>
          <w:bCs/>
        </w:rPr>
        <w:t>Asesiadau</w:t>
      </w:r>
      <w:proofErr w:type="spellEnd"/>
      <w:r w:rsidRPr="00BF02CD">
        <w:rPr>
          <w:rFonts w:ascii="Arial" w:eastAsia="Calibri" w:hAnsi="Arial" w:cs="Arial"/>
          <w:b/>
          <w:bCs/>
        </w:rPr>
        <w:t xml:space="preserve"> </w:t>
      </w:r>
      <w:proofErr w:type="spellStart"/>
      <w:r w:rsidRPr="00BF02CD">
        <w:rPr>
          <w:rFonts w:ascii="Arial" w:eastAsia="Calibri" w:hAnsi="Arial" w:cs="Arial"/>
          <w:b/>
          <w:bCs/>
        </w:rPr>
        <w:t>Risg</w:t>
      </w:r>
      <w:proofErr w:type="spellEnd"/>
      <w:r w:rsidRPr="00BF02CD">
        <w:rPr>
          <w:rFonts w:ascii="Arial" w:eastAsia="Calibri" w:hAnsi="Arial" w:cs="Arial"/>
          <w:b/>
          <w:bCs/>
        </w:rPr>
        <w:t xml:space="preserve"> </w:t>
      </w:r>
      <w:proofErr w:type="spellStart"/>
      <w:r w:rsidRPr="00BF02CD">
        <w:rPr>
          <w:rFonts w:ascii="Arial" w:eastAsia="Calibri" w:hAnsi="Arial" w:cs="Arial"/>
          <w:b/>
          <w:bCs/>
        </w:rPr>
        <w:t>mewn</w:t>
      </w:r>
      <w:proofErr w:type="spellEnd"/>
      <w:r w:rsidRPr="00BF02CD">
        <w:rPr>
          <w:rFonts w:ascii="Arial" w:eastAsia="Calibri" w:hAnsi="Arial" w:cs="Arial"/>
          <w:b/>
          <w:bCs/>
        </w:rPr>
        <w:t xml:space="preserve"> </w:t>
      </w:r>
      <w:proofErr w:type="spellStart"/>
      <w:r w:rsidRPr="00BF02CD">
        <w:rPr>
          <w:rFonts w:ascii="Arial" w:eastAsia="Calibri" w:hAnsi="Arial" w:cs="Arial"/>
          <w:b/>
          <w:bCs/>
        </w:rPr>
        <w:t>perthynas</w:t>
      </w:r>
      <w:proofErr w:type="spellEnd"/>
      <w:r w:rsidRPr="00BF02CD">
        <w:rPr>
          <w:rFonts w:ascii="Arial" w:eastAsia="Calibri" w:hAnsi="Arial" w:cs="Arial"/>
          <w:b/>
          <w:bCs/>
        </w:rPr>
        <w:t xml:space="preserve"> ag Offer </w:t>
      </w:r>
      <w:proofErr w:type="spellStart"/>
      <w:r w:rsidRPr="00BF02CD">
        <w:rPr>
          <w:rFonts w:ascii="Arial" w:eastAsia="Calibri" w:hAnsi="Arial" w:cs="Arial"/>
          <w:b/>
          <w:bCs/>
        </w:rPr>
        <w:t>Sgrîn</w:t>
      </w:r>
      <w:proofErr w:type="spellEnd"/>
      <w:r w:rsidRPr="00BF02CD">
        <w:rPr>
          <w:rFonts w:ascii="Arial" w:eastAsia="Calibri" w:hAnsi="Arial" w:cs="Arial"/>
          <w:b/>
          <w:bCs/>
        </w:rPr>
        <w:t xml:space="preserve"> </w:t>
      </w:r>
      <w:proofErr w:type="spellStart"/>
      <w:r w:rsidRPr="00BF02CD">
        <w:rPr>
          <w:rFonts w:ascii="Arial" w:eastAsia="Calibri" w:hAnsi="Arial" w:cs="Arial"/>
          <w:b/>
          <w:bCs/>
        </w:rPr>
        <w:t>Arddangos</w:t>
      </w:r>
      <w:proofErr w:type="spellEnd"/>
      <w:r w:rsidRPr="00BF02CD">
        <w:rPr>
          <w:rFonts w:ascii="Arial" w:eastAsia="Calibri" w:hAnsi="Arial" w:cs="Arial"/>
          <w:b/>
          <w:bCs/>
        </w:rPr>
        <w:t xml:space="preserve"> </w:t>
      </w:r>
      <w:proofErr w:type="spellStart"/>
      <w:r w:rsidRPr="00BF02CD">
        <w:rPr>
          <w:rFonts w:ascii="Arial" w:eastAsia="Calibri" w:hAnsi="Arial" w:cs="Arial"/>
          <w:b/>
          <w:bCs/>
        </w:rPr>
        <w:t>yn</w:t>
      </w:r>
      <w:proofErr w:type="spellEnd"/>
      <w:r w:rsidRPr="00BF02CD">
        <w:rPr>
          <w:rFonts w:ascii="Arial" w:eastAsia="Calibri" w:hAnsi="Arial" w:cs="Arial"/>
          <w:b/>
          <w:bCs/>
        </w:rPr>
        <w:t xml:space="preserve"> </w:t>
      </w:r>
      <w:proofErr w:type="spellStart"/>
      <w:r w:rsidRPr="00BF02CD">
        <w:rPr>
          <w:rFonts w:ascii="Arial" w:eastAsia="Calibri" w:hAnsi="Arial" w:cs="Arial"/>
          <w:b/>
          <w:bCs/>
        </w:rPr>
        <w:t>flynyddol</w:t>
      </w:r>
      <w:proofErr w:type="spellEnd"/>
      <w:r w:rsidRPr="00BF02CD">
        <w:rPr>
          <w:rFonts w:ascii="Arial" w:eastAsia="Calibri" w:hAnsi="Arial" w:cs="Arial"/>
          <w:b/>
          <w:bCs/>
        </w:rPr>
        <w:t>.</w:t>
      </w:r>
    </w:p>
    <w:p w14:paraId="53B7CFBF" w14:textId="77777777" w:rsidR="00E22FD9" w:rsidRPr="00BF02CD" w:rsidRDefault="00E22FD9" w:rsidP="004A395A">
      <w:pPr>
        <w:ind w:hanging="426"/>
        <w:jc w:val="both"/>
        <w:rPr>
          <w:rStyle w:val="Heading2Char"/>
          <w:rFonts w:cs="Arial"/>
          <w:b w:val="0"/>
          <w:bCs w:val="0"/>
          <w:szCs w:val="24"/>
        </w:rPr>
      </w:pPr>
    </w:p>
    <w:p w14:paraId="73876BB7" w14:textId="7C81F98D" w:rsidR="00E22FD9" w:rsidRPr="00BF02CD" w:rsidRDefault="00733837" w:rsidP="00EE1FA7">
      <w:pPr>
        <w:pStyle w:val="ListParagraph"/>
        <w:numPr>
          <w:ilvl w:val="1"/>
          <w:numId w:val="11"/>
        </w:numPr>
        <w:spacing w:after="160" w:line="259" w:lineRule="auto"/>
        <w:jc w:val="both"/>
        <w:rPr>
          <w:rStyle w:val="Heading2Char"/>
          <w:rFonts w:eastAsia="Calibri" w:cs="Arial"/>
          <w:szCs w:val="24"/>
        </w:rPr>
      </w:pPr>
      <w:bookmarkStart w:id="98" w:name="_Toc87955816"/>
      <w:proofErr w:type="spellStart"/>
      <w:r w:rsidRPr="00BF02CD">
        <w:rPr>
          <w:rStyle w:val="Heading2Char"/>
          <w:rFonts w:eastAsia="Calibri" w:cs="Arial"/>
          <w:szCs w:val="24"/>
        </w:rPr>
        <w:t>Gyrru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fel</w:t>
      </w:r>
      <w:proofErr w:type="spellEnd"/>
      <w:r w:rsidRPr="00BF02CD">
        <w:rPr>
          <w:rStyle w:val="Heading2Char"/>
          <w:rFonts w:eastAsia="Calibri" w:cs="Arial"/>
          <w:szCs w:val="24"/>
        </w:rPr>
        <w:t xml:space="preserve"> Gwaith</w:t>
      </w:r>
      <w:bookmarkEnd w:id="98"/>
      <w:r w:rsidRPr="00BF02CD">
        <w:rPr>
          <w:rStyle w:val="Heading2Char"/>
          <w:rFonts w:eastAsia="Calibri" w:cs="Arial"/>
          <w:szCs w:val="24"/>
        </w:rPr>
        <w:t xml:space="preserve"> </w:t>
      </w:r>
    </w:p>
    <w:p w14:paraId="7D725200" w14:textId="77777777" w:rsidR="00112C27" w:rsidRPr="00BF02CD" w:rsidRDefault="00112C27" w:rsidP="004A395A">
      <w:pPr>
        <w:pStyle w:val="ListParagraph"/>
        <w:spacing w:after="160" w:line="259" w:lineRule="auto"/>
        <w:ind w:left="360"/>
        <w:jc w:val="both"/>
        <w:rPr>
          <w:rStyle w:val="Heading2Char"/>
          <w:rFonts w:eastAsia="Calibri" w:cs="Arial"/>
          <w:szCs w:val="24"/>
        </w:rPr>
      </w:pPr>
    </w:p>
    <w:p w14:paraId="6B2128CE" w14:textId="4700F2BA" w:rsidR="00757D6C" w:rsidRPr="00BF02CD" w:rsidRDefault="00733837" w:rsidP="00417570">
      <w:pPr>
        <w:pStyle w:val="ListParagraph"/>
        <w:numPr>
          <w:ilvl w:val="2"/>
          <w:numId w:val="11"/>
        </w:numPr>
        <w:spacing w:after="160" w:line="259" w:lineRule="auto"/>
        <w:ind w:hanging="11"/>
        <w:jc w:val="both"/>
        <w:rPr>
          <w:rStyle w:val="Heading2Char"/>
          <w:rFonts w:eastAsia="Calibri" w:cs="Arial"/>
          <w:szCs w:val="24"/>
        </w:rPr>
      </w:pPr>
      <w:bookmarkStart w:id="99" w:name="_Toc87955817"/>
      <w:proofErr w:type="spellStart"/>
      <w:r w:rsidRPr="00BF02CD">
        <w:rPr>
          <w:rStyle w:val="Heading2Char"/>
          <w:rFonts w:eastAsia="Calibri" w:cs="Arial"/>
          <w:szCs w:val="24"/>
        </w:rPr>
        <w:t>Gurru</w:t>
      </w:r>
      <w:proofErr w:type="spellEnd"/>
      <w:r w:rsidRPr="00BF02CD">
        <w:rPr>
          <w:rStyle w:val="Heading2Char"/>
          <w:rFonts w:eastAsia="Calibri" w:cs="Arial"/>
          <w:szCs w:val="24"/>
        </w:rPr>
        <w:t xml:space="preserve"> Car/Fan</w:t>
      </w:r>
      <w:bookmarkEnd w:id="99"/>
    </w:p>
    <w:p w14:paraId="3EE54F3D" w14:textId="532FA459" w:rsidR="00B44656" w:rsidRPr="00BF02CD" w:rsidRDefault="008B4649" w:rsidP="00B44656">
      <w:pPr>
        <w:rPr>
          <w:rFonts w:ascii="Arial" w:eastAsia="Calibri" w:hAnsi="Arial" w:cs="Arial"/>
        </w:rPr>
      </w:pPr>
      <w:bookmarkStart w:id="100" w:name="_Toc49862654"/>
      <w:bookmarkStart w:id="101" w:name="_Toc49863488"/>
      <w:bookmarkStart w:id="102" w:name="_Toc49865366"/>
      <w:bookmarkStart w:id="103" w:name="_Toc55293773"/>
      <w:r w:rsidRPr="00BF02CD">
        <w:rPr>
          <w:rFonts w:ascii="Arial" w:eastAsia="Calibri" w:hAnsi="Arial" w:cs="Arial"/>
          <w:lang w:val="cy"/>
        </w:rPr>
        <w:t>Dylai gweithwyr sydd angen gyrru i’r gwaith ddefnyddio cerbydau’r Brifysgol neu gerbydau sy’n cael eu llogi gan y Brifysgol. Mae’n rhaid i weithwyr sy’n defnyddio’u c</w:t>
      </w:r>
      <w:r w:rsidR="00377E87" w:rsidRPr="00BF02CD">
        <w:rPr>
          <w:rFonts w:ascii="Arial" w:eastAsia="Calibri" w:hAnsi="Arial" w:cs="Arial"/>
          <w:lang w:val="cy"/>
        </w:rPr>
        <w:t>eir</w:t>
      </w:r>
      <w:r w:rsidRPr="00BF02CD">
        <w:rPr>
          <w:rFonts w:ascii="Arial" w:eastAsia="Calibri" w:hAnsi="Arial" w:cs="Arial"/>
          <w:lang w:val="cy"/>
        </w:rPr>
        <w:t xml:space="preserve"> eu hunain ddangos bod ganddynt yswiriant addas sy’n cynnwys gyrru i’r gwaith.</w:t>
      </w:r>
      <w:bookmarkEnd w:id="100"/>
      <w:bookmarkEnd w:id="101"/>
      <w:bookmarkEnd w:id="102"/>
      <w:bookmarkEnd w:id="103"/>
      <w:r w:rsidR="00B44656" w:rsidRPr="00BF02CD">
        <w:rPr>
          <w:rFonts w:ascii="Arial" w:eastAsia="Calibri" w:hAnsi="Arial" w:cs="Arial"/>
        </w:rPr>
        <w:t xml:space="preserve"> </w:t>
      </w:r>
    </w:p>
    <w:p w14:paraId="477E0D64" w14:textId="77777777" w:rsidR="00733837" w:rsidRPr="00BF02CD" w:rsidRDefault="00733837" w:rsidP="00733837">
      <w:pPr>
        <w:jc w:val="both"/>
        <w:rPr>
          <w:rFonts w:ascii="Arial" w:eastAsia="Calibri" w:hAnsi="Arial" w:cs="Arial"/>
        </w:rPr>
      </w:pPr>
    </w:p>
    <w:p w14:paraId="49D49310" w14:textId="77777777" w:rsidR="00733837" w:rsidRPr="00BF02CD" w:rsidRDefault="00733837" w:rsidP="00733837">
      <w:pPr>
        <w:jc w:val="both"/>
        <w:rPr>
          <w:rFonts w:ascii="Arial" w:eastAsia="Calibri" w:hAnsi="Arial" w:cs="Arial"/>
        </w:rPr>
      </w:pPr>
      <w:r w:rsidRPr="00BF02CD">
        <w:rPr>
          <w:rFonts w:ascii="Arial" w:eastAsia="Calibri" w:hAnsi="Arial" w:cs="Arial"/>
        </w:rPr>
        <w:t xml:space="preserve">Dylai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berson</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gyrru</w:t>
      </w:r>
      <w:proofErr w:type="spellEnd"/>
      <w:r w:rsidRPr="00BF02CD">
        <w:rPr>
          <w:rFonts w:ascii="Arial" w:eastAsia="Calibri" w:hAnsi="Arial" w:cs="Arial"/>
        </w:rPr>
        <w:t xml:space="preserve"> </w:t>
      </w:r>
      <w:proofErr w:type="spellStart"/>
      <w:r w:rsidRPr="00BF02CD">
        <w:rPr>
          <w:rFonts w:ascii="Arial" w:eastAsia="Calibri" w:hAnsi="Arial" w:cs="Arial"/>
        </w:rPr>
        <w:t>fel</w:t>
      </w:r>
      <w:proofErr w:type="spellEnd"/>
      <w:r w:rsidRPr="00BF02CD">
        <w:rPr>
          <w:rFonts w:ascii="Arial" w:eastAsia="Calibri" w:hAnsi="Arial" w:cs="Arial"/>
        </w:rPr>
        <w:t xml:space="preserve"> </w:t>
      </w:r>
      <w:proofErr w:type="spellStart"/>
      <w:r w:rsidRPr="00BF02CD">
        <w:rPr>
          <w:rFonts w:ascii="Arial" w:eastAsia="Calibri" w:hAnsi="Arial" w:cs="Arial"/>
        </w:rPr>
        <w:t>gwaith</w:t>
      </w:r>
      <w:proofErr w:type="spellEnd"/>
      <w:r w:rsidRPr="00BF02CD">
        <w:rPr>
          <w:rFonts w:ascii="Arial" w:eastAsia="Calibri" w:hAnsi="Arial" w:cs="Arial"/>
        </w:rPr>
        <w:t xml:space="preserve"> </w:t>
      </w:r>
      <w:proofErr w:type="spellStart"/>
      <w:r w:rsidRPr="00BF02CD">
        <w:rPr>
          <w:rFonts w:ascii="Arial" w:eastAsia="Calibri" w:hAnsi="Arial" w:cs="Arial"/>
        </w:rPr>
        <w:t>gwblhau</w:t>
      </w:r>
      <w:proofErr w:type="spellEnd"/>
      <w:r w:rsidRPr="00BF02CD">
        <w:rPr>
          <w:rFonts w:ascii="Arial" w:eastAsia="Calibri" w:hAnsi="Arial" w:cs="Arial"/>
        </w:rPr>
        <w:t xml:space="preserve"> </w:t>
      </w:r>
      <w:proofErr w:type="spellStart"/>
      <w:r w:rsidRPr="00BF02CD">
        <w:rPr>
          <w:rFonts w:ascii="Arial" w:eastAsia="Calibri" w:hAnsi="Arial" w:cs="Arial"/>
        </w:rPr>
        <w:t>Caniatâd</w:t>
      </w:r>
      <w:proofErr w:type="spellEnd"/>
      <w:r w:rsidRPr="00BF02CD">
        <w:rPr>
          <w:rFonts w:ascii="Arial" w:eastAsia="Calibri" w:hAnsi="Arial" w:cs="Arial"/>
        </w:rPr>
        <w:t xml:space="preserve"> </w:t>
      </w:r>
      <w:proofErr w:type="spellStart"/>
      <w:r w:rsidRPr="00BF02CD">
        <w:rPr>
          <w:rFonts w:ascii="Arial" w:eastAsia="Calibri" w:hAnsi="Arial" w:cs="Arial"/>
        </w:rPr>
        <w:t>Gyrwyr</w:t>
      </w:r>
      <w:proofErr w:type="spellEnd"/>
      <w:r w:rsidRPr="00BF02CD">
        <w:rPr>
          <w:rFonts w:ascii="Arial" w:eastAsia="Calibri" w:hAnsi="Arial" w:cs="Arial"/>
        </w:rPr>
        <w:t xml:space="preserve"> y </w:t>
      </w:r>
      <w:proofErr w:type="spellStart"/>
      <w:r w:rsidRPr="00BF02CD">
        <w:rPr>
          <w:rFonts w:ascii="Arial" w:eastAsia="Calibri" w:hAnsi="Arial" w:cs="Arial"/>
        </w:rPr>
        <w:t>Brifysgol</w:t>
      </w:r>
      <w:proofErr w:type="spellEnd"/>
      <w:r w:rsidRPr="00BF02CD">
        <w:rPr>
          <w:rFonts w:ascii="Arial" w:eastAsia="Calibri" w:hAnsi="Arial" w:cs="Arial"/>
        </w:rPr>
        <w:t xml:space="preserve"> a </w:t>
      </w:r>
      <w:proofErr w:type="spellStart"/>
      <w:r w:rsidRPr="00BF02CD">
        <w:rPr>
          <w:rFonts w:ascii="Arial" w:eastAsia="Calibri" w:hAnsi="Arial" w:cs="Arial"/>
        </w:rPr>
        <w:t>dilyn</w:t>
      </w:r>
      <w:proofErr w:type="spellEnd"/>
      <w:r w:rsidRPr="00BF02CD">
        <w:rPr>
          <w:rFonts w:ascii="Arial" w:eastAsia="Calibri" w:hAnsi="Arial" w:cs="Arial"/>
        </w:rPr>
        <w:t xml:space="preserve"> y </w:t>
      </w:r>
      <w:proofErr w:type="spellStart"/>
      <w:r w:rsidRPr="00BF02CD">
        <w:rPr>
          <w:rFonts w:ascii="Arial" w:eastAsia="Calibri" w:hAnsi="Arial" w:cs="Arial"/>
        </w:rPr>
        <w:t>canllawiau</w:t>
      </w:r>
      <w:proofErr w:type="spellEnd"/>
      <w:r w:rsidRPr="00BF02CD">
        <w:rPr>
          <w:rFonts w:ascii="Arial" w:eastAsia="Calibri" w:hAnsi="Arial" w:cs="Arial"/>
        </w:rPr>
        <w:t xml:space="preserve"> </w:t>
      </w:r>
      <w:proofErr w:type="spellStart"/>
      <w:r w:rsidRPr="00BF02CD">
        <w:rPr>
          <w:rFonts w:ascii="Arial" w:eastAsia="Calibri" w:hAnsi="Arial" w:cs="Arial"/>
        </w:rPr>
        <w:t>gyrru</w:t>
      </w:r>
      <w:proofErr w:type="spellEnd"/>
      <w:r w:rsidRPr="00BF02CD">
        <w:rPr>
          <w:rFonts w:ascii="Arial" w:eastAsia="Calibri" w:hAnsi="Arial" w:cs="Arial"/>
        </w:rPr>
        <w:t xml:space="preserve"> </w:t>
      </w:r>
      <w:proofErr w:type="spellStart"/>
      <w:r w:rsidRPr="00BF02CD">
        <w:rPr>
          <w:rFonts w:ascii="Arial" w:eastAsia="Calibri" w:hAnsi="Arial" w:cs="Arial"/>
        </w:rPr>
        <w:t>fel</w:t>
      </w:r>
      <w:proofErr w:type="spellEnd"/>
      <w:r w:rsidRPr="00BF02CD">
        <w:rPr>
          <w:rFonts w:ascii="Arial" w:eastAsia="Calibri" w:hAnsi="Arial" w:cs="Arial"/>
        </w:rPr>
        <w:t xml:space="preserve"> </w:t>
      </w:r>
      <w:proofErr w:type="spellStart"/>
      <w:r w:rsidRPr="00BF02CD">
        <w:rPr>
          <w:rFonts w:ascii="Arial" w:eastAsia="Calibri" w:hAnsi="Arial" w:cs="Arial"/>
        </w:rPr>
        <w:t>gwaith</w:t>
      </w:r>
      <w:proofErr w:type="spellEnd"/>
      <w:r w:rsidRPr="00BF02CD">
        <w:rPr>
          <w:rFonts w:ascii="Arial" w:eastAsia="Calibri" w:hAnsi="Arial" w:cs="Arial"/>
        </w:rPr>
        <w:t>.</w:t>
      </w:r>
    </w:p>
    <w:p w14:paraId="1D93AA73" w14:textId="77777777" w:rsidR="00757D6C" w:rsidRPr="00BF02CD" w:rsidRDefault="00757D6C" w:rsidP="004A395A">
      <w:pPr>
        <w:jc w:val="both"/>
        <w:rPr>
          <w:rStyle w:val="Heading2Char"/>
          <w:rFonts w:eastAsia="Calibri" w:cs="Arial"/>
          <w:szCs w:val="24"/>
        </w:rPr>
      </w:pPr>
    </w:p>
    <w:p w14:paraId="3581F76A" w14:textId="5DF35DEB" w:rsidR="00733837" w:rsidRPr="00BF02CD" w:rsidRDefault="0067194E" w:rsidP="00417570">
      <w:pPr>
        <w:pStyle w:val="Heading2"/>
        <w:ind w:firstLine="709"/>
        <w:rPr>
          <w:rFonts w:eastAsia="Calibri"/>
        </w:rPr>
      </w:pPr>
      <w:bookmarkStart w:id="104" w:name="_Toc87955818"/>
      <w:r w:rsidRPr="00BF02CD">
        <w:t>3.82</w:t>
      </w:r>
      <w:r w:rsidRPr="00BF02CD">
        <w:tab/>
      </w:r>
      <w:proofErr w:type="spellStart"/>
      <w:r w:rsidR="00733837" w:rsidRPr="00BF02CD">
        <w:t>Gyrwyr</w:t>
      </w:r>
      <w:proofErr w:type="spellEnd"/>
      <w:r w:rsidR="00733837" w:rsidRPr="00BF02CD">
        <w:t xml:space="preserve"> </w:t>
      </w:r>
      <w:proofErr w:type="spellStart"/>
      <w:r w:rsidR="00733837" w:rsidRPr="00BF02CD">
        <w:t>Bysus</w:t>
      </w:r>
      <w:proofErr w:type="spellEnd"/>
      <w:r w:rsidR="00733837" w:rsidRPr="00BF02CD">
        <w:t xml:space="preserve"> Mini</w:t>
      </w:r>
      <w:bookmarkEnd w:id="104"/>
    </w:p>
    <w:p w14:paraId="1E8D3D61" w14:textId="5B067FEE" w:rsidR="006C66F0" w:rsidRPr="00BF02CD" w:rsidRDefault="006C66F0" w:rsidP="003000B9">
      <w:pPr>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Deon y </w:t>
      </w:r>
      <w:proofErr w:type="spellStart"/>
      <w:r w:rsidRPr="00BF02CD">
        <w:rPr>
          <w:rFonts w:ascii="Arial" w:hAnsi="Arial" w:cs="Arial"/>
        </w:rPr>
        <w:t>Gyfadran</w:t>
      </w:r>
      <w:proofErr w:type="spellEnd"/>
      <w:r w:rsidRPr="00BF02CD">
        <w:rPr>
          <w:rFonts w:ascii="Arial" w:hAnsi="Arial" w:cs="Arial"/>
        </w:rPr>
        <w:t xml:space="preserve">, </w:t>
      </w:r>
      <w:r w:rsidR="00BA09E0" w:rsidRPr="00BF02CD">
        <w:rPr>
          <w:rFonts w:ascii="Arial" w:hAnsi="Arial" w:cs="Arial"/>
        </w:rPr>
        <w:t xml:space="preserve">yr </w:t>
      </w:r>
      <w:r w:rsidRPr="00BF02CD">
        <w:rPr>
          <w:rFonts w:ascii="Arial" w:hAnsi="Arial" w:cs="Arial"/>
        </w:rPr>
        <w:t xml:space="preserve">Adran </w:t>
      </w:r>
      <w:proofErr w:type="spellStart"/>
      <w:r w:rsidRPr="00BF02CD">
        <w:rPr>
          <w:rFonts w:ascii="Arial" w:hAnsi="Arial" w:cs="Arial"/>
        </w:rPr>
        <w:t>Weithredol</w:t>
      </w:r>
      <w:proofErr w:type="spellEnd"/>
      <w:r w:rsidRPr="00BF02CD">
        <w:rPr>
          <w:rFonts w:ascii="Arial" w:hAnsi="Arial" w:cs="Arial"/>
        </w:rPr>
        <w:t xml:space="preserve"> neu </w:t>
      </w:r>
      <w:proofErr w:type="spellStart"/>
      <w:r w:rsidRPr="00BF02CD">
        <w:rPr>
          <w:rFonts w:ascii="Arial" w:hAnsi="Arial" w:cs="Arial"/>
        </w:rPr>
        <w:t>Uwch</w:t>
      </w:r>
      <w:proofErr w:type="spellEnd"/>
      <w:r w:rsidRPr="00BF02CD">
        <w:rPr>
          <w:rFonts w:ascii="Arial" w:hAnsi="Arial" w:cs="Arial"/>
        </w:rPr>
        <w:t xml:space="preserve"> </w:t>
      </w:r>
      <w:proofErr w:type="spellStart"/>
      <w:r w:rsidRPr="00BF02CD">
        <w:rPr>
          <w:rFonts w:ascii="Arial" w:hAnsi="Arial" w:cs="Arial"/>
        </w:rPr>
        <w:t>Reolwyr</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aw</w:t>
      </w:r>
      <w:r w:rsidR="00F64ABF" w:rsidRPr="00BF02CD">
        <w:rPr>
          <w:rFonts w:ascii="Arial" w:hAnsi="Arial" w:cs="Arial"/>
        </w:rPr>
        <w:t>d</w:t>
      </w:r>
      <w:r w:rsidRPr="00BF02CD">
        <w:rPr>
          <w:rFonts w:ascii="Arial" w:hAnsi="Arial" w:cs="Arial"/>
        </w:rPr>
        <w:t>urdodi</w:t>
      </w:r>
      <w:proofErr w:type="spellEnd"/>
      <w:r w:rsidRPr="00BF02CD">
        <w:rPr>
          <w:rFonts w:ascii="Arial" w:hAnsi="Arial" w:cs="Arial"/>
        </w:rPr>
        <w:t>/</w:t>
      </w:r>
      <w:proofErr w:type="spellStart"/>
      <w:r w:rsidRPr="00BF02CD">
        <w:rPr>
          <w:rFonts w:ascii="Arial" w:hAnsi="Arial" w:cs="Arial"/>
        </w:rPr>
        <w:t>cymeradwyo</w:t>
      </w:r>
      <w:proofErr w:type="spellEnd"/>
      <w:r w:rsidRPr="00BF02CD">
        <w:rPr>
          <w:rFonts w:ascii="Arial" w:hAnsi="Arial" w:cs="Arial"/>
        </w:rPr>
        <w:t xml:space="preserve"> </w:t>
      </w:r>
      <w:proofErr w:type="spellStart"/>
      <w:r w:rsidRPr="00BF02CD">
        <w:rPr>
          <w:rFonts w:ascii="Arial" w:hAnsi="Arial" w:cs="Arial"/>
        </w:rPr>
        <w:t>gyrwyr</w:t>
      </w:r>
      <w:proofErr w:type="spellEnd"/>
      <w:r w:rsidRPr="00BF02CD">
        <w:rPr>
          <w:rFonts w:ascii="Arial" w:hAnsi="Arial" w:cs="Arial"/>
        </w:rPr>
        <w:t xml:space="preserve"> ac am </w:t>
      </w:r>
      <w:proofErr w:type="spellStart"/>
      <w:r w:rsidRPr="00BF02CD">
        <w:rPr>
          <w:rFonts w:ascii="Arial" w:hAnsi="Arial" w:cs="Arial"/>
        </w:rPr>
        <w:t>sicrhau</w:t>
      </w:r>
      <w:proofErr w:type="spellEnd"/>
      <w:r w:rsidRPr="00BF02CD">
        <w:rPr>
          <w:rFonts w:ascii="Arial" w:hAnsi="Arial" w:cs="Arial"/>
        </w:rPr>
        <w:t xml:space="preserve"> bod </w:t>
      </w:r>
      <w:proofErr w:type="spellStart"/>
      <w:r w:rsidRPr="00BF02CD">
        <w:rPr>
          <w:rFonts w:ascii="Arial" w:hAnsi="Arial" w:cs="Arial"/>
        </w:rPr>
        <w:t>rhestr</w:t>
      </w:r>
      <w:proofErr w:type="spellEnd"/>
      <w:r w:rsidRPr="00BF02CD">
        <w:rPr>
          <w:rFonts w:ascii="Arial" w:hAnsi="Arial" w:cs="Arial"/>
        </w:rPr>
        <w:t xml:space="preserve"> o </w:t>
      </w:r>
      <w:proofErr w:type="spellStart"/>
      <w:r w:rsidRPr="00BF02CD">
        <w:rPr>
          <w:rFonts w:ascii="Arial" w:hAnsi="Arial" w:cs="Arial"/>
        </w:rPr>
        <w:t>yrwyr</w:t>
      </w:r>
      <w:proofErr w:type="spellEnd"/>
      <w:r w:rsidRPr="00BF02CD">
        <w:rPr>
          <w:rFonts w:ascii="Arial" w:hAnsi="Arial" w:cs="Arial"/>
        </w:rPr>
        <w:t xml:space="preserve"> </w:t>
      </w:r>
      <w:proofErr w:type="spellStart"/>
      <w:r w:rsidRPr="00BF02CD">
        <w:rPr>
          <w:rFonts w:ascii="Arial" w:hAnsi="Arial" w:cs="Arial"/>
        </w:rPr>
        <w:t>awdurdodedig</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chynnal</w:t>
      </w:r>
      <w:proofErr w:type="spellEnd"/>
      <w:r w:rsidRPr="00BF02CD">
        <w:rPr>
          <w:rFonts w:ascii="Arial" w:hAnsi="Arial" w:cs="Arial"/>
        </w:rPr>
        <w:t xml:space="preserve">. </w:t>
      </w:r>
      <w:proofErr w:type="spellStart"/>
      <w:r w:rsidRPr="00BF02CD">
        <w:rPr>
          <w:rFonts w:ascii="Arial" w:hAnsi="Arial" w:cs="Arial"/>
        </w:rPr>
        <w:t>Rhaid</w:t>
      </w:r>
      <w:proofErr w:type="spellEnd"/>
      <w:r w:rsidR="00BA09E0" w:rsidRPr="00BF02CD">
        <w:rPr>
          <w:rFonts w:ascii="Arial" w:hAnsi="Arial" w:cs="Arial"/>
        </w:rPr>
        <w:t xml:space="preserve"> </w:t>
      </w:r>
      <w:r w:rsidRPr="00BF02CD">
        <w:rPr>
          <w:rFonts w:ascii="Arial" w:hAnsi="Arial" w:cs="Arial"/>
        </w:rPr>
        <w:t xml:space="preserve">i bob </w:t>
      </w:r>
      <w:proofErr w:type="spellStart"/>
      <w:r w:rsidRPr="00BF02CD">
        <w:rPr>
          <w:rFonts w:ascii="Arial" w:hAnsi="Arial" w:cs="Arial"/>
        </w:rPr>
        <w:t>gyrrwr</w:t>
      </w:r>
      <w:proofErr w:type="spellEnd"/>
      <w:r w:rsidRPr="00BF02CD">
        <w:rPr>
          <w:rFonts w:ascii="Arial" w:hAnsi="Arial" w:cs="Arial"/>
        </w:rPr>
        <w:t xml:space="preserve"> </w:t>
      </w:r>
      <w:proofErr w:type="spellStart"/>
      <w:r w:rsidRPr="00BF02CD">
        <w:rPr>
          <w:rFonts w:ascii="Arial" w:hAnsi="Arial" w:cs="Arial"/>
        </w:rPr>
        <w:t>bysus</w:t>
      </w:r>
      <w:proofErr w:type="spellEnd"/>
      <w:r w:rsidRPr="00BF02CD">
        <w:rPr>
          <w:rFonts w:ascii="Arial" w:hAnsi="Arial" w:cs="Arial"/>
        </w:rPr>
        <w:t xml:space="preserve"> mini </w:t>
      </w:r>
      <w:proofErr w:type="spellStart"/>
      <w:r w:rsidRPr="00BF02CD">
        <w:rPr>
          <w:rFonts w:ascii="Arial" w:hAnsi="Arial" w:cs="Arial"/>
        </w:rPr>
        <w:t>fodloni’r</w:t>
      </w:r>
      <w:proofErr w:type="spellEnd"/>
      <w:r w:rsidRPr="00BF02CD">
        <w:rPr>
          <w:rFonts w:ascii="Arial" w:hAnsi="Arial" w:cs="Arial"/>
        </w:rPr>
        <w:t xml:space="preserve"> </w:t>
      </w:r>
      <w:proofErr w:type="spellStart"/>
      <w:r w:rsidRPr="00BF02CD">
        <w:rPr>
          <w:rFonts w:ascii="Arial" w:hAnsi="Arial" w:cs="Arial"/>
        </w:rPr>
        <w:t>safonau</w:t>
      </w:r>
      <w:proofErr w:type="spellEnd"/>
      <w:r w:rsidRPr="00BF02CD">
        <w:rPr>
          <w:rFonts w:ascii="Arial" w:hAnsi="Arial" w:cs="Arial"/>
        </w:rPr>
        <w:t xml:space="preserve"> </w:t>
      </w:r>
      <w:proofErr w:type="spellStart"/>
      <w:r w:rsidRPr="00BF02CD">
        <w:rPr>
          <w:rFonts w:ascii="Arial" w:hAnsi="Arial" w:cs="Arial"/>
        </w:rPr>
        <w:t>sylfaenol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gyrwyr</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maent</w:t>
      </w:r>
      <w:proofErr w:type="spellEnd"/>
      <w:r w:rsidRPr="00BF02CD">
        <w:rPr>
          <w:rFonts w:ascii="Arial" w:hAnsi="Arial" w:cs="Arial"/>
        </w:rPr>
        <w:t xml:space="preserve"> </w:t>
      </w:r>
      <w:proofErr w:type="spellStart"/>
      <w:r w:rsidRPr="00BF02CD">
        <w:rPr>
          <w:rFonts w:ascii="Arial" w:hAnsi="Arial" w:cs="Arial"/>
        </w:rPr>
        <w:t>wedi’u</w:t>
      </w:r>
      <w:proofErr w:type="spellEnd"/>
      <w:r w:rsidRPr="00BF02CD">
        <w:rPr>
          <w:rFonts w:ascii="Arial" w:hAnsi="Arial" w:cs="Arial"/>
        </w:rPr>
        <w:t xml:space="preserve"> nodi </w:t>
      </w:r>
      <w:proofErr w:type="spellStart"/>
      <w:r w:rsidRPr="00BF02CD">
        <w:rPr>
          <w:rFonts w:ascii="Arial" w:hAnsi="Arial" w:cs="Arial"/>
        </w:rPr>
        <w:t>yn</w:t>
      </w:r>
      <w:proofErr w:type="spellEnd"/>
      <w:r w:rsidRPr="00BF02CD">
        <w:rPr>
          <w:rFonts w:ascii="Arial" w:hAnsi="Arial" w:cs="Arial"/>
        </w:rPr>
        <w:t xml:space="preserve"> y Polisi </w:t>
      </w:r>
      <w:proofErr w:type="spellStart"/>
      <w:r w:rsidRPr="00BF02CD">
        <w:rPr>
          <w:rFonts w:ascii="Arial" w:hAnsi="Arial" w:cs="Arial"/>
        </w:rPr>
        <w:t>Gyrru</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Gwaith.</w:t>
      </w:r>
    </w:p>
    <w:p w14:paraId="66DD9533" w14:textId="77777777" w:rsidR="003000B9" w:rsidRPr="00BF02CD" w:rsidRDefault="003000B9" w:rsidP="003000B9">
      <w:pPr>
        <w:rPr>
          <w:rFonts w:ascii="Arial" w:hAnsi="Arial" w:cs="Arial"/>
        </w:rPr>
      </w:pPr>
    </w:p>
    <w:p w14:paraId="5BE8D1A9" w14:textId="02078067" w:rsidR="00B83AE0" w:rsidRPr="00BF02CD" w:rsidRDefault="00B83AE0" w:rsidP="003000B9">
      <w:pPr>
        <w:rPr>
          <w:rFonts w:ascii="Arial" w:eastAsia="Calibri" w:hAnsi="Arial" w:cs="Arial"/>
          <w:b/>
          <w:bCs/>
        </w:rPr>
      </w:pPr>
      <w:proofErr w:type="spellStart"/>
      <w:r w:rsidRPr="00BF02CD">
        <w:rPr>
          <w:rFonts w:ascii="Arial" w:hAnsi="Arial" w:cs="Arial"/>
          <w:b/>
          <w:bCs/>
        </w:rPr>
        <w:t>Mae’r</w:t>
      </w:r>
      <w:proofErr w:type="spellEnd"/>
      <w:r w:rsidRPr="00BF02CD">
        <w:rPr>
          <w:rFonts w:ascii="Arial" w:hAnsi="Arial" w:cs="Arial"/>
          <w:b/>
          <w:bCs/>
        </w:rPr>
        <w:t xml:space="preserve"> Polisi </w:t>
      </w:r>
      <w:proofErr w:type="spellStart"/>
      <w:r w:rsidRPr="00BF02CD">
        <w:rPr>
          <w:rFonts w:ascii="Arial" w:hAnsi="Arial" w:cs="Arial"/>
          <w:b/>
          <w:bCs/>
        </w:rPr>
        <w:t>Gyrru</w:t>
      </w:r>
      <w:proofErr w:type="spellEnd"/>
      <w:r w:rsidRPr="00BF02CD">
        <w:rPr>
          <w:rFonts w:ascii="Arial" w:hAnsi="Arial" w:cs="Arial"/>
          <w:b/>
          <w:bCs/>
        </w:rPr>
        <w:t xml:space="preserve"> </w:t>
      </w:r>
      <w:proofErr w:type="spellStart"/>
      <w:r w:rsidRPr="00BF02CD">
        <w:rPr>
          <w:rFonts w:ascii="Arial" w:hAnsi="Arial" w:cs="Arial"/>
          <w:b/>
          <w:bCs/>
        </w:rPr>
        <w:t>fel</w:t>
      </w:r>
      <w:proofErr w:type="spellEnd"/>
      <w:r w:rsidRPr="00BF02CD">
        <w:rPr>
          <w:rFonts w:ascii="Arial" w:hAnsi="Arial" w:cs="Arial"/>
          <w:b/>
          <w:bCs/>
        </w:rPr>
        <w:t xml:space="preserve"> Gwaith </w:t>
      </w:r>
      <w:proofErr w:type="spellStart"/>
      <w:r w:rsidRPr="00BF02CD">
        <w:rPr>
          <w:rFonts w:ascii="Arial" w:hAnsi="Arial" w:cs="Arial"/>
          <w:b/>
          <w:bCs/>
        </w:rPr>
        <w:t>yn</w:t>
      </w:r>
      <w:proofErr w:type="spellEnd"/>
      <w:r w:rsidRPr="00BF02CD">
        <w:rPr>
          <w:rFonts w:ascii="Arial" w:hAnsi="Arial" w:cs="Arial"/>
          <w:b/>
          <w:bCs/>
        </w:rPr>
        <w:t xml:space="preserve"> </w:t>
      </w:r>
      <w:proofErr w:type="spellStart"/>
      <w:r w:rsidRPr="00BF02CD">
        <w:rPr>
          <w:rFonts w:ascii="Arial" w:hAnsi="Arial" w:cs="Arial"/>
          <w:b/>
          <w:bCs/>
        </w:rPr>
        <w:t>nodi’r</w:t>
      </w:r>
      <w:proofErr w:type="spellEnd"/>
      <w:r w:rsidRPr="00BF02CD">
        <w:rPr>
          <w:rFonts w:ascii="Arial" w:hAnsi="Arial" w:cs="Arial"/>
          <w:b/>
          <w:bCs/>
        </w:rPr>
        <w:t xml:space="preserve"> </w:t>
      </w:r>
      <w:proofErr w:type="spellStart"/>
      <w:r w:rsidRPr="00BF02CD">
        <w:rPr>
          <w:rFonts w:ascii="Arial" w:hAnsi="Arial" w:cs="Arial"/>
          <w:b/>
          <w:bCs/>
        </w:rPr>
        <w:t>gofynion</w:t>
      </w:r>
      <w:proofErr w:type="spellEnd"/>
      <w:r w:rsidRPr="00BF02CD">
        <w:rPr>
          <w:rFonts w:ascii="Arial" w:hAnsi="Arial" w:cs="Arial"/>
          <w:b/>
          <w:bCs/>
        </w:rPr>
        <w:t xml:space="preserve"> </w:t>
      </w:r>
      <w:proofErr w:type="spellStart"/>
      <w:r w:rsidRPr="00BF02CD">
        <w:rPr>
          <w:rFonts w:ascii="Arial" w:hAnsi="Arial" w:cs="Arial"/>
          <w:b/>
          <w:bCs/>
        </w:rPr>
        <w:t>ar</w:t>
      </w:r>
      <w:proofErr w:type="spellEnd"/>
      <w:r w:rsidRPr="00BF02CD">
        <w:rPr>
          <w:rFonts w:ascii="Arial" w:hAnsi="Arial" w:cs="Arial"/>
          <w:b/>
          <w:bCs/>
        </w:rPr>
        <w:t xml:space="preserve"> </w:t>
      </w:r>
      <w:proofErr w:type="spellStart"/>
      <w:r w:rsidRPr="00BF02CD">
        <w:rPr>
          <w:rFonts w:ascii="Arial" w:hAnsi="Arial" w:cs="Arial"/>
          <w:b/>
          <w:bCs/>
        </w:rPr>
        <w:t>gyfer</w:t>
      </w:r>
      <w:proofErr w:type="spellEnd"/>
      <w:r w:rsidRPr="00BF02CD">
        <w:rPr>
          <w:rFonts w:ascii="Arial" w:hAnsi="Arial" w:cs="Arial"/>
          <w:b/>
          <w:bCs/>
        </w:rPr>
        <w:t xml:space="preserve"> </w:t>
      </w:r>
      <w:proofErr w:type="spellStart"/>
      <w:r w:rsidRPr="00BF02CD">
        <w:rPr>
          <w:rFonts w:ascii="Arial" w:hAnsi="Arial" w:cs="Arial"/>
          <w:b/>
          <w:bCs/>
        </w:rPr>
        <w:t>unrhyw</w:t>
      </w:r>
      <w:proofErr w:type="spellEnd"/>
      <w:r w:rsidRPr="00BF02CD">
        <w:rPr>
          <w:rFonts w:ascii="Arial" w:hAnsi="Arial" w:cs="Arial"/>
          <w:b/>
          <w:bCs/>
        </w:rPr>
        <w:t xml:space="preserve"> un </w:t>
      </w:r>
      <w:proofErr w:type="spellStart"/>
      <w:r w:rsidRPr="00BF02CD">
        <w:rPr>
          <w:rFonts w:ascii="Arial" w:hAnsi="Arial" w:cs="Arial"/>
          <w:b/>
          <w:bCs/>
        </w:rPr>
        <w:t>sy’n</w:t>
      </w:r>
      <w:proofErr w:type="spellEnd"/>
      <w:r w:rsidRPr="00BF02CD">
        <w:rPr>
          <w:rFonts w:ascii="Arial" w:hAnsi="Arial" w:cs="Arial"/>
          <w:b/>
          <w:bCs/>
        </w:rPr>
        <w:t xml:space="preserve"> </w:t>
      </w:r>
      <w:proofErr w:type="spellStart"/>
      <w:r w:rsidRPr="00BF02CD">
        <w:rPr>
          <w:rFonts w:ascii="Arial" w:hAnsi="Arial" w:cs="Arial"/>
          <w:b/>
          <w:bCs/>
        </w:rPr>
        <w:t>gyrru</w:t>
      </w:r>
      <w:proofErr w:type="spellEnd"/>
      <w:r w:rsidRPr="00BF02CD">
        <w:rPr>
          <w:rFonts w:ascii="Arial" w:hAnsi="Arial" w:cs="Arial"/>
          <w:b/>
          <w:bCs/>
        </w:rPr>
        <w:t xml:space="preserve"> </w:t>
      </w:r>
      <w:proofErr w:type="spellStart"/>
      <w:r w:rsidRPr="00BF02CD">
        <w:rPr>
          <w:rFonts w:ascii="Arial" w:hAnsi="Arial" w:cs="Arial"/>
          <w:b/>
          <w:bCs/>
        </w:rPr>
        <w:t>fel</w:t>
      </w:r>
      <w:proofErr w:type="spellEnd"/>
      <w:r w:rsidRPr="00BF02CD">
        <w:rPr>
          <w:rFonts w:ascii="Arial" w:hAnsi="Arial" w:cs="Arial"/>
          <w:b/>
          <w:bCs/>
        </w:rPr>
        <w:t xml:space="preserve"> </w:t>
      </w:r>
      <w:proofErr w:type="spellStart"/>
      <w:r w:rsidRPr="00BF02CD">
        <w:rPr>
          <w:rFonts w:ascii="Arial" w:hAnsi="Arial" w:cs="Arial"/>
          <w:b/>
          <w:bCs/>
        </w:rPr>
        <w:t>gwaith</w:t>
      </w:r>
      <w:proofErr w:type="spellEnd"/>
      <w:r w:rsidRPr="00BF02CD">
        <w:rPr>
          <w:rFonts w:ascii="Arial" w:hAnsi="Arial" w:cs="Arial"/>
          <w:b/>
          <w:bCs/>
        </w:rPr>
        <w:t xml:space="preserve"> </w:t>
      </w:r>
      <w:proofErr w:type="spellStart"/>
      <w:r w:rsidRPr="00BF02CD">
        <w:rPr>
          <w:rFonts w:ascii="Arial" w:hAnsi="Arial" w:cs="Arial"/>
          <w:b/>
          <w:bCs/>
        </w:rPr>
        <w:t>neu’n</w:t>
      </w:r>
      <w:proofErr w:type="spellEnd"/>
      <w:r w:rsidRPr="00BF02CD">
        <w:rPr>
          <w:rFonts w:ascii="Arial" w:hAnsi="Arial" w:cs="Arial"/>
          <w:b/>
          <w:bCs/>
        </w:rPr>
        <w:t xml:space="preserve"> </w:t>
      </w:r>
      <w:proofErr w:type="spellStart"/>
      <w:r w:rsidRPr="00BF02CD">
        <w:rPr>
          <w:rFonts w:ascii="Arial" w:hAnsi="Arial" w:cs="Arial"/>
          <w:b/>
          <w:bCs/>
        </w:rPr>
        <w:t>gyrru</w:t>
      </w:r>
      <w:proofErr w:type="spellEnd"/>
      <w:r w:rsidRPr="00BF02CD">
        <w:rPr>
          <w:rFonts w:ascii="Arial" w:hAnsi="Arial" w:cs="Arial"/>
          <w:b/>
          <w:bCs/>
        </w:rPr>
        <w:t xml:space="preserve"> </w:t>
      </w:r>
      <w:proofErr w:type="spellStart"/>
      <w:r w:rsidRPr="00BF02CD">
        <w:rPr>
          <w:rFonts w:ascii="Arial" w:hAnsi="Arial" w:cs="Arial"/>
          <w:b/>
          <w:bCs/>
        </w:rPr>
        <w:t>cerbydau’r</w:t>
      </w:r>
      <w:proofErr w:type="spellEnd"/>
      <w:r w:rsidRPr="00BF02CD">
        <w:rPr>
          <w:rFonts w:ascii="Arial" w:hAnsi="Arial" w:cs="Arial"/>
          <w:b/>
          <w:bCs/>
        </w:rPr>
        <w:t xml:space="preserve"> </w:t>
      </w:r>
      <w:proofErr w:type="spellStart"/>
      <w:r w:rsidRPr="00BF02CD">
        <w:rPr>
          <w:rFonts w:ascii="Arial" w:hAnsi="Arial" w:cs="Arial"/>
          <w:b/>
          <w:bCs/>
        </w:rPr>
        <w:t>Brifysgol</w:t>
      </w:r>
      <w:proofErr w:type="spellEnd"/>
      <w:r w:rsidRPr="00BF02CD">
        <w:rPr>
          <w:rFonts w:ascii="Arial" w:hAnsi="Arial" w:cs="Arial"/>
          <w:b/>
          <w:bCs/>
        </w:rPr>
        <w:t xml:space="preserve">. </w:t>
      </w:r>
      <w:proofErr w:type="spellStart"/>
      <w:r w:rsidRPr="00BF02CD">
        <w:rPr>
          <w:rFonts w:ascii="Arial" w:hAnsi="Arial" w:cs="Arial"/>
          <w:b/>
          <w:bCs/>
        </w:rPr>
        <w:t>Mae’r</w:t>
      </w:r>
      <w:proofErr w:type="spellEnd"/>
      <w:r w:rsidRPr="00BF02CD">
        <w:rPr>
          <w:rFonts w:ascii="Arial" w:hAnsi="Arial" w:cs="Arial"/>
          <w:b/>
          <w:bCs/>
        </w:rPr>
        <w:t xml:space="preserve"> </w:t>
      </w:r>
      <w:proofErr w:type="spellStart"/>
      <w:r w:rsidRPr="00BF02CD">
        <w:rPr>
          <w:rFonts w:ascii="Arial" w:hAnsi="Arial" w:cs="Arial"/>
          <w:b/>
          <w:bCs/>
        </w:rPr>
        <w:t>polisi</w:t>
      </w:r>
      <w:proofErr w:type="spellEnd"/>
      <w:r w:rsidRPr="00BF02CD">
        <w:rPr>
          <w:rFonts w:ascii="Arial" w:hAnsi="Arial" w:cs="Arial"/>
          <w:b/>
          <w:bCs/>
        </w:rPr>
        <w:t xml:space="preserve"> </w:t>
      </w:r>
      <w:proofErr w:type="spellStart"/>
      <w:r w:rsidRPr="00BF02CD">
        <w:rPr>
          <w:rFonts w:ascii="Arial" w:hAnsi="Arial" w:cs="Arial"/>
          <w:b/>
          <w:bCs/>
        </w:rPr>
        <w:t>ar</w:t>
      </w:r>
      <w:proofErr w:type="spellEnd"/>
      <w:r w:rsidRPr="00BF02CD">
        <w:rPr>
          <w:rFonts w:ascii="Arial" w:hAnsi="Arial" w:cs="Arial"/>
          <w:b/>
          <w:bCs/>
        </w:rPr>
        <w:t xml:space="preserve"> </w:t>
      </w:r>
      <w:proofErr w:type="spellStart"/>
      <w:r w:rsidRPr="00BF02CD">
        <w:rPr>
          <w:rFonts w:ascii="Arial" w:hAnsi="Arial" w:cs="Arial"/>
          <w:b/>
          <w:bCs/>
        </w:rPr>
        <w:t>gael</w:t>
      </w:r>
      <w:proofErr w:type="spellEnd"/>
      <w:r w:rsidRPr="00BF02CD">
        <w:rPr>
          <w:rFonts w:ascii="Arial" w:hAnsi="Arial" w:cs="Arial"/>
          <w:b/>
          <w:bCs/>
        </w:rPr>
        <w:t xml:space="preserve"> </w:t>
      </w:r>
      <w:proofErr w:type="spellStart"/>
      <w:r w:rsidRPr="00BF02CD">
        <w:rPr>
          <w:rFonts w:ascii="Arial" w:hAnsi="Arial" w:cs="Arial"/>
          <w:b/>
          <w:bCs/>
        </w:rPr>
        <w:t>ar</w:t>
      </w:r>
      <w:proofErr w:type="spellEnd"/>
      <w:r w:rsidRPr="00BF02CD">
        <w:rPr>
          <w:rFonts w:ascii="Arial" w:hAnsi="Arial" w:cs="Arial"/>
          <w:b/>
          <w:bCs/>
        </w:rPr>
        <w:t xml:space="preserve"> </w:t>
      </w:r>
      <w:proofErr w:type="spellStart"/>
      <w:r w:rsidRPr="00BF02CD">
        <w:rPr>
          <w:rFonts w:ascii="Arial" w:hAnsi="Arial" w:cs="Arial"/>
          <w:b/>
          <w:bCs/>
        </w:rPr>
        <w:t>fewnrwyd</w:t>
      </w:r>
      <w:proofErr w:type="spellEnd"/>
      <w:r w:rsidRPr="00BF02CD">
        <w:rPr>
          <w:rFonts w:ascii="Arial" w:hAnsi="Arial" w:cs="Arial"/>
          <w:b/>
          <w:bCs/>
        </w:rPr>
        <w:t xml:space="preserve"> Staff </w:t>
      </w:r>
      <w:proofErr w:type="spellStart"/>
      <w:r w:rsidRPr="00BF02CD">
        <w:rPr>
          <w:rFonts w:ascii="Arial" w:hAnsi="Arial" w:cs="Arial"/>
          <w:b/>
          <w:bCs/>
        </w:rPr>
        <w:t>WGYou</w:t>
      </w:r>
      <w:proofErr w:type="spellEnd"/>
    </w:p>
    <w:p w14:paraId="767ED437" w14:textId="77777777" w:rsidR="008079B3" w:rsidRPr="00BF02CD" w:rsidRDefault="008079B3" w:rsidP="004A395A">
      <w:pPr>
        <w:pStyle w:val="ListParagraph"/>
        <w:spacing w:after="160" w:line="259" w:lineRule="auto"/>
        <w:ind w:left="0"/>
        <w:jc w:val="both"/>
        <w:rPr>
          <w:rFonts w:ascii="Arial" w:eastAsia="Calibri" w:hAnsi="Arial" w:cs="Arial"/>
          <w:b/>
        </w:rPr>
      </w:pPr>
    </w:p>
    <w:p w14:paraId="001314E8" w14:textId="0E6EF34A" w:rsidR="000F1661" w:rsidRPr="00BF02CD" w:rsidRDefault="000F1661" w:rsidP="00EE1FA7">
      <w:pPr>
        <w:pStyle w:val="Heading2"/>
        <w:numPr>
          <w:ilvl w:val="1"/>
          <w:numId w:val="11"/>
        </w:numPr>
        <w:rPr>
          <w:rFonts w:eastAsia="Calibri" w:cs="Arial"/>
          <w:sz w:val="24"/>
          <w:szCs w:val="24"/>
        </w:rPr>
      </w:pPr>
      <w:bookmarkStart w:id="105" w:name="_Toc493068263"/>
      <w:bookmarkStart w:id="106" w:name="_Toc87955819"/>
      <w:bookmarkStart w:id="107" w:name="Electrical_Safety"/>
      <w:proofErr w:type="spellStart"/>
      <w:r w:rsidRPr="00BF02CD">
        <w:rPr>
          <w:rFonts w:eastAsia="Calibri" w:cs="Arial"/>
          <w:sz w:val="24"/>
          <w:szCs w:val="24"/>
        </w:rPr>
        <w:t>Dro</w:t>
      </w:r>
      <w:bookmarkEnd w:id="105"/>
      <w:r w:rsidR="00733837" w:rsidRPr="00BF02CD">
        <w:rPr>
          <w:rFonts w:eastAsia="Calibri" w:cs="Arial"/>
          <w:sz w:val="24"/>
          <w:szCs w:val="24"/>
        </w:rPr>
        <w:t>nau</w:t>
      </w:r>
      <w:proofErr w:type="spellEnd"/>
      <w:r w:rsidR="00733837" w:rsidRPr="00BF02CD">
        <w:rPr>
          <w:rFonts w:eastAsia="Calibri" w:cs="Arial"/>
          <w:sz w:val="24"/>
          <w:szCs w:val="24"/>
        </w:rPr>
        <w:t xml:space="preserve">/ </w:t>
      </w:r>
      <w:proofErr w:type="spellStart"/>
      <w:r w:rsidR="00733837" w:rsidRPr="00BF02CD">
        <w:rPr>
          <w:rFonts w:eastAsia="Calibri" w:cs="Arial"/>
          <w:sz w:val="24"/>
          <w:szCs w:val="24"/>
        </w:rPr>
        <w:t>Hedfan</w:t>
      </w:r>
      <w:proofErr w:type="spellEnd"/>
      <w:r w:rsidR="00733837" w:rsidRPr="00BF02CD">
        <w:rPr>
          <w:rFonts w:eastAsia="Calibri" w:cs="Arial"/>
          <w:sz w:val="24"/>
          <w:szCs w:val="24"/>
        </w:rPr>
        <w:t xml:space="preserve"> </w:t>
      </w:r>
      <w:proofErr w:type="spellStart"/>
      <w:r w:rsidR="00733837" w:rsidRPr="00BF02CD">
        <w:rPr>
          <w:rFonts w:eastAsia="Calibri" w:cs="Arial"/>
          <w:sz w:val="24"/>
          <w:szCs w:val="24"/>
        </w:rPr>
        <w:t>Awyrennau</w:t>
      </w:r>
      <w:proofErr w:type="spellEnd"/>
      <w:r w:rsidR="00733837" w:rsidRPr="00BF02CD">
        <w:rPr>
          <w:rFonts w:eastAsia="Calibri" w:cs="Arial"/>
          <w:sz w:val="24"/>
          <w:szCs w:val="24"/>
        </w:rPr>
        <w:t xml:space="preserve"> a </w:t>
      </w:r>
      <w:proofErr w:type="spellStart"/>
      <w:r w:rsidR="00733837" w:rsidRPr="00BF02CD">
        <w:rPr>
          <w:rFonts w:eastAsia="Calibri" w:cs="Arial"/>
          <w:sz w:val="24"/>
          <w:szCs w:val="24"/>
        </w:rPr>
        <w:t>Reolir</w:t>
      </w:r>
      <w:proofErr w:type="spellEnd"/>
      <w:r w:rsidR="00733837" w:rsidRPr="00BF02CD">
        <w:rPr>
          <w:rFonts w:eastAsia="Calibri" w:cs="Arial"/>
          <w:sz w:val="24"/>
          <w:szCs w:val="24"/>
        </w:rPr>
        <w:t xml:space="preserve"> o Bell</w:t>
      </w:r>
      <w:bookmarkEnd w:id="106"/>
    </w:p>
    <w:p w14:paraId="6DE0A513" w14:textId="5D28A56C" w:rsidR="00511134" w:rsidRPr="00BF02CD" w:rsidRDefault="00511134" w:rsidP="004A395A">
      <w:pPr>
        <w:spacing w:line="259" w:lineRule="auto"/>
        <w:jc w:val="both"/>
        <w:rPr>
          <w:rFonts w:ascii="Arial" w:eastAsia="Calibri" w:hAnsi="Arial" w:cs="Arial"/>
          <w:b/>
          <w:bCs/>
        </w:rPr>
      </w:pPr>
    </w:p>
    <w:p w14:paraId="71E53438" w14:textId="77777777" w:rsidR="00733837" w:rsidRPr="00BF02CD" w:rsidRDefault="00733837" w:rsidP="00733837">
      <w:pPr>
        <w:spacing w:line="259" w:lineRule="auto"/>
        <w:jc w:val="both"/>
        <w:rPr>
          <w:rFonts w:ascii="Arial" w:eastAsia="Calibri" w:hAnsi="Arial" w:cs="Arial"/>
          <w:bCs/>
        </w:rPr>
      </w:pPr>
      <w:proofErr w:type="spellStart"/>
      <w:r w:rsidRPr="00BF02CD">
        <w:rPr>
          <w:rFonts w:ascii="Arial" w:eastAsia="Calibri" w:hAnsi="Arial" w:cs="Arial"/>
          <w:bCs/>
        </w:rPr>
        <w:t>Mae'r</w:t>
      </w:r>
      <w:proofErr w:type="spellEnd"/>
      <w:r w:rsidRPr="00BF02CD">
        <w:rPr>
          <w:rFonts w:ascii="Arial" w:eastAsia="Calibri" w:hAnsi="Arial" w:cs="Arial"/>
          <w:bCs/>
        </w:rPr>
        <w:t xml:space="preserve"> </w:t>
      </w:r>
      <w:proofErr w:type="spellStart"/>
      <w:r w:rsidRPr="00BF02CD">
        <w:rPr>
          <w:rFonts w:ascii="Arial" w:eastAsia="Calibri" w:hAnsi="Arial" w:cs="Arial"/>
          <w:bCs/>
        </w:rPr>
        <w:t>gweithdrefnau</w:t>
      </w:r>
      <w:proofErr w:type="spellEnd"/>
      <w:r w:rsidRPr="00BF02CD">
        <w:rPr>
          <w:rFonts w:ascii="Arial" w:eastAsia="Calibri" w:hAnsi="Arial" w:cs="Arial"/>
          <w:bCs/>
        </w:rPr>
        <w:t xml:space="preserve"> </w:t>
      </w:r>
      <w:proofErr w:type="spellStart"/>
      <w:r w:rsidRPr="00BF02CD">
        <w:rPr>
          <w:rFonts w:ascii="Arial" w:eastAsia="Calibri" w:hAnsi="Arial" w:cs="Arial"/>
          <w:bCs/>
        </w:rPr>
        <w:t>diogel</w:t>
      </w:r>
      <w:proofErr w:type="spellEnd"/>
      <w:r w:rsidRPr="00BF02CD">
        <w:rPr>
          <w:rFonts w:ascii="Arial" w:eastAsia="Calibri" w:hAnsi="Arial" w:cs="Arial"/>
          <w:bCs/>
        </w:rPr>
        <w:t xml:space="preserve"> </w:t>
      </w:r>
      <w:proofErr w:type="spellStart"/>
      <w:r w:rsidRPr="00BF02CD">
        <w:rPr>
          <w:rFonts w:ascii="Arial" w:eastAsia="Calibri" w:hAnsi="Arial" w:cs="Arial"/>
          <w:bCs/>
        </w:rPr>
        <w:t>ar</w:t>
      </w:r>
      <w:proofErr w:type="spellEnd"/>
      <w:r w:rsidRPr="00BF02CD">
        <w:rPr>
          <w:rFonts w:ascii="Arial" w:eastAsia="Calibri" w:hAnsi="Arial" w:cs="Arial"/>
          <w:bCs/>
        </w:rPr>
        <w:t xml:space="preserve"> </w:t>
      </w:r>
      <w:proofErr w:type="spellStart"/>
      <w:r w:rsidRPr="00BF02CD">
        <w:rPr>
          <w:rFonts w:ascii="Arial" w:eastAsia="Calibri" w:hAnsi="Arial" w:cs="Arial"/>
          <w:bCs/>
        </w:rPr>
        <w:t>gyfer</w:t>
      </w:r>
      <w:proofErr w:type="spellEnd"/>
      <w:r w:rsidRPr="00BF02CD">
        <w:rPr>
          <w:rFonts w:ascii="Arial" w:eastAsia="Calibri" w:hAnsi="Arial" w:cs="Arial"/>
          <w:bCs/>
        </w:rPr>
        <w:t xml:space="preserve"> </w:t>
      </w:r>
      <w:proofErr w:type="spellStart"/>
      <w:r w:rsidRPr="00BF02CD">
        <w:rPr>
          <w:rFonts w:ascii="Arial" w:eastAsia="Calibri" w:hAnsi="Arial" w:cs="Arial"/>
          <w:bCs/>
        </w:rPr>
        <w:t>hedfan</w:t>
      </w:r>
      <w:proofErr w:type="spellEnd"/>
      <w:r w:rsidRPr="00BF02CD">
        <w:rPr>
          <w:rFonts w:ascii="Arial" w:eastAsia="Calibri" w:hAnsi="Arial" w:cs="Arial"/>
          <w:bCs/>
        </w:rPr>
        <w:t xml:space="preserve"> </w:t>
      </w:r>
      <w:proofErr w:type="spellStart"/>
      <w:r w:rsidRPr="00BF02CD">
        <w:rPr>
          <w:rFonts w:ascii="Arial" w:eastAsia="Calibri" w:hAnsi="Arial" w:cs="Arial"/>
          <w:bCs/>
        </w:rPr>
        <w:t>dronau</w:t>
      </w:r>
      <w:proofErr w:type="spellEnd"/>
      <w:r w:rsidRPr="00BF02CD">
        <w:rPr>
          <w:rFonts w:ascii="Arial" w:eastAsia="Calibri" w:hAnsi="Arial" w:cs="Arial"/>
          <w:bCs/>
        </w:rPr>
        <w:t xml:space="preserve"> / </w:t>
      </w:r>
      <w:proofErr w:type="spellStart"/>
      <w:r w:rsidRPr="00BF02CD">
        <w:rPr>
          <w:rFonts w:ascii="Arial" w:eastAsia="Calibri" w:hAnsi="Arial" w:cs="Arial"/>
          <w:bCs/>
        </w:rPr>
        <w:t>awyrennau</w:t>
      </w:r>
      <w:proofErr w:type="spellEnd"/>
      <w:r w:rsidRPr="00BF02CD">
        <w:rPr>
          <w:rFonts w:ascii="Arial" w:eastAsia="Calibri" w:hAnsi="Arial" w:cs="Arial"/>
          <w:bCs/>
        </w:rPr>
        <w:t xml:space="preserve"> a </w:t>
      </w:r>
      <w:proofErr w:type="spellStart"/>
      <w:r w:rsidRPr="00BF02CD">
        <w:rPr>
          <w:rFonts w:ascii="Arial" w:eastAsia="Calibri" w:hAnsi="Arial" w:cs="Arial"/>
          <w:bCs/>
        </w:rPr>
        <w:t>reolir</w:t>
      </w:r>
      <w:proofErr w:type="spellEnd"/>
      <w:r w:rsidRPr="00BF02CD">
        <w:rPr>
          <w:rFonts w:ascii="Arial" w:eastAsia="Calibri" w:hAnsi="Arial" w:cs="Arial"/>
          <w:bCs/>
        </w:rPr>
        <w:t xml:space="preserve"> o bell </w:t>
      </w:r>
      <w:proofErr w:type="spellStart"/>
      <w:r w:rsidRPr="00BF02CD">
        <w:rPr>
          <w:rFonts w:ascii="Arial" w:eastAsia="Calibri" w:hAnsi="Arial" w:cs="Arial"/>
          <w:bCs/>
        </w:rPr>
        <w:t>wedi'u</w:t>
      </w:r>
      <w:proofErr w:type="spellEnd"/>
      <w:r w:rsidRPr="00BF02CD">
        <w:rPr>
          <w:rFonts w:ascii="Arial" w:eastAsia="Calibri" w:hAnsi="Arial" w:cs="Arial"/>
          <w:bCs/>
        </w:rPr>
        <w:t xml:space="preserve"> </w:t>
      </w:r>
      <w:proofErr w:type="spellStart"/>
      <w:r w:rsidRPr="00BF02CD">
        <w:rPr>
          <w:rFonts w:ascii="Arial" w:eastAsia="Calibri" w:hAnsi="Arial" w:cs="Arial"/>
          <w:bCs/>
        </w:rPr>
        <w:t>cynnwys</w:t>
      </w:r>
      <w:proofErr w:type="spellEnd"/>
      <w:r w:rsidRPr="00BF02CD">
        <w:rPr>
          <w:rFonts w:ascii="Arial" w:eastAsia="Calibri" w:hAnsi="Arial" w:cs="Arial"/>
          <w:bCs/>
        </w:rPr>
        <w:t xml:space="preserve"> </w:t>
      </w:r>
      <w:proofErr w:type="spellStart"/>
      <w:r w:rsidRPr="00BF02CD">
        <w:rPr>
          <w:rFonts w:ascii="Arial" w:eastAsia="Calibri" w:hAnsi="Arial" w:cs="Arial"/>
          <w:bCs/>
        </w:rPr>
        <w:t>yn</w:t>
      </w:r>
      <w:proofErr w:type="spellEnd"/>
      <w:r w:rsidRPr="00BF02CD">
        <w:rPr>
          <w:rFonts w:ascii="Arial" w:eastAsia="Calibri" w:hAnsi="Arial" w:cs="Arial"/>
          <w:bCs/>
        </w:rPr>
        <w:t xml:space="preserve"> </w:t>
      </w:r>
      <w:proofErr w:type="spellStart"/>
      <w:r w:rsidRPr="00BF02CD">
        <w:rPr>
          <w:rFonts w:ascii="Arial" w:eastAsia="Calibri" w:hAnsi="Arial" w:cs="Arial"/>
          <w:b/>
        </w:rPr>
        <w:t>Llawlyfr</w:t>
      </w:r>
      <w:proofErr w:type="spellEnd"/>
      <w:r w:rsidRPr="00BF02CD">
        <w:rPr>
          <w:rFonts w:ascii="Arial" w:eastAsia="Calibri" w:hAnsi="Arial" w:cs="Arial"/>
          <w:b/>
        </w:rPr>
        <w:t xml:space="preserve"> </w:t>
      </w:r>
      <w:proofErr w:type="spellStart"/>
      <w:r w:rsidRPr="00BF02CD">
        <w:rPr>
          <w:rFonts w:ascii="Arial" w:eastAsia="Calibri" w:hAnsi="Arial" w:cs="Arial"/>
          <w:b/>
        </w:rPr>
        <w:t>Diogelwch</w:t>
      </w:r>
      <w:proofErr w:type="spellEnd"/>
      <w:r w:rsidRPr="00BF02CD">
        <w:rPr>
          <w:rFonts w:ascii="Arial" w:eastAsia="Calibri" w:hAnsi="Arial" w:cs="Arial"/>
          <w:b/>
        </w:rPr>
        <w:t xml:space="preserve"> a </w:t>
      </w:r>
      <w:proofErr w:type="spellStart"/>
      <w:r w:rsidRPr="00BF02CD">
        <w:rPr>
          <w:rFonts w:ascii="Arial" w:eastAsia="Calibri" w:hAnsi="Arial" w:cs="Arial"/>
          <w:b/>
        </w:rPr>
        <w:t>Gweithrediadau</w:t>
      </w:r>
      <w:proofErr w:type="spellEnd"/>
      <w:r w:rsidRPr="00BF02CD">
        <w:rPr>
          <w:rFonts w:ascii="Arial" w:eastAsia="Calibri" w:hAnsi="Arial" w:cs="Arial"/>
          <w:b/>
        </w:rPr>
        <w:t xml:space="preserve"> </w:t>
      </w:r>
      <w:proofErr w:type="spellStart"/>
      <w:r w:rsidRPr="00BF02CD">
        <w:rPr>
          <w:rFonts w:ascii="Arial" w:eastAsia="Calibri" w:hAnsi="Arial" w:cs="Arial"/>
          <w:b/>
        </w:rPr>
        <w:t>Systemau</w:t>
      </w:r>
      <w:proofErr w:type="spellEnd"/>
      <w:r w:rsidRPr="00BF02CD">
        <w:rPr>
          <w:rFonts w:ascii="Arial" w:eastAsia="Calibri" w:hAnsi="Arial" w:cs="Arial"/>
          <w:b/>
        </w:rPr>
        <w:t xml:space="preserve"> </w:t>
      </w:r>
      <w:proofErr w:type="spellStart"/>
      <w:r w:rsidRPr="00BF02CD">
        <w:rPr>
          <w:rFonts w:ascii="Arial" w:eastAsia="Calibri" w:hAnsi="Arial" w:cs="Arial"/>
          <w:b/>
        </w:rPr>
        <w:t>Awyrennau</w:t>
      </w:r>
      <w:proofErr w:type="spellEnd"/>
      <w:r w:rsidRPr="00BF02CD">
        <w:rPr>
          <w:rFonts w:ascii="Arial" w:eastAsia="Calibri" w:hAnsi="Arial" w:cs="Arial"/>
          <w:b/>
        </w:rPr>
        <w:t xml:space="preserve"> Di-</w:t>
      </w:r>
      <w:proofErr w:type="spellStart"/>
      <w:r w:rsidRPr="00BF02CD">
        <w:rPr>
          <w:rFonts w:ascii="Arial" w:eastAsia="Calibri" w:hAnsi="Arial" w:cs="Arial"/>
          <w:b/>
        </w:rPr>
        <w:t>griw</w:t>
      </w:r>
      <w:proofErr w:type="spellEnd"/>
      <w:r w:rsidRPr="00BF02CD">
        <w:rPr>
          <w:rFonts w:ascii="Arial" w:eastAsia="Calibri" w:hAnsi="Arial" w:cs="Arial"/>
          <w:bCs/>
        </w:rPr>
        <w:t>.</w:t>
      </w:r>
    </w:p>
    <w:p w14:paraId="01114FAB" w14:textId="77777777" w:rsidR="00733837" w:rsidRPr="00BF02CD" w:rsidRDefault="00733837" w:rsidP="00733837">
      <w:pPr>
        <w:pStyle w:val="ListParagraph"/>
        <w:spacing w:line="259" w:lineRule="auto"/>
        <w:jc w:val="both"/>
        <w:rPr>
          <w:rFonts w:ascii="Arial" w:eastAsia="Calibri" w:hAnsi="Arial" w:cs="Arial"/>
          <w:bCs/>
        </w:rPr>
      </w:pPr>
    </w:p>
    <w:p w14:paraId="102A0866" w14:textId="77777777" w:rsidR="00733837" w:rsidRPr="00BF02CD" w:rsidRDefault="00733837" w:rsidP="00733837">
      <w:pPr>
        <w:spacing w:line="259" w:lineRule="auto"/>
        <w:jc w:val="both"/>
        <w:rPr>
          <w:rFonts w:ascii="Arial" w:eastAsia="Calibri" w:hAnsi="Arial" w:cs="Arial"/>
          <w:bCs/>
        </w:rPr>
      </w:pPr>
      <w:r w:rsidRPr="00BF02CD">
        <w:rPr>
          <w:rFonts w:ascii="Arial" w:eastAsia="Calibri" w:hAnsi="Arial" w:cs="Arial"/>
          <w:bCs/>
        </w:rPr>
        <w:t xml:space="preserve">Mae </w:t>
      </w:r>
      <w:proofErr w:type="spellStart"/>
      <w:r w:rsidRPr="00BF02CD">
        <w:rPr>
          <w:rFonts w:ascii="Arial" w:eastAsia="Calibri" w:hAnsi="Arial" w:cs="Arial"/>
          <w:bCs/>
        </w:rPr>
        <w:t>gan</w:t>
      </w:r>
      <w:proofErr w:type="spellEnd"/>
      <w:r w:rsidRPr="00BF02CD">
        <w:rPr>
          <w:rFonts w:ascii="Arial" w:eastAsia="Calibri" w:hAnsi="Arial" w:cs="Arial"/>
          <w:bCs/>
        </w:rPr>
        <w:t xml:space="preserve"> y </w:t>
      </w:r>
      <w:proofErr w:type="spellStart"/>
      <w:r w:rsidRPr="00BF02CD">
        <w:rPr>
          <w:rFonts w:ascii="Arial" w:eastAsia="Calibri" w:hAnsi="Arial" w:cs="Arial"/>
          <w:bCs/>
        </w:rPr>
        <w:t>Brifysgol</w:t>
      </w:r>
      <w:proofErr w:type="spellEnd"/>
      <w:r w:rsidRPr="00BF02CD">
        <w:rPr>
          <w:rFonts w:ascii="Arial" w:eastAsia="Calibri" w:hAnsi="Arial" w:cs="Arial"/>
          <w:bCs/>
        </w:rPr>
        <w:t xml:space="preserve"> </w:t>
      </w:r>
      <w:proofErr w:type="spellStart"/>
      <w:r w:rsidRPr="00BF02CD">
        <w:rPr>
          <w:rFonts w:ascii="Arial" w:eastAsia="Calibri" w:hAnsi="Arial" w:cs="Arial"/>
          <w:bCs/>
        </w:rPr>
        <w:t>Dystysgrif</w:t>
      </w:r>
      <w:proofErr w:type="spellEnd"/>
      <w:r w:rsidRPr="00BF02CD">
        <w:rPr>
          <w:rFonts w:ascii="Arial" w:eastAsia="Calibri" w:hAnsi="Arial" w:cs="Arial"/>
          <w:bCs/>
        </w:rPr>
        <w:t xml:space="preserve"> </w:t>
      </w:r>
      <w:proofErr w:type="spellStart"/>
      <w:r w:rsidRPr="00BF02CD">
        <w:rPr>
          <w:rFonts w:ascii="Arial" w:eastAsia="Calibri" w:hAnsi="Arial" w:cs="Arial"/>
          <w:bCs/>
        </w:rPr>
        <w:t>Caniatâd</w:t>
      </w:r>
      <w:proofErr w:type="spellEnd"/>
      <w:r w:rsidRPr="00BF02CD">
        <w:rPr>
          <w:rFonts w:ascii="Arial" w:eastAsia="Calibri" w:hAnsi="Arial" w:cs="Arial"/>
          <w:bCs/>
        </w:rPr>
        <w:t xml:space="preserve"> </w:t>
      </w:r>
      <w:proofErr w:type="spellStart"/>
      <w:r w:rsidRPr="00BF02CD">
        <w:rPr>
          <w:rFonts w:ascii="Arial" w:eastAsia="Calibri" w:hAnsi="Arial" w:cs="Arial"/>
          <w:bCs/>
        </w:rPr>
        <w:t>Gweithrediad</w:t>
      </w:r>
      <w:proofErr w:type="spellEnd"/>
      <w:r w:rsidRPr="00BF02CD">
        <w:rPr>
          <w:rFonts w:ascii="Arial" w:eastAsia="Calibri" w:hAnsi="Arial" w:cs="Arial"/>
          <w:bCs/>
        </w:rPr>
        <w:t xml:space="preserve"> </w:t>
      </w:r>
      <w:proofErr w:type="spellStart"/>
      <w:r w:rsidRPr="00BF02CD">
        <w:rPr>
          <w:rFonts w:ascii="Arial" w:eastAsia="Calibri" w:hAnsi="Arial" w:cs="Arial"/>
          <w:bCs/>
        </w:rPr>
        <w:t>Masnachol</w:t>
      </w:r>
      <w:proofErr w:type="spellEnd"/>
      <w:r w:rsidRPr="00BF02CD">
        <w:rPr>
          <w:rFonts w:ascii="Arial" w:eastAsia="Calibri" w:hAnsi="Arial" w:cs="Arial"/>
          <w:bCs/>
        </w:rPr>
        <w:t xml:space="preserve"> yr </w:t>
      </w:r>
      <w:proofErr w:type="spellStart"/>
      <w:r w:rsidRPr="00BF02CD">
        <w:rPr>
          <w:rFonts w:ascii="Arial" w:eastAsia="Calibri" w:hAnsi="Arial" w:cs="Arial"/>
          <w:bCs/>
        </w:rPr>
        <w:t>Awdurdod</w:t>
      </w:r>
      <w:proofErr w:type="spellEnd"/>
      <w:r w:rsidRPr="00BF02CD">
        <w:rPr>
          <w:rFonts w:ascii="Arial" w:eastAsia="Calibri" w:hAnsi="Arial" w:cs="Arial"/>
          <w:bCs/>
        </w:rPr>
        <w:t xml:space="preserve"> </w:t>
      </w:r>
      <w:proofErr w:type="spellStart"/>
      <w:r w:rsidRPr="00BF02CD">
        <w:rPr>
          <w:rFonts w:ascii="Arial" w:eastAsia="Calibri" w:hAnsi="Arial" w:cs="Arial"/>
          <w:bCs/>
        </w:rPr>
        <w:t>Hedfan</w:t>
      </w:r>
      <w:proofErr w:type="spellEnd"/>
      <w:r w:rsidRPr="00BF02CD">
        <w:rPr>
          <w:rFonts w:ascii="Arial" w:eastAsia="Calibri" w:hAnsi="Arial" w:cs="Arial"/>
          <w:bCs/>
        </w:rPr>
        <w:t xml:space="preserve"> </w:t>
      </w:r>
      <w:proofErr w:type="spellStart"/>
      <w:r w:rsidRPr="00BF02CD">
        <w:rPr>
          <w:rFonts w:ascii="Arial" w:eastAsia="Calibri" w:hAnsi="Arial" w:cs="Arial"/>
          <w:bCs/>
        </w:rPr>
        <w:t>Sifil</w:t>
      </w:r>
      <w:proofErr w:type="spellEnd"/>
      <w:r w:rsidRPr="00BF02CD">
        <w:rPr>
          <w:rFonts w:ascii="Arial" w:eastAsia="Calibri" w:hAnsi="Arial" w:cs="Arial"/>
          <w:bCs/>
        </w:rPr>
        <w:t xml:space="preserve"> </w:t>
      </w:r>
      <w:proofErr w:type="spellStart"/>
      <w:r w:rsidRPr="00BF02CD">
        <w:rPr>
          <w:rFonts w:ascii="Arial" w:eastAsia="Calibri" w:hAnsi="Arial" w:cs="Arial"/>
          <w:bCs/>
        </w:rPr>
        <w:t>ar</w:t>
      </w:r>
      <w:proofErr w:type="spellEnd"/>
      <w:r w:rsidRPr="00BF02CD">
        <w:rPr>
          <w:rFonts w:ascii="Arial" w:eastAsia="Calibri" w:hAnsi="Arial" w:cs="Arial"/>
          <w:bCs/>
        </w:rPr>
        <w:t xml:space="preserve"> </w:t>
      </w:r>
      <w:proofErr w:type="spellStart"/>
      <w:r w:rsidRPr="00BF02CD">
        <w:rPr>
          <w:rFonts w:ascii="Arial" w:eastAsia="Calibri" w:hAnsi="Arial" w:cs="Arial"/>
          <w:bCs/>
        </w:rPr>
        <w:t>gyfer</w:t>
      </w:r>
      <w:proofErr w:type="spellEnd"/>
      <w:r w:rsidRPr="00BF02CD">
        <w:rPr>
          <w:rFonts w:ascii="Arial" w:eastAsia="Calibri" w:hAnsi="Arial" w:cs="Arial"/>
          <w:bCs/>
        </w:rPr>
        <w:t xml:space="preserve"> </w:t>
      </w:r>
      <w:proofErr w:type="spellStart"/>
      <w:r w:rsidRPr="00BF02CD">
        <w:rPr>
          <w:rFonts w:ascii="Arial" w:eastAsia="Calibri" w:hAnsi="Arial" w:cs="Arial"/>
          <w:bCs/>
        </w:rPr>
        <w:t>gweithgareddau</w:t>
      </w:r>
      <w:proofErr w:type="spellEnd"/>
      <w:r w:rsidRPr="00BF02CD">
        <w:rPr>
          <w:rFonts w:ascii="Arial" w:eastAsia="Calibri" w:hAnsi="Arial" w:cs="Arial"/>
          <w:bCs/>
        </w:rPr>
        <w:t xml:space="preserve"> </w:t>
      </w:r>
      <w:proofErr w:type="spellStart"/>
      <w:r w:rsidRPr="00BF02CD">
        <w:rPr>
          <w:rFonts w:ascii="Arial" w:eastAsia="Calibri" w:hAnsi="Arial" w:cs="Arial"/>
          <w:bCs/>
        </w:rPr>
        <w:t>sy'n</w:t>
      </w:r>
      <w:proofErr w:type="spellEnd"/>
      <w:r w:rsidRPr="00BF02CD">
        <w:rPr>
          <w:rFonts w:ascii="Arial" w:eastAsia="Calibri" w:hAnsi="Arial" w:cs="Arial"/>
          <w:bCs/>
        </w:rPr>
        <w:t xml:space="preserve"> </w:t>
      </w:r>
      <w:proofErr w:type="spellStart"/>
      <w:r w:rsidRPr="00BF02CD">
        <w:rPr>
          <w:rFonts w:ascii="Arial" w:eastAsia="Calibri" w:hAnsi="Arial" w:cs="Arial"/>
          <w:bCs/>
        </w:rPr>
        <w:t>cynnwys</w:t>
      </w:r>
      <w:proofErr w:type="spellEnd"/>
      <w:r w:rsidRPr="00BF02CD">
        <w:rPr>
          <w:rFonts w:ascii="Arial" w:eastAsia="Calibri" w:hAnsi="Arial" w:cs="Arial"/>
          <w:bCs/>
        </w:rPr>
        <w:t xml:space="preserve"> </w:t>
      </w:r>
      <w:proofErr w:type="spellStart"/>
      <w:r w:rsidRPr="00BF02CD">
        <w:rPr>
          <w:rFonts w:ascii="Arial" w:eastAsia="Calibri" w:hAnsi="Arial" w:cs="Arial"/>
          <w:bCs/>
        </w:rPr>
        <w:t>gweithredu</w:t>
      </w:r>
      <w:proofErr w:type="spellEnd"/>
      <w:r w:rsidRPr="00BF02CD">
        <w:rPr>
          <w:rFonts w:ascii="Arial" w:eastAsia="Calibri" w:hAnsi="Arial" w:cs="Arial"/>
          <w:bCs/>
        </w:rPr>
        <w:t xml:space="preserve"> </w:t>
      </w:r>
      <w:proofErr w:type="spellStart"/>
      <w:r w:rsidRPr="00BF02CD">
        <w:rPr>
          <w:rFonts w:ascii="Arial" w:eastAsia="Calibri" w:hAnsi="Arial" w:cs="Arial"/>
          <w:bCs/>
        </w:rPr>
        <w:t>systemau</w:t>
      </w:r>
      <w:proofErr w:type="spellEnd"/>
      <w:r w:rsidRPr="00BF02CD">
        <w:rPr>
          <w:rFonts w:ascii="Arial" w:eastAsia="Calibri" w:hAnsi="Arial" w:cs="Arial"/>
          <w:bCs/>
        </w:rPr>
        <w:t xml:space="preserve"> </w:t>
      </w:r>
      <w:proofErr w:type="spellStart"/>
      <w:r w:rsidRPr="00BF02CD">
        <w:rPr>
          <w:rFonts w:ascii="Arial" w:eastAsia="Calibri" w:hAnsi="Arial" w:cs="Arial"/>
          <w:bCs/>
        </w:rPr>
        <w:t>awyrennau</w:t>
      </w:r>
      <w:proofErr w:type="spellEnd"/>
      <w:r w:rsidRPr="00BF02CD">
        <w:rPr>
          <w:rFonts w:ascii="Arial" w:eastAsia="Calibri" w:hAnsi="Arial" w:cs="Arial"/>
          <w:bCs/>
        </w:rPr>
        <w:t xml:space="preserve"> di-</w:t>
      </w:r>
      <w:proofErr w:type="spellStart"/>
      <w:r w:rsidRPr="00BF02CD">
        <w:rPr>
          <w:rFonts w:ascii="Arial" w:eastAsia="Calibri" w:hAnsi="Arial" w:cs="Arial"/>
          <w:bCs/>
        </w:rPr>
        <w:t>griw</w:t>
      </w:r>
      <w:proofErr w:type="spellEnd"/>
      <w:r w:rsidRPr="00BF02CD">
        <w:rPr>
          <w:rFonts w:ascii="Arial" w:eastAsia="Calibri" w:hAnsi="Arial" w:cs="Arial"/>
          <w:bCs/>
        </w:rPr>
        <w:t xml:space="preserve"> a </w:t>
      </w:r>
      <w:proofErr w:type="spellStart"/>
      <w:r w:rsidRPr="00BF02CD">
        <w:rPr>
          <w:rFonts w:ascii="Arial" w:eastAsia="Calibri" w:hAnsi="Arial" w:cs="Arial"/>
          <w:bCs/>
        </w:rPr>
        <w:t>systemau</w:t>
      </w:r>
      <w:proofErr w:type="spellEnd"/>
      <w:r w:rsidRPr="00BF02CD">
        <w:rPr>
          <w:rFonts w:ascii="Arial" w:eastAsia="Calibri" w:hAnsi="Arial" w:cs="Arial"/>
          <w:bCs/>
        </w:rPr>
        <w:t xml:space="preserve"> </w:t>
      </w:r>
      <w:proofErr w:type="spellStart"/>
      <w:r w:rsidRPr="00BF02CD">
        <w:rPr>
          <w:rFonts w:ascii="Arial" w:eastAsia="Calibri" w:hAnsi="Arial" w:cs="Arial"/>
          <w:bCs/>
        </w:rPr>
        <w:t>gwyliadwriaeth</w:t>
      </w:r>
      <w:proofErr w:type="spellEnd"/>
      <w:r w:rsidRPr="00BF02CD">
        <w:rPr>
          <w:rFonts w:ascii="Arial" w:eastAsia="Calibri" w:hAnsi="Arial" w:cs="Arial"/>
          <w:bCs/>
        </w:rPr>
        <w:t xml:space="preserve"> </w:t>
      </w:r>
      <w:proofErr w:type="spellStart"/>
      <w:r w:rsidRPr="00BF02CD">
        <w:rPr>
          <w:rFonts w:ascii="Arial" w:eastAsia="Calibri" w:hAnsi="Arial" w:cs="Arial"/>
          <w:bCs/>
        </w:rPr>
        <w:t>awyrennau</w:t>
      </w:r>
      <w:proofErr w:type="spellEnd"/>
      <w:r w:rsidRPr="00BF02CD">
        <w:rPr>
          <w:rFonts w:ascii="Arial" w:eastAsia="Calibri" w:hAnsi="Arial" w:cs="Arial"/>
          <w:bCs/>
        </w:rPr>
        <w:t xml:space="preserve"> di-</w:t>
      </w:r>
      <w:proofErr w:type="spellStart"/>
      <w:r w:rsidRPr="00BF02CD">
        <w:rPr>
          <w:rFonts w:ascii="Arial" w:eastAsia="Calibri" w:hAnsi="Arial" w:cs="Arial"/>
          <w:bCs/>
        </w:rPr>
        <w:t>griw</w:t>
      </w:r>
      <w:proofErr w:type="spellEnd"/>
      <w:r w:rsidRPr="00BF02CD">
        <w:rPr>
          <w:rFonts w:ascii="Arial" w:eastAsia="Calibri" w:hAnsi="Arial" w:cs="Arial"/>
          <w:bCs/>
        </w:rPr>
        <w:t xml:space="preserve">. </w:t>
      </w:r>
      <w:proofErr w:type="spellStart"/>
      <w:r w:rsidRPr="00BF02CD">
        <w:rPr>
          <w:rFonts w:ascii="Arial" w:eastAsia="Calibri" w:hAnsi="Arial" w:cs="Arial"/>
          <w:bCs/>
        </w:rPr>
        <w:t>Rhaid</w:t>
      </w:r>
      <w:proofErr w:type="spellEnd"/>
      <w:r w:rsidRPr="00BF02CD">
        <w:rPr>
          <w:rFonts w:ascii="Arial" w:eastAsia="Calibri" w:hAnsi="Arial" w:cs="Arial"/>
          <w:bCs/>
        </w:rPr>
        <w:t xml:space="preserve"> i </w:t>
      </w:r>
      <w:proofErr w:type="spellStart"/>
      <w:r w:rsidRPr="00BF02CD">
        <w:rPr>
          <w:rFonts w:ascii="Arial" w:eastAsia="Calibri" w:hAnsi="Arial" w:cs="Arial"/>
          <w:bCs/>
        </w:rPr>
        <w:t>unrhyw</w:t>
      </w:r>
      <w:proofErr w:type="spellEnd"/>
      <w:r w:rsidRPr="00BF02CD">
        <w:rPr>
          <w:rFonts w:ascii="Arial" w:eastAsia="Calibri" w:hAnsi="Arial" w:cs="Arial"/>
          <w:bCs/>
        </w:rPr>
        <w:t xml:space="preserve"> </w:t>
      </w:r>
      <w:proofErr w:type="spellStart"/>
      <w:r w:rsidRPr="00BF02CD">
        <w:rPr>
          <w:rFonts w:ascii="Arial" w:eastAsia="Calibri" w:hAnsi="Arial" w:cs="Arial"/>
          <w:bCs/>
        </w:rPr>
        <w:t>aelod</w:t>
      </w:r>
      <w:proofErr w:type="spellEnd"/>
      <w:r w:rsidRPr="00BF02CD">
        <w:rPr>
          <w:rFonts w:ascii="Arial" w:eastAsia="Calibri" w:hAnsi="Arial" w:cs="Arial"/>
          <w:bCs/>
        </w:rPr>
        <w:t xml:space="preserve"> o staff neu </w:t>
      </w:r>
      <w:proofErr w:type="spellStart"/>
      <w:r w:rsidRPr="00BF02CD">
        <w:rPr>
          <w:rFonts w:ascii="Arial" w:eastAsia="Calibri" w:hAnsi="Arial" w:cs="Arial"/>
          <w:bCs/>
        </w:rPr>
        <w:t>fyfyriwr</w:t>
      </w:r>
      <w:proofErr w:type="spellEnd"/>
      <w:r w:rsidRPr="00BF02CD">
        <w:rPr>
          <w:rFonts w:ascii="Arial" w:eastAsia="Calibri" w:hAnsi="Arial" w:cs="Arial"/>
          <w:bCs/>
        </w:rPr>
        <w:t xml:space="preserve"> </w:t>
      </w:r>
      <w:proofErr w:type="spellStart"/>
      <w:r w:rsidRPr="00BF02CD">
        <w:rPr>
          <w:rFonts w:ascii="Arial" w:eastAsia="Calibri" w:hAnsi="Arial" w:cs="Arial"/>
          <w:bCs/>
        </w:rPr>
        <w:t>sy’n</w:t>
      </w:r>
      <w:proofErr w:type="spellEnd"/>
      <w:r w:rsidRPr="00BF02CD">
        <w:rPr>
          <w:rFonts w:ascii="Arial" w:eastAsia="Calibri" w:hAnsi="Arial" w:cs="Arial"/>
          <w:bCs/>
        </w:rPr>
        <w:t xml:space="preserve"> </w:t>
      </w:r>
      <w:proofErr w:type="spellStart"/>
      <w:r w:rsidRPr="00BF02CD">
        <w:rPr>
          <w:rFonts w:ascii="Arial" w:eastAsia="Calibri" w:hAnsi="Arial" w:cs="Arial"/>
          <w:bCs/>
        </w:rPr>
        <w:t>dymuno</w:t>
      </w:r>
      <w:proofErr w:type="spellEnd"/>
      <w:r w:rsidRPr="00BF02CD">
        <w:rPr>
          <w:rFonts w:ascii="Arial" w:eastAsia="Calibri" w:hAnsi="Arial" w:cs="Arial"/>
          <w:bCs/>
        </w:rPr>
        <w:t xml:space="preserve"> </w:t>
      </w:r>
      <w:proofErr w:type="spellStart"/>
      <w:r w:rsidRPr="00BF02CD">
        <w:rPr>
          <w:rFonts w:ascii="Arial" w:eastAsia="Calibri" w:hAnsi="Arial" w:cs="Arial"/>
          <w:bCs/>
        </w:rPr>
        <w:t>defnyddio</w:t>
      </w:r>
      <w:proofErr w:type="spellEnd"/>
      <w:r w:rsidRPr="00BF02CD">
        <w:rPr>
          <w:rFonts w:ascii="Arial" w:eastAsia="Calibri" w:hAnsi="Arial" w:cs="Arial"/>
          <w:bCs/>
        </w:rPr>
        <w:t xml:space="preserve"> </w:t>
      </w:r>
      <w:proofErr w:type="spellStart"/>
      <w:r w:rsidRPr="00BF02CD">
        <w:rPr>
          <w:rFonts w:ascii="Arial" w:eastAsia="Calibri" w:hAnsi="Arial" w:cs="Arial"/>
          <w:bCs/>
        </w:rPr>
        <w:t>Systemau</w:t>
      </w:r>
      <w:proofErr w:type="spellEnd"/>
      <w:r w:rsidRPr="00BF02CD">
        <w:rPr>
          <w:rFonts w:ascii="Arial" w:eastAsia="Calibri" w:hAnsi="Arial" w:cs="Arial"/>
          <w:bCs/>
        </w:rPr>
        <w:t xml:space="preserve"> </w:t>
      </w:r>
      <w:proofErr w:type="spellStart"/>
      <w:r w:rsidRPr="00BF02CD">
        <w:rPr>
          <w:rFonts w:ascii="Arial" w:eastAsia="Calibri" w:hAnsi="Arial" w:cs="Arial"/>
          <w:bCs/>
        </w:rPr>
        <w:t>Awyrennau</w:t>
      </w:r>
      <w:proofErr w:type="spellEnd"/>
      <w:r w:rsidRPr="00BF02CD">
        <w:rPr>
          <w:rFonts w:ascii="Arial" w:eastAsia="Calibri" w:hAnsi="Arial" w:cs="Arial"/>
          <w:bCs/>
        </w:rPr>
        <w:t xml:space="preserve"> Di-</w:t>
      </w:r>
      <w:proofErr w:type="spellStart"/>
      <w:r w:rsidRPr="00BF02CD">
        <w:rPr>
          <w:rFonts w:ascii="Arial" w:eastAsia="Calibri" w:hAnsi="Arial" w:cs="Arial"/>
          <w:bCs/>
        </w:rPr>
        <w:t>griw</w:t>
      </w:r>
      <w:proofErr w:type="spellEnd"/>
      <w:r w:rsidRPr="00BF02CD">
        <w:rPr>
          <w:rFonts w:ascii="Arial" w:eastAsia="Calibri" w:hAnsi="Arial" w:cs="Arial"/>
          <w:bCs/>
        </w:rPr>
        <w:t xml:space="preserve"> </w:t>
      </w:r>
      <w:proofErr w:type="spellStart"/>
      <w:r w:rsidRPr="00BF02CD">
        <w:rPr>
          <w:rFonts w:ascii="Arial" w:eastAsia="Calibri" w:hAnsi="Arial" w:cs="Arial"/>
          <w:bCs/>
        </w:rPr>
        <w:t>yn</w:t>
      </w:r>
      <w:proofErr w:type="spellEnd"/>
      <w:r w:rsidRPr="00BF02CD">
        <w:rPr>
          <w:rFonts w:ascii="Arial" w:eastAsia="Calibri" w:hAnsi="Arial" w:cs="Arial"/>
          <w:bCs/>
        </w:rPr>
        <w:t xml:space="preserve"> y </w:t>
      </w:r>
      <w:proofErr w:type="spellStart"/>
      <w:r w:rsidRPr="00BF02CD">
        <w:rPr>
          <w:rFonts w:ascii="Arial" w:eastAsia="Calibri" w:hAnsi="Arial" w:cs="Arial"/>
          <w:bCs/>
        </w:rPr>
        <w:t>Brifysgol</w:t>
      </w:r>
      <w:proofErr w:type="spellEnd"/>
      <w:r w:rsidRPr="00BF02CD">
        <w:rPr>
          <w:rFonts w:ascii="Arial" w:eastAsia="Calibri" w:hAnsi="Arial" w:cs="Arial"/>
          <w:bCs/>
        </w:rPr>
        <w:t xml:space="preserve"> </w:t>
      </w:r>
      <w:proofErr w:type="spellStart"/>
      <w:r w:rsidRPr="00BF02CD">
        <w:rPr>
          <w:rFonts w:ascii="Arial" w:eastAsia="Calibri" w:hAnsi="Arial" w:cs="Arial"/>
          <w:bCs/>
        </w:rPr>
        <w:t>gysylltu</w:t>
      </w:r>
      <w:proofErr w:type="spellEnd"/>
      <w:r w:rsidRPr="00BF02CD">
        <w:rPr>
          <w:rFonts w:ascii="Arial" w:eastAsia="Calibri" w:hAnsi="Arial" w:cs="Arial"/>
          <w:bCs/>
        </w:rPr>
        <w:t xml:space="preserve"> </w:t>
      </w:r>
      <w:proofErr w:type="spellStart"/>
      <w:r w:rsidRPr="00BF02CD">
        <w:rPr>
          <w:rFonts w:ascii="Arial" w:eastAsia="Calibri" w:hAnsi="Arial" w:cs="Arial"/>
          <w:bCs/>
        </w:rPr>
        <w:t>â'r</w:t>
      </w:r>
      <w:proofErr w:type="spellEnd"/>
      <w:r w:rsidRPr="00BF02CD">
        <w:rPr>
          <w:rFonts w:ascii="Arial" w:eastAsia="Calibri" w:hAnsi="Arial" w:cs="Arial"/>
          <w:bCs/>
        </w:rPr>
        <w:t xml:space="preserve"> </w:t>
      </w:r>
      <w:proofErr w:type="spellStart"/>
      <w:r w:rsidRPr="00BF02CD">
        <w:rPr>
          <w:rFonts w:ascii="Arial" w:eastAsia="Calibri" w:hAnsi="Arial" w:cs="Arial"/>
          <w:b/>
        </w:rPr>
        <w:t>Rheolwr</w:t>
      </w:r>
      <w:proofErr w:type="spellEnd"/>
      <w:r w:rsidRPr="00BF02CD">
        <w:rPr>
          <w:rFonts w:ascii="Arial" w:eastAsia="Calibri" w:hAnsi="Arial" w:cs="Arial"/>
          <w:b/>
        </w:rPr>
        <w:t xml:space="preserve"> </w:t>
      </w:r>
      <w:proofErr w:type="spellStart"/>
      <w:r w:rsidRPr="00BF02CD">
        <w:rPr>
          <w:rFonts w:ascii="Arial" w:eastAsia="Calibri" w:hAnsi="Arial" w:cs="Arial"/>
          <w:b/>
        </w:rPr>
        <w:t>Atebol</w:t>
      </w:r>
      <w:proofErr w:type="spellEnd"/>
      <w:r w:rsidRPr="00BF02CD">
        <w:rPr>
          <w:rFonts w:ascii="Arial" w:eastAsia="Calibri" w:hAnsi="Arial" w:cs="Arial"/>
          <w:b/>
        </w:rPr>
        <w:t xml:space="preserve"> </w:t>
      </w:r>
      <w:r w:rsidRPr="00BF02CD">
        <w:rPr>
          <w:rFonts w:ascii="Arial" w:eastAsia="Calibri" w:hAnsi="Arial" w:cs="Arial"/>
          <w:bCs/>
        </w:rPr>
        <w:t xml:space="preserve">am </w:t>
      </w:r>
      <w:proofErr w:type="spellStart"/>
      <w:r w:rsidRPr="00BF02CD">
        <w:rPr>
          <w:rFonts w:ascii="Arial" w:eastAsia="Calibri" w:hAnsi="Arial" w:cs="Arial"/>
          <w:bCs/>
        </w:rPr>
        <w:t>ganiatâd</w:t>
      </w:r>
      <w:proofErr w:type="spellEnd"/>
      <w:r w:rsidRPr="00BF02CD">
        <w:rPr>
          <w:rFonts w:ascii="Arial" w:eastAsia="Calibri" w:hAnsi="Arial" w:cs="Arial"/>
          <w:bCs/>
        </w:rPr>
        <w:t xml:space="preserve"> i </w:t>
      </w:r>
      <w:proofErr w:type="spellStart"/>
      <w:r w:rsidRPr="00BF02CD">
        <w:rPr>
          <w:rFonts w:ascii="Arial" w:eastAsia="Calibri" w:hAnsi="Arial" w:cs="Arial"/>
          <w:bCs/>
        </w:rPr>
        <w:t>hedfan</w:t>
      </w:r>
      <w:proofErr w:type="spellEnd"/>
      <w:r w:rsidRPr="00BF02CD">
        <w:rPr>
          <w:rFonts w:ascii="Arial" w:eastAsia="Calibri" w:hAnsi="Arial" w:cs="Arial"/>
          <w:bCs/>
        </w:rPr>
        <w:t>.</w:t>
      </w:r>
    </w:p>
    <w:p w14:paraId="3790EA27" w14:textId="77777777" w:rsidR="00733837" w:rsidRPr="00BF02CD" w:rsidRDefault="00733837" w:rsidP="00733837">
      <w:pPr>
        <w:pStyle w:val="ListParagraph"/>
        <w:spacing w:line="259" w:lineRule="auto"/>
        <w:jc w:val="both"/>
        <w:rPr>
          <w:rFonts w:ascii="Arial" w:eastAsia="Calibri" w:hAnsi="Arial" w:cs="Arial"/>
          <w:bCs/>
        </w:rPr>
      </w:pPr>
    </w:p>
    <w:p w14:paraId="4D73A8E1" w14:textId="77777777" w:rsidR="00733837" w:rsidRPr="00BF02CD" w:rsidRDefault="00733837" w:rsidP="00733837">
      <w:pPr>
        <w:spacing w:line="259" w:lineRule="auto"/>
        <w:jc w:val="both"/>
        <w:rPr>
          <w:rFonts w:ascii="Arial" w:eastAsia="Calibri" w:hAnsi="Arial" w:cs="Arial"/>
          <w:bCs/>
        </w:rPr>
      </w:pPr>
      <w:proofErr w:type="spellStart"/>
      <w:r w:rsidRPr="00BF02CD">
        <w:rPr>
          <w:rFonts w:ascii="Arial" w:eastAsia="Calibri" w:hAnsi="Arial" w:cs="Arial"/>
          <w:bCs/>
        </w:rPr>
        <w:t>Bwriad</w:t>
      </w:r>
      <w:proofErr w:type="spellEnd"/>
      <w:r w:rsidRPr="00BF02CD">
        <w:rPr>
          <w:rFonts w:ascii="Arial" w:eastAsia="Calibri" w:hAnsi="Arial" w:cs="Arial"/>
          <w:bCs/>
        </w:rPr>
        <w:t xml:space="preserve"> </w:t>
      </w:r>
      <w:proofErr w:type="spellStart"/>
      <w:r w:rsidRPr="00BF02CD">
        <w:rPr>
          <w:rFonts w:ascii="Arial" w:eastAsia="Calibri" w:hAnsi="Arial" w:cs="Arial"/>
          <w:b/>
        </w:rPr>
        <w:t>Llawlyfr</w:t>
      </w:r>
      <w:proofErr w:type="spellEnd"/>
      <w:r w:rsidRPr="00BF02CD">
        <w:rPr>
          <w:rFonts w:ascii="Arial" w:eastAsia="Calibri" w:hAnsi="Arial" w:cs="Arial"/>
          <w:b/>
        </w:rPr>
        <w:t xml:space="preserve"> </w:t>
      </w:r>
      <w:proofErr w:type="spellStart"/>
      <w:r w:rsidRPr="00BF02CD">
        <w:rPr>
          <w:rFonts w:ascii="Arial" w:eastAsia="Calibri" w:hAnsi="Arial" w:cs="Arial"/>
          <w:b/>
        </w:rPr>
        <w:t>Diogelwch</w:t>
      </w:r>
      <w:proofErr w:type="spellEnd"/>
      <w:r w:rsidRPr="00BF02CD">
        <w:rPr>
          <w:rFonts w:ascii="Arial" w:eastAsia="Calibri" w:hAnsi="Arial" w:cs="Arial"/>
          <w:b/>
        </w:rPr>
        <w:t xml:space="preserve"> a </w:t>
      </w:r>
      <w:proofErr w:type="spellStart"/>
      <w:r w:rsidRPr="00BF02CD">
        <w:rPr>
          <w:rFonts w:ascii="Arial" w:eastAsia="Calibri" w:hAnsi="Arial" w:cs="Arial"/>
          <w:b/>
        </w:rPr>
        <w:t>Gweithrediadau</w:t>
      </w:r>
      <w:proofErr w:type="spellEnd"/>
      <w:r w:rsidRPr="00BF02CD">
        <w:rPr>
          <w:rFonts w:ascii="Arial" w:eastAsia="Calibri" w:hAnsi="Arial" w:cs="Arial"/>
          <w:b/>
        </w:rPr>
        <w:t xml:space="preserve"> </w:t>
      </w:r>
      <w:proofErr w:type="spellStart"/>
      <w:r w:rsidRPr="00BF02CD">
        <w:rPr>
          <w:rFonts w:ascii="Arial" w:eastAsia="Calibri" w:hAnsi="Arial" w:cs="Arial"/>
          <w:b/>
        </w:rPr>
        <w:t>Systemau</w:t>
      </w:r>
      <w:proofErr w:type="spellEnd"/>
      <w:r w:rsidRPr="00BF02CD">
        <w:rPr>
          <w:rFonts w:ascii="Arial" w:eastAsia="Calibri" w:hAnsi="Arial" w:cs="Arial"/>
          <w:b/>
        </w:rPr>
        <w:t xml:space="preserve"> </w:t>
      </w:r>
      <w:proofErr w:type="spellStart"/>
      <w:r w:rsidRPr="00BF02CD">
        <w:rPr>
          <w:rFonts w:ascii="Arial" w:eastAsia="Calibri" w:hAnsi="Arial" w:cs="Arial"/>
          <w:b/>
        </w:rPr>
        <w:t>Awyrennau</w:t>
      </w:r>
      <w:proofErr w:type="spellEnd"/>
      <w:r w:rsidRPr="00BF02CD">
        <w:rPr>
          <w:rFonts w:ascii="Arial" w:eastAsia="Calibri" w:hAnsi="Arial" w:cs="Arial"/>
          <w:b/>
        </w:rPr>
        <w:t xml:space="preserve"> Di-</w:t>
      </w:r>
      <w:proofErr w:type="spellStart"/>
      <w:r w:rsidRPr="00BF02CD">
        <w:rPr>
          <w:rFonts w:ascii="Arial" w:eastAsia="Calibri" w:hAnsi="Arial" w:cs="Arial"/>
          <w:b/>
        </w:rPr>
        <w:t>griw</w:t>
      </w:r>
      <w:proofErr w:type="spellEnd"/>
      <w:r w:rsidRPr="00BF02CD">
        <w:rPr>
          <w:rFonts w:ascii="Arial" w:eastAsia="Calibri" w:hAnsi="Arial" w:cs="Arial"/>
          <w:bCs/>
        </w:rPr>
        <w:t xml:space="preserve"> </w:t>
      </w:r>
      <w:proofErr w:type="spellStart"/>
      <w:r w:rsidRPr="00BF02CD">
        <w:rPr>
          <w:rFonts w:ascii="Arial" w:eastAsia="Calibri" w:hAnsi="Arial" w:cs="Arial"/>
          <w:bCs/>
        </w:rPr>
        <w:t>yw</w:t>
      </w:r>
      <w:proofErr w:type="spellEnd"/>
      <w:r w:rsidRPr="00BF02CD">
        <w:rPr>
          <w:rFonts w:ascii="Arial" w:eastAsia="Calibri" w:hAnsi="Arial" w:cs="Arial"/>
          <w:bCs/>
        </w:rPr>
        <w:t xml:space="preserve"> </w:t>
      </w:r>
      <w:proofErr w:type="spellStart"/>
      <w:r w:rsidRPr="00BF02CD">
        <w:rPr>
          <w:rFonts w:ascii="Arial" w:eastAsia="Calibri" w:hAnsi="Arial" w:cs="Arial"/>
          <w:bCs/>
        </w:rPr>
        <w:t>cynnig</w:t>
      </w:r>
      <w:proofErr w:type="spellEnd"/>
      <w:r w:rsidRPr="00BF02CD">
        <w:rPr>
          <w:rFonts w:ascii="Arial" w:eastAsia="Calibri" w:hAnsi="Arial" w:cs="Arial"/>
          <w:bCs/>
        </w:rPr>
        <w:t xml:space="preserve"> </w:t>
      </w:r>
      <w:proofErr w:type="spellStart"/>
      <w:r w:rsidRPr="00BF02CD">
        <w:rPr>
          <w:rFonts w:ascii="Arial" w:eastAsia="Calibri" w:hAnsi="Arial" w:cs="Arial"/>
          <w:bCs/>
        </w:rPr>
        <w:t>arweiniad</w:t>
      </w:r>
      <w:proofErr w:type="spellEnd"/>
      <w:r w:rsidRPr="00BF02CD">
        <w:rPr>
          <w:rFonts w:ascii="Arial" w:eastAsia="Calibri" w:hAnsi="Arial" w:cs="Arial"/>
          <w:bCs/>
        </w:rPr>
        <w:t xml:space="preserve"> </w:t>
      </w:r>
      <w:proofErr w:type="spellStart"/>
      <w:r w:rsidRPr="00BF02CD">
        <w:rPr>
          <w:rFonts w:ascii="Arial" w:eastAsia="Calibri" w:hAnsi="Arial" w:cs="Arial"/>
          <w:bCs/>
        </w:rPr>
        <w:t>ar</w:t>
      </w:r>
      <w:proofErr w:type="spellEnd"/>
      <w:r w:rsidRPr="00BF02CD">
        <w:rPr>
          <w:rFonts w:ascii="Arial" w:eastAsia="Calibri" w:hAnsi="Arial" w:cs="Arial"/>
          <w:bCs/>
        </w:rPr>
        <w:t xml:space="preserve"> </w:t>
      </w:r>
      <w:proofErr w:type="spellStart"/>
      <w:r w:rsidRPr="00BF02CD">
        <w:rPr>
          <w:rFonts w:ascii="Arial" w:eastAsia="Calibri" w:hAnsi="Arial" w:cs="Arial"/>
          <w:bCs/>
        </w:rPr>
        <w:t>gynnal</w:t>
      </w:r>
      <w:proofErr w:type="spellEnd"/>
      <w:r w:rsidRPr="00BF02CD">
        <w:rPr>
          <w:rFonts w:ascii="Arial" w:eastAsia="Calibri" w:hAnsi="Arial" w:cs="Arial"/>
          <w:bCs/>
        </w:rPr>
        <w:t xml:space="preserve"> </w:t>
      </w:r>
      <w:proofErr w:type="spellStart"/>
      <w:r w:rsidRPr="00BF02CD">
        <w:rPr>
          <w:rFonts w:ascii="Arial" w:eastAsia="Calibri" w:hAnsi="Arial" w:cs="Arial"/>
          <w:bCs/>
        </w:rPr>
        <w:t>gweithrediadau</w:t>
      </w:r>
      <w:proofErr w:type="spellEnd"/>
      <w:r w:rsidRPr="00BF02CD">
        <w:rPr>
          <w:rFonts w:ascii="Arial" w:eastAsia="Calibri" w:hAnsi="Arial" w:cs="Arial"/>
          <w:bCs/>
        </w:rPr>
        <w:t xml:space="preserve"> </w:t>
      </w:r>
      <w:proofErr w:type="spellStart"/>
      <w:r w:rsidRPr="00BF02CD">
        <w:rPr>
          <w:rFonts w:ascii="Arial" w:eastAsia="Calibri" w:hAnsi="Arial" w:cs="Arial"/>
          <w:bCs/>
        </w:rPr>
        <w:t>Awyrennau</w:t>
      </w:r>
      <w:proofErr w:type="spellEnd"/>
      <w:r w:rsidRPr="00BF02CD">
        <w:rPr>
          <w:rFonts w:ascii="Arial" w:eastAsia="Calibri" w:hAnsi="Arial" w:cs="Arial"/>
          <w:bCs/>
        </w:rPr>
        <w:t xml:space="preserve"> Di-</w:t>
      </w:r>
      <w:proofErr w:type="spellStart"/>
      <w:r w:rsidRPr="00BF02CD">
        <w:rPr>
          <w:rFonts w:ascii="Arial" w:eastAsia="Calibri" w:hAnsi="Arial" w:cs="Arial"/>
          <w:bCs/>
        </w:rPr>
        <w:t>griw</w:t>
      </w:r>
      <w:proofErr w:type="spellEnd"/>
      <w:r w:rsidRPr="00BF02CD">
        <w:rPr>
          <w:rFonts w:ascii="Arial" w:eastAsia="Calibri" w:hAnsi="Arial" w:cs="Arial"/>
          <w:bCs/>
        </w:rPr>
        <w:t xml:space="preserve"> </w:t>
      </w:r>
      <w:proofErr w:type="spellStart"/>
      <w:r w:rsidRPr="00BF02CD">
        <w:rPr>
          <w:rFonts w:ascii="Arial" w:eastAsia="Calibri" w:hAnsi="Arial" w:cs="Arial"/>
          <w:bCs/>
        </w:rPr>
        <w:t>Bychain</w:t>
      </w:r>
      <w:proofErr w:type="spellEnd"/>
      <w:r w:rsidRPr="00BF02CD">
        <w:rPr>
          <w:rFonts w:ascii="Arial" w:eastAsia="Calibri" w:hAnsi="Arial" w:cs="Arial"/>
          <w:bCs/>
        </w:rPr>
        <w:t xml:space="preserve"> </w:t>
      </w:r>
      <w:proofErr w:type="spellStart"/>
      <w:r w:rsidRPr="00BF02CD">
        <w:rPr>
          <w:rFonts w:ascii="Arial" w:eastAsia="Calibri" w:hAnsi="Arial" w:cs="Arial"/>
          <w:bCs/>
        </w:rPr>
        <w:t>yn</w:t>
      </w:r>
      <w:proofErr w:type="spellEnd"/>
      <w:r w:rsidRPr="00BF02CD">
        <w:rPr>
          <w:rFonts w:ascii="Arial" w:eastAsia="Calibri" w:hAnsi="Arial" w:cs="Arial"/>
          <w:bCs/>
        </w:rPr>
        <w:t xml:space="preserve"> </w:t>
      </w:r>
      <w:proofErr w:type="spellStart"/>
      <w:r w:rsidRPr="00BF02CD">
        <w:rPr>
          <w:rFonts w:ascii="Arial" w:eastAsia="Calibri" w:hAnsi="Arial" w:cs="Arial"/>
          <w:bCs/>
        </w:rPr>
        <w:t>ddiogel</w:t>
      </w:r>
      <w:proofErr w:type="spellEnd"/>
      <w:r w:rsidRPr="00BF02CD">
        <w:rPr>
          <w:rFonts w:ascii="Arial" w:eastAsia="Calibri" w:hAnsi="Arial" w:cs="Arial"/>
          <w:bCs/>
        </w:rPr>
        <w:t xml:space="preserve"> a </w:t>
      </w:r>
      <w:proofErr w:type="spellStart"/>
      <w:r w:rsidRPr="00BF02CD">
        <w:rPr>
          <w:rFonts w:ascii="Arial" w:eastAsia="Calibri" w:hAnsi="Arial" w:cs="Arial"/>
          <w:bCs/>
        </w:rPr>
        <w:t>chyfrifol</w:t>
      </w:r>
      <w:proofErr w:type="spellEnd"/>
      <w:r w:rsidRPr="00BF02CD">
        <w:rPr>
          <w:rFonts w:ascii="Arial" w:eastAsia="Calibri" w:hAnsi="Arial" w:cs="Arial"/>
          <w:bCs/>
        </w:rPr>
        <w:t xml:space="preserve"> a </w:t>
      </w:r>
      <w:proofErr w:type="spellStart"/>
      <w:r w:rsidRPr="00BF02CD">
        <w:rPr>
          <w:rFonts w:ascii="Arial" w:eastAsia="Calibri" w:hAnsi="Arial" w:cs="Arial"/>
          <w:bCs/>
        </w:rPr>
        <w:t>sicrhau</w:t>
      </w:r>
      <w:proofErr w:type="spellEnd"/>
      <w:r w:rsidRPr="00BF02CD">
        <w:rPr>
          <w:rFonts w:ascii="Arial" w:eastAsia="Calibri" w:hAnsi="Arial" w:cs="Arial"/>
          <w:bCs/>
        </w:rPr>
        <w:t xml:space="preserve"> </w:t>
      </w:r>
      <w:proofErr w:type="spellStart"/>
      <w:r w:rsidRPr="00BF02CD">
        <w:rPr>
          <w:rFonts w:ascii="Arial" w:eastAsia="Calibri" w:hAnsi="Arial" w:cs="Arial"/>
          <w:bCs/>
        </w:rPr>
        <w:t>diogelwch</w:t>
      </w:r>
      <w:proofErr w:type="spellEnd"/>
      <w:r w:rsidRPr="00BF02CD">
        <w:rPr>
          <w:rFonts w:ascii="Arial" w:eastAsia="Calibri" w:hAnsi="Arial" w:cs="Arial"/>
          <w:bCs/>
        </w:rPr>
        <w:t xml:space="preserve"> </w:t>
      </w:r>
      <w:proofErr w:type="spellStart"/>
      <w:r w:rsidRPr="00BF02CD">
        <w:rPr>
          <w:rFonts w:ascii="Arial" w:eastAsia="Calibri" w:hAnsi="Arial" w:cs="Arial"/>
          <w:bCs/>
        </w:rPr>
        <w:t>ein</w:t>
      </w:r>
      <w:proofErr w:type="spellEnd"/>
      <w:r w:rsidRPr="00BF02CD">
        <w:rPr>
          <w:rFonts w:ascii="Arial" w:eastAsia="Calibri" w:hAnsi="Arial" w:cs="Arial"/>
          <w:bCs/>
        </w:rPr>
        <w:t xml:space="preserve"> </w:t>
      </w:r>
      <w:proofErr w:type="spellStart"/>
      <w:r w:rsidRPr="00BF02CD">
        <w:rPr>
          <w:rFonts w:ascii="Arial" w:eastAsia="Calibri" w:hAnsi="Arial" w:cs="Arial"/>
          <w:bCs/>
        </w:rPr>
        <w:t>myfyrwyr</w:t>
      </w:r>
      <w:proofErr w:type="spellEnd"/>
      <w:r w:rsidRPr="00BF02CD">
        <w:rPr>
          <w:rFonts w:ascii="Arial" w:eastAsia="Calibri" w:hAnsi="Arial" w:cs="Arial"/>
          <w:bCs/>
        </w:rPr>
        <w:t xml:space="preserve">, </w:t>
      </w:r>
      <w:proofErr w:type="spellStart"/>
      <w:r w:rsidRPr="00BF02CD">
        <w:rPr>
          <w:rFonts w:ascii="Arial" w:eastAsia="Calibri" w:hAnsi="Arial" w:cs="Arial"/>
          <w:bCs/>
        </w:rPr>
        <w:t>ein</w:t>
      </w:r>
      <w:proofErr w:type="spellEnd"/>
      <w:r w:rsidRPr="00BF02CD">
        <w:rPr>
          <w:rFonts w:ascii="Arial" w:eastAsia="Calibri" w:hAnsi="Arial" w:cs="Arial"/>
          <w:bCs/>
        </w:rPr>
        <w:t xml:space="preserve"> </w:t>
      </w:r>
      <w:proofErr w:type="spellStart"/>
      <w:r w:rsidRPr="00BF02CD">
        <w:rPr>
          <w:rFonts w:ascii="Arial" w:eastAsia="Calibri" w:hAnsi="Arial" w:cs="Arial"/>
          <w:bCs/>
        </w:rPr>
        <w:t>hymwelwyr</w:t>
      </w:r>
      <w:proofErr w:type="spellEnd"/>
      <w:r w:rsidRPr="00BF02CD">
        <w:rPr>
          <w:rFonts w:ascii="Arial" w:eastAsia="Calibri" w:hAnsi="Arial" w:cs="Arial"/>
          <w:bCs/>
        </w:rPr>
        <w:t xml:space="preserve">, </w:t>
      </w:r>
      <w:proofErr w:type="spellStart"/>
      <w:r w:rsidRPr="00BF02CD">
        <w:rPr>
          <w:rFonts w:ascii="Arial" w:eastAsia="Calibri" w:hAnsi="Arial" w:cs="Arial"/>
          <w:bCs/>
        </w:rPr>
        <w:t>ein</w:t>
      </w:r>
      <w:proofErr w:type="spellEnd"/>
      <w:r w:rsidRPr="00BF02CD">
        <w:rPr>
          <w:rFonts w:ascii="Arial" w:eastAsia="Calibri" w:hAnsi="Arial" w:cs="Arial"/>
          <w:bCs/>
        </w:rPr>
        <w:t xml:space="preserve"> staff ac iechyd a </w:t>
      </w:r>
      <w:proofErr w:type="spellStart"/>
      <w:r w:rsidRPr="00BF02CD">
        <w:rPr>
          <w:rFonts w:ascii="Arial" w:eastAsia="Calibri" w:hAnsi="Arial" w:cs="Arial"/>
          <w:bCs/>
        </w:rPr>
        <w:t>diogelwch</w:t>
      </w:r>
      <w:proofErr w:type="spellEnd"/>
      <w:r w:rsidRPr="00BF02CD">
        <w:rPr>
          <w:rFonts w:ascii="Arial" w:eastAsia="Calibri" w:hAnsi="Arial" w:cs="Arial"/>
          <w:bCs/>
        </w:rPr>
        <w:t xml:space="preserve"> y </w:t>
      </w:r>
      <w:proofErr w:type="spellStart"/>
      <w:r w:rsidRPr="00BF02CD">
        <w:rPr>
          <w:rFonts w:ascii="Arial" w:eastAsia="Calibri" w:hAnsi="Arial" w:cs="Arial"/>
          <w:bCs/>
        </w:rPr>
        <w:t>cyhoedd</w:t>
      </w:r>
      <w:proofErr w:type="spellEnd"/>
      <w:r w:rsidRPr="00BF02CD">
        <w:rPr>
          <w:rFonts w:ascii="Arial" w:eastAsia="Calibri" w:hAnsi="Arial" w:cs="Arial"/>
          <w:bCs/>
        </w:rPr>
        <w:t xml:space="preserve"> </w:t>
      </w:r>
      <w:proofErr w:type="spellStart"/>
      <w:r w:rsidRPr="00BF02CD">
        <w:rPr>
          <w:rFonts w:ascii="Arial" w:eastAsia="Calibri" w:hAnsi="Arial" w:cs="Arial"/>
          <w:bCs/>
        </w:rPr>
        <w:t>yn</w:t>
      </w:r>
      <w:proofErr w:type="spellEnd"/>
      <w:r w:rsidRPr="00BF02CD">
        <w:rPr>
          <w:rFonts w:ascii="Arial" w:eastAsia="Calibri" w:hAnsi="Arial" w:cs="Arial"/>
          <w:bCs/>
        </w:rPr>
        <w:t xml:space="preserve"> </w:t>
      </w:r>
      <w:proofErr w:type="spellStart"/>
      <w:r w:rsidRPr="00BF02CD">
        <w:rPr>
          <w:rFonts w:ascii="Arial" w:eastAsia="Calibri" w:hAnsi="Arial" w:cs="Arial"/>
          <w:bCs/>
        </w:rPr>
        <w:t>gyffredinol</w:t>
      </w:r>
      <w:proofErr w:type="spellEnd"/>
      <w:r w:rsidRPr="00BF02CD">
        <w:rPr>
          <w:rFonts w:ascii="Arial" w:eastAsia="Calibri" w:hAnsi="Arial" w:cs="Arial"/>
          <w:bCs/>
        </w:rPr>
        <w:t>.</w:t>
      </w:r>
    </w:p>
    <w:p w14:paraId="6922A5A3" w14:textId="77777777" w:rsidR="00733837" w:rsidRPr="00BF02CD" w:rsidRDefault="00733837" w:rsidP="00733837">
      <w:pPr>
        <w:pStyle w:val="ListParagraph"/>
        <w:spacing w:line="259" w:lineRule="auto"/>
        <w:jc w:val="both"/>
        <w:rPr>
          <w:rFonts w:ascii="Arial" w:eastAsia="Calibri" w:hAnsi="Arial" w:cs="Arial"/>
          <w:bCs/>
        </w:rPr>
      </w:pPr>
    </w:p>
    <w:p w14:paraId="71395F9D" w14:textId="2652E9AB" w:rsidR="00733837" w:rsidRPr="00BF02CD" w:rsidRDefault="00733837" w:rsidP="00733837">
      <w:pPr>
        <w:pStyle w:val="ListParagraph"/>
        <w:spacing w:line="259" w:lineRule="auto"/>
        <w:ind w:left="0"/>
        <w:jc w:val="both"/>
        <w:rPr>
          <w:rFonts w:ascii="Arial" w:eastAsia="Calibri" w:hAnsi="Arial" w:cs="Arial"/>
          <w:bCs/>
        </w:rPr>
      </w:pPr>
      <w:r w:rsidRPr="00BF02CD">
        <w:rPr>
          <w:rFonts w:ascii="Arial" w:eastAsia="Calibri" w:hAnsi="Arial" w:cs="Arial"/>
          <w:bCs/>
        </w:rPr>
        <w:t xml:space="preserve">Er </w:t>
      </w:r>
      <w:proofErr w:type="spellStart"/>
      <w:r w:rsidRPr="00BF02CD">
        <w:rPr>
          <w:rFonts w:ascii="Arial" w:eastAsia="Calibri" w:hAnsi="Arial" w:cs="Arial"/>
          <w:bCs/>
        </w:rPr>
        <w:t>mwyn</w:t>
      </w:r>
      <w:proofErr w:type="spellEnd"/>
      <w:r w:rsidRPr="00BF02CD">
        <w:rPr>
          <w:rFonts w:ascii="Arial" w:eastAsia="Calibri" w:hAnsi="Arial" w:cs="Arial"/>
          <w:bCs/>
        </w:rPr>
        <w:t xml:space="preserve"> </w:t>
      </w:r>
      <w:proofErr w:type="spellStart"/>
      <w:r w:rsidRPr="00BF02CD">
        <w:rPr>
          <w:rFonts w:ascii="Arial" w:eastAsia="Calibri" w:hAnsi="Arial" w:cs="Arial"/>
          <w:bCs/>
        </w:rPr>
        <w:t>sicrhau</w:t>
      </w:r>
      <w:proofErr w:type="spellEnd"/>
      <w:r w:rsidRPr="00BF02CD">
        <w:rPr>
          <w:rFonts w:ascii="Arial" w:eastAsia="Calibri" w:hAnsi="Arial" w:cs="Arial"/>
          <w:bCs/>
        </w:rPr>
        <w:t xml:space="preserve"> bod </w:t>
      </w:r>
      <w:proofErr w:type="spellStart"/>
      <w:r w:rsidRPr="00BF02CD">
        <w:rPr>
          <w:rFonts w:ascii="Arial" w:eastAsia="Calibri" w:hAnsi="Arial" w:cs="Arial"/>
          <w:bCs/>
        </w:rPr>
        <w:t>Prifysgol</w:t>
      </w:r>
      <w:proofErr w:type="spellEnd"/>
      <w:r w:rsidRPr="00BF02CD">
        <w:rPr>
          <w:rFonts w:ascii="Arial" w:eastAsia="Calibri" w:hAnsi="Arial" w:cs="Arial"/>
          <w:bCs/>
        </w:rPr>
        <w:t xml:space="preserve"> </w:t>
      </w:r>
      <w:proofErr w:type="spellStart"/>
      <w:r w:rsidRPr="00BF02CD">
        <w:rPr>
          <w:rFonts w:ascii="Arial" w:eastAsia="Calibri" w:hAnsi="Arial" w:cs="Arial"/>
          <w:bCs/>
        </w:rPr>
        <w:t>Wrecsam</w:t>
      </w:r>
      <w:proofErr w:type="spellEnd"/>
      <w:r w:rsidRPr="00BF02CD">
        <w:rPr>
          <w:rFonts w:ascii="Arial" w:eastAsia="Calibri" w:hAnsi="Arial" w:cs="Arial"/>
          <w:bCs/>
        </w:rPr>
        <w:t xml:space="preserve"> </w:t>
      </w:r>
      <w:proofErr w:type="spellStart"/>
      <w:r w:rsidRPr="00BF02CD">
        <w:rPr>
          <w:rFonts w:ascii="Arial" w:eastAsia="Calibri" w:hAnsi="Arial" w:cs="Arial"/>
          <w:bCs/>
        </w:rPr>
        <w:t>yn</w:t>
      </w:r>
      <w:proofErr w:type="spellEnd"/>
      <w:r w:rsidRPr="00BF02CD">
        <w:rPr>
          <w:rFonts w:ascii="Arial" w:eastAsia="Calibri" w:hAnsi="Arial" w:cs="Arial"/>
          <w:bCs/>
        </w:rPr>
        <w:t xml:space="preserve"> </w:t>
      </w:r>
      <w:proofErr w:type="spellStart"/>
      <w:r w:rsidRPr="00BF02CD">
        <w:rPr>
          <w:rFonts w:ascii="Arial" w:eastAsia="Calibri" w:hAnsi="Arial" w:cs="Arial"/>
          <w:bCs/>
        </w:rPr>
        <w:t>cyflawni'r</w:t>
      </w:r>
      <w:proofErr w:type="spellEnd"/>
      <w:r w:rsidRPr="00BF02CD">
        <w:rPr>
          <w:rFonts w:ascii="Arial" w:eastAsia="Calibri" w:hAnsi="Arial" w:cs="Arial"/>
          <w:bCs/>
        </w:rPr>
        <w:t xml:space="preserve"> </w:t>
      </w:r>
      <w:proofErr w:type="spellStart"/>
      <w:r w:rsidRPr="00BF02CD">
        <w:rPr>
          <w:rFonts w:ascii="Arial" w:eastAsia="Calibri" w:hAnsi="Arial" w:cs="Arial"/>
          <w:bCs/>
        </w:rPr>
        <w:t>rhwymedigaethau</w:t>
      </w:r>
      <w:proofErr w:type="spellEnd"/>
      <w:r w:rsidRPr="00BF02CD">
        <w:rPr>
          <w:rFonts w:ascii="Arial" w:eastAsia="Calibri" w:hAnsi="Arial" w:cs="Arial"/>
          <w:bCs/>
        </w:rPr>
        <w:t xml:space="preserve"> </w:t>
      </w:r>
      <w:proofErr w:type="spellStart"/>
      <w:r w:rsidRPr="00BF02CD">
        <w:rPr>
          <w:rFonts w:ascii="Arial" w:eastAsia="Calibri" w:hAnsi="Arial" w:cs="Arial"/>
          <w:bCs/>
        </w:rPr>
        <w:t>hyn</w:t>
      </w:r>
      <w:proofErr w:type="spellEnd"/>
      <w:r w:rsidRPr="00BF02CD">
        <w:rPr>
          <w:rFonts w:ascii="Arial" w:eastAsia="Calibri" w:hAnsi="Arial" w:cs="Arial"/>
          <w:bCs/>
        </w:rPr>
        <w:t xml:space="preserve">, </w:t>
      </w:r>
      <w:proofErr w:type="spellStart"/>
      <w:r w:rsidRPr="00BF02CD">
        <w:rPr>
          <w:rFonts w:ascii="Arial" w:eastAsia="Calibri" w:hAnsi="Arial" w:cs="Arial"/>
          <w:bCs/>
        </w:rPr>
        <w:t>rhaid</w:t>
      </w:r>
      <w:proofErr w:type="spellEnd"/>
      <w:r w:rsidRPr="00BF02CD">
        <w:rPr>
          <w:rFonts w:ascii="Arial" w:eastAsia="Calibri" w:hAnsi="Arial" w:cs="Arial"/>
          <w:bCs/>
        </w:rPr>
        <w:t xml:space="preserve"> </w:t>
      </w:r>
      <w:proofErr w:type="spellStart"/>
      <w:r w:rsidRPr="00BF02CD">
        <w:rPr>
          <w:rFonts w:ascii="Arial" w:eastAsia="Calibri" w:hAnsi="Arial" w:cs="Arial"/>
          <w:bCs/>
        </w:rPr>
        <w:t>i'r</w:t>
      </w:r>
      <w:proofErr w:type="spellEnd"/>
      <w:r w:rsidRPr="00BF02CD">
        <w:rPr>
          <w:rFonts w:ascii="Arial" w:eastAsia="Calibri" w:hAnsi="Arial" w:cs="Arial"/>
          <w:bCs/>
        </w:rPr>
        <w:t xml:space="preserve"> </w:t>
      </w:r>
      <w:proofErr w:type="spellStart"/>
      <w:r w:rsidRPr="00BF02CD">
        <w:rPr>
          <w:rFonts w:ascii="Arial" w:eastAsia="Calibri" w:hAnsi="Arial" w:cs="Arial"/>
          <w:bCs/>
        </w:rPr>
        <w:t>Brifysgol</w:t>
      </w:r>
      <w:proofErr w:type="spellEnd"/>
      <w:r w:rsidRPr="00BF02CD">
        <w:rPr>
          <w:rFonts w:ascii="Arial" w:eastAsia="Calibri" w:hAnsi="Arial" w:cs="Arial"/>
          <w:bCs/>
        </w:rPr>
        <w:t>:</w:t>
      </w:r>
    </w:p>
    <w:p w14:paraId="4115FE79" w14:textId="77777777" w:rsidR="00733837" w:rsidRPr="00BF02CD" w:rsidRDefault="00733837" w:rsidP="00733837">
      <w:pPr>
        <w:pStyle w:val="ListParagraph"/>
        <w:spacing w:line="259" w:lineRule="auto"/>
        <w:ind w:left="0"/>
        <w:jc w:val="both"/>
        <w:rPr>
          <w:rFonts w:ascii="Arial" w:eastAsia="Calibri" w:hAnsi="Arial" w:cs="Arial"/>
        </w:rPr>
      </w:pPr>
    </w:p>
    <w:p w14:paraId="03D04C4A" w14:textId="77777777" w:rsidR="00733837" w:rsidRPr="00BF02CD" w:rsidRDefault="00733837" w:rsidP="00EE1FA7">
      <w:pPr>
        <w:pStyle w:val="ListParagraph"/>
        <w:numPr>
          <w:ilvl w:val="0"/>
          <w:numId w:val="61"/>
        </w:numPr>
        <w:spacing w:line="259" w:lineRule="auto"/>
        <w:jc w:val="both"/>
        <w:rPr>
          <w:rFonts w:ascii="Arial" w:eastAsia="Calibri" w:hAnsi="Arial" w:cs="Arial"/>
        </w:rPr>
      </w:pPr>
      <w:proofErr w:type="spellStart"/>
      <w:r w:rsidRPr="00BF02CD">
        <w:rPr>
          <w:rFonts w:ascii="Arial" w:eastAsia="Calibri" w:hAnsi="Arial" w:cs="Arial"/>
        </w:rPr>
        <w:t>Cydymffurfio</w:t>
      </w:r>
      <w:proofErr w:type="spellEnd"/>
      <w:r w:rsidRPr="00BF02CD">
        <w:rPr>
          <w:rFonts w:ascii="Arial" w:eastAsia="Calibri" w:hAnsi="Arial" w:cs="Arial"/>
        </w:rPr>
        <w:t xml:space="preserve"> â </w:t>
      </w:r>
      <w:proofErr w:type="spellStart"/>
      <w:r w:rsidRPr="00BF02CD">
        <w:rPr>
          <w:rFonts w:ascii="Arial" w:eastAsia="Calibri" w:hAnsi="Arial" w:cs="Arial"/>
        </w:rPr>
        <w:t>holl</w:t>
      </w:r>
      <w:proofErr w:type="spellEnd"/>
      <w:r w:rsidRPr="00BF02CD">
        <w:rPr>
          <w:rFonts w:ascii="Arial" w:eastAsia="Calibri" w:hAnsi="Arial" w:cs="Arial"/>
        </w:rPr>
        <w:t xml:space="preserve"> </w:t>
      </w:r>
      <w:proofErr w:type="spellStart"/>
      <w:r w:rsidRPr="00BF02CD">
        <w:rPr>
          <w:rFonts w:ascii="Arial" w:eastAsia="Calibri" w:hAnsi="Arial" w:cs="Arial"/>
        </w:rPr>
        <w:t>reoliadau</w:t>
      </w:r>
      <w:proofErr w:type="spellEnd"/>
      <w:r w:rsidRPr="00BF02CD">
        <w:rPr>
          <w:rFonts w:ascii="Arial" w:eastAsia="Calibri" w:hAnsi="Arial" w:cs="Arial"/>
        </w:rPr>
        <w:t xml:space="preserve"> a </w:t>
      </w:r>
      <w:proofErr w:type="spellStart"/>
      <w:r w:rsidRPr="00BF02CD">
        <w:rPr>
          <w:rFonts w:ascii="Arial" w:eastAsia="Calibri" w:hAnsi="Arial" w:cs="Arial"/>
        </w:rPr>
        <w:t>pholisïau’r</w:t>
      </w:r>
      <w:proofErr w:type="spellEnd"/>
      <w:r w:rsidRPr="00BF02CD">
        <w:rPr>
          <w:rFonts w:ascii="Arial" w:eastAsia="Calibri" w:hAnsi="Arial" w:cs="Arial"/>
        </w:rPr>
        <w:t xml:space="preserve"> </w:t>
      </w:r>
      <w:proofErr w:type="spellStart"/>
      <w:r w:rsidRPr="00BF02CD">
        <w:rPr>
          <w:rFonts w:ascii="Arial" w:eastAsia="Calibri" w:hAnsi="Arial" w:cs="Arial"/>
        </w:rPr>
        <w:t>Awdurdod</w:t>
      </w:r>
      <w:proofErr w:type="spellEnd"/>
      <w:r w:rsidRPr="00BF02CD">
        <w:rPr>
          <w:rFonts w:ascii="Arial" w:eastAsia="Calibri" w:hAnsi="Arial" w:cs="Arial"/>
        </w:rPr>
        <w:t xml:space="preserve"> </w:t>
      </w:r>
      <w:proofErr w:type="spellStart"/>
      <w:r w:rsidRPr="00BF02CD">
        <w:rPr>
          <w:rFonts w:ascii="Arial" w:eastAsia="Calibri" w:hAnsi="Arial" w:cs="Arial"/>
        </w:rPr>
        <w:t>Hedfan</w:t>
      </w:r>
      <w:proofErr w:type="spellEnd"/>
      <w:r w:rsidRPr="00BF02CD">
        <w:rPr>
          <w:rFonts w:ascii="Arial" w:eastAsia="Calibri" w:hAnsi="Arial" w:cs="Arial"/>
        </w:rPr>
        <w:t xml:space="preserve"> </w:t>
      </w:r>
      <w:proofErr w:type="spellStart"/>
      <w:r w:rsidRPr="00BF02CD">
        <w:rPr>
          <w:rFonts w:ascii="Arial" w:eastAsia="Calibri" w:hAnsi="Arial" w:cs="Arial"/>
        </w:rPr>
        <w:t>Sifil</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weithrediadau</w:t>
      </w:r>
      <w:proofErr w:type="spellEnd"/>
      <w:r w:rsidRPr="00BF02CD">
        <w:rPr>
          <w:rFonts w:ascii="Arial" w:eastAsia="Calibri" w:hAnsi="Arial" w:cs="Arial"/>
        </w:rPr>
        <w:t xml:space="preserve"> </w:t>
      </w:r>
      <w:proofErr w:type="spellStart"/>
      <w:r w:rsidRPr="00BF02CD">
        <w:rPr>
          <w:rFonts w:ascii="Arial" w:eastAsia="Calibri" w:hAnsi="Arial" w:cs="Arial"/>
        </w:rPr>
        <w:t>masnachol</w:t>
      </w:r>
      <w:proofErr w:type="spellEnd"/>
      <w:r w:rsidRPr="00BF02CD">
        <w:rPr>
          <w:rFonts w:ascii="Arial" w:eastAsia="Calibri" w:hAnsi="Arial" w:cs="Arial"/>
        </w:rPr>
        <w:t xml:space="preserve"> </w:t>
      </w:r>
      <w:proofErr w:type="spellStart"/>
      <w:r w:rsidRPr="00BF02CD">
        <w:rPr>
          <w:rFonts w:ascii="Arial" w:eastAsia="Calibri" w:hAnsi="Arial" w:cs="Arial"/>
        </w:rPr>
        <w:t>Awyrennau</w:t>
      </w:r>
      <w:proofErr w:type="spellEnd"/>
      <w:r w:rsidRPr="00BF02CD">
        <w:rPr>
          <w:rFonts w:ascii="Arial" w:eastAsia="Calibri" w:hAnsi="Arial" w:cs="Arial"/>
        </w:rPr>
        <w:t xml:space="preserve"> Di-</w:t>
      </w:r>
      <w:proofErr w:type="spellStart"/>
      <w:r w:rsidRPr="00BF02CD">
        <w:rPr>
          <w:rFonts w:ascii="Arial" w:eastAsia="Calibri" w:hAnsi="Arial" w:cs="Arial"/>
        </w:rPr>
        <w:t>griw</w:t>
      </w:r>
      <w:proofErr w:type="spellEnd"/>
      <w:r w:rsidRPr="00BF02CD">
        <w:rPr>
          <w:rFonts w:ascii="Arial" w:eastAsia="Calibri" w:hAnsi="Arial" w:cs="Arial"/>
        </w:rPr>
        <w:t xml:space="preserve"> </w:t>
      </w:r>
      <w:proofErr w:type="spellStart"/>
      <w:r w:rsidRPr="00BF02CD">
        <w:rPr>
          <w:rFonts w:ascii="Arial" w:eastAsia="Calibri" w:hAnsi="Arial" w:cs="Arial"/>
          <w:bCs/>
        </w:rPr>
        <w:t>Bychain</w:t>
      </w:r>
      <w:proofErr w:type="spellEnd"/>
      <w:r w:rsidRPr="00BF02CD">
        <w:rPr>
          <w:rFonts w:ascii="Arial" w:eastAsia="Calibri" w:hAnsi="Arial" w:cs="Arial"/>
        </w:rPr>
        <w:t>.</w:t>
      </w:r>
    </w:p>
    <w:p w14:paraId="690B6EAC" w14:textId="77777777" w:rsidR="00733837" w:rsidRPr="00BF02CD" w:rsidRDefault="00733837" w:rsidP="00EE1FA7">
      <w:pPr>
        <w:pStyle w:val="ListParagraph"/>
        <w:numPr>
          <w:ilvl w:val="0"/>
          <w:numId w:val="61"/>
        </w:numPr>
        <w:spacing w:line="259" w:lineRule="auto"/>
        <w:jc w:val="both"/>
        <w:rPr>
          <w:rFonts w:ascii="Arial" w:eastAsia="Calibri" w:hAnsi="Arial" w:cs="Arial"/>
        </w:rPr>
      </w:pPr>
      <w:proofErr w:type="spellStart"/>
      <w:r w:rsidRPr="00BF02CD">
        <w:rPr>
          <w:rFonts w:ascii="Arial" w:eastAsia="Calibri" w:hAnsi="Arial" w:cs="Arial"/>
        </w:rPr>
        <w:t>Gweithredu</w:t>
      </w:r>
      <w:proofErr w:type="spellEnd"/>
      <w:r w:rsidRPr="00BF02CD">
        <w:rPr>
          <w:rFonts w:ascii="Arial" w:eastAsia="Calibri" w:hAnsi="Arial" w:cs="Arial"/>
        </w:rPr>
        <w:t xml:space="preserve"> o </w:t>
      </w:r>
      <w:proofErr w:type="spellStart"/>
      <w:r w:rsidRPr="00BF02CD">
        <w:rPr>
          <w:rFonts w:ascii="Arial" w:eastAsia="Calibri" w:hAnsi="Arial" w:cs="Arial"/>
        </w:rPr>
        <w:t>fewn</w:t>
      </w:r>
      <w:proofErr w:type="spellEnd"/>
      <w:r w:rsidRPr="00BF02CD">
        <w:rPr>
          <w:rFonts w:ascii="Arial" w:eastAsia="Calibri" w:hAnsi="Arial" w:cs="Arial"/>
        </w:rPr>
        <w:t xml:space="preserve"> y </w:t>
      </w:r>
      <w:proofErr w:type="spellStart"/>
      <w:r w:rsidRPr="00BF02CD">
        <w:rPr>
          <w:rFonts w:ascii="Arial" w:eastAsia="Calibri" w:hAnsi="Arial" w:cs="Arial"/>
        </w:rPr>
        <w:t>caniatâd</w:t>
      </w:r>
      <w:proofErr w:type="spellEnd"/>
      <w:r w:rsidRPr="00BF02CD">
        <w:rPr>
          <w:rFonts w:ascii="Arial" w:eastAsia="Calibri" w:hAnsi="Arial" w:cs="Arial"/>
        </w:rPr>
        <w:t xml:space="preserve"> a </w:t>
      </w:r>
      <w:proofErr w:type="spellStart"/>
      <w:r w:rsidRPr="00BF02CD">
        <w:rPr>
          <w:rFonts w:ascii="Arial" w:eastAsia="Calibri" w:hAnsi="Arial" w:cs="Arial"/>
        </w:rPr>
        <w:t>roddwyd</w:t>
      </w:r>
      <w:proofErr w:type="spellEnd"/>
      <w:r w:rsidRPr="00BF02CD">
        <w:rPr>
          <w:rFonts w:ascii="Arial" w:eastAsia="Calibri" w:hAnsi="Arial" w:cs="Arial"/>
        </w:rPr>
        <w:t xml:space="preserve"> </w:t>
      </w:r>
      <w:proofErr w:type="spellStart"/>
      <w:r w:rsidRPr="00BF02CD">
        <w:rPr>
          <w:rFonts w:ascii="Arial" w:eastAsia="Calibri" w:hAnsi="Arial" w:cs="Arial"/>
        </w:rPr>
        <w:t>gan</w:t>
      </w:r>
      <w:proofErr w:type="spellEnd"/>
      <w:r w:rsidRPr="00BF02CD">
        <w:rPr>
          <w:rFonts w:ascii="Arial" w:eastAsia="Calibri" w:hAnsi="Arial" w:cs="Arial"/>
        </w:rPr>
        <w:t xml:space="preserve"> yr </w:t>
      </w:r>
      <w:proofErr w:type="spellStart"/>
      <w:r w:rsidRPr="00BF02CD">
        <w:rPr>
          <w:rFonts w:ascii="Arial" w:eastAsia="Calibri" w:hAnsi="Arial" w:cs="Arial"/>
        </w:rPr>
        <w:t>Awdurdod</w:t>
      </w:r>
      <w:proofErr w:type="spellEnd"/>
      <w:r w:rsidRPr="00BF02CD">
        <w:rPr>
          <w:rFonts w:ascii="Arial" w:eastAsia="Calibri" w:hAnsi="Arial" w:cs="Arial"/>
        </w:rPr>
        <w:t xml:space="preserve"> </w:t>
      </w:r>
      <w:proofErr w:type="spellStart"/>
      <w:r w:rsidRPr="00BF02CD">
        <w:rPr>
          <w:rFonts w:ascii="Arial" w:eastAsia="Calibri" w:hAnsi="Arial" w:cs="Arial"/>
        </w:rPr>
        <w:t>Hedfan</w:t>
      </w:r>
      <w:proofErr w:type="spellEnd"/>
      <w:r w:rsidRPr="00BF02CD">
        <w:rPr>
          <w:rFonts w:ascii="Arial" w:eastAsia="Calibri" w:hAnsi="Arial" w:cs="Arial"/>
        </w:rPr>
        <w:t xml:space="preserve"> </w:t>
      </w:r>
      <w:proofErr w:type="spellStart"/>
      <w:r w:rsidRPr="00BF02CD">
        <w:rPr>
          <w:rFonts w:ascii="Arial" w:eastAsia="Calibri" w:hAnsi="Arial" w:cs="Arial"/>
        </w:rPr>
        <w:t>Sifil</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unig</w:t>
      </w:r>
      <w:proofErr w:type="spellEnd"/>
      <w:r w:rsidRPr="00BF02CD">
        <w:rPr>
          <w:rFonts w:ascii="Arial" w:eastAsia="Calibri" w:hAnsi="Arial" w:cs="Arial"/>
        </w:rPr>
        <w:t>.</w:t>
      </w:r>
    </w:p>
    <w:p w14:paraId="76A1BABC" w14:textId="77777777" w:rsidR="00733837" w:rsidRPr="00BF02CD" w:rsidRDefault="00733837" w:rsidP="00EE1FA7">
      <w:pPr>
        <w:pStyle w:val="ListParagraph"/>
        <w:numPr>
          <w:ilvl w:val="0"/>
          <w:numId w:val="61"/>
        </w:numPr>
        <w:spacing w:line="259" w:lineRule="auto"/>
        <w:jc w:val="both"/>
        <w:rPr>
          <w:rFonts w:ascii="Arial" w:eastAsia="Calibri" w:hAnsi="Arial" w:cs="Arial"/>
        </w:rPr>
      </w:pPr>
      <w:proofErr w:type="spellStart"/>
      <w:r w:rsidRPr="00BF02CD">
        <w:rPr>
          <w:rFonts w:ascii="Arial" w:eastAsia="Calibri" w:hAnsi="Arial" w:cs="Arial"/>
        </w:rPr>
        <w:lastRenderedPageBreak/>
        <w:t>Adolygu'r</w:t>
      </w:r>
      <w:proofErr w:type="spellEnd"/>
      <w:r w:rsidRPr="00BF02CD">
        <w:rPr>
          <w:rFonts w:ascii="Arial" w:eastAsia="Calibri" w:hAnsi="Arial" w:cs="Arial"/>
        </w:rPr>
        <w:t xml:space="preserve"> </w:t>
      </w:r>
      <w:proofErr w:type="spellStart"/>
      <w:r w:rsidRPr="00BF02CD">
        <w:rPr>
          <w:rFonts w:ascii="Arial" w:eastAsia="Calibri" w:hAnsi="Arial" w:cs="Arial"/>
        </w:rPr>
        <w:t>Llawlyfr</w:t>
      </w:r>
      <w:proofErr w:type="spellEnd"/>
      <w:r w:rsidRPr="00BF02CD">
        <w:rPr>
          <w:rFonts w:ascii="Arial" w:eastAsia="Calibri" w:hAnsi="Arial" w:cs="Arial"/>
        </w:rPr>
        <w:t xml:space="preserve"> </w:t>
      </w:r>
      <w:proofErr w:type="spellStart"/>
      <w:r w:rsidRPr="00BF02CD">
        <w:rPr>
          <w:rFonts w:ascii="Arial" w:eastAsia="Calibri" w:hAnsi="Arial" w:cs="Arial"/>
        </w:rPr>
        <w:t>Diogelwch</w:t>
      </w:r>
      <w:proofErr w:type="spellEnd"/>
      <w:r w:rsidRPr="00BF02CD">
        <w:rPr>
          <w:rFonts w:ascii="Arial" w:eastAsia="Calibri" w:hAnsi="Arial" w:cs="Arial"/>
        </w:rPr>
        <w:t xml:space="preserve"> a </w:t>
      </w:r>
      <w:proofErr w:type="spellStart"/>
      <w:r w:rsidRPr="00BF02CD">
        <w:rPr>
          <w:rFonts w:ascii="Arial" w:eastAsia="Calibri" w:hAnsi="Arial" w:cs="Arial"/>
        </w:rPr>
        <w:t>Gweithrediadau</w:t>
      </w:r>
      <w:proofErr w:type="spellEnd"/>
      <w:r w:rsidRPr="00BF02CD">
        <w:rPr>
          <w:rFonts w:ascii="Arial" w:eastAsia="Calibri" w:hAnsi="Arial" w:cs="Arial"/>
        </w:rPr>
        <w:t xml:space="preserve"> </w:t>
      </w:r>
      <w:proofErr w:type="spellStart"/>
      <w:r w:rsidRPr="00BF02CD">
        <w:rPr>
          <w:rFonts w:ascii="Arial" w:eastAsia="Calibri" w:hAnsi="Arial" w:cs="Arial"/>
        </w:rPr>
        <w:t>Systemau</w:t>
      </w:r>
      <w:proofErr w:type="spellEnd"/>
      <w:r w:rsidRPr="00BF02CD">
        <w:rPr>
          <w:rFonts w:ascii="Arial" w:eastAsia="Calibri" w:hAnsi="Arial" w:cs="Arial"/>
        </w:rPr>
        <w:t xml:space="preserve"> </w:t>
      </w:r>
      <w:proofErr w:type="spellStart"/>
      <w:r w:rsidRPr="00BF02CD">
        <w:rPr>
          <w:rFonts w:ascii="Arial" w:eastAsia="Calibri" w:hAnsi="Arial" w:cs="Arial"/>
        </w:rPr>
        <w:t>Awyrennau</w:t>
      </w:r>
      <w:proofErr w:type="spellEnd"/>
      <w:r w:rsidRPr="00BF02CD">
        <w:rPr>
          <w:rFonts w:ascii="Arial" w:eastAsia="Calibri" w:hAnsi="Arial" w:cs="Arial"/>
        </w:rPr>
        <w:t xml:space="preserve"> Di-</w:t>
      </w:r>
      <w:proofErr w:type="spellStart"/>
      <w:r w:rsidRPr="00BF02CD">
        <w:rPr>
          <w:rFonts w:ascii="Arial" w:eastAsia="Calibri" w:hAnsi="Arial" w:cs="Arial"/>
        </w:rPr>
        <w:t>griw</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flynyddol</w:t>
      </w:r>
      <w:proofErr w:type="spellEnd"/>
      <w:r w:rsidRPr="00BF02CD">
        <w:rPr>
          <w:rFonts w:ascii="Arial" w:eastAsia="Calibri" w:hAnsi="Arial" w:cs="Arial"/>
        </w:rPr>
        <w:t xml:space="preserve"> i </w:t>
      </w:r>
      <w:proofErr w:type="spellStart"/>
      <w:r w:rsidRPr="00BF02CD">
        <w:rPr>
          <w:rFonts w:ascii="Arial" w:eastAsia="Calibri" w:hAnsi="Arial" w:cs="Arial"/>
        </w:rPr>
        <w:t>sicrhau</w:t>
      </w:r>
      <w:proofErr w:type="spellEnd"/>
      <w:r w:rsidRPr="00BF02CD">
        <w:rPr>
          <w:rFonts w:ascii="Arial" w:eastAsia="Calibri" w:hAnsi="Arial" w:cs="Arial"/>
        </w:rPr>
        <w:t xml:space="preserve"> bod </w:t>
      </w:r>
      <w:proofErr w:type="spellStart"/>
      <w:r w:rsidRPr="00BF02CD">
        <w:rPr>
          <w:rFonts w:ascii="Arial" w:eastAsia="Calibri" w:hAnsi="Arial" w:cs="Arial"/>
        </w:rPr>
        <w:t>gweithrediadau</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unol</w:t>
      </w:r>
      <w:proofErr w:type="spellEnd"/>
      <w:r w:rsidRPr="00BF02CD">
        <w:rPr>
          <w:rFonts w:ascii="Arial" w:eastAsia="Calibri" w:hAnsi="Arial" w:cs="Arial"/>
        </w:rPr>
        <w:t xml:space="preserve"> </w:t>
      </w:r>
      <w:proofErr w:type="spellStart"/>
      <w:r w:rsidRPr="00BF02CD">
        <w:rPr>
          <w:rFonts w:ascii="Arial" w:eastAsia="Calibri" w:hAnsi="Arial" w:cs="Arial"/>
        </w:rPr>
        <w:t>â'r</w:t>
      </w:r>
      <w:proofErr w:type="spellEnd"/>
      <w:r w:rsidRPr="00BF02CD">
        <w:rPr>
          <w:rFonts w:ascii="Arial" w:eastAsia="Calibri" w:hAnsi="Arial" w:cs="Arial"/>
        </w:rPr>
        <w:t xml:space="preserve"> </w:t>
      </w:r>
      <w:proofErr w:type="spellStart"/>
      <w:r w:rsidRPr="00BF02CD">
        <w:rPr>
          <w:rFonts w:ascii="Arial" w:eastAsia="Calibri" w:hAnsi="Arial" w:cs="Arial"/>
        </w:rPr>
        <w:t>rheoliadau</w:t>
      </w:r>
      <w:proofErr w:type="spellEnd"/>
      <w:r w:rsidRPr="00BF02CD">
        <w:rPr>
          <w:rFonts w:ascii="Arial" w:eastAsia="Calibri" w:hAnsi="Arial" w:cs="Arial"/>
        </w:rPr>
        <w:t xml:space="preserve"> </w:t>
      </w:r>
      <w:proofErr w:type="spellStart"/>
      <w:r w:rsidRPr="00BF02CD">
        <w:rPr>
          <w:rFonts w:ascii="Arial" w:eastAsia="Calibri" w:hAnsi="Arial" w:cs="Arial"/>
        </w:rPr>
        <w:t>cyfredol</w:t>
      </w:r>
      <w:proofErr w:type="spellEnd"/>
      <w:r w:rsidRPr="00BF02CD">
        <w:rPr>
          <w:rFonts w:ascii="Arial" w:eastAsia="Calibri" w:hAnsi="Arial" w:cs="Arial"/>
        </w:rPr>
        <w:t xml:space="preserve"> ac </w:t>
      </w:r>
      <w:proofErr w:type="spellStart"/>
      <w:r w:rsidRPr="00BF02CD">
        <w:rPr>
          <w:rFonts w:ascii="Arial" w:eastAsia="Calibri" w:hAnsi="Arial" w:cs="Arial"/>
        </w:rPr>
        <w:t>arfer</w:t>
      </w:r>
      <w:proofErr w:type="spellEnd"/>
      <w:r w:rsidRPr="00BF02CD">
        <w:rPr>
          <w:rFonts w:ascii="Arial" w:eastAsia="Calibri" w:hAnsi="Arial" w:cs="Arial"/>
        </w:rPr>
        <w:t xml:space="preserve"> </w:t>
      </w:r>
      <w:proofErr w:type="spellStart"/>
      <w:r w:rsidRPr="00BF02CD">
        <w:rPr>
          <w:rFonts w:ascii="Arial" w:eastAsia="Calibri" w:hAnsi="Arial" w:cs="Arial"/>
        </w:rPr>
        <w:t>gorau</w:t>
      </w:r>
      <w:proofErr w:type="spellEnd"/>
      <w:r w:rsidRPr="00BF02CD">
        <w:rPr>
          <w:rFonts w:ascii="Arial" w:eastAsia="Calibri" w:hAnsi="Arial" w:cs="Arial"/>
        </w:rPr>
        <w:t>.</w:t>
      </w:r>
    </w:p>
    <w:p w14:paraId="3585C0F9" w14:textId="77777777" w:rsidR="00733837" w:rsidRPr="00BF02CD" w:rsidRDefault="00733837" w:rsidP="00EE1FA7">
      <w:pPr>
        <w:pStyle w:val="ListParagraph"/>
        <w:numPr>
          <w:ilvl w:val="0"/>
          <w:numId w:val="61"/>
        </w:numPr>
        <w:spacing w:line="259" w:lineRule="auto"/>
        <w:jc w:val="both"/>
        <w:rPr>
          <w:rFonts w:ascii="Arial" w:eastAsia="Calibri" w:hAnsi="Arial" w:cs="Arial"/>
        </w:rPr>
      </w:pPr>
      <w:proofErr w:type="spellStart"/>
      <w:r w:rsidRPr="00BF02CD">
        <w:rPr>
          <w:rFonts w:ascii="Arial" w:eastAsia="Calibri" w:hAnsi="Arial" w:cs="Arial"/>
        </w:rPr>
        <w:t>Rhoi</w:t>
      </w:r>
      <w:proofErr w:type="spellEnd"/>
      <w:r w:rsidRPr="00BF02CD">
        <w:rPr>
          <w:rFonts w:ascii="Arial" w:eastAsia="Calibri" w:hAnsi="Arial" w:cs="Arial"/>
        </w:rPr>
        <w:t xml:space="preserve"> </w:t>
      </w:r>
      <w:proofErr w:type="spellStart"/>
      <w:r w:rsidRPr="00BF02CD">
        <w:rPr>
          <w:rFonts w:ascii="Arial" w:eastAsia="Calibri" w:hAnsi="Arial" w:cs="Arial"/>
        </w:rPr>
        <w:t>gwybod</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Awdurdod</w:t>
      </w:r>
      <w:proofErr w:type="spellEnd"/>
      <w:r w:rsidRPr="00BF02CD">
        <w:rPr>
          <w:rFonts w:ascii="Arial" w:eastAsia="Calibri" w:hAnsi="Arial" w:cs="Arial"/>
        </w:rPr>
        <w:t xml:space="preserve"> </w:t>
      </w:r>
      <w:proofErr w:type="spellStart"/>
      <w:r w:rsidRPr="00BF02CD">
        <w:rPr>
          <w:rFonts w:ascii="Arial" w:eastAsia="Calibri" w:hAnsi="Arial" w:cs="Arial"/>
        </w:rPr>
        <w:t>Hedfan</w:t>
      </w:r>
      <w:proofErr w:type="spellEnd"/>
      <w:r w:rsidRPr="00BF02CD">
        <w:rPr>
          <w:rFonts w:ascii="Arial" w:eastAsia="Calibri" w:hAnsi="Arial" w:cs="Arial"/>
        </w:rPr>
        <w:t xml:space="preserve"> </w:t>
      </w:r>
      <w:proofErr w:type="spellStart"/>
      <w:r w:rsidRPr="00BF02CD">
        <w:rPr>
          <w:rFonts w:ascii="Arial" w:eastAsia="Calibri" w:hAnsi="Arial" w:cs="Arial"/>
        </w:rPr>
        <w:t>Sifil</w:t>
      </w:r>
      <w:proofErr w:type="spellEnd"/>
      <w:r w:rsidRPr="00BF02CD">
        <w:rPr>
          <w:rFonts w:ascii="Arial" w:eastAsia="Calibri" w:hAnsi="Arial" w:cs="Arial"/>
        </w:rPr>
        <w:t xml:space="preserve"> am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ddamweiniau</w:t>
      </w:r>
      <w:proofErr w:type="spellEnd"/>
      <w:r w:rsidRPr="00BF02CD">
        <w:rPr>
          <w:rFonts w:ascii="Arial" w:eastAsia="Calibri" w:hAnsi="Arial" w:cs="Arial"/>
        </w:rPr>
        <w:t xml:space="preserve"> a </w:t>
      </w:r>
      <w:proofErr w:type="spellStart"/>
      <w:r w:rsidRPr="00BF02CD">
        <w:rPr>
          <w:rFonts w:ascii="Arial" w:eastAsia="Calibri" w:hAnsi="Arial" w:cs="Arial"/>
        </w:rPr>
        <w:t>digwyddiadau</w:t>
      </w:r>
      <w:proofErr w:type="spellEnd"/>
      <w:r w:rsidRPr="00BF02CD">
        <w:rPr>
          <w:rFonts w:ascii="Arial" w:eastAsia="Calibri" w:hAnsi="Arial" w:cs="Arial"/>
        </w:rPr>
        <w:t xml:space="preserve"> </w:t>
      </w:r>
      <w:proofErr w:type="spellStart"/>
      <w:r w:rsidRPr="00BF02CD">
        <w:rPr>
          <w:rFonts w:ascii="Arial" w:eastAsia="Calibri" w:hAnsi="Arial" w:cs="Arial"/>
        </w:rPr>
        <w:t>perthnasol</w:t>
      </w:r>
      <w:proofErr w:type="spellEnd"/>
      <w:r w:rsidRPr="00BF02CD">
        <w:rPr>
          <w:rFonts w:ascii="Arial" w:eastAsia="Calibri" w:hAnsi="Arial" w:cs="Arial"/>
        </w:rPr>
        <w:t xml:space="preserve"> </w:t>
      </w:r>
      <w:proofErr w:type="spellStart"/>
      <w:r w:rsidRPr="00BF02CD">
        <w:rPr>
          <w:rFonts w:ascii="Arial" w:eastAsia="Calibri" w:hAnsi="Arial" w:cs="Arial"/>
        </w:rPr>
        <w:t>trwy'r</w:t>
      </w:r>
      <w:proofErr w:type="spellEnd"/>
      <w:r w:rsidRPr="00BF02CD">
        <w:rPr>
          <w:rFonts w:ascii="Arial" w:eastAsia="Calibri" w:hAnsi="Arial" w:cs="Arial"/>
        </w:rPr>
        <w:t xml:space="preserve"> Porth </w:t>
      </w:r>
      <w:proofErr w:type="spellStart"/>
      <w:r w:rsidRPr="00BF02CD">
        <w:rPr>
          <w:rFonts w:ascii="Arial" w:eastAsia="Calibri" w:hAnsi="Arial" w:cs="Arial"/>
        </w:rPr>
        <w:t>Adrodd</w:t>
      </w:r>
      <w:proofErr w:type="spellEnd"/>
      <w:r w:rsidRPr="00BF02CD">
        <w:rPr>
          <w:rFonts w:ascii="Arial" w:eastAsia="Calibri" w:hAnsi="Arial" w:cs="Arial"/>
        </w:rPr>
        <w:t xml:space="preserve"> </w:t>
      </w:r>
      <w:proofErr w:type="spellStart"/>
      <w:r w:rsidRPr="00BF02CD">
        <w:rPr>
          <w:rFonts w:ascii="Arial" w:eastAsia="Calibri" w:hAnsi="Arial" w:cs="Arial"/>
        </w:rPr>
        <w:t>Hedfan</w:t>
      </w:r>
      <w:proofErr w:type="spellEnd"/>
      <w:r w:rsidRPr="00BF02CD">
        <w:rPr>
          <w:rFonts w:ascii="Arial" w:eastAsia="Calibri" w:hAnsi="Arial" w:cs="Arial"/>
        </w:rPr>
        <w:t>.</w:t>
      </w:r>
    </w:p>
    <w:p w14:paraId="6748E1E7" w14:textId="77777777" w:rsidR="00733837" w:rsidRPr="00BF02CD" w:rsidRDefault="00733837" w:rsidP="00733837">
      <w:pPr>
        <w:pStyle w:val="ListParagraph"/>
        <w:spacing w:line="259" w:lineRule="auto"/>
        <w:jc w:val="both"/>
        <w:rPr>
          <w:rFonts w:ascii="Arial" w:eastAsia="Calibri" w:hAnsi="Arial" w:cs="Arial"/>
        </w:rPr>
      </w:pPr>
    </w:p>
    <w:p w14:paraId="720F45C3" w14:textId="2F493D7C" w:rsidR="00733837" w:rsidRPr="00BF02CD" w:rsidRDefault="00733837" w:rsidP="00733837">
      <w:pPr>
        <w:pStyle w:val="ListParagraph"/>
        <w:spacing w:after="160" w:line="259" w:lineRule="auto"/>
        <w:ind w:left="0"/>
        <w:jc w:val="both"/>
        <w:rPr>
          <w:rFonts w:ascii="Arial" w:eastAsia="Calibri" w:hAnsi="Arial" w:cs="Arial"/>
          <w:b/>
          <w:bCs/>
        </w:rPr>
      </w:pPr>
      <w:r w:rsidRPr="00BF02CD">
        <w:rPr>
          <w:rFonts w:ascii="Arial" w:eastAsia="Calibri" w:hAnsi="Arial" w:cs="Arial"/>
          <w:b/>
          <w:bCs/>
        </w:rPr>
        <w:t xml:space="preserve">Gellir </w:t>
      </w:r>
      <w:proofErr w:type="spellStart"/>
      <w:r w:rsidRPr="00BF02CD">
        <w:rPr>
          <w:rFonts w:ascii="Arial" w:eastAsia="Calibri" w:hAnsi="Arial" w:cs="Arial"/>
          <w:b/>
          <w:bCs/>
        </w:rPr>
        <w:t>cael</w:t>
      </w:r>
      <w:proofErr w:type="spellEnd"/>
      <w:r w:rsidRPr="00BF02CD">
        <w:rPr>
          <w:rFonts w:ascii="Arial" w:eastAsia="Calibri" w:hAnsi="Arial" w:cs="Arial"/>
          <w:b/>
          <w:bCs/>
        </w:rPr>
        <w:t xml:space="preserve"> </w:t>
      </w:r>
      <w:proofErr w:type="spellStart"/>
      <w:r w:rsidRPr="00BF02CD">
        <w:rPr>
          <w:rFonts w:ascii="Arial" w:eastAsia="Calibri" w:hAnsi="Arial" w:cs="Arial"/>
          <w:b/>
          <w:bCs/>
        </w:rPr>
        <w:t>rhagor</w:t>
      </w:r>
      <w:proofErr w:type="spellEnd"/>
      <w:r w:rsidRPr="00BF02CD">
        <w:rPr>
          <w:rFonts w:ascii="Arial" w:eastAsia="Calibri" w:hAnsi="Arial" w:cs="Arial"/>
          <w:b/>
          <w:bCs/>
        </w:rPr>
        <w:t xml:space="preserve"> o </w:t>
      </w:r>
      <w:proofErr w:type="spellStart"/>
      <w:r w:rsidRPr="00BF02CD">
        <w:rPr>
          <w:rFonts w:ascii="Arial" w:eastAsia="Calibri" w:hAnsi="Arial" w:cs="Arial"/>
          <w:b/>
          <w:bCs/>
        </w:rPr>
        <w:t>wybodaeth</w:t>
      </w:r>
      <w:proofErr w:type="spellEnd"/>
      <w:r w:rsidRPr="00BF02CD">
        <w:rPr>
          <w:rFonts w:ascii="Arial" w:eastAsia="Calibri" w:hAnsi="Arial" w:cs="Arial"/>
          <w:b/>
          <w:bCs/>
        </w:rPr>
        <w:t xml:space="preserve"> ac </w:t>
      </w:r>
      <w:proofErr w:type="spellStart"/>
      <w:r w:rsidRPr="00BF02CD">
        <w:rPr>
          <w:rFonts w:ascii="Arial" w:eastAsia="Calibri" w:hAnsi="Arial" w:cs="Arial"/>
          <w:b/>
          <w:bCs/>
        </w:rPr>
        <w:t>arweiniad</w:t>
      </w:r>
      <w:proofErr w:type="spellEnd"/>
      <w:r w:rsidRPr="00BF02CD">
        <w:rPr>
          <w:rFonts w:ascii="Arial" w:eastAsia="Calibri" w:hAnsi="Arial" w:cs="Arial"/>
          <w:b/>
          <w:bCs/>
        </w:rPr>
        <w:t xml:space="preserve"> </w:t>
      </w:r>
      <w:proofErr w:type="spellStart"/>
      <w:r w:rsidRPr="00BF02CD">
        <w:rPr>
          <w:rFonts w:ascii="Arial" w:eastAsia="Calibri" w:hAnsi="Arial" w:cs="Arial"/>
          <w:b/>
          <w:bCs/>
        </w:rPr>
        <w:t>hefyd</w:t>
      </w:r>
      <w:proofErr w:type="spellEnd"/>
      <w:r w:rsidRPr="00BF02CD">
        <w:rPr>
          <w:rFonts w:ascii="Arial" w:eastAsia="Calibri" w:hAnsi="Arial" w:cs="Arial"/>
          <w:b/>
          <w:bCs/>
        </w:rPr>
        <w:t xml:space="preserve"> </w:t>
      </w:r>
      <w:proofErr w:type="spellStart"/>
      <w:r w:rsidRPr="00BF02CD">
        <w:rPr>
          <w:rFonts w:ascii="Arial" w:eastAsia="Calibri" w:hAnsi="Arial" w:cs="Arial"/>
          <w:b/>
          <w:bCs/>
        </w:rPr>
        <w:t>gan</w:t>
      </w:r>
      <w:proofErr w:type="spellEnd"/>
      <w:r w:rsidRPr="00BF02CD">
        <w:rPr>
          <w:rFonts w:ascii="Arial" w:eastAsia="Calibri" w:hAnsi="Arial" w:cs="Arial"/>
          <w:b/>
          <w:bCs/>
        </w:rPr>
        <w:t xml:space="preserve"> </w:t>
      </w:r>
      <w:proofErr w:type="spellStart"/>
      <w:r w:rsidRPr="00BF02CD">
        <w:rPr>
          <w:rFonts w:ascii="Arial" w:eastAsia="Calibri" w:hAnsi="Arial" w:cs="Arial"/>
          <w:b/>
          <w:bCs/>
        </w:rPr>
        <w:t>Reolwr</w:t>
      </w:r>
      <w:proofErr w:type="spellEnd"/>
      <w:r w:rsidRPr="00BF02CD">
        <w:rPr>
          <w:rFonts w:ascii="Arial" w:eastAsia="Calibri" w:hAnsi="Arial" w:cs="Arial"/>
          <w:b/>
          <w:bCs/>
        </w:rPr>
        <w:t xml:space="preserve"> </w:t>
      </w:r>
      <w:proofErr w:type="spellStart"/>
      <w:r w:rsidRPr="00BF02CD">
        <w:rPr>
          <w:rFonts w:ascii="Arial" w:eastAsia="Calibri" w:hAnsi="Arial" w:cs="Arial"/>
          <w:b/>
          <w:bCs/>
        </w:rPr>
        <w:t>Atebol</w:t>
      </w:r>
      <w:proofErr w:type="spellEnd"/>
      <w:r w:rsidRPr="00BF02CD">
        <w:rPr>
          <w:rFonts w:ascii="Arial" w:eastAsia="Calibri" w:hAnsi="Arial" w:cs="Arial"/>
          <w:b/>
          <w:bCs/>
        </w:rPr>
        <w:t xml:space="preserve"> </w:t>
      </w:r>
      <w:proofErr w:type="spellStart"/>
      <w:r w:rsidRPr="00BF02CD">
        <w:rPr>
          <w:rFonts w:ascii="Arial" w:eastAsia="Calibri" w:hAnsi="Arial" w:cs="Arial"/>
          <w:b/>
          <w:bCs/>
        </w:rPr>
        <w:t>Gweithrediadau</w:t>
      </w:r>
      <w:proofErr w:type="spellEnd"/>
      <w:r w:rsidRPr="00BF02CD">
        <w:rPr>
          <w:rFonts w:ascii="Arial" w:eastAsia="Calibri" w:hAnsi="Arial" w:cs="Arial"/>
          <w:b/>
          <w:bCs/>
        </w:rPr>
        <w:t xml:space="preserve"> </w:t>
      </w:r>
      <w:proofErr w:type="spellStart"/>
      <w:r w:rsidRPr="00BF02CD">
        <w:rPr>
          <w:rFonts w:ascii="Arial" w:eastAsia="Calibri" w:hAnsi="Arial" w:cs="Arial"/>
          <w:b/>
          <w:bCs/>
        </w:rPr>
        <w:t>Awyrennau</w:t>
      </w:r>
      <w:proofErr w:type="spellEnd"/>
      <w:r w:rsidRPr="00BF02CD">
        <w:rPr>
          <w:rFonts w:ascii="Arial" w:eastAsia="Calibri" w:hAnsi="Arial" w:cs="Arial"/>
          <w:b/>
          <w:bCs/>
        </w:rPr>
        <w:t xml:space="preserve"> Di-</w:t>
      </w:r>
      <w:proofErr w:type="spellStart"/>
      <w:r w:rsidRPr="00BF02CD">
        <w:rPr>
          <w:rFonts w:ascii="Arial" w:eastAsia="Calibri" w:hAnsi="Arial" w:cs="Arial"/>
          <w:b/>
          <w:bCs/>
        </w:rPr>
        <w:t>griw</w:t>
      </w:r>
      <w:proofErr w:type="spellEnd"/>
      <w:r w:rsidRPr="00BF02CD">
        <w:rPr>
          <w:rFonts w:ascii="Arial" w:eastAsia="Calibri" w:hAnsi="Arial" w:cs="Arial"/>
          <w:b/>
          <w:bCs/>
        </w:rPr>
        <w:t xml:space="preserve"> </w:t>
      </w:r>
      <w:proofErr w:type="spellStart"/>
      <w:r w:rsidRPr="00BF02CD">
        <w:rPr>
          <w:rFonts w:ascii="Arial" w:eastAsia="Calibri" w:hAnsi="Arial" w:cs="Arial"/>
          <w:b/>
          <w:bCs/>
        </w:rPr>
        <w:t>Bychain</w:t>
      </w:r>
      <w:proofErr w:type="spellEnd"/>
      <w:r w:rsidRPr="00BF02CD">
        <w:rPr>
          <w:rFonts w:ascii="Arial" w:eastAsia="Calibri" w:hAnsi="Arial" w:cs="Arial"/>
          <w:b/>
          <w:bCs/>
        </w:rPr>
        <w:t xml:space="preserve">: Robert Bolam, </w:t>
      </w:r>
      <w:proofErr w:type="spellStart"/>
      <w:r w:rsidRPr="00BF02CD">
        <w:rPr>
          <w:rFonts w:ascii="Arial" w:eastAsia="Calibri" w:hAnsi="Arial" w:cs="Arial"/>
          <w:b/>
          <w:bCs/>
        </w:rPr>
        <w:t>Prifysgol</w:t>
      </w:r>
      <w:proofErr w:type="spellEnd"/>
      <w:r w:rsidRPr="00BF02CD">
        <w:rPr>
          <w:rFonts w:ascii="Arial" w:eastAsia="Calibri" w:hAnsi="Arial" w:cs="Arial"/>
          <w:b/>
          <w:bCs/>
        </w:rPr>
        <w:t xml:space="preserve"> </w:t>
      </w:r>
      <w:proofErr w:type="spellStart"/>
      <w:r w:rsidRPr="00BF02CD">
        <w:rPr>
          <w:rFonts w:ascii="Arial" w:eastAsia="Calibri" w:hAnsi="Arial" w:cs="Arial"/>
          <w:b/>
          <w:bCs/>
        </w:rPr>
        <w:t>Wrecsam</w:t>
      </w:r>
      <w:proofErr w:type="spellEnd"/>
      <w:r w:rsidRPr="00BF02CD">
        <w:rPr>
          <w:rFonts w:ascii="Arial" w:eastAsia="Calibri" w:hAnsi="Arial" w:cs="Arial"/>
          <w:b/>
          <w:bCs/>
        </w:rPr>
        <w:t xml:space="preserve"> – </w:t>
      </w:r>
      <w:proofErr w:type="spellStart"/>
      <w:r w:rsidRPr="00BF02CD">
        <w:rPr>
          <w:rFonts w:ascii="Arial" w:eastAsia="Calibri" w:hAnsi="Arial" w:cs="Arial"/>
          <w:b/>
          <w:bCs/>
        </w:rPr>
        <w:t>Uwch-ddarlithydd</w:t>
      </w:r>
      <w:proofErr w:type="spellEnd"/>
      <w:r w:rsidRPr="00BF02CD">
        <w:rPr>
          <w:rFonts w:ascii="Arial" w:eastAsia="Calibri" w:hAnsi="Arial" w:cs="Arial"/>
          <w:b/>
          <w:bCs/>
        </w:rPr>
        <w:t xml:space="preserve"> </w:t>
      </w:r>
      <w:proofErr w:type="spellStart"/>
      <w:r w:rsidRPr="00BF02CD">
        <w:rPr>
          <w:rFonts w:ascii="Arial" w:eastAsia="Calibri" w:hAnsi="Arial" w:cs="Arial"/>
          <w:b/>
          <w:bCs/>
        </w:rPr>
        <w:t>mewn</w:t>
      </w:r>
      <w:proofErr w:type="spellEnd"/>
      <w:r w:rsidRPr="00BF02CD">
        <w:rPr>
          <w:rFonts w:ascii="Arial" w:eastAsia="Calibri" w:hAnsi="Arial" w:cs="Arial"/>
          <w:b/>
          <w:bCs/>
        </w:rPr>
        <w:t xml:space="preserve"> </w:t>
      </w:r>
      <w:proofErr w:type="spellStart"/>
      <w:r w:rsidRPr="00BF02CD">
        <w:rPr>
          <w:rFonts w:ascii="Arial" w:eastAsia="Calibri" w:hAnsi="Arial" w:cs="Arial"/>
          <w:b/>
          <w:bCs/>
        </w:rPr>
        <w:t>Peirianneg</w:t>
      </w:r>
      <w:proofErr w:type="spellEnd"/>
      <w:r w:rsidRPr="00BF02CD">
        <w:rPr>
          <w:rFonts w:ascii="Arial" w:eastAsia="Calibri" w:hAnsi="Arial" w:cs="Arial"/>
          <w:b/>
          <w:bCs/>
        </w:rPr>
        <w:t>.</w:t>
      </w:r>
    </w:p>
    <w:p w14:paraId="62BB83C4" w14:textId="52FEF241" w:rsidR="00562A94" w:rsidRPr="00BF02CD" w:rsidRDefault="00562A94" w:rsidP="004A395A">
      <w:pPr>
        <w:pStyle w:val="ListParagraph"/>
        <w:spacing w:after="160" w:line="259" w:lineRule="auto"/>
        <w:ind w:left="0"/>
        <w:jc w:val="both"/>
        <w:rPr>
          <w:rFonts w:ascii="Arial" w:eastAsia="Calibri" w:hAnsi="Arial" w:cs="Arial"/>
        </w:rPr>
      </w:pPr>
    </w:p>
    <w:p w14:paraId="2A2D41F4" w14:textId="12F5989B" w:rsidR="00112C27" w:rsidRPr="00BF02CD" w:rsidRDefault="003142F5" w:rsidP="00EE1FA7">
      <w:pPr>
        <w:pStyle w:val="Heading2"/>
        <w:numPr>
          <w:ilvl w:val="1"/>
          <w:numId w:val="11"/>
        </w:numPr>
        <w:jc w:val="both"/>
        <w:rPr>
          <w:rFonts w:cs="Arial"/>
          <w:bCs w:val="0"/>
          <w:sz w:val="24"/>
          <w:szCs w:val="24"/>
        </w:rPr>
      </w:pPr>
      <w:bookmarkStart w:id="108" w:name="_Toc87955820"/>
      <w:proofErr w:type="spellStart"/>
      <w:r w:rsidRPr="00BF02CD">
        <w:rPr>
          <w:rFonts w:cs="Arial"/>
          <w:sz w:val="24"/>
          <w:szCs w:val="24"/>
        </w:rPr>
        <w:t>Cyffuriau</w:t>
      </w:r>
      <w:proofErr w:type="spellEnd"/>
      <w:r w:rsidRPr="00BF02CD">
        <w:rPr>
          <w:rFonts w:cs="Arial"/>
          <w:sz w:val="24"/>
          <w:szCs w:val="24"/>
        </w:rPr>
        <w:t xml:space="preserve"> ac Alcohol</w:t>
      </w:r>
      <w:bookmarkEnd w:id="108"/>
    </w:p>
    <w:p w14:paraId="4DFCA7BF"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70BC1E14"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 disgwyl i aelodau'r staff gyrraedd y gwaith heb unrhyw effaith alcohol, cyffuriau neu sylweddau nad ydynt yn rhagnodedig (e.e. toddyddion) arnynt a chaiff camddefnyddio alcohol, cyffuriau neu sylweddau ei wahardd yn ystod oriau gwaith. </w:t>
      </w:r>
    </w:p>
    <w:p w14:paraId="7BDAE158"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1703E562"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Yn gyffredinol, dylid osgoi yfed alcohol yn ystod oriau gwaith. Fodd bynnag, caniateir yfed alcohol yn ystod digwyddiadau cymdeithasol sy'n gysylltiedig â gwaith ar y sail y dylid sicrhau bod diodydd </w:t>
      </w:r>
      <w:proofErr w:type="spellStart"/>
      <w:r w:rsidRPr="00BF02CD">
        <w:rPr>
          <w:rFonts w:ascii="Arial" w:hAnsi="Arial" w:cs="Arial"/>
          <w:lang w:val="cy-GB"/>
        </w:rPr>
        <w:t>dialcohol</w:t>
      </w:r>
      <w:proofErr w:type="spellEnd"/>
      <w:r w:rsidRPr="00BF02CD">
        <w:rPr>
          <w:rFonts w:ascii="Arial" w:hAnsi="Arial" w:cs="Arial"/>
          <w:lang w:val="cy-GB"/>
        </w:rPr>
        <w:t xml:space="preserve"> hefyd ar gael, a bydd y digwyddiadau hyn yn cael eu cynnal tua diwedd diwrnod gwaith 'arferol'. Ni ddylai'r aelodau o staff y mae'n ofynnol iddynt ddychwelyd i'r gwaith yn dilyn digwyddiadau o'r fath yfed alcohol. Dylai staff bob amser fod yn ymwybodol eu bod yn cynrychioli'r Brifysgol ac ymddwyn yn gyfrifol. Rhaid osgoi yfed alcohol mewn unrhyw sefyllfa lle peryglir diogelwch yr unigolyn, cydweithwyr, myfyrwyr neu o ganlyniad uniongyrchol i hyn, e.e. gyrru, defnyddio offer peryglus neu a allai fod yn beryglus, gweithio o uchder, trin llwythi, gweithio gyda sylweddau peryglus ac unrhyw weithgaredd tebyg a nodir trwy asesu risg.   </w:t>
      </w:r>
    </w:p>
    <w:p w14:paraId="0B83902F"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513F1BA9"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Diffinnir camddefnyddio alcohol fel lefel o yfed sy'n cael effaith barhaus ar waith gweithiwr; ystyrir bod hyn yn salwch. Gwahaniaethir rhwng yr amgylchiadau hyn ac ymddygiad a all godi o yfed yn ormodol ar achlysuron penodol. Mae'n bosib y bydd y Rheolwr Llinell yn ymdrin â'r sefyllfa olaf yn fwy priodol fel mater o ymddygiad yn y gwaith yn unol â'r Weithdrefn Ddisgyblu.  </w:t>
      </w:r>
    </w:p>
    <w:p w14:paraId="7D151242"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2C6A7573"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Cyfeiria camddefnyddio cyffuriau at ddefnyddio cyffuriau anghyfreithlon a chamddefnyddio, boed yn fwriadol neu'n anfwriadol, gyffuriau a sylweddau a ragnodir fel toddyddion. Diffinnir 'cyffuriau' a 'sylweddau' fel cyffuriau a thoddyddion anghyfreithlon. Y sylweddau y cyfeirir atynt yn y ddogfen hon yw'r rhai a </w:t>
      </w:r>
      <w:proofErr w:type="spellStart"/>
      <w:r w:rsidRPr="00BF02CD">
        <w:rPr>
          <w:rFonts w:ascii="Arial" w:hAnsi="Arial" w:cs="Arial"/>
          <w:lang w:val="cy-GB"/>
        </w:rPr>
        <w:t>ddiffinir</w:t>
      </w:r>
      <w:proofErr w:type="spellEnd"/>
      <w:r w:rsidRPr="00BF02CD">
        <w:rPr>
          <w:rFonts w:ascii="Arial" w:hAnsi="Arial" w:cs="Arial"/>
          <w:lang w:val="cy-GB"/>
        </w:rPr>
        <w:t xml:space="preserve">, felly, dan y Ddeddf Camddefnyddio Cyffuriau. </w:t>
      </w:r>
    </w:p>
    <w:p w14:paraId="0B287FD7"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2BBD2463"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Os daw'n amlwg bod aelod o staff wedi dechrau camddefnyddio alcohol, cyffuriau neu sylweddau eraill yna bydd yn cael y cyfle i gael triniaeth briodol fel bod modd iddo ymddwyn ac ymgymryd â’i ddyletswyddau i safon dderbyniol. Penderfynir ar ba driniaeth i’w chael ar ôl ymgynghori â'r Gwasanaeth Iechyd Galwedigaethol, a byddai hyn yn cynnwys pa mor aml y ceir y driniaeth o fewn amser penodedig ac adolygu’r sefyllfa yn ystod cyfnodau penodol. Fel arfer gallai hyn gynnwys addysg a chyfarwyddyd iechyd, a chynghori dros gyfnod o hyd at chwe mis.  </w:t>
      </w:r>
    </w:p>
    <w:p w14:paraId="6F77B93C" w14:textId="77777777" w:rsidR="005C70DC" w:rsidRPr="00BF02CD" w:rsidRDefault="005C70DC" w:rsidP="003142F5">
      <w:pPr>
        <w:pStyle w:val="NormalWeb"/>
        <w:spacing w:before="0" w:beforeAutospacing="0" w:after="0" w:afterAutospacing="0"/>
        <w:jc w:val="both"/>
        <w:rPr>
          <w:rFonts w:ascii="Arial" w:hAnsi="Arial" w:cs="Arial"/>
          <w:lang w:val="cy-GB"/>
        </w:rPr>
      </w:pPr>
    </w:p>
    <w:p w14:paraId="0728F17F" w14:textId="636A33CE" w:rsidR="00E0403E" w:rsidRPr="00BF02CD" w:rsidRDefault="005C70DC" w:rsidP="00E0403E">
      <w:pPr>
        <w:pStyle w:val="Heading2"/>
        <w:numPr>
          <w:ilvl w:val="1"/>
          <w:numId w:val="11"/>
        </w:numPr>
        <w:rPr>
          <w:bCs w:val="0"/>
        </w:rPr>
      </w:pPr>
      <w:bookmarkStart w:id="109" w:name="_Toc143522514"/>
      <w:r w:rsidRPr="00BF02CD">
        <w:rPr>
          <w:rStyle w:val="Heading2Char"/>
          <w:b/>
        </w:rPr>
        <w:t>E-</w:t>
      </w:r>
      <w:proofErr w:type="spellStart"/>
      <w:r w:rsidR="00E0403E" w:rsidRPr="00BF02CD">
        <w:rPr>
          <w:rStyle w:val="Heading2Char"/>
          <w:b/>
        </w:rPr>
        <w:t>feiciau</w:t>
      </w:r>
      <w:proofErr w:type="spellEnd"/>
      <w:r w:rsidR="00E0403E" w:rsidRPr="00BF02CD">
        <w:rPr>
          <w:rStyle w:val="Heading2Char"/>
          <w:b/>
        </w:rPr>
        <w:t xml:space="preserve"> a </w:t>
      </w:r>
      <w:proofErr w:type="spellStart"/>
      <w:r w:rsidR="00E0403E" w:rsidRPr="00BF02CD">
        <w:rPr>
          <w:rStyle w:val="Heading2Char"/>
          <w:b/>
        </w:rPr>
        <w:t>sgwteri</w:t>
      </w:r>
      <w:bookmarkEnd w:id="109"/>
      <w:proofErr w:type="spellEnd"/>
    </w:p>
    <w:p w14:paraId="344885B5" w14:textId="77777777" w:rsidR="005C70DC" w:rsidRPr="00BF02CD" w:rsidRDefault="005C70DC" w:rsidP="005C70DC"/>
    <w:p w14:paraId="7F246AAF" w14:textId="14805D2E" w:rsidR="00E0403E" w:rsidRPr="00BF02CD" w:rsidRDefault="00E0403E" w:rsidP="005C70DC">
      <w:r w:rsidRPr="00BF02CD">
        <w:lastRenderedPageBreak/>
        <w:t xml:space="preserve">Ni </w:t>
      </w:r>
      <w:proofErr w:type="spellStart"/>
      <w:r w:rsidRPr="00BF02CD">
        <w:t>chaniateir</w:t>
      </w:r>
      <w:proofErr w:type="spellEnd"/>
      <w:r w:rsidRPr="00BF02CD">
        <w:t xml:space="preserve"> </w:t>
      </w:r>
      <w:proofErr w:type="spellStart"/>
      <w:r w:rsidRPr="00BF02CD">
        <w:t>trafnidiaeth</w:t>
      </w:r>
      <w:proofErr w:type="spellEnd"/>
      <w:r w:rsidRPr="00BF02CD">
        <w:t xml:space="preserve"> </w:t>
      </w:r>
      <w:proofErr w:type="spellStart"/>
      <w:r w:rsidRPr="00BF02CD">
        <w:t>bersonol</w:t>
      </w:r>
      <w:proofErr w:type="spellEnd"/>
      <w:r w:rsidRPr="00BF02CD">
        <w:t xml:space="preserve"> </w:t>
      </w:r>
      <w:proofErr w:type="spellStart"/>
      <w:r w:rsidRPr="00BF02CD">
        <w:t>sydd</w:t>
      </w:r>
      <w:proofErr w:type="spellEnd"/>
      <w:r w:rsidRPr="00BF02CD">
        <w:t xml:space="preserve"> </w:t>
      </w:r>
      <w:proofErr w:type="spellStart"/>
      <w:r w:rsidRPr="00BF02CD">
        <w:t>wedi’i</w:t>
      </w:r>
      <w:proofErr w:type="spellEnd"/>
      <w:r w:rsidRPr="00BF02CD">
        <w:t xml:space="preserve"> </w:t>
      </w:r>
      <w:proofErr w:type="spellStart"/>
      <w:r w:rsidRPr="00BF02CD">
        <w:t>phweru</w:t>
      </w:r>
      <w:proofErr w:type="spellEnd"/>
      <w:r w:rsidRPr="00BF02CD">
        <w:t xml:space="preserve"> â </w:t>
      </w:r>
      <w:proofErr w:type="spellStart"/>
      <w:r w:rsidRPr="00BF02CD">
        <w:t>batris</w:t>
      </w:r>
      <w:proofErr w:type="spellEnd"/>
      <w:r w:rsidRPr="00BF02CD">
        <w:t xml:space="preserve">, </w:t>
      </w:r>
      <w:proofErr w:type="spellStart"/>
      <w:r w:rsidRPr="00BF02CD">
        <w:t>gan</w:t>
      </w:r>
      <w:proofErr w:type="spellEnd"/>
      <w:r w:rsidRPr="00BF02CD">
        <w:t xml:space="preserve"> </w:t>
      </w:r>
      <w:proofErr w:type="spellStart"/>
      <w:r w:rsidRPr="00BF02CD">
        <w:t>gynnwys</w:t>
      </w:r>
      <w:proofErr w:type="spellEnd"/>
      <w:r w:rsidRPr="00BF02CD">
        <w:t xml:space="preserve"> </w:t>
      </w:r>
      <w:proofErr w:type="spellStart"/>
      <w:r w:rsidRPr="00BF02CD">
        <w:t>sgwteri</w:t>
      </w:r>
      <w:proofErr w:type="spellEnd"/>
      <w:r w:rsidRPr="00BF02CD">
        <w:t xml:space="preserve">, </w:t>
      </w:r>
      <w:proofErr w:type="spellStart"/>
      <w:r w:rsidRPr="00BF02CD">
        <w:t>beiciau</w:t>
      </w:r>
      <w:proofErr w:type="spellEnd"/>
      <w:r w:rsidRPr="00BF02CD">
        <w:t xml:space="preserve">, </w:t>
      </w:r>
      <w:r w:rsidRPr="00BF02CD">
        <w:rPr>
          <w:i/>
          <w:iCs/>
        </w:rPr>
        <w:t>segways</w:t>
      </w:r>
      <w:r w:rsidRPr="00BF02CD">
        <w:t xml:space="preserve">, </w:t>
      </w:r>
      <w:proofErr w:type="spellStart"/>
      <w:r w:rsidRPr="00BF02CD">
        <w:t>byrddau</w:t>
      </w:r>
      <w:proofErr w:type="spellEnd"/>
      <w:r w:rsidRPr="00BF02CD">
        <w:t xml:space="preserve"> </w:t>
      </w:r>
      <w:proofErr w:type="spellStart"/>
      <w:r w:rsidRPr="00BF02CD">
        <w:t>hofran</w:t>
      </w:r>
      <w:proofErr w:type="spellEnd"/>
      <w:r w:rsidRPr="00BF02CD">
        <w:t xml:space="preserve"> </w:t>
      </w:r>
      <w:r w:rsidR="003721FF" w:rsidRPr="00BF02CD">
        <w:t xml:space="preserve">ac </w:t>
      </w:r>
      <w:proofErr w:type="spellStart"/>
      <w:r w:rsidR="003721FF" w:rsidRPr="00BF02CD">
        <w:t>ati</w:t>
      </w:r>
      <w:proofErr w:type="spellEnd"/>
      <w:r w:rsidRPr="00BF02CD">
        <w:t xml:space="preserve"> y </w:t>
      </w:r>
      <w:proofErr w:type="spellStart"/>
      <w:r w:rsidRPr="00BF02CD">
        <w:t>tu</w:t>
      </w:r>
      <w:proofErr w:type="spellEnd"/>
      <w:r w:rsidRPr="00BF02CD">
        <w:t xml:space="preserve"> </w:t>
      </w:r>
      <w:proofErr w:type="spellStart"/>
      <w:r w:rsidRPr="00BF02CD">
        <w:t>mewn</w:t>
      </w:r>
      <w:proofErr w:type="spellEnd"/>
      <w:r w:rsidRPr="00BF02CD">
        <w:t xml:space="preserve"> i </w:t>
      </w:r>
      <w:proofErr w:type="spellStart"/>
      <w:r w:rsidRPr="00BF02CD">
        <w:t>unrhyw</w:t>
      </w:r>
      <w:proofErr w:type="spellEnd"/>
      <w:r w:rsidRPr="00BF02CD">
        <w:t xml:space="preserve"> </w:t>
      </w:r>
      <w:proofErr w:type="spellStart"/>
      <w:r w:rsidRPr="00BF02CD">
        <w:t>adeilad</w:t>
      </w:r>
      <w:proofErr w:type="spellEnd"/>
      <w:r w:rsidRPr="00BF02CD">
        <w:t xml:space="preserve"> </w:t>
      </w:r>
      <w:proofErr w:type="spellStart"/>
      <w:r w:rsidRPr="00BF02CD">
        <w:t>ym</w:t>
      </w:r>
      <w:proofErr w:type="spellEnd"/>
      <w:r w:rsidRPr="00BF02CD">
        <w:t xml:space="preserve"> </w:t>
      </w:r>
      <w:proofErr w:type="spellStart"/>
      <w:r w:rsidRPr="00BF02CD">
        <w:t>Mhrifysgol</w:t>
      </w:r>
      <w:proofErr w:type="spellEnd"/>
      <w:r w:rsidRPr="00BF02CD">
        <w:t xml:space="preserve"> </w:t>
      </w:r>
      <w:proofErr w:type="spellStart"/>
      <w:r w:rsidRPr="00BF02CD">
        <w:t>Wrecsam</w:t>
      </w:r>
      <w:proofErr w:type="spellEnd"/>
      <w:r w:rsidRPr="00BF02CD">
        <w:t xml:space="preserve">, </w:t>
      </w:r>
      <w:proofErr w:type="spellStart"/>
      <w:r w:rsidRPr="00BF02CD">
        <w:t>oherwydd</w:t>
      </w:r>
      <w:proofErr w:type="spellEnd"/>
      <w:r w:rsidRPr="00BF02CD">
        <w:t xml:space="preserve"> </w:t>
      </w:r>
      <w:proofErr w:type="spellStart"/>
      <w:r w:rsidRPr="00BF02CD">
        <w:t>risgiau</w:t>
      </w:r>
      <w:proofErr w:type="spellEnd"/>
      <w:r w:rsidRPr="00BF02CD">
        <w:t xml:space="preserve"> </w:t>
      </w:r>
      <w:proofErr w:type="spellStart"/>
      <w:r w:rsidRPr="00BF02CD">
        <w:t>posibl</w:t>
      </w:r>
      <w:proofErr w:type="spellEnd"/>
      <w:r w:rsidRPr="00BF02CD">
        <w:t xml:space="preserve"> o </w:t>
      </w:r>
      <w:proofErr w:type="spellStart"/>
      <w:r w:rsidRPr="00BF02CD">
        <w:t>dân</w:t>
      </w:r>
      <w:proofErr w:type="spellEnd"/>
      <w:r w:rsidRPr="00BF02CD">
        <w:t xml:space="preserve"> </w:t>
      </w:r>
      <w:proofErr w:type="spellStart"/>
      <w:r w:rsidRPr="00BF02CD">
        <w:t>yn</w:t>
      </w:r>
      <w:proofErr w:type="spellEnd"/>
      <w:r w:rsidRPr="00BF02CD">
        <w:t xml:space="preserve"> </w:t>
      </w:r>
      <w:proofErr w:type="spellStart"/>
      <w:r w:rsidRPr="00BF02CD">
        <w:t>sgil</w:t>
      </w:r>
      <w:proofErr w:type="spellEnd"/>
      <w:r w:rsidRPr="00BF02CD">
        <w:t xml:space="preserve"> y </w:t>
      </w:r>
      <w:proofErr w:type="spellStart"/>
      <w:r w:rsidRPr="00BF02CD">
        <w:t>batri</w:t>
      </w:r>
      <w:proofErr w:type="spellEnd"/>
      <w:r w:rsidRPr="00BF02CD">
        <w:t xml:space="preserve"> </w:t>
      </w:r>
      <w:proofErr w:type="spellStart"/>
      <w:r w:rsidRPr="00BF02CD">
        <w:t>Lithiwm</w:t>
      </w:r>
      <w:proofErr w:type="spellEnd"/>
      <w:r w:rsidRPr="00BF02CD">
        <w:t xml:space="preserve">-ion. </w:t>
      </w:r>
      <w:proofErr w:type="spellStart"/>
      <w:r w:rsidRPr="00BF02CD">
        <w:t>Mae’n</w:t>
      </w:r>
      <w:proofErr w:type="spellEnd"/>
      <w:r w:rsidRPr="00BF02CD">
        <w:t xml:space="preserve"> </w:t>
      </w:r>
      <w:proofErr w:type="spellStart"/>
      <w:r w:rsidRPr="00BF02CD">
        <w:t>bosibl</w:t>
      </w:r>
      <w:proofErr w:type="spellEnd"/>
      <w:r w:rsidRPr="00BF02CD">
        <w:t xml:space="preserve"> y </w:t>
      </w:r>
      <w:proofErr w:type="spellStart"/>
      <w:r w:rsidRPr="00BF02CD">
        <w:t>bydd</w:t>
      </w:r>
      <w:proofErr w:type="spellEnd"/>
      <w:r w:rsidRPr="00BF02CD">
        <w:t xml:space="preserve"> </w:t>
      </w:r>
      <w:proofErr w:type="spellStart"/>
      <w:r w:rsidRPr="00BF02CD">
        <w:t>unrhyw</w:t>
      </w:r>
      <w:proofErr w:type="spellEnd"/>
      <w:r w:rsidRPr="00BF02CD">
        <w:t xml:space="preserve"> </w:t>
      </w:r>
      <w:proofErr w:type="spellStart"/>
      <w:r w:rsidRPr="00BF02CD">
        <w:t>eitem</w:t>
      </w:r>
      <w:proofErr w:type="spellEnd"/>
      <w:r w:rsidRPr="00BF02CD">
        <w:t xml:space="preserve"> </w:t>
      </w:r>
      <w:proofErr w:type="spellStart"/>
      <w:r w:rsidRPr="00BF02CD">
        <w:t>o’r</w:t>
      </w:r>
      <w:proofErr w:type="spellEnd"/>
      <w:r w:rsidRPr="00BF02CD">
        <w:t xml:space="preserve"> </w:t>
      </w:r>
      <w:proofErr w:type="spellStart"/>
      <w:r w:rsidRPr="00BF02CD">
        <w:t>fath</w:t>
      </w:r>
      <w:proofErr w:type="spellEnd"/>
      <w:r w:rsidRPr="00BF02CD">
        <w:t xml:space="preserve"> </w:t>
      </w:r>
      <w:proofErr w:type="spellStart"/>
      <w:r w:rsidRPr="00BF02CD">
        <w:t>sy’n</w:t>
      </w:r>
      <w:proofErr w:type="spellEnd"/>
      <w:r w:rsidRPr="00BF02CD">
        <w:t xml:space="preserve"> </w:t>
      </w:r>
      <w:proofErr w:type="spellStart"/>
      <w:r w:rsidRPr="00BF02CD">
        <w:t>cael</w:t>
      </w:r>
      <w:proofErr w:type="spellEnd"/>
      <w:r w:rsidRPr="00BF02CD">
        <w:t xml:space="preserve"> </w:t>
      </w:r>
      <w:proofErr w:type="spellStart"/>
      <w:r w:rsidRPr="00BF02CD">
        <w:t>ei</w:t>
      </w:r>
      <w:proofErr w:type="spellEnd"/>
      <w:r w:rsidRPr="00BF02CD">
        <w:t xml:space="preserve"> </w:t>
      </w:r>
      <w:proofErr w:type="spellStart"/>
      <w:r w:rsidRPr="00BF02CD">
        <w:t>gadael</w:t>
      </w:r>
      <w:proofErr w:type="spellEnd"/>
      <w:r w:rsidRPr="00BF02CD">
        <w:t xml:space="preserve"> </w:t>
      </w:r>
      <w:proofErr w:type="spellStart"/>
      <w:r w:rsidRPr="00BF02CD">
        <w:t>yn</w:t>
      </w:r>
      <w:proofErr w:type="spellEnd"/>
      <w:r w:rsidRPr="00BF02CD">
        <w:t xml:space="preserve"> yr </w:t>
      </w:r>
      <w:proofErr w:type="spellStart"/>
      <w:r w:rsidRPr="00BF02CD">
        <w:t>adeilad</w:t>
      </w:r>
      <w:proofErr w:type="spellEnd"/>
      <w:r w:rsidRPr="00BF02CD">
        <w:t xml:space="preserve"> </w:t>
      </w:r>
      <w:proofErr w:type="spellStart"/>
      <w:r w:rsidRPr="00BF02CD">
        <w:t>yn</w:t>
      </w:r>
      <w:proofErr w:type="spellEnd"/>
      <w:r w:rsidRPr="00BF02CD">
        <w:t xml:space="preserve"> </w:t>
      </w:r>
      <w:proofErr w:type="spellStart"/>
      <w:r w:rsidRPr="00BF02CD">
        <w:t>cael</w:t>
      </w:r>
      <w:proofErr w:type="spellEnd"/>
      <w:r w:rsidRPr="00BF02CD">
        <w:t xml:space="preserve"> </w:t>
      </w:r>
      <w:proofErr w:type="spellStart"/>
      <w:r w:rsidRPr="00BF02CD">
        <w:t>ei</w:t>
      </w:r>
      <w:proofErr w:type="spellEnd"/>
      <w:r w:rsidRPr="00BF02CD">
        <w:t xml:space="preserve"> </w:t>
      </w:r>
      <w:proofErr w:type="spellStart"/>
      <w:r w:rsidRPr="00BF02CD">
        <w:t>symud</w:t>
      </w:r>
      <w:proofErr w:type="spellEnd"/>
      <w:r w:rsidRPr="00BF02CD">
        <w:t xml:space="preserve"> </w:t>
      </w:r>
      <w:proofErr w:type="spellStart"/>
      <w:r w:rsidRPr="00BF02CD">
        <w:t>yn</w:t>
      </w:r>
      <w:proofErr w:type="spellEnd"/>
      <w:r w:rsidRPr="00BF02CD">
        <w:t xml:space="preserve"> </w:t>
      </w:r>
      <w:proofErr w:type="spellStart"/>
      <w:r w:rsidRPr="00BF02CD">
        <w:t>ddirybudd</w:t>
      </w:r>
      <w:proofErr w:type="spellEnd"/>
      <w:r w:rsidRPr="00BF02CD">
        <w:t>.</w:t>
      </w:r>
    </w:p>
    <w:p w14:paraId="3A4794D0" w14:textId="77777777" w:rsidR="005C70DC" w:rsidRPr="00BF02CD" w:rsidRDefault="005C70DC" w:rsidP="005C70DC"/>
    <w:p w14:paraId="4128B374" w14:textId="698C4ABB" w:rsidR="00E0403E" w:rsidRPr="00BF02CD" w:rsidRDefault="00E0403E" w:rsidP="005C70DC">
      <w:proofErr w:type="spellStart"/>
      <w:r w:rsidRPr="00BF02CD">
        <w:t>Petai</w:t>
      </w:r>
      <w:proofErr w:type="spellEnd"/>
      <w:r w:rsidRPr="00BF02CD">
        <w:t xml:space="preserve"> </w:t>
      </w:r>
      <w:proofErr w:type="spellStart"/>
      <w:r w:rsidRPr="00BF02CD">
        <w:t>unigolyn</w:t>
      </w:r>
      <w:proofErr w:type="spellEnd"/>
      <w:r w:rsidRPr="00BF02CD">
        <w:t xml:space="preserve"> </w:t>
      </w:r>
      <w:proofErr w:type="spellStart"/>
      <w:r w:rsidRPr="00BF02CD">
        <w:t>yn</w:t>
      </w:r>
      <w:proofErr w:type="spellEnd"/>
      <w:r w:rsidRPr="00BF02CD">
        <w:t xml:space="preserve"> </w:t>
      </w:r>
      <w:proofErr w:type="spellStart"/>
      <w:r w:rsidRPr="00BF02CD">
        <w:t>dymuno</w:t>
      </w:r>
      <w:proofErr w:type="spellEnd"/>
      <w:r w:rsidRPr="00BF02CD">
        <w:t xml:space="preserve"> </w:t>
      </w:r>
      <w:proofErr w:type="spellStart"/>
      <w:r w:rsidRPr="00BF02CD">
        <w:t>gwefru</w:t>
      </w:r>
      <w:proofErr w:type="spellEnd"/>
      <w:r w:rsidRPr="00BF02CD">
        <w:t xml:space="preserve"> </w:t>
      </w:r>
      <w:proofErr w:type="spellStart"/>
      <w:r w:rsidRPr="00BF02CD">
        <w:t>cyfarpar</w:t>
      </w:r>
      <w:proofErr w:type="spellEnd"/>
      <w:r w:rsidRPr="00BF02CD">
        <w:t xml:space="preserve"> </w:t>
      </w:r>
      <w:proofErr w:type="spellStart"/>
      <w:r w:rsidRPr="00BF02CD">
        <w:t>o’r</w:t>
      </w:r>
      <w:proofErr w:type="spellEnd"/>
      <w:r w:rsidRPr="00BF02CD">
        <w:t xml:space="preserve"> </w:t>
      </w:r>
      <w:proofErr w:type="spellStart"/>
      <w:r w:rsidRPr="00BF02CD">
        <w:t>fath</w:t>
      </w:r>
      <w:proofErr w:type="spellEnd"/>
      <w:r w:rsidRPr="00BF02CD">
        <w:t xml:space="preserve">, </w:t>
      </w:r>
      <w:proofErr w:type="spellStart"/>
      <w:r w:rsidRPr="00BF02CD">
        <w:t>dylid</w:t>
      </w:r>
      <w:proofErr w:type="spellEnd"/>
      <w:r w:rsidRPr="00BF02CD">
        <w:t xml:space="preserve"> </w:t>
      </w:r>
      <w:proofErr w:type="spellStart"/>
      <w:r w:rsidRPr="00BF02CD">
        <w:t>gwneud</w:t>
      </w:r>
      <w:proofErr w:type="spellEnd"/>
      <w:r w:rsidRPr="00BF02CD">
        <w:t xml:space="preserve"> </w:t>
      </w:r>
      <w:proofErr w:type="spellStart"/>
      <w:r w:rsidRPr="00BF02CD">
        <w:t>hynny</w:t>
      </w:r>
      <w:proofErr w:type="spellEnd"/>
      <w:r w:rsidRPr="00BF02CD">
        <w:t xml:space="preserve"> </w:t>
      </w:r>
      <w:proofErr w:type="spellStart"/>
      <w:r w:rsidRPr="00BF02CD">
        <w:t>mewn</w:t>
      </w:r>
      <w:proofErr w:type="spellEnd"/>
      <w:r w:rsidRPr="00BF02CD">
        <w:t xml:space="preserve"> man </w:t>
      </w:r>
      <w:proofErr w:type="spellStart"/>
      <w:r w:rsidRPr="00BF02CD">
        <w:t>gwefru</w:t>
      </w:r>
      <w:proofErr w:type="spellEnd"/>
      <w:r w:rsidRPr="00BF02CD">
        <w:t xml:space="preserve"> </w:t>
      </w:r>
      <w:proofErr w:type="spellStart"/>
      <w:r w:rsidRPr="00BF02CD">
        <w:t>cymeradwy</w:t>
      </w:r>
      <w:proofErr w:type="spellEnd"/>
      <w:r w:rsidRPr="00BF02CD">
        <w:t xml:space="preserve"> </w:t>
      </w:r>
      <w:proofErr w:type="spellStart"/>
      <w:r w:rsidRPr="00BF02CD">
        <w:t>allanol</w:t>
      </w:r>
      <w:proofErr w:type="spellEnd"/>
      <w:r w:rsidRPr="00BF02CD">
        <w:t xml:space="preserve"> </w:t>
      </w:r>
      <w:proofErr w:type="spellStart"/>
      <w:r w:rsidRPr="00BF02CD">
        <w:t>sy’n</w:t>
      </w:r>
      <w:proofErr w:type="spellEnd"/>
      <w:r w:rsidRPr="00BF02CD">
        <w:t xml:space="preserve"> </w:t>
      </w:r>
      <w:proofErr w:type="spellStart"/>
      <w:r w:rsidRPr="00BF02CD">
        <w:t>bodloni’r</w:t>
      </w:r>
      <w:proofErr w:type="spellEnd"/>
      <w:r w:rsidRPr="00BF02CD">
        <w:t xml:space="preserve"> </w:t>
      </w:r>
      <w:proofErr w:type="spellStart"/>
      <w:r w:rsidRPr="00BF02CD">
        <w:t>meini</w:t>
      </w:r>
      <w:proofErr w:type="spellEnd"/>
      <w:r w:rsidRPr="00BF02CD">
        <w:t xml:space="preserve"> </w:t>
      </w:r>
      <w:proofErr w:type="spellStart"/>
      <w:r w:rsidRPr="00BF02CD">
        <w:t>prawf</w:t>
      </w:r>
      <w:proofErr w:type="spellEnd"/>
      <w:r w:rsidRPr="00BF02CD">
        <w:t xml:space="preserve"> </w:t>
      </w:r>
      <w:proofErr w:type="spellStart"/>
      <w:r w:rsidRPr="00BF02CD">
        <w:t>canlynol</w:t>
      </w:r>
      <w:proofErr w:type="spellEnd"/>
      <w:r w:rsidRPr="00BF02CD">
        <w:t>:</w:t>
      </w:r>
    </w:p>
    <w:p w14:paraId="08F62A1A" w14:textId="428AD09F" w:rsidR="005C70DC" w:rsidRPr="00BF02CD" w:rsidRDefault="00E0403E" w:rsidP="005C70DC">
      <w:pPr>
        <w:pStyle w:val="ListParagraph"/>
        <w:numPr>
          <w:ilvl w:val="0"/>
          <w:numId w:val="70"/>
        </w:numPr>
        <w:spacing w:line="276" w:lineRule="auto"/>
      </w:pPr>
      <w:proofErr w:type="spellStart"/>
      <w:r w:rsidRPr="00BF02CD">
        <w:t>mae’r</w:t>
      </w:r>
      <w:proofErr w:type="spellEnd"/>
      <w:r w:rsidRPr="00BF02CD">
        <w:t xml:space="preserve"> </w:t>
      </w:r>
      <w:proofErr w:type="spellStart"/>
      <w:r w:rsidRPr="00BF02CD">
        <w:t>cyfarpar</w:t>
      </w:r>
      <w:proofErr w:type="spellEnd"/>
      <w:r w:rsidRPr="00BF02CD">
        <w:t xml:space="preserve"> </w:t>
      </w:r>
      <w:proofErr w:type="spellStart"/>
      <w:r w:rsidRPr="00BF02CD">
        <w:t>gwefru</w:t>
      </w:r>
      <w:proofErr w:type="spellEnd"/>
      <w:r w:rsidRPr="00BF02CD">
        <w:t xml:space="preserve"> </w:t>
      </w:r>
      <w:proofErr w:type="spellStart"/>
      <w:r w:rsidRPr="00BF02CD">
        <w:t>yn</w:t>
      </w:r>
      <w:proofErr w:type="spellEnd"/>
      <w:r w:rsidRPr="00BF02CD">
        <w:t xml:space="preserve"> </w:t>
      </w:r>
      <w:proofErr w:type="spellStart"/>
      <w:r w:rsidRPr="00BF02CD">
        <w:t>cynnwys</w:t>
      </w:r>
      <w:proofErr w:type="spellEnd"/>
      <w:r w:rsidRPr="00BF02CD">
        <w:t xml:space="preserve"> marc CE neu UKCA ac </w:t>
      </w:r>
      <w:proofErr w:type="spellStart"/>
      <w:r w:rsidRPr="00BF02CD">
        <w:t>wedi’i</w:t>
      </w:r>
      <w:proofErr w:type="spellEnd"/>
      <w:r w:rsidRPr="00BF02CD">
        <w:t xml:space="preserve"> </w:t>
      </w:r>
      <w:proofErr w:type="spellStart"/>
      <w:r w:rsidRPr="00BF02CD">
        <w:t>ddylunio</w:t>
      </w:r>
      <w:proofErr w:type="spellEnd"/>
      <w:r w:rsidRPr="00BF02CD">
        <w:t xml:space="preserve"> </w:t>
      </w:r>
      <w:proofErr w:type="spellStart"/>
      <w:r w:rsidRPr="00BF02CD">
        <w:t>ar</w:t>
      </w:r>
      <w:proofErr w:type="spellEnd"/>
      <w:r w:rsidRPr="00BF02CD">
        <w:t xml:space="preserve"> </w:t>
      </w:r>
      <w:proofErr w:type="spellStart"/>
      <w:r w:rsidRPr="00BF02CD">
        <w:t>gyfer</w:t>
      </w:r>
      <w:proofErr w:type="spellEnd"/>
      <w:r w:rsidRPr="00BF02CD">
        <w:t xml:space="preserve"> y </w:t>
      </w:r>
      <w:proofErr w:type="spellStart"/>
      <w:r w:rsidRPr="00BF02CD">
        <w:t>cyfarpar</w:t>
      </w:r>
      <w:proofErr w:type="spellEnd"/>
      <w:r w:rsidRPr="00BF02CD">
        <w:t xml:space="preserve"> </w:t>
      </w:r>
      <w:proofErr w:type="spellStart"/>
      <w:r w:rsidRPr="00BF02CD">
        <w:t>sy’n</w:t>
      </w:r>
      <w:proofErr w:type="spellEnd"/>
      <w:r w:rsidRPr="00BF02CD">
        <w:t xml:space="preserve"> </w:t>
      </w:r>
      <w:proofErr w:type="spellStart"/>
      <w:r w:rsidRPr="00BF02CD">
        <w:t>cael</w:t>
      </w:r>
      <w:proofErr w:type="spellEnd"/>
      <w:r w:rsidRPr="00BF02CD">
        <w:t xml:space="preserve"> </w:t>
      </w:r>
      <w:proofErr w:type="spellStart"/>
      <w:r w:rsidRPr="00BF02CD">
        <w:t>ei</w:t>
      </w:r>
      <w:proofErr w:type="spellEnd"/>
      <w:r w:rsidRPr="00BF02CD">
        <w:t xml:space="preserve"> </w:t>
      </w:r>
      <w:proofErr w:type="spellStart"/>
      <w:r w:rsidRPr="00BF02CD">
        <w:t>wefru</w:t>
      </w:r>
      <w:proofErr w:type="spellEnd"/>
    </w:p>
    <w:p w14:paraId="66B9E722" w14:textId="04E18258" w:rsidR="005C70DC" w:rsidRPr="00BF02CD" w:rsidRDefault="00E0403E" w:rsidP="00321BB7">
      <w:pPr>
        <w:pStyle w:val="ListParagraph"/>
        <w:numPr>
          <w:ilvl w:val="0"/>
          <w:numId w:val="70"/>
        </w:numPr>
        <w:spacing w:line="276" w:lineRule="auto"/>
      </w:pPr>
      <w:proofErr w:type="spellStart"/>
      <w:r w:rsidRPr="00BF02CD">
        <w:t>oherwydd</w:t>
      </w:r>
      <w:proofErr w:type="spellEnd"/>
      <w:r w:rsidRPr="00BF02CD">
        <w:t xml:space="preserve"> y </w:t>
      </w:r>
      <w:proofErr w:type="spellStart"/>
      <w:r w:rsidRPr="00BF02CD">
        <w:t>risg</w:t>
      </w:r>
      <w:proofErr w:type="spellEnd"/>
      <w:r w:rsidRPr="00BF02CD">
        <w:t xml:space="preserve"> o </w:t>
      </w:r>
      <w:proofErr w:type="spellStart"/>
      <w:r w:rsidRPr="00BF02CD">
        <w:t>dân</w:t>
      </w:r>
      <w:proofErr w:type="spellEnd"/>
      <w:r w:rsidRPr="00BF02CD">
        <w:t xml:space="preserve">, </w:t>
      </w:r>
      <w:proofErr w:type="spellStart"/>
      <w:r w:rsidRPr="00BF02CD">
        <w:t>ni</w:t>
      </w:r>
      <w:proofErr w:type="spellEnd"/>
      <w:r w:rsidRPr="00BF02CD">
        <w:t xml:space="preserve"> </w:t>
      </w:r>
      <w:proofErr w:type="spellStart"/>
      <w:r w:rsidRPr="00BF02CD">
        <w:t>ddylid</w:t>
      </w:r>
      <w:proofErr w:type="spellEnd"/>
      <w:r w:rsidRPr="00BF02CD">
        <w:t xml:space="preserve"> </w:t>
      </w:r>
      <w:proofErr w:type="spellStart"/>
      <w:r w:rsidRPr="00BF02CD">
        <w:t>gadael</w:t>
      </w:r>
      <w:proofErr w:type="spellEnd"/>
      <w:r w:rsidRPr="00BF02CD">
        <w:t xml:space="preserve"> </w:t>
      </w:r>
      <w:proofErr w:type="spellStart"/>
      <w:r w:rsidRPr="00BF02CD">
        <w:t>unrhyw</w:t>
      </w:r>
      <w:proofErr w:type="spellEnd"/>
      <w:r w:rsidRPr="00BF02CD">
        <w:t xml:space="preserve"> </w:t>
      </w:r>
      <w:proofErr w:type="spellStart"/>
      <w:r w:rsidRPr="00BF02CD">
        <w:t>ddyfais</w:t>
      </w:r>
      <w:proofErr w:type="spellEnd"/>
      <w:r w:rsidRPr="00BF02CD">
        <w:t xml:space="preserve"> </w:t>
      </w:r>
      <w:proofErr w:type="spellStart"/>
      <w:r w:rsidRPr="00BF02CD">
        <w:t>yn</w:t>
      </w:r>
      <w:proofErr w:type="spellEnd"/>
      <w:r w:rsidRPr="00BF02CD">
        <w:t xml:space="preserve"> </w:t>
      </w:r>
      <w:proofErr w:type="spellStart"/>
      <w:r w:rsidRPr="00BF02CD">
        <w:t>gwefru</w:t>
      </w:r>
      <w:proofErr w:type="spellEnd"/>
      <w:r w:rsidRPr="00BF02CD">
        <w:t xml:space="preserve"> pan </w:t>
      </w:r>
      <w:proofErr w:type="spellStart"/>
      <w:r w:rsidRPr="00BF02CD">
        <w:t>nad</w:t>
      </w:r>
      <w:proofErr w:type="spellEnd"/>
      <w:r w:rsidRPr="00BF02CD">
        <w:t xml:space="preserve"> </w:t>
      </w:r>
      <w:proofErr w:type="spellStart"/>
      <w:r w:rsidRPr="00BF02CD">
        <w:t>yw’r</w:t>
      </w:r>
      <w:proofErr w:type="spellEnd"/>
      <w:r w:rsidRPr="00BF02CD">
        <w:t xml:space="preserve"> </w:t>
      </w:r>
      <w:proofErr w:type="spellStart"/>
      <w:r w:rsidRPr="00BF02CD">
        <w:t>perchennog</w:t>
      </w:r>
      <w:proofErr w:type="spellEnd"/>
      <w:r w:rsidRPr="00BF02CD">
        <w:t xml:space="preserve"> </w:t>
      </w:r>
      <w:proofErr w:type="spellStart"/>
      <w:r w:rsidRPr="00BF02CD">
        <w:t>yn</w:t>
      </w:r>
      <w:proofErr w:type="spellEnd"/>
      <w:r w:rsidRPr="00BF02CD">
        <w:t xml:space="preserve"> yr </w:t>
      </w:r>
      <w:proofErr w:type="spellStart"/>
      <w:r w:rsidRPr="00BF02CD">
        <w:t>ardal</w:t>
      </w:r>
      <w:proofErr w:type="spellEnd"/>
      <w:r w:rsidRPr="00BF02CD">
        <w:t xml:space="preserve"> </w:t>
      </w:r>
      <w:proofErr w:type="spellStart"/>
      <w:r w:rsidRPr="00BF02CD">
        <w:t>gyfagos</w:t>
      </w:r>
      <w:proofErr w:type="spellEnd"/>
      <w:r w:rsidRPr="00BF02CD">
        <w:t xml:space="preserve"> ac </w:t>
      </w:r>
      <w:proofErr w:type="spellStart"/>
      <w:r w:rsidRPr="00BF02CD">
        <w:t>ni</w:t>
      </w:r>
      <w:proofErr w:type="spellEnd"/>
      <w:r w:rsidRPr="00BF02CD">
        <w:t xml:space="preserve"> </w:t>
      </w:r>
      <w:proofErr w:type="spellStart"/>
      <w:r w:rsidRPr="00BF02CD">
        <w:t>ddylid</w:t>
      </w:r>
      <w:proofErr w:type="spellEnd"/>
      <w:r w:rsidRPr="00BF02CD">
        <w:t xml:space="preserve"> </w:t>
      </w:r>
      <w:proofErr w:type="spellStart"/>
      <w:r w:rsidRPr="00BF02CD">
        <w:t>ei</w:t>
      </w:r>
      <w:proofErr w:type="spellEnd"/>
      <w:r w:rsidRPr="00BF02CD">
        <w:t xml:space="preserve"> </w:t>
      </w:r>
      <w:proofErr w:type="spellStart"/>
      <w:r w:rsidRPr="00BF02CD">
        <w:t>gadael</w:t>
      </w:r>
      <w:proofErr w:type="spellEnd"/>
      <w:r w:rsidRPr="00BF02CD">
        <w:t xml:space="preserve"> </w:t>
      </w:r>
      <w:proofErr w:type="spellStart"/>
      <w:r w:rsidRPr="00BF02CD">
        <w:t>yn</w:t>
      </w:r>
      <w:proofErr w:type="spellEnd"/>
      <w:r w:rsidRPr="00BF02CD">
        <w:t xml:space="preserve"> </w:t>
      </w:r>
      <w:proofErr w:type="spellStart"/>
      <w:r w:rsidRPr="00BF02CD">
        <w:t>gwefru</w:t>
      </w:r>
      <w:proofErr w:type="spellEnd"/>
      <w:r w:rsidRPr="00BF02CD">
        <w:t xml:space="preserve"> </w:t>
      </w:r>
      <w:proofErr w:type="spellStart"/>
      <w:r w:rsidRPr="00BF02CD">
        <w:t>dros</w:t>
      </w:r>
      <w:proofErr w:type="spellEnd"/>
      <w:r w:rsidRPr="00BF02CD">
        <w:t xml:space="preserve"> </w:t>
      </w:r>
      <w:proofErr w:type="spellStart"/>
      <w:r w:rsidRPr="00BF02CD">
        <w:t>nos</w:t>
      </w:r>
      <w:proofErr w:type="spellEnd"/>
      <w:r w:rsidRPr="00BF02CD">
        <w:t xml:space="preserve"> </w:t>
      </w:r>
      <w:proofErr w:type="spellStart"/>
      <w:r w:rsidRPr="00BF02CD">
        <w:t>ar</w:t>
      </w:r>
      <w:proofErr w:type="spellEnd"/>
      <w:r w:rsidRPr="00BF02CD">
        <w:t xml:space="preserve"> </w:t>
      </w:r>
      <w:proofErr w:type="spellStart"/>
      <w:r w:rsidRPr="00BF02CD">
        <w:t>unrhyw</w:t>
      </w:r>
      <w:proofErr w:type="spellEnd"/>
      <w:r w:rsidRPr="00BF02CD">
        <w:t xml:space="preserve"> un </w:t>
      </w:r>
      <w:proofErr w:type="spellStart"/>
      <w:r w:rsidRPr="00BF02CD">
        <w:t>o’n</w:t>
      </w:r>
      <w:proofErr w:type="spellEnd"/>
      <w:r w:rsidRPr="00BF02CD">
        <w:t xml:space="preserve"> </w:t>
      </w:r>
      <w:proofErr w:type="spellStart"/>
      <w:r w:rsidRPr="00BF02CD">
        <w:t>safleoedd</w:t>
      </w:r>
      <w:proofErr w:type="spellEnd"/>
      <w:r w:rsidRPr="00BF02CD">
        <w:t>.</w:t>
      </w:r>
    </w:p>
    <w:p w14:paraId="44710FAA" w14:textId="0BCFA910" w:rsidR="00E0403E" w:rsidRPr="00BF02CD" w:rsidRDefault="00E0403E" w:rsidP="00E0403E">
      <w:pPr>
        <w:spacing w:line="276" w:lineRule="auto"/>
      </w:pPr>
    </w:p>
    <w:p w14:paraId="5A9648FE" w14:textId="436608C9" w:rsidR="00E0403E" w:rsidRPr="00BF02CD" w:rsidRDefault="00E0403E" w:rsidP="00E0403E">
      <w:pPr>
        <w:spacing w:line="276" w:lineRule="auto"/>
      </w:pPr>
      <w:r w:rsidRPr="00BF02CD">
        <w:t xml:space="preserve">Yng </w:t>
      </w:r>
      <w:proofErr w:type="spellStart"/>
      <w:r w:rsidRPr="00BF02CD">
        <w:t>Nghymru</w:t>
      </w:r>
      <w:proofErr w:type="spellEnd"/>
      <w:r w:rsidRPr="00BF02CD">
        <w:t xml:space="preserve"> a </w:t>
      </w:r>
      <w:proofErr w:type="spellStart"/>
      <w:r w:rsidRPr="00BF02CD">
        <w:t>Lloegr</w:t>
      </w:r>
      <w:proofErr w:type="spellEnd"/>
      <w:r w:rsidRPr="00BF02CD">
        <w:t xml:space="preserve">, </w:t>
      </w:r>
      <w:proofErr w:type="spellStart"/>
      <w:r w:rsidRPr="00BF02CD">
        <w:t>mae’n</w:t>
      </w:r>
      <w:proofErr w:type="spellEnd"/>
      <w:r w:rsidRPr="00BF02CD">
        <w:t xml:space="preserve"> </w:t>
      </w:r>
      <w:proofErr w:type="spellStart"/>
      <w:r w:rsidRPr="00BF02CD">
        <w:t>anghyfreithlon</w:t>
      </w:r>
      <w:proofErr w:type="spellEnd"/>
      <w:r w:rsidRPr="00BF02CD">
        <w:t xml:space="preserve"> </w:t>
      </w:r>
      <w:proofErr w:type="spellStart"/>
      <w:r w:rsidRPr="00BF02CD">
        <w:t>defnyddio</w:t>
      </w:r>
      <w:proofErr w:type="spellEnd"/>
      <w:r w:rsidRPr="00BF02CD">
        <w:t xml:space="preserve"> e-</w:t>
      </w:r>
      <w:proofErr w:type="spellStart"/>
      <w:r w:rsidRPr="00BF02CD">
        <w:t>sgwteri</w:t>
      </w:r>
      <w:proofErr w:type="spellEnd"/>
      <w:r w:rsidRPr="00BF02CD">
        <w:t xml:space="preserve"> </w:t>
      </w:r>
      <w:proofErr w:type="spellStart"/>
      <w:r w:rsidRPr="00BF02CD">
        <w:t>ar</w:t>
      </w:r>
      <w:proofErr w:type="spellEnd"/>
      <w:r w:rsidRPr="00BF02CD">
        <w:t xml:space="preserve"> </w:t>
      </w:r>
      <w:proofErr w:type="spellStart"/>
      <w:r w:rsidRPr="00BF02CD">
        <w:t>ffyrdd</w:t>
      </w:r>
      <w:proofErr w:type="spellEnd"/>
      <w:r w:rsidRPr="00BF02CD">
        <w:t xml:space="preserve"> </w:t>
      </w:r>
      <w:proofErr w:type="spellStart"/>
      <w:r w:rsidRPr="00BF02CD">
        <w:t>cyhoeddus</w:t>
      </w:r>
      <w:proofErr w:type="spellEnd"/>
      <w:r w:rsidRPr="00BF02CD">
        <w:t xml:space="preserve"> a </w:t>
      </w:r>
      <w:proofErr w:type="spellStart"/>
      <w:r w:rsidRPr="00BF02CD">
        <w:t>llwybrau</w:t>
      </w:r>
      <w:proofErr w:type="spellEnd"/>
      <w:r w:rsidRPr="00BF02CD">
        <w:t xml:space="preserve"> </w:t>
      </w:r>
      <w:proofErr w:type="spellStart"/>
      <w:r w:rsidRPr="00BF02CD">
        <w:t>cerdded</w:t>
      </w:r>
      <w:proofErr w:type="spellEnd"/>
      <w:r w:rsidRPr="00BF02CD">
        <w:t xml:space="preserve"> oni bai </w:t>
      </w:r>
      <w:proofErr w:type="spellStart"/>
      <w:r w:rsidRPr="00BF02CD">
        <w:t>eu</w:t>
      </w:r>
      <w:proofErr w:type="spellEnd"/>
      <w:r w:rsidRPr="00BF02CD">
        <w:t xml:space="preserve"> bod </w:t>
      </w:r>
      <w:proofErr w:type="spellStart"/>
      <w:r w:rsidRPr="00BF02CD">
        <w:t>yn</w:t>
      </w:r>
      <w:proofErr w:type="spellEnd"/>
      <w:r w:rsidRPr="00BF02CD">
        <w:t xml:space="preserve"> </w:t>
      </w:r>
      <w:proofErr w:type="spellStart"/>
      <w:r w:rsidRPr="00BF02CD">
        <w:t>cael</w:t>
      </w:r>
      <w:proofErr w:type="spellEnd"/>
      <w:r w:rsidRPr="00BF02CD">
        <w:t xml:space="preserve"> </w:t>
      </w:r>
      <w:proofErr w:type="spellStart"/>
      <w:r w:rsidRPr="00BF02CD">
        <w:t>eu</w:t>
      </w:r>
      <w:proofErr w:type="spellEnd"/>
      <w:r w:rsidRPr="00BF02CD">
        <w:t xml:space="preserve"> </w:t>
      </w:r>
      <w:proofErr w:type="spellStart"/>
      <w:r w:rsidRPr="00BF02CD">
        <w:t>rhentu</w:t>
      </w:r>
      <w:proofErr w:type="spellEnd"/>
      <w:r w:rsidRPr="00BF02CD">
        <w:t xml:space="preserve"> </w:t>
      </w:r>
      <w:proofErr w:type="spellStart"/>
      <w:r w:rsidRPr="00BF02CD">
        <w:t>fel</w:t>
      </w:r>
      <w:proofErr w:type="spellEnd"/>
      <w:r w:rsidRPr="00BF02CD">
        <w:t xml:space="preserve"> </w:t>
      </w:r>
      <w:proofErr w:type="spellStart"/>
      <w:r w:rsidRPr="00BF02CD">
        <w:t>rhan</w:t>
      </w:r>
      <w:proofErr w:type="spellEnd"/>
      <w:r w:rsidRPr="00BF02CD">
        <w:t xml:space="preserve"> o </w:t>
      </w:r>
      <w:proofErr w:type="spellStart"/>
      <w:r w:rsidR="00B36891" w:rsidRPr="00BF02CD">
        <w:t>gynllun</w:t>
      </w:r>
      <w:proofErr w:type="spellEnd"/>
      <w:r w:rsidR="00B36891" w:rsidRPr="00BF02CD">
        <w:t xml:space="preserve"> </w:t>
      </w:r>
      <w:proofErr w:type="spellStart"/>
      <w:r w:rsidR="00B36891" w:rsidRPr="00BF02CD">
        <w:t>prawf</w:t>
      </w:r>
      <w:proofErr w:type="spellEnd"/>
      <w:r w:rsidRPr="00BF02CD">
        <w:t xml:space="preserve"> </w:t>
      </w:r>
      <w:proofErr w:type="spellStart"/>
      <w:r w:rsidRPr="00BF02CD">
        <w:t>sydd</w:t>
      </w:r>
      <w:proofErr w:type="spellEnd"/>
      <w:r w:rsidRPr="00BF02CD">
        <w:t xml:space="preserve"> </w:t>
      </w:r>
      <w:proofErr w:type="spellStart"/>
      <w:r w:rsidRPr="00BF02CD">
        <w:t>wedi’i</w:t>
      </w:r>
      <w:proofErr w:type="spellEnd"/>
      <w:r w:rsidRPr="00BF02CD">
        <w:t xml:space="preserve"> </w:t>
      </w:r>
      <w:proofErr w:type="spellStart"/>
      <w:r w:rsidRPr="00BF02CD">
        <w:t>gymeradwyo</w:t>
      </w:r>
      <w:proofErr w:type="spellEnd"/>
      <w:r w:rsidRPr="00BF02CD">
        <w:t xml:space="preserve"> </w:t>
      </w:r>
      <w:proofErr w:type="spellStart"/>
      <w:r w:rsidRPr="00BF02CD">
        <w:t>gan</w:t>
      </w:r>
      <w:proofErr w:type="spellEnd"/>
      <w:r w:rsidRPr="00BF02CD">
        <w:t xml:space="preserve"> y </w:t>
      </w:r>
      <w:proofErr w:type="spellStart"/>
      <w:r w:rsidRPr="00BF02CD">
        <w:t>llywodraeth</w:t>
      </w:r>
      <w:proofErr w:type="spellEnd"/>
      <w:r w:rsidRPr="00BF02CD">
        <w:t>.</w:t>
      </w:r>
    </w:p>
    <w:p w14:paraId="256497F9" w14:textId="77777777" w:rsidR="005C70DC" w:rsidRPr="00BF02CD" w:rsidRDefault="005C70DC" w:rsidP="003142F5">
      <w:pPr>
        <w:pStyle w:val="NormalWeb"/>
        <w:spacing w:before="0" w:beforeAutospacing="0" w:after="0" w:afterAutospacing="0"/>
        <w:jc w:val="both"/>
        <w:rPr>
          <w:rFonts w:ascii="Arial" w:hAnsi="Arial" w:cs="Arial"/>
          <w:lang w:val="cy-GB"/>
        </w:rPr>
      </w:pPr>
    </w:p>
    <w:p w14:paraId="5394C6DD" w14:textId="77777777" w:rsidR="005C70DC" w:rsidRPr="00BF02CD" w:rsidRDefault="005C70DC" w:rsidP="003142F5">
      <w:pPr>
        <w:pStyle w:val="NormalWeb"/>
        <w:spacing w:before="0" w:beforeAutospacing="0" w:after="0" w:afterAutospacing="0"/>
        <w:jc w:val="both"/>
        <w:rPr>
          <w:rFonts w:ascii="Arial" w:hAnsi="Arial" w:cs="Arial"/>
          <w:lang w:val="cy-GB"/>
        </w:rPr>
      </w:pPr>
    </w:p>
    <w:p w14:paraId="7DC5E8F7" w14:textId="77777777" w:rsidR="005C70DC" w:rsidRPr="00BF02CD" w:rsidRDefault="005C70DC" w:rsidP="003142F5">
      <w:pPr>
        <w:pStyle w:val="NormalWeb"/>
        <w:spacing w:before="0" w:beforeAutospacing="0" w:after="0" w:afterAutospacing="0"/>
        <w:jc w:val="both"/>
        <w:rPr>
          <w:rFonts w:ascii="Arial" w:hAnsi="Arial" w:cs="Arial"/>
          <w:lang w:val="cy-GB"/>
        </w:rPr>
      </w:pPr>
    </w:p>
    <w:p w14:paraId="19A090AA" w14:textId="30E6323B" w:rsidR="00112C27" w:rsidRPr="00BF02CD" w:rsidRDefault="00112C27" w:rsidP="004A395A">
      <w:pPr>
        <w:pStyle w:val="ListParagraph"/>
        <w:spacing w:after="160" w:line="259" w:lineRule="auto"/>
        <w:ind w:left="0"/>
        <w:jc w:val="both"/>
        <w:rPr>
          <w:rFonts w:ascii="Arial" w:eastAsia="Calibri" w:hAnsi="Arial" w:cs="Arial"/>
        </w:rPr>
      </w:pPr>
    </w:p>
    <w:p w14:paraId="2903F1D0" w14:textId="1E61AC91" w:rsidR="003A4833" w:rsidRPr="00BF02CD" w:rsidRDefault="005C70DC" w:rsidP="005C70DC">
      <w:pPr>
        <w:pStyle w:val="ListParagraph"/>
        <w:numPr>
          <w:ilvl w:val="1"/>
          <w:numId w:val="71"/>
        </w:numPr>
        <w:spacing w:after="160" w:line="259" w:lineRule="auto"/>
        <w:jc w:val="both"/>
        <w:rPr>
          <w:rStyle w:val="Heading2Char"/>
          <w:rFonts w:eastAsia="Calibri" w:cs="Arial"/>
          <w:szCs w:val="24"/>
        </w:rPr>
      </w:pPr>
      <w:bookmarkStart w:id="110" w:name="_Toc87955821"/>
      <w:bookmarkEnd w:id="107"/>
      <w:r w:rsidRPr="00BF02CD">
        <w:rPr>
          <w:rStyle w:val="Heading2Char"/>
          <w:rFonts w:eastAsia="Calibri" w:cs="Arial"/>
          <w:szCs w:val="24"/>
        </w:rPr>
        <w:t xml:space="preserve"> </w:t>
      </w:r>
      <w:proofErr w:type="spellStart"/>
      <w:r w:rsidR="003142F5" w:rsidRPr="00BF02CD">
        <w:rPr>
          <w:rStyle w:val="Heading2Char"/>
          <w:rFonts w:eastAsia="Calibri" w:cs="Arial"/>
          <w:szCs w:val="24"/>
        </w:rPr>
        <w:t>Diogelwch</w:t>
      </w:r>
      <w:proofErr w:type="spellEnd"/>
      <w:r w:rsidR="003142F5" w:rsidRPr="00BF02CD">
        <w:rPr>
          <w:rStyle w:val="Heading2Char"/>
          <w:rFonts w:eastAsia="Calibri" w:cs="Arial"/>
          <w:szCs w:val="24"/>
        </w:rPr>
        <w:t xml:space="preserve"> </w:t>
      </w:r>
      <w:proofErr w:type="spellStart"/>
      <w:r w:rsidR="003142F5" w:rsidRPr="00BF02CD">
        <w:rPr>
          <w:rStyle w:val="Heading2Char"/>
          <w:rFonts w:eastAsia="Calibri" w:cs="Arial"/>
          <w:szCs w:val="24"/>
        </w:rPr>
        <w:t>Trydanol</w:t>
      </w:r>
      <w:bookmarkEnd w:id="110"/>
      <w:proofErr w:type="spellEnd"/>
    </w:p>
    <w:p w14:paraId="0D4A6510" w14:textId="77777777" w:rsidR="003142F5" w:rsidRPr="00BF02CD" w:rsidRDefault="003142F5" w:rsidP="003142F5">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Mae'r modd o gyflawni safonau uchel o ddiogelwch trydanol wrth osod, cynnal a defnyddio cyflenwadau trydanol, offer, cyfarpar a systemau i’w weld yn 'Rheoliadau Trydan yn y Gwaith 1989'. Dim ond contractwyr trydanol a gymeradwyir gan Ystadau a staff cynnal a chadw Ystadau (trydanol) sydd â chaniatâd i gynnal unrhyw waith trydanol yn adeiladau'r Brifysgol a rhaid i bob gwaith o'r fath gydymffurfio â'r Rheoliadau hyn a'r 17eg argraffiad o Reoliadau Weirio IETE. </w:t>
      </w:r>
    </w:p>
    <w:p w14:paraId="3364247C" w14:textId="77777777" w:rsidR="00562A94" w:rsidRPr="00BF02CD" w:rsidRDefault="00562A94" w:rsidP="004A395A">
      <w:pPr>
        <w:pStyle w:val="ListParagraph"/>
        <w:spacing w:after="160" w:line="259" w:lineRule="auto"/>
        <w:ind w:left="0"/>
        <w:jc w:val="both"/>
        <w:rPr>
          <w:rFonts w:ascii="Arial" w:eastAsia="Calibri" w:hAnsi="Arial" w:cs="Arial"/>
        </w:rPr>
      </w:pPr>
    </w:p>
    <w:p w14:paraId="42B0B903" w14:textId="5318C47B" w:rsidR="00777E74" w:rsidRPr="00BF02CD" w:rsidRDefault="003142F5" w:rsidP="005C70DC">
      <w:pPr>
        <w:pStyle w:val="Heading4"/>
        <w:numPr>
          <w:ilvl w:val="3"/>
          <w:numId w:val="71"/>
        </w:numPr>
        <w:jc w:val="both"/>
        <w:rPr>
          <w:rFonts w:ascii="Arial" w:hAnsi="Arial" w:cs="Arial"/>
          <w:b/>
          <w:i w:val="0"/>
          <w:color w:val="auto"/>
        </w:rPr>
      </w:pPr>
      <w:proofErr w:type="spellStart"/>
      <w:r w:rsidRPr="00BF02CD">
        <w:rPr>
          <w:rFonts w:ascii="Arial" w:hAnsi="Arial" w:cs="Arial"/>
          <w:b/>
          <w:i w:val="0"/>
          <w:color w:val="auto"/>
        </w:rPr>
        <w:t>Cyfrifoldebau</w:t>
      </w:r>
      <w:proofErr w:type="spellEnd"/>
    </w:p>
    <w:p w14:paraId="10B6793E" w14:textId="77777777" w:rsidR="00777E74" w:rsidRPr="00BF02CD" w:rsidRDefault="00777E74" w:rsidP="004A395A">
      <w:pPr>
        <w:jc w:val="both"/>
        <w:rPr>
          <w:rFonts w:ascii="Arial" w:hAnsi="Arial" w:cs="Arial"/>
          <w:i/>
        </w:rPr>
      </w:pPr>
    </w:p>
    <w:p w14:paraId="06765E22" w14:textId="1C1A6AFA" w:rsidR="009F33D3" w:rsidRPr="00BF02CD" w:rsidRDefault="003142F5" w:rsidP="004A395A">
      <w:pPr>
        <w:pStyle w:val="ListParagraph"/>
        <w:spacing w:after="160" w:line="259" w:lineRule="auto"/>
        <w:ind w:left="0"/>
        <w:jc w:val="both"/>
        <w:rPr>
          <w:rFonts w:ascii="Arial" w:eastAsia="Calibri" w:hAnsi="Arial" w:cs="Arial"/>
          <w:b/>
        </w:rPr>
      </w:pPr>
      <w:proofErr w:type="spellStart"/>
      <w:r w:rsidRPr="00BF02CD">
        <w:rPr>
          <w:rFonts w:ascii="Arial" w:eastAsia="Calibri" w:hAnsi="Arial" w:cs="Arial"/>
          <w:b/>
        </w:rPr>
        <w:t>Cyfrifoldebau</w:t>
      </w:r>
      <w:proofErr w:type="spellEnd"/>
      <w:r w:rsidRPr="00BF02CD">
        <w:rPr>
          <w:rFonts w:ascii="Arial" w:eastAsia="Calibri" w:hAnsi="Arial" w:cs="Arial"/>
          <w:b/>
        </w:rPr>
        <w:t xml:space="preserve"> </w:t>
      </w:r>
      <w:proofErr w:type="spellStart"/>
      <w:r w:rsidRPr="00BF02CD">
        <w:rPr>
          <w:rFonts w:ascii="Arial" w:eastAsia="Calibri" w:hAnsi="Arial" w:cs="Arial"/>
          <w:b/>
        </w:rPr>
        <w:t>Rheolwyr</w:t>
      </w:r>
      <w:proofErr w:type="spellEnd"/>
      <w:r w:rsidRPr="00BF02CD">
        <w:rPr>
          <w:rFonts w:ascii="Arial" w:eastAsia="Calibri" w:hAnsi="Arial" w:cs="Arial"/>
          <w:b/>
        </w:rPr>
        <w:t xml:space="preserve">/ </w:t>
      </w:r>
      <w:proofErr w:type="spellStart"/>
      <w:r w:rsidRPr="00BF02CD">
        <w:rPr>
          <w:rFonts w:ascii="Arial" w:eastAsia="Calibri" w:hAnsi="Arial" w:cs="Arial"/>
          <w:b/>
        </w:rPr>
        <w:t>Goruchwylwyr</w:t>
      </w:r>
      <w:proofErr w:type="spellEnd"/>
    </w:p>
    <w:p w14:paraId="0B1ACDDA" w14:textId="77777777" w:rsidR="003C1E3C" w:rsidRPr="00BF02CD" w:rsidRDefault="003C1E3C" w:rsidP="004A395A">
      <w:pPr>
        <w:pStyle w:val="ListParagraph"/>
        <w:spacing w:after="160" w:line="259" w:lineRule="auto"/>
        <w:ind w:left="0"/>
        <w:jc w:val="both"/>
        <w:rPr>
          <w:rFonts w:ascii="Arial" w:eastAsia="Calibri" w:hAnsi="Arial" w:cs="Arial"/>
        </w:rPr>
      </w:pPr>
    </w:p>
    <w:p w14:paraId="290E3427" w14:textId="77777777" w:rsidR="003142F5" w:rsidRPr="00BF02CD" w:rsidRDefault="003142F5" w:rsidP="003142F5">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 Reolwyr / Goruchwylwyr sy'n gyfrifol am ddiogelwch offer trydanol yn eu meysydd rheoli sicrhau: </w:t>
      </w:r>
    </w:p>
    <w:p w14:paraId="20F388BF" w14:textId="77777777" w:rsidR="003142F5" w:rsidRPr="00BF02CD" w:rsidRDefault="003142F5" w:rsidP="00EE1FA7">
      <w:pPr>
        <w:numPr>
          <w:ilvl w:val="0"/>
          <w:numId w:val="41"/>
        </w:numPr>
        <w:ind w:left="881" w:firstLine="0"/>
        <w:jc w:val="both"/>
        <w:rPr>
          <w:rFonts w:ascii="Arial" w:hAnsi="Arial" w:cs="Arial"/>
          <w:lang w:val="cy-GB"/>
        </w:rPr>
      </w:pPr>
      <w:r w:rsidRPr="00BF02CD">
        <w:rPr>
          <w:rFonts w:ascii="Arial" w:hAnsi="Arial" w:cs="Arial"/>
          <w:lang w:val="cy-GB"/>
        </w:rPr>
        <w:t xml:space="preserve">Bod yr holl offer wedi'i osod a'i gynnal yn gywir </w:t>
      </w:r>
    </w:p>
    <w:p w14:paraId="39D1D34A" w14:textId="77777777" w:rsidR="003142F5" w:rsidRPr="00BF02CD" w:rsidRDefault="003142F5" w:rsidP="00EE1FA7">
      <w:pPr>
        <w:numPr>
          <w:ilvl w:val="0"/>
          <w:numId w:val="41"/>
        </w:numPr>
        <w:ind w:left="881" w:firstLine="0"/>
        <w:jc w:val="both"/>
        <w:rPr>
          <w:rFonts w:ascii="Arial" w:hAnsi="Arial" w:cs="Arial"/>
          <w:lang w:val="cy-GB"/>
        </w:rPr>
      </w:pPr>
      <w:r w:rsidRPr="00BF02CD">
        <w:rPr>
          <w:rFonts w:ascii="Arial" w:hAnsi="Arial" w:cs="Arial"/>
          <w:lang w:val="cy-GB"/>
        </w:rPr>
        <w:t xml:space="preserve">Y defnyddir yr holl offer at y diben y bwriadwyd ar ei gyfer yn unig </w:t>
      </w:r>
    </w:p>
    <w:p w14:paraId="41A397CC" w14:textId="77777777" w:rsidR="003142F5" w:rsidRPr="00BF02CD" w:rsidRDefault="003142F5" w:rsidP="00EE1FA7">
      <w:pPr>
        <w:numPr>
          <w:ilvl w:val="0"/>
          <w:numId w:val="41"/>
        </w:numPr>
        <w:ind w:left="881" w:firstLine="0"/>
        <w:jc w:val="both"/>
        <w:rPr>
          <w:rFonts w:ascii="Arial" w:hAnsi="Arial" w:cs="Arial"/>
          <w:lang w:val="cy-GB"/>
        </w:rPr>
      </w:pPr>
      <w:r w:rsidRPr="00BF02CD">
        <w:rPr>
          <w:rFonts w:ascii="Arial" w:hAnsi="Arial" w:cs="Arial"/>
          <w:lang w:val="cy-GB"/>
        </w:rPr>
        <w:t xml:space="preserve">Y Caiff yr holl offer ei archwilio'n weledol yn rheolaidd a bydd hyn yn cynnwys: </w:t>
      </w:r>
    </w:p>
    <w:p w14:paraId="3C0345C0" w14:textId="77777777" w:rsidR="003142F5" w:rsidRPr="00BF02CD" w:rsidRDefault="003142F5" w:rsidP="00EE1FA7">
      <w:pPr>
        <w:numPr>
          <w:ilvl w:val="1"/>
          <w:numId w:val="41"/>
        </w:numPr>
        <w:ind w:left="1651" w:firstLine="0"/>
        <w:jc w:val="both"/>
        <w:rPr>
          <w:rFonts w:ascii="Arial" w:hAnsi="Arial" w:cs="Arial"/>
          <w:lang w:val="cy-GB"/>
        </w:rPr>
      </w:pPr>
      <w:r w:rsidRPr="00BF02CD">
        <w:rPr>
          <w:rFonts w:ascii="Arial" w:hAnsi="Arial" w:cs="Arial"/>
          <w:lang w:val="cy-GB"/>
        </w:rPr>
        <w:t xml:space="preserve">Cyflwr y ceblau </w:t>
      </w:r>
    </w:p>
    <w:p w14:paraId="6497AC04" w14:textId="77777777" w:rsidR="003142F5" w:rsidRPr="00BF02CD" w:rsidRDefault="003142F5" w:rsidP="00EE1FA7">
      <w:pPr>
        <w:numPr>
          <w:ilvl w:val="1"/>
          <w:numId w:val="41"/>
        </w:numPr>
        <w:ind w:left="1651" w:firstLine="0"/>
        <w:jc w:val="both"/>
        <w:rPr>
          <w:rFonts w:ascii="Arial" w:hAnsi="Arial" w:cs="Arial"/>
          <w:lang w:val="cy-GB"/>
        </w:rPr>
      </w:pPr>
      <w:r w:rsidRPr="00BF02CD">
        <w:rPr>
          <w:rFonts w:ascii="Arial" w:hAnsi="Arial" w:cs="Arial"/>
          <w:lang w:val="cy-GB"/>
        </w:rPr>
        <w:t xml:space="preserve">Bod y cebl wedi'i ddiogelu mewn craff cortyn plwg </w:t>
      </w:r>
    </w:p>
    <w:p w14:paraId="29AF0A6B" w14:textId="77777777" w:rsidR="003142F5" w:rsidRPr="00BF02CD" w:rsidRDefault="003142F5" w:rsidP="00EE1FA7">
      <w:pPr>
        <w:numPr>
          <w:ilvl w:val="1"/>
          <w:numId w:val="41"/>
        </w:numPr>
        <w:ind w:left="1651" w:firstLine="0"/>
        <w:jc w:val="both"/>
        <w:rPr>
          <w:rFonts w:ascii="Arial" w:hAnsi="Arial" w:cs="Arial"/>
          <w:lang w:val="cy-GB"/>
        </w:rPr>
      </w:pPr>
      <w:r w:rsidRPr="00BF02CD">
        <w:rPr>
          <w:rFonts w:ascii="Arial" w:hAnsi="Arial" w:cs="Arial"/>
          <w:lang w:val="cy-GB"/>
        </w:rPr>
        <w:t xml:space="preserve">Pennau plygiau sydd wedi'u difrodi neu wedi colli’u lliw </w:t>
      </w:r>
    </w:p>
    <w:p w14:paraId="3B2F731A" w14:textId="77777777" w:rsidR="003142F5" w:rsidRPr="00BF02CD" w:rsidRDefault="003142F5" w:rsidP="00EE1FA7">
      <w:pPr>
        <w:numPr>
          <w:ilvl w:val="1"/>
          <w:numId w:val="41"/>
        </w:numPr>
        <w:spacing w:after="160"/>
        <w:ind w:left="1651" w:firstLine="0"/>
        <w:jc w:val="both"/>
        <w:rPr>
          <w:rFonts w:ascii="Arial" w:hAnsi="Arial" w:cs="Arial"/>
          <w:lang w:val="cy-GB"/>
        </w:rPr>
      </w:pPr>
      <w:r w:rsidRPr="00BF02CD">
        <w:rPr>
          <w:rFonts w:ascii="Arial" w:hAnsi="Arial" w:cs="Arial"/>
          <w:lang w:val="cy-GB"/>
        </w:rPr>
        <w:t xml:space="preserve">Camddefnyddio cyffredinol  </w:t>
      </w:r>
    </w:p>
    <w:p w14:paraId="44C82427" w14:textId="0AB8FB6E" w:rsidR="00417570" w:rsidRPr="00BF02CD" w:rsidRDefault="00417570" w:rsidP="005C70DC">
      <w:pPr>
        <w:pStyle w:val="Heading3"/>
        <w:numPr>
          <w:ilvl w:val="2"/>
          <w:numId w:val="71"/>
        </w:numPr>
        <w:spacing w:after="240"/>
        <w:jc w:val="both"/>
        <w:rPr>
          <w:rFonts w:ascii="Arial" w:hAnsi="Arial" w:cs="Arial"/>
          <w:bCs/>
          <w:color w:val="auto"/>
        </w:rPr>
      </w:pPr>
      <w:bookmarkStart w:id="111" w:name="_Toc87955822"/>
      <w:proofErr w:type="spellStart"/>
      <w:r w:rsidRPr="00BF02CD">
        <w:rPr>
          <w:rFonts w:ascii="Arial" w:hAnsi="Arial" w:cs="Arial"/>
          <w:bCs/>
          <w:color w:val="auto"/>
        </w:rPr>
        <w:t>Cyfrifoldebau</w:t>
      </w:r>
      <w:proofErr w:type="spellEnd"/>
      <w:r w:rsidRPr="00BF02CD">
        <w:rPr>
          <w:rFonts w:ascii="Arial" w:hAnsi="Arial" w:cs="Arial"/>
          <w:bCs/>
          <w:color w:val="auto"/>
        </w:rPr>
        <w:t xml:space="preserve"> </w:t>
      </w:r>
      <w:proofErr w:type="spellStart"/>
      <w:r w:rsidRPr="00BF02CD">
        <w:rPr>
          <w:rFonts w:ascii="Arial" w:hAnsi="Arial" w:cs="Arial"/>
          <w:bCs/>
          <w:color w:val="auto"/>
        </w:rPr>
        <w:t>Defnyddwyr</w:t>
      </w:r>
      <w:bookmarkEnd w:id="111"/>
      <w:proofErr w:type="spellEnd"/>
    </w:p>
    <w:p w14:paraId="771873F3" w14:textId="554FBFAB" w:rsidR="009F33D3" w:rsidRPr="00BF02CD" w:rsidRDefault="009F33D3" w:rsidP="004A395A">
      <w:pPr>
        <w:pStyle w:val="Heading4"/>
        <w:jc w:val="both"/>
        <w:rPr>
          <w:rFonts w:ascii="Arial" w:hAnsi="Arial" w:cs="Arial"/>
          <w:b/>
          <w:i w:val="0"/>
          <w:color w:val="auto"/>
        </w:rPr>
      </w:pPr>
    </w:p>
    <w:p w14:paraId="00251948" w14:textId="77777777" w:rsidR="009F33D3" w:rsidRPr="00BF02CD" w:rsidRDefault="009F33D3" w:rsidP="004A395A">
      <w:pPr>
        <w:jc w:val="both"/>
        <w:rPr>
          <w:rFonts w:ascii="Arial" w:hAnsi="Arial" w:cs="Arial"/>
          <w:i/>
        </w:rPr>
      </w:pPr>
    </w:p>
    <w:p w14:paraId="0CB55936" w14:textId="77777777" w:rsidR="003142F5" w:rsidRPr="00BF02CD" w:rsidRDefault="003142F5" w:rsidP="00EE1FA7">
      <w:pPr>
        <w:numPr>
          <w:ilvl w:val="0"/>
          <w:numId w:val="41"/>
        </w:numPr>
        <w:ind w:left="881" w:hanging="597"/>
        <w:jc w:val="both"/>
        <w:rPr>
          <w:rFonts w:ascii="Arial" w:hAnsi="Arial" w:cs="Arial"/>
          <w:lang w:val="cy-GB"/>
        </w:rPr>
      </w:pPr>
      <w:r w:rsidRPr="00BF02CD">
        <w:rPr>
          <w:rFonts w:ascii="Arial" w:hAnsi="Arial" w:cs="Arial"/>
          <w:lang w:val="cy-GB"/>
        </w:rPr>
        <w:t xml:space="preserve">Rhaid defnyddio offer/ cyfarpar at y diben y bwriadwyd ar ei gyfer yn unig </w:t>
      </w:r>
    </w:p>
    <w:p w14:paraId="242C189A" w14:textId="77777777" w:rsidR="003142F5" w:rsidRPr="00BF02CD" w:rsidRDefault="003142F5" w:rsidP="00EE1FA7">
      <w:pPr>
        <w:pStyle w:val="ListParagraph"/>
        <w:numPr>
          <w:ilvl w:val="0"/>
          <w:numId w:val="42"/>
        </w:numPr>
        <w:jc w:val="both"/>
        <w:rPr>
          <w:rFonts w:ascii="Arial" w:hAnsi="Arial" w:cs="Arial"/>
          <w:lang w:val="cy-GB"/>
        </w:rPr>
      </w:pPr>
      <w:r w:rsidRPr="00BF02CD">
        <w:rPr>
          <w:rFonts w:ascii="Arial" w:hAnsi="Arial" w:cs="Arial"/>
          <w:lang w:val="cy-GB"/>
        </w:rPr>
        <w:lastRenderedPageBreak/>
        <w:t xml:space="preserve">Contractwyr trydanol awdurdodedig yn unig gaiff wneud gwaith trwsio a chynnal a chadw fel y nodir gan Ystadau neu Staff Cynnal a Chadw Mewnol (Trydanol) – ni ddylai neb wneud y gwaith ei hun. </w:t>
      </w:r>
    </w:p>
    <w:p w14:paraId="4AB89753" w14:textId="77777777" w:rsidR="003142F5" w:rsidRPr="00BF02CD" w:rsidRDefault="003142F5" w:rsidP="00EE1FA7">
      <w:pPr>
        <w:pStyle w:val="ListParagraph"/>
        <w:numPr>
          <w:ilvl w:val="0"/>
          <w:numId w:val="42"/>
        </w:numPr>
        <w:jc w:val="both"/>
        <w:rPr>
          <w:rFonts w:ascii="Arial" w:hAnsi="Arial" w:cs="Arial"/>
          <w:lang w:val="cy-GB"/>
        </w:rPr>
      </w:pPr>
      <w:r w:rsidRPr="00BF02CD">
        <w:rPr>
          <w:rFonts w:ascii="Arial" w:hAnsi="Arial" w:cs="Arial"/>
          <w:lang w:val="cy-GB"/>
        </w:rPr>
        <w:t xml:space="preserve">Dylai offer gael ei arolygu'n weledol i sicrhau bod modd ei ddefnyddio, a hynny cyn pob defnydd. Gwiriwch am gyflwr y cebl, pennau plygiau sydd wedi'u difrodi neu </w:t>
      </w:r>
      <w:proofErr w:type="spellStart"/>
      <w:r w:rsidRPr="00BF02CD">
        <w:rPr>
          <w:rFonts w:ascii="Arial" w:hAnsi="Arial" w:cs="Arial"/>
          <w:lang w:val="cy-GB"/>
        </w:rPr>
        <w:t>gollli’u</w:t>
      </w:r>
      <w:proofErr w:type="spellEnd"/>
      <w:r w:rsidRPr="00BF02CD">
        <w:rPr>
          <w:rFonts w:ascii="Arial" w:hAnsi="Arial" w:cs="Arial"/>
          <w:lang w:val="cy-GB"/>
        </w:rPr>
        <w:t xml:space="preserve"> lliw a bod y cebl wedi'i sicrhau mewn craff cortyn plwg. </w:t>
      </w:r>
    </w:p>
    <w:p w14:paraId="26921AA7" w14:textId="77777777" w:rsidR="003142F5" w:rsidRPr="00BF02CD" w:rsidRDefault="003142F5" w:rsidP="00EE1FA7">
      <w:pPr>
        <w:pStyle w:val="ListParagraph"/>
        <w:numPr>
          <w:ilvl w:val="0"/>
          <w:numId w:val="42"/>
        </w:numPr>
        <w:jc w:val="both"/>
        <w:rPr>
          <w:rFonts w:ascii="Arial" w:hAnsi="Arial" w:cs="Arial"/>
          <w:lang w:val="cy-GB"/>
        </w:rPr>
      </w:pPr>
      <w:r w:rsidRPr="00BF02CD">
        <w:rPr>
          <w:rFonts w:ascii="Arial" w:hAnsi="Arial" w:cs="Arial"/>
          <w:lang w:val="cy-GB"/>
        </w:rPr>
        <w:t xml:space="preserve">Rhaid rhoi’r gorau i ddefnyddio offer diffygiol ar unwaith a rhoi gwybod i'r Rheolwr / Goruchwyliwr priodol. </w:t>
      </w:r>
    </w:p>
    <w:p w14:paraId="4E1547CB" w14:textId="7C08C089" w:rsidR="003142F5" w:rsidRPr="00BF02CD" w:rsidRDefault="003142F5" w:rsidP="00EE1FA7">
      <w:pPr>
        <w:pStyle w:val="ListParagraph"/>
        <w:numPr>
          <w:ilvl w:val="0"/>
          <w:numId w:val="42"/>
        </w:numPr>
        <w:jc w:val="both"/>
        <w:rPr>
          <w:rFonts w:ascii="Arial" w:hAnsi="Arial" w:cs="Arial"/>
          <w:lang w:val="cy-GB"/>
        </w:rPr>
      </w:pPr>
      <w:r w:rsidRPr="00BF02CD">
        <w:rPr>
          <w:rFonts w:ascii="Arial" w:hAnsi="Arial" w:cs="Arial"/>
          <w:lang w:val="cy-GB"/>
        </w:rPr>
        <w:t xml:space="preserve">Sicrhau </w:t>
      </w:r>
      <w:r w:rsidR="00596548" w:rsidRPr="00BF02CD">
        <w:rPr>
          <w:rFonts w:ascii="Arial" w:hAnsi="Arial" w:cs="Arial"/>
          <w:lang w:val="cy-GB"/>
        </w:rPr>
        <w:t>b</w:t>
      </w:r>
      <w:r w:rsidRPr="00BF02CD">
        <w:rPr>
          <w:rFonts w:ascii="Arial" w:hAnsi="Arial" w:cs="Arial"/>
          <w:lang w:val="cy-GB"/>
        </w:rPr>
        <w:t xml:space="preserve">od yr offer o fewn dyddiad y prawf blynyddol ac wedi’i labelu'n briodol. Os nad oes unrhyw arwydd bod yr offer wedi’i brofi ni ddylid ei ddefnyddio a rhoddir gwybod i'r Rheolwr / Goruchwyliwr priodol am y mater. </w:t>
      </w:r>
    </w:p>
    <w:p w14:paraId="5B0775AC" w14:textId="77777777" w:rsidR="003C1E3C" w:rsidRPr="00BF02CD" w:rsidRDefault="003C1E3C" w:rsidP="004A395A">
      <w:pPr>
        <w:pStyle w:val="ListParagraph"/>
        <w:spacing w:after="160"/>
        <w:ind w:left="360"/>
        <w:jc w:val="both"/>
        <w:rPr>
          <w:rFonts w:ascii="Arial" w:eastAsia="Calibri" w:hAnsi="Arial" w:cs="Arial"/>
        </w:rPr>
      </w:pPr>
    </w:p>
    <w:p w14:paraId="50B139D4" w14:textId="6A0F05A5" w:rsidR="00C151A0" w:rsidRPr="00BF02CD" w:rsidRDefault="00733837" w:rsidP="005C70DC">
      <w:pPr>
        <w:pStyle w:val="Heading3"/>
        <w:numPr>
          <w:ilvl w:val="2"/>
          <w:numId w:val="71"/>
        </w:numPr>
        <w:spacing w:after="240"/>
        <w:jc w:val="both"/>
        <w:rPr>
          <w:rFonts w:ascii="Arial" w:hAnsi="Arial" w:cs="Arial"/>
          <w:bCs/>
          <w:color w:val="auto"/>
        </w:rPr>
      </w:pPr>
      <w:bookmarkStart w:id="112" w:name="_Toc87955823"/>
      <w:r w:rsidRPr="00BF02CD">
        <w:rPr>
          <w:rFonts w:ascii="Arial" w:hAnsi="Arial" w:cs="Arial"/>
          <w:bCs/>
          <w:color w:val="auto"/>
        </w:rPr>
        <w:t xml:space="preserve">Offer </w:t>
      </w:r>
      <w:proofErr w:type="spellStart"/>
      <w:r w:rsidRPr="00BF02CD">
        <w:rPr>
          <w:rFonts w:ascii="Arial" w:hAnsi="Arial" w:cs="Arial"/>
          <w:bCs/>
          <w:color w:val="auto"/>
        </w:rPr>
        <w:t>Trydanol</w:t>
      </w:r>
      <w:proofErr w:type="spellEnd"/>
      <w:r w:rsidRPr="00BF02CD">
        <w:rPr>
          <w:rFonts w:ascii="Arial" w:hAnsi="Arial" w:cs="Arial"/>
          <w:bCs/>
          <w:color w:val="auto"/>
        </w:rPr>
        <w:t xml:space="preserve"> </w:t>
      </w:r>
      <w:proofErr w:type="spellStart"/>
      <w:r w:rsidRPr="00BF02CD">
        <w:rPr>
          <w:rFonts w:ascii="Arial" w:hAnsi="Arial" w:cs="Arial"/>
          <w:bCs/>
          <w:color w:val="auto"/>
        </w:rPr>
        <w:t>Cludadwy</w:t>
      </w:r>
      <w:bookmarkEnd w:id="112"/>
      <w:proofErr w:type="spellEnd"/>
    </w:p>
    <w:p w14:paraId="2152902A" w14:textId="77777777" w:rsidR="003000B9" w:rsidRPr="00BF02CD" w:rsidRDefault="003000B9" w:rsidP="003000B9">
      <w:pPr>
        <w:rPr>
          <w:rFonts w:asciiTheme="minorHAnsi" w:eastAsia="Calibri" w:hAnsiTheme="minorHAnsi" w:cstheme="minorHAnsi"/>
        </w:rPr>
      </w:pPr>
      <w:r w:rsidRPr="00BF02CD">
        <w:rPr>
          <w:rFonts w:asciiTheme="minorHAnsi" w:eastAsia="Calibri" w:hAnsiTheme="minorHAnsi" w:cstheme="minorHAnsi"/>
        </w:rPr>
        <w:t>Electrical equipment with a plug must receive periodic portable appliance testing (PAT) to ensure that it remains in a safe condition for use. Normally equipment is PAT tested on an annual basis and equipment must be labelled to indicate when the next inspection is due. Personal electrical equipment must also be PAT tested before they are permitted to be used on campus.</w:t>
      </w:r>
    </w:p>
    <w:p w14:paraId="77715327" w14:textId="77777777" w:rsidR="003000B9" w:rsidRPr="00BF02CD" w:rsidRDefault="003000B9" w:rsidP="003000B9">
      <w:pPr>
        <w:rPr>
          <w:rFonts w:asciiTheme="minorHAnsi" w:eastAsia="Calibri" w:hAnsiTheme="minorHAnsi" w:cstheme="minorHAnsi"/>
        </w:rPr>
      </w:pPr>
    </w:p>
    <w:p w14:paraId="518FEC56" w14:textId="77777777" w:rsidR="003000B9" w:rsidRPr="00BF02CD" w:rsidRDefault="003000B9" w:rsidP="003000B9">
      <w:pPr>
        <w:rPr>
          <w:rFonts w:asciiTheme="minorHAnsi" w:eastAsia="Calibri" w:hAnsiTheme="minorHAnsi" w:cstheme="minorHAnsi"/>
        </w:rPr>
      </w:pPr>
      <w:r w:rsidRPr="00BF02CD">
        <w:rPr>
          <w:rFonts w:asciiTheme="minorHAnsi" w:eastAsia="Calibri" w:hAnsiTheme="minorHAnsi" w:cstheme="minorHAnsi"/>
        </w:rPr>
        <w:t>Defective electrical equipment must be withdrawn from service and disposed of or repaired by an authorised contractor approved by Estates. Waste Electrical or Electronic Equipment (WEEE) must be disposed of separately, not in the general waste stream - Contact SHE Manager for correct disposal of WEEE.</w:t>
      </w:r>
    </w:p>
    <w:p w14:paraId="196A921C" w14:textId="77777777" w:rsidR="003000B9" w:rsidRPr="00BF02CD" w:rsidRDefault="003000B9" w:rsidP="003000B9">
      <w:pPr>
        <w:rPr>
          <w:rFonts w:asciiTheme="minorHAnsi" w:eastAsia="Calibri" w:hAnsiTheme="minorHAnsi" w:cstheme="minorHAnsi"/>
        </w:rPr>
      </w:pPr>
    </w:p>
    <w:p w14:paraId="2874011C" w14:textId="77777777" w:rsidR="003000B9" w:rsidRPr="00BF02CD" w:rsidRDefault="003000B9" w:rsidP="003000B9">
      <w:pPr>
        <w:rPr>
          <w:rFonts w:asciiTheme="minorHAnsi" w:eastAsia="Calibri" w:hAnsiTheme="minorHAnsi" w:cstheme="minorHAnsi"/>
        </w:rPr>
      </w:pPr>
      <w:r w:rsidRPr="00BF02CD">
        <w:rPr>
          <w:rFonts w:asciiTheme="minorHAnsi" w:eastAsia="Calibri" w:hAnsiTheme="minorHAnsi" w:cstheme="minorHAnsi"/>
        </w:rPr>
        <w:t xml:space="preserve">Trailing cables on floors are particularly vulnerable to damage. Cable routes should be chosen to avoid exposure to such damage and specific cable matting used where cables across flooring is unavoidable. Cables must never be positioned where they are likely to cause a tripping hazard (e.g. pedestrian routes in offices and passageways, etc).   </w:t>
      </w:r>
    </w:p>
    <w:p w14:paraId="055B46D9" w14:textId="77777777" w:rsidR="003000B9" w:rsidRPr="00BF02CD" w:rsidRDefault="003000B9" w:rsidP="003000B9">
      <w:pPr>
        <w:rPr>
          <w:rFonts w:asciiTheme="minorHAnsi" w:eastAsia="Calibri" w:hAnsiTheme="minorHAnsi" w:cstheme="minorHAnsi"/>
        </w:rPr>
      </w:pPr>
    </w:p>
    <w:p w14:paraId="19B9A4BD" w14:textId="77777777" w:rsidR="003000B9" w:rsidRPr="00BF02CD" w:rsidRDefault="003000B9" w:rsidP="003000B9">
      <w:pPr>
        <w:rPr>
          <w:rFonts w:asciiTheme="minorHAnsi" w:eastAsia="Calibri" w:hAnsiTheme="minorHAnsi" w:cstheme="minorHAnsi"/>
        </w:rPr>
      </w:pPr>
      <w:r w:rsidRPr="00BF02CD">
        <w:rPr>
          <w:rFonts w:asciiTheme="minorHAnsi" w:eastAsia="Calibri" w:hAnsiTheme="minorHAnsi" w:cstheme="minorHAnsi"/>
        </w:rPr>
        <w:t>Use of multi-plug boards and “daisy chained” extension leads should be avoided. Additional wall mounted outlet sockets should be requested through Estates Helpdesk.</w:t>
      </w:r>
    </w:p>
    <w:p w14:paraId="01F19917" w14:textId="77777777" w:rsidR="003000B9" w:rsidRPr="00BF02CD" w:rsidRDefault="003000B9" w:rsidP="003000B9">
      <w:pPr>
        <w:rPr>
          <w:rFonts w:asciiTheme="minorHAnsi" w:eastAsia="Calibri" w:hAnsiTheme="minorHAnsi" w:cstheme="minorHAnsi"/>
        </w:rPr>
      </w:pPr>
    </w:p>
    <w:p w14:paraId="2C8AC433" w14:textId="77777777" w:rsidR="003000B9" w:rsidRPr="00BF02CD" w:rsidRDefault="003000B9" w:rsidP="003000B9">
      <w:pPr>
        <w:rPr>
          <w:rFonts w:asciiTheme="minorHAnsi" w:eastAsia="Calibri" w:hAnsiTheme="minorHAnsi" w:cstheme="minorHAnsi"/>
          <w:b/>
          <w:bCs/>
        </w:rPr>
      </w:pPr>
      <w:r w:rsidRPr="00BF02CD">
        <w:rPr>
          <w:rFonts w:asciiTheme="minorHAnsi" w:eastAsia="Calibri" w:hAnsiTheme="minorHAnsi" w:cstheme="minorHAnsi"/>
          <w:b/>
          <w:bCs/>
        </w:rPr>
        <w:t>Portable Appliance Testing is organised by the Estates Department on an annual rolling program.  Reminders are sent advising staff to make electrical appliances available for testing.</w:t>
      </w:r>
    </w:p>
    <w:p w14:paraId="66B5F1AD" w14:textId="77777777" w:rsidR="00611E77" w:rsidRPr="00BF02CD" w:rsidRDefault="00611E77" w:rsidP="003000B9">
      <w:pPr>
        <w:spacing w:after="160"/>
        <w:jc w:val="both"/>
        <w:rPr>
          <w:rFonts w:ascii="Arial" w:eastAsia="Calibri" w:hAnsi="Arial" w:cs="Arial"/>
          <w:b/>
          <w:bCs/>
        </w:rPr>
      </w:pPr>
    </w:p>
    <w:p w14:paraId="4C4CB3FD" w14:textId="234C073F" w:rsidR="00C15A1A" w:rsidRPr="00BF02CD" w:rsidRDefault="003142F5" w:rsidP="005C70DC">
      <w:pPr>
        <w:pStyle w:val="ListParagraph"/>
        <w:numPr>
          <w:ilvl w:val="1"/>
          <w:numId w:val="71"/>
        </w:numPr>
        <w:spacing w:after="160" w:line="259" w:lineRule="auto"/>
        <w:jc w:val="both"/>
        <w:rPr>
          <w:rStyle w:val="Heading2Char"/>
          <w:rFonts w:eastAsia="Calibri" w:cs="Arial"/>
          <w:szCs w:val="24"/>
        </w:rPr>
      </w:pPr>
      <w:bookmarkStart w:id="113" w:name="_Toc87955824"/>
      <w:proofErr w:type="spellStart"/>
      <w:r w:rsidRPr="00BF02CD">
        <w:rPr>
          <w:rStyle w:val="Heading2Char"/>
          <w:rFonts w:eastAsia="Calibri" w:cs="Arial"/>
          <w:szCs w:val="24"/>
        </w:rPr>
        <w:t>Trefniadau</w:t>
      </w:r>
      <w:proofErr w:type="spellEnd"/>
      <w:r w:rsidRPr="00BF02CD">
        <w:rPr>
          <w:rStyle w:val="Heading2Char"/>
          <w:rFonts w:eastAsia="Calibri" w:cs="Arial"/>
          <w:szCs w:val="24"/>
        </w:rPr>
        <w:t xml:space="preserve"> Brys</w:t>
      </w:r>
      <w:bookmarkEnd w:id="113"/>
    </w:p>
    <w:p w14:paraId="73FFE4AC" w14:textId="30BF64A0" w:rsidR="00C15A1A" w:rsidRPr="00BF02CD" w:rsidRDefault="003142F5" w:rsidP="005C70DC">
      <w:pPr>
        <w:pStyle w:val="Heading3"/>
        <w:numPr>
          <w:ilvl w:val="2"/>
          <w:numId w:val="71"/>
        </w:numPr>
        <w:jc w:val="both"/>
        <w:rPr>
          <w:rFonts w:ascii="Arial" w:hAnsi="Arial" w:cs="Arial"/>
          <w:bCs/>
          <w:color w:val="auto"/>
        </w:rPr>
      </w:pPr>
      <w:bookmarkStart w:id="114" w:name="_Toc87955825"/>
      <w:proofErr w:type="spellStart"/>
      <w:r w:rsidRPr="00BF02CD">
        <w:rPr>
          <w:rFonts w:ascii="Arial" w:hAnsi="Arial" w:cs="Arial"/>
          <w:bCs/>
          <w:color w:val="auto"/>
        </w:rPr>
        <w:t>Diogelwch</w:t>
      </w:r>
      <w:proofErr w:type="spellEnd"/>
      <w:r w:rsidRPr="00BF02CD">
        <w:rPr>
          <w:rFonts w:ascii="Arial" w:hAnsi="Arial" w:cs="Arial"/>
          <w:bCs/>
          <w:color w:val="auto"/>
        </w:rPr>
        <w:t xml:space="preserve"> Tân</w:t>
      </w:r>
      <w:bookmarkEnd w:id="114"/>
    </w:p>
    <w:p w14:paraId="01512E23" w14:textId="77777777" w:rsidR="00611E77" w:rsidRPr="00BF02CD" w:rsidRDefault="00611E77" w:rsidP="004A395A">
      <w:pPr>
        <w:jc w:val="both"/>
        <w:rPr>
          <w:rFonts w:ascii="Arial" w:hAnsi="Arial" w:cs="Arial"/>
        </w:rPr>
      </w:pPr>
    </w:p>
    <w:p w14:paraId="02E62D88" w14:textId="721B4ABF" w:rsidR="00784977" w:rsidRPr="00BF02CD" w:rsidRDefault="00784977" w:rsidP="003000B9">
      <w:pPr>
        <w:rPr>
          <w:rFonts w:asciiTheme="minorHAnsi" w:eastAsia="Calibri" w:hAnsiTheme="minorHAnsi" w:cstheme="minorHAnsi"/>
        </w:rPr>
      </w:pPr>
      <w:r w:rsidRPr="00BF02CD">
        <w:rPr>
          <w:rFonts w:asciiTheme="minorHAnsi" w:eastAsia="Calibri" w:hAnsiTheme="minorHAnsi" w:cstheme="minorHAnsi"/>
        </w:rPr>
        <w:t xml:space="preserve">Gall </w:t>
      </w:r>
      <w:proofErr w:type="spellStart"/>
      <w:r w:rsidRPr="00BF02CD">
        <w:rPr>
          <w:rFonts w:asciiTheme="minorHAnsi" w:eastAsia="Calibri" w:hAnsiTheme="minorHAnsi" w:cstheme="minorHAnsi"/>
        </w:rPr>
        <w:t>tanau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amrywio</w:t>
      </w:r>
      <w:proofErr w:type="spellEnd"/>
      <w:r w:rsidRPr="00BF02CD">
        <w:rPr>
          <w:rFonts w:asciiTheme="minorHAnsi" w:eastAsia="Calibri" w:hAnsiTheme="minorHAnsi" w:cstheme="minorHAnsi"/>
        </w:rPr>
        <w:t xml:space="preserve"> o ran </w:t>
      </w:r>
      <w:proofErr w:type="spellStart"/>
      <w:r w:rsidRPr="00BF02CD">
        <w:rPr>
          <w:rFonts w:asciiTheme="minorHAnsi" w:eastAsia="Calibri" w:hAnsiTheme="minorHAnsi" w:cstheme="minorHAnsi"/>
        </w:rPr>
        <w:t>difrifoldeb</w:t>
      </w:r>
      <w:proofErr w:type="spellEnd"/>
      <w:r w:rsidRPr="00BF02CD">
        <w:rPr>
          <w:rFonts w:asciiTheme="minorHAnsi" w:eastAsia="Calibri" w:hAnsiTheme="minorHAnsi" w:cstheme="minorHAnsi"/>
        </w:rPr>
        <w:t xml:space="preserve">, o </w:t>
      </w:r>
      <w:proofErr w:type="spellStart"/>
      <w:r w:rsidRPr="00BF02CD">
        <w:rPr>
          <w:rFonts w:asciiTheme="minorHAnsi" w:eastAsia="Calibri" w:hAnsiTheme="minorHAnsi" w:cstheme="minorHAnsi"/>
        </w:rPr>
        <w:t>fân</w:t>
      </w:r>
      <w:proofErr w:type="spellEnd"/>
      <w:r w:rsidRPr="00BF02CD">
        <w:rPr>
          <w:rFonts w:asciiTheme="minorHAnsi" w:eastAsia="Calibri" w:hAnsiTheme="minorHAnsi" w:cstheme="minorHAnsi"/>
        </w:rPr>
        <w:t xml:space="preserve"> </w:t>
      </w:r>
      <w:proofErr w:type="spellStart"/>
      <w:r w:rsidR="008008EF" w:rsidRPr="00BF02CD">
        <w:rPr>
          <w:rFonts w:asciiTheme="minorHAnsi" w:eastAsia="Calibri" w:hAnsiTheme="minorHAnsi" w:cstheme="minorHAnsi"/>
        </w:rPr>
        <w:t>d</w:t>
      </w:r>
      <w:r w:rsidRPr="00BF02CD">
        <w:rPr>
          <w:rFonts w:asciiTheme="minorHAnsi" w:eastAsia="Calibri" w:hAnsiTheme="minorHAnsi" w:cstheme="minorHAnsi"/>
        </w:rPr>
        <w:t>digwyddiadau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fel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tân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sgil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sigarét</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mewn</w:t>
      </w:r>
      <w:proofErr w:type="spellEnd"/>
      <w:r w:rsidRPr="00BF02CD">
        <w:rPr>
          <w:rFonts w:asciiTheme="minorHAnsi" w:eastAsia="Calibri" w:hAnsiTheme="minorHAnsi" w:cstheme="minorHAnsi"/>
        </w:rPr>
        <w:t xml:space="preserve"> bin </w:t>
      </w:r>
      <w:proofErr w:type="spellStart"/>
      <w:r w:rsidRPr="00BF02CD">
        <w:rPr>
          <w:rFonts w:asciiTheme="minorHAnsi" w:eastAsia="Calibri" w:hAnsiTheme="minorHAnsi" w:cstheme="minorHAnsi"/>
        </w:rPr>
        <w:t>gwastraff</w:t>
      </w:r>
      <w:proofErr w:type="spellEnd"/>
      <w:r w:rsidRPr="00BF02CD">
        <w:rPr>
          <w:rFonts w:asciiTheme="minorHAnsi" w:eastAsia="Calibri" w:hAnsiTheme="minorHAnsi" w:cstheme="minorHAnsi"/>
        </w:rPr>
        <w:t xml:space="preserve"> i </w:t>
      </w:r>
      <w:proofErr w:type="spellStart"/>
      <w:r w:rsidRPr="00BF02CD">
        <w:rPr>
          <w:rFonts w:asciiTheme="minorHAnsi" w:eastAsia="Calibri" w:hAnsiTheme="minorHAnsi" w:cstheme="minorHAnsi"/>
        </w:rPr>
        <w:t>ddigwyddiadau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sylweddol</w:t>
      </w:r>
      <w:proofErr w:type="spellEnd"/>
      <w:r w:rsidRPr="00BF02CD">
        <w:rPr>
          <w:rFonts w:asciiTheme="minorHAnsi" w:eastAsia="Calibri" w:hAnsiTheme="minorHAnsi" w:cstheme="minorHAnsi"/>
        </w:rPr>
        <w:t xml:space="preserve">. Wedi </w:t>
      </w:r>
      <w:proofErr w:type="spellStart"/>
      <w:r w:rsidRPr="00BF02CD">
        <w:rPr>
          <w:rFonts w:asciiTheme="minorHAnsi" w:eastAsia="Calibri" w:hAnsiTheme="minorHAnsi" w:cstheme="minorHAnsi"/>
        </w:rPr>
        <w:t>dweud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hynny</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mae</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pob</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achos</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sylweddol</w:t>
      </w:r>
      <w:proofErr w:type="spellEnd"/>
      <w:r w:rsidRPr="00BF02CD">
        <w:rPr>
          <w:rFonts w:asciiTheme="minorHAnsi" w:eastAsia="Calibri" w:hAnsiTheme="minorHAnsi" w:cstheme="minorHAnsi"/>
        </w:rPr>
        <w:t xml:space="preserve"> o </w:t>
      </w:r>
      <w:proofErr w:type="spellStart"/>
      <w:r w:rsidRPr="00BF02CD">
        <w:rPr>
          <w:rFonts w:asciiTheme="minorHAnsi" w:eastAsia="Calibri" w:hAnsiTheme="minorHAnsi" w:cstheme="minorHAnsi"/>
        </w:rPr>
        <w:t>dân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dechrau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fach</w:t>
      </w:r>
      <w:proofErr w:type="spellEnd"/>
      <w:r w:rsidRPr="00BF02CD">
        <w:rPr>
          <w:rFonts w:asciiTheme="minorHAnsi" w:eastAsia="Calibri" w:hAnsiTheme="minorHAnsi" w:cstheme="minorHAnsi"/>
        </w:rPr>
        <w:t xml:space="preserve"> a </w:t>
      </w:r>
      <w:proofErr w:type="spellStart"/>
      <w:r w:rsidRPr="00BF02CD">
        <w:rPr>
          <w:rFonts w:asciiTheme="minorHAnsi" w:eastAsia="Calibri" w:hAnsiTheme="minorHAnsi" w:cstheme="minorHAnsi"/>
        </w:rPr>
        <w:t>gellir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ymdrin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â’r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rhain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gyda</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diffoddwyr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tân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Nid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oes</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unrhyw</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ddisgwyliad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i’r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rheini</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defnyddio’r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adeiladau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ymladd</w:t>
      </w:r>
      <w:proofErr w:type="spellEnd"/>
      <w:r w:rsidRPr="00BF02CD">
        <w:rPr>
          <w:rFonts w:asciiTheme="minorHAnsi" w:eastAsia="Calibri" w:hAnsiTheme="minorHAnsi" w:cstheme="minorHAnsi"/>
        </w:rPr>
        <w:t xml:space="preserve"> y </w:t>
      </w:r>
      <w:proofErr w:type="spellStart"/>
      <w:r w:rsidRPr="00BF02CD">
        <w:rPr>
          <w:rFonts w:asciiTheme="minorHAnsi" w:eastAsia="Calibri" w:hAnsiTheme="minorHAnsi" w:cstheme="minorHAnsi"/>
        </w:rPr>
        <w:t>tân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mae’n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bwysicach</w:t>
      </w:r>
      <w:proofErr w:type="spellEnd"/>
      <w:r w:rsidRPr="00BF02CD">
        <w:rPr>
          <w:rFonts w:asciiTheme="minorHAnsi" w:eastAsia="Calibri" w:hAnsiTheme="minorHAnsi" w:cstheme="minorHAnsi"/>
        </w:rPr>
        <w:t xml:space="preserve"> bod </w:t>
      </w:r>
      <w:proofErr w:type="spellStart"/>
      <w:r w:rsidRPr="00BF02CD">
        <w:rPr>
          <w:rFonts w:asciiTheme="minorHAnsi" w:eastAsia="Calibri" w:hAnsiTheme="minorHAnsi" w:cstheme="minorHAnsi"/>
        </w:rPr>
        <w:t>pawb</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gadael</w:t>
      </w:r>
      <w:proofErr w:type="spellEnd"/>
      <w:r w:rsidRPr="00BF02CD">
        <w:rPr>
          <w:rFonts w:asciiTheme="minorHAnsi" w:eastAsia="Calibri" w:hAnsiTheme="minorHAnsi" w:cstheme="minorHAnsi"/>
        </w:rPr>
        <w:t xml:space="preserve"> yr </w:t>
      </w:r>
      <w:proofErr w:type="spellStart"/>
      <w:r w:rsidRPr="00BF02CD">
        <w:rPr>
          <w:rFonts w:asciiTheme="minorHAnsi" w:eastAsia="Calibri" w:hAnsiTheme="minorHAnsi" w:cstheme="minorHAnsi"/>
        </w:rPr>
        <w:t>adeilad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ddiogel</w:t>
      </w:r>
      <w:proofErr w:type="spellEnd"/>
      <w:r w:rsidRPr="00BF02CD">
        <w:rPr>
          <w:rFonts w:asciiTheme="minorHAnsi" w:eastAsia="Calibri" w:hAnsiTheme="minorHAnsi" w:cstheme="minorHAnsi"/>
        </w:rPr>
        <w:t xml:space="preserve">. Dylai staff a </w:t>
      </w:r>
      <w:proofErr w:type="spellStart"/>
      <w:r w:rsidRPr="00BF02CD">
        <w:rPr>
          <w:rFonts w:asciiTheme="minorHAnsi" w:eastAsia="Calibri" w:hAnsiTheme="minorHAnsi" w:cstheme="minorHAnsi"/>
        </w:rPr>
        <w:t>myfyrwyr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gynefino</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â’r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adeiladau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maen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nhw’n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eu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defnyddio</w:t>
      </w:r>
      <w:proofErr w:type="spellEnd"/>
      <w:r w:rsidRPr="00BF02CD">
        <w:rPr>
          <w:rFonts w:asciiTheme="minorHAnsi" w:eastAsia="Calibri" w:hAnsiTheme="minorHAnsi" w:cstheme="minorHAnsi"/>
        </w:rPr>
        <w:t xml:space="preserve"> ac </w:t>
      </w:r>
      <w:proofErr w:type="spellStart"/>
      <w:r w:rsidRPr="00BF02CD">
        <w:rPr>
          <w:rFonts w:asciiTheme="minorHAnsi" w:eastAsia="Calibri" w:hAnsiTheme="minorHAnsi" w:cstheme="minorHAnsi"/>
        </w:rPr>
        <w:t>adnabod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allanfeydd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tân</w:t>
      </w:r>
      <w:proofErr w:type="spellEnd"/>
      <w:r w:rsidRPr="00BF02CD">
        <w:rPr>
          <w:rFonts w:asciiTheme="minorHAnsi" w:eastAsia="Calibri" w:hAnsiTheme="minorHAnsi" w:cstheme="minorHAnsi"/>
        </w:rPr>
        <w:t xml:space="preserve"> a </w:t>
      </w:r>
      <w:proofErr w:type="spellStart"/>
      <w:r w:rsidRPr="00BF02CD">
        <w:rPr>
          <w:rFonts w:asciiTheme="minorHAnsi" w:eastAsia="Calibri" w:hAnsiTheme="minorHAnsi" w:cstheme="minorHAnsi"/>
        </w:rPr>
        <w:t>mannau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ymgynnull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gyfer</w:t>
      </w:r>
      <w:proofErr w:type="spellEnd"/>
      <w:r w:rsidRPr="00BF02CD">
        <w:rPr>
          <w:rFonts w:asciiTheme="minorHAnsi" w:eastAsia="Calibri" w:hAnsiTheme="minorHAnsi" w:cstheme="minorHAnsi"/>
        </w:rPr>
        <w:t xml:space="preserve"> y </w:t>
      </w:r>
      <w:proofErr w:type="spellStart"/>
      <w:r w:rsidRPr="00BF02CD">
        <w:rPr>
          <w:rFonts w:asciiTheme="minorHAnsi" w:eastAsia="Calibri" w:hAnsiTheme="minorHAnsi" w:cstheme="minorHAnsi"/>
        </w:rPr>
        <w:t>campysau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maent</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gweithio</w:t>
      </w:r>
      <w:proofErr w:type="spellEnd"/>
      <w:r w:rsidRPr="00BF02CD">
        <w:rPr>
          <w:rFonts w:asciiTheme="minorHAnsi" w:eastAsia="Calibri" w:hAnsiTheme="minorHAnsi" w:cstheme="minorHAnsi"/>
        </w:rPr>
        <w:t>/</w:t>
      </w:r>
      <w:proofErr w:type="spellStart"/>
      <w:r w:rsidRPr="00BF02CD">
        <w:rPr>
          <w:rFonts w:asciiTheme="minorHAnsi" w:eastAsia="Calibri" w:hAnsiTheme="minorHAnsi" w:cstheme="minorHAnsi"/>
        </w:rPr>
        <w:t>astudio</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arnynt</w:t>
      </w:r>
      <w:proofErr w:type="spellEnd"/>
      <w:r w:rsidRPr="00BF02CD">
        <w:rPr>
          <w:rFonts w:asciiTheme="minorHAnsi" w:eastAsia="Calibri" w:hAnsiTheme="minorHAnsi" w:cstheme="minorHAnsi"/>
        </w:rPr>
        <w:t>.</w:t>
      </w:r>
    </w:p>
    <w:p w14:paraId="67382499" w14:textId="085914E0" w:rsidR="00020163" w:rsidRPr="00BF02CD" w:rsidRDefault="00784977" w:rsidP="00020163">
      <w:pPr>
        <w:rPr>
          <w:rFonts w:asciiTheme="minorHAnsi" w:eastAsia="Calibri" w:hAnsiTheme="minorHAnsi" w:cstheme="minorHAnsi"/>
        </w:rPr>
      </w:pPr>
      <w:r w:rsidRPr="00BF02CD">
        <w:rPr>
          <w:rFonts w:asciiTheme="minorHAnsi" w:eastAsia="Calibri" w:hAnsiTheme="minorHAnsi" w:cstheme="minorHAnsi"/>
        </w:rPr>
        <w:t xml:space="preserve"> </w:t>
      </w:r>
    </w:p>
    <w:p w14:paraId="6E616640" w14:textId="5B27C18A" w:rsidR="002C17B0" w:rsidRPr="00BF02CD" w:rsidRDefault="008B4649" w:rsidP="002C17B0">
      <w:pPr>
        <w:rPr>
          <w:rFonts w:ascii="Arial" w:eastAsia="Calibri" w:hAnsi="Arial" w:cs="Arial"/>
          <w:b/>
          <w:bCs/>
        </w:rPr>
      </w:pPr>
      <w:r w:rsidRPr="00BF02CD">
        <w:rPr>
          <w:rFonts w:ascii="Arial" w:eastAsia="Calibri" w:hAnsi="Arial" w:cs="Arial"/>
          <w:b/>
          <w:bCs/>
          <w:lang w:val="cy"/>
        </w:rPr>
        <w:t xml:space="preserve">Mae gwybodaeth bellach ynghylch Trefniadau Tân ac Argyfwng ar gael ar Fewnrwyd Staff </w:t>
      </w:r>
      <w:proofErr w:type="spellStart"/>
      <w:r w:rsidRPr="00BF02CD">
        <w:rPr>
          <w:rFonts w:ascii="Arial" w:eastAsia="Calibri" w:hAnsi="Arial" w:cs="Arial"/>
          <w:b/>
          <w:bCs/>
          <w:lang w:val="cy"/>
        </w:rPr>
        <w:t>WGYou</w:t>
      </w:r>
      <w:proofErr w:type="spellEnd"/>
      <w:r w:rsidR="002C17B0" w:rsidRPr="00BF02CD">
        <w:rPr>
          <w:rFonts w:ascii="Arial" w:eastAsia="Calibri" w:hAnsi="Arial" w:cs="Arial"/>
          <w:b/>
          <w:bCs/>
        </w:rPr>
        <w:t>.</w:t>
      </w:r>
    </w:p>
    <w:p w14:paraId="43FDBC83" w14:textId="77777777" w:rsidR="00020163" w:rsidRPr="00BF02CD" w:rsidRDefault="00020163" w:rsidP="00020163">
      <w:pPr>
        <w:rPr>
          <w:rFonts w:ascii="Arial" w:hAnsi="Arial" w:cs="Arial"/>
          <w:lang w:val="cy-GB"/>
        </w:rPr>
      </w:pPr>
    </w:p>
    <w:p w14:paraId="461A5953" w14:textId="77777777" w:rsidR="003142F5" w:rsidRPr="00BF02CD" w:rsidRDefault="003142F5" w:rsidP="00020163">
      <w:pPr>
        <w:rPr>
          <w:rFonts w:ascii="Arial" w:hAnsi="Arial" w:cs="Arial"/>
          <w:lang w:val="cy-GB"/>
        </w:rPr>
      </w:pPr>
      <w:r w:rsidRPr="00BF02CD">
        <w:rPr>
          <w:rFonts w:ascii="Arial" w:hAnsi="Arial" w:cs="Arial"/>
          <w:lang w:val="cy-GB"/>
        </w:rPr>
        <w:t xml:space="preserve">Os byddwch yn darganfod tân neu’n clywed y larwm, cymerwch y camau a ganlyn: </w:t>
      </w:r>
    </w:p>
    <w:p w14:paraId="23D06A76" w14:textId="77777777" w:rsidR="003E5E9C" w:rsidRPr="00BF02CD" w:rsidRDefault="003E5E9C" w:rsidP="004A395A">
      <w:pPr>
        <w:pStyle w:val="Heading4"/>
        <w:jc w:val="both"/>
        <w:rPr>
          <w:rFonts w:ascii="Arial" w:eastAsia="Calibri" w:hAnsi="Arial" w:cs="Arial"/>
          <w:b/>
          <w:i w:val="0"/>
          <w:color w:val="auto"/>
        </w:rPr>
      </w:pPr>
    </w:p>
    <w:p w14:paraId="2E2E8493" w14:textId="5AE33460" w:rsidR="003E5E9C" w:rsidRPr="00BF02CD" w:rsidRDefault="00417570" w:rsidP="005C70DC">
      <w:pPr>
        <w:pStyle w:val="Heading3"/>
        <w:numPr>
          <w:ilvl w:val="2"/>
          <w:numId w:val="71"/>
        </w:numPr>
        <w:jc w:val="both"/>
        <w:rPr>
          <w:rFonts w:ascii="Arial" w:hAnsi="Arial" w:cs="Arial"/>
          <w:bCs/>
          <w:color w:val="auto"/>
        </w:rPr>
      </w:pPr>
      <w:bookmarkStart w:id="115" w:name="_Toc87955826"/>
      <w:proofErr w:type="spellStart"/>
      <w:r w:rsidRPr="00BF02CD">
        <w:rPr>
          <w:rFonts w:ascii="Arial" w:hAnsi="Arial" w:cs="Arial"/>
          <w:bCs/>
          <w:color w:val="auto"/>
        </w:rPr>
        <w:t>Gorchmynion</w:t>
      </w:r>
      <w:proofErr w:type="spellEnd"/>
      <w:r w:rsidRPr="00BF02CD">
        <w:rPr>
          <w:rFonts w:ascii="Arial" w:hAnsi="Arial" w:cs="Arial"/>
          <w:bCs/>
          <w:color w:val="auto"/>
        </w:rPr>
        <w:t xml:space="preserve"> Tân</w:t>
      </w:r>
      <w:bookmarkEnd w:id="115"/>
    </w:p>
    <w:p w14:paraId="49A0BA91" w14:textId="77777777" w:rsidR="003E5E9C" w:rsidRPr="00BF02CD" w:rsidRDefault="003E5E9C" w:rsidP="004A395A">
      <w:pPr>
        <w:pStyle w:val="Heading4"/>
        <w:jc w:val="both"/>
        <w:rPr>
          <w:rFonts w:ascii="Arial" w:eastAsia="Calibri" w:hAnsi="Arial" w:cs="Arial"/>
          <w:b/>
          <w:i w:val="0"/>
          <w:color w:val="auto"/>
        </w:rPr>
      </w:pPr>
    </w:p>
    <w:p w14:paraId="506CC859" w14:textId="77777777" w:rsidR="00733837" w:rsidRPr="00BF02CD" w:rsidRDefault="00733837" w:rsidP="00417570">
      <w:pPr>
        <w:rPr>
          <w:rFonts w:ascii="Arial" w:eastAsia="Calibri" w:hAnsi="Arial" w:cs="Arial"/>
          <w:b/>
          <w:bCs/>
          <w:i/>
          <w:iCs/>
        </w:rPr>
      </w:pPr>
      <w:proofErr w:type="spellStart"/>
      <w:r w:rsidRPr="00BF02CD">
        <w:rPr>
          <w:rFonts w:ascii="Arial" w:eastAsiaTheme="minorHAnsi" w:hAnsi="Arial" w:cs="Arial"/>
          <w:b/>
          <w:bCs/>
        </w:rPr>
        <w:t>Gorchmynion</w:t>
      </w:r>
      <w:proofErr w:type="spellEnd"/>
      <w:r w:rsidRPr="00BF02CD">
        <w:rPr>
          <w:rFonts w:ascii="Arial" w:eastAsiaTheme="minorHAnsi" w:hAnsi="Arial" w:cs="Arial"/>
          <w:b/>
          <w:bCs/>
        </w:rPr>
        <w:t xml:space="preserve"> Tân (Pan </w:t>
      </w:r>
      <w:proofErr w:type="spellStart"/>
      <w:r w:rsidRPr="00BF02CD">
        <w:rPr>
          <w:rFonts w:ascii="Arial" w:eastAsiaTheme="minorHAnsi" w:hAnsi="Arial" w:cs="Arial"/>
          <w:b/>
          <w:bCs/>
        </w:rPr>
        <w:t>Ganfyddir</w:t>
      </w:r>
      <w:proofErr w:type="spellEnd"/>
      <w:r w:rsidRPr="00BF02CD">
        <w:rPr>
          <w:rFonts w:ascii="Arial" w:eastAsiaTheme="minorHAnsi" w:hAnsi="Arial" w:cs="Arial"/>
          <w:b/>
          <w:bCs/>
        </w:rPr>
        <w:t xml:space="preserve"> Tân neu y </w:t>
      </w:r>
      <w:proofErr w:type="spellStart"/>
      <w:r w:rsidRPr="00BF02CD">
        <w:rPr>
          <w:rFonts w:ascii="Arial" w:eastAsiaTheme="minorHAnsi" w:hAnsi="Arial" w:cs="Arial"/>
          <w:b/>
          <w:bCs/>
        </w:rPr>
        <w:t>gwelir</w:t>
      </w:r>
      <w:proofErr w:type="spellEnd"/>
      <w:r w:rsidRPr="00BF02CD">
        <w:rPr>
          <w:rFonts w:ascii="Arial" w:eastAsiaTheme="minorHAnsi" w:hAnsi="Arial" w:cs="Arial"/>
          <w:b/>
          <w:bCs/>
        </w:rPr>
        <w:t xml:space="preserve"> </w:t>
      </w:r>
      <w:proofErr w:type="spellStart"/>
      <w:r w:rsidRPr="00BF02CD">
        <w:rPr>
          <w:rFonts w:ascii="Arial" w:eastAsiaTheme="minorHAnsi" w:hAnsi="Arial" w:cs="Arial"/>
          <w:b/>
          <w:bCs/>
        </w:rPr>
        <w:t>mwg</w:t>
      </w:r>
      <w:proofErr w:type="spellEnd"/>
      <w:r w:rsidRPr="00BF02CD">
        <w:rPr>
          <w:rFonts w:ascii="Arial" w:eastAsiaTheme="minorHAnsi" w:hAnsi="Arial" w:cs="Arial"/>
          <w:b/>
          <w:bCs/>
        </w:rPr>
        <w:t>)</w:t>
      </w:r>
    </w:p>
    <w:p w14:paraId="784ED1A6" w14:textId="77777777" w:rsidR="00733837" w:rsidRPr="00BF02CD" w:rsidRDefault="00733837" w:rsidP="00733837">
      <w:pPr>
        <w:jc w:val="both"/>
        <w:rPr>
          <w:rFonts w:ascii="Arial" w:eastAsia="Calibri" w:hAnsi="Arial" w:cs="Arial"/>
          <w:i/>
        </w:rPr>
      </w:pPr>
    </w:p>
    <w:p w14:paraId="02CDCCE9"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Seiniwch</w:t>
      </w:r>
      <w:proofErr w:type="spellEnd"/>
      <w:r w:rsidRPr="00BF02CD">
        <w:rPr>
          <w:rFonts w:ascii="Arial" w:eastAsia="Calibri" w:hAnsi="Arial" w:cs="Arial"/>
        </w:rPr>
        <w:t xml:space="preserve"> y </w:t>
      </w:r>
      <w:proofErr w:type="spellStart"/>
      <w:r w:rsidRPr="00BF02CD">
        <w:rPr>
          <w:rFonts w:ascii="Arial" w:eastAsia="Calibri" w:hAnsi="Arial" w:cs="Arial"/>
        </w:rPr>
        <w:t>larwm</w:t>
      </w:r>
      <w:proofErr w:type="spellEnd"/>
      <w:r w:rsidRPr="00BF02CD">
        <w:rPr>
          <w:rFonts w:ascii="Arial" w:eastAsia="Calibri" w:hAnsi="Arial" w:cs="Arial"/>
        </w:rPr>
        <w:t xml:space="preserve"> </w:t>
      </w:r>
      <w:proofErr w:type="spellStart"/>
      <w:r w:rsidRPr="00BF02CD">
        <w:rPr>
          <w:rFonts w:ascii="Arial" w:eastAsia="Calibri" w:hAnsi="Arial" w:cs="Arial"/>
        </w:rPr>
        <w:t>tân</w:t>
      </w:r>
      <w:proofErr w:type="spellEnd"/>
      <w:r w:rsidRPr="00BF02CD">
        <w:rPr>
          <w:rFonts w:ascii="Arial" w:eastAsia="Calibri" w:hAnsi="Arial" w:cs="Arial"/>
        </w:rPr>
        <w:t xml:space="preserve"> </w:t>
      </w:r>
      <w:proofErr w:type="spellStart"/>
      <w:r w:rsidRPr="00BF02CD">
        <w:rPr>
          <w:rFonts w:ascii="Arial" w:eastAsia="Calibri" w:hAnsi="Arial" w:cs="Arial"/>
        </w:rPr>
        <w:t>trwy</w:t>
      </w:r>
      <w:proofErr w:type="spellEnd"/>
      <w:r w:rsidRPr="00BF02CD">
        <w:rPr>
          <w:rFonts w:ascii="Arial" w:eastAsia="Calibri" w:hAnsi="Arial" w:cs="Arial"/>
        </w:rPr>
        <w:t xml:space="preserve"> </w:t>
      </w:r>
      <w:proofErr w:type="spellStart"/>
      <w:r w:rsidRPr="00BF02CD">
        <w:rPr>
          <w:rFonts w:ascii="Arial" w:eastAsia="Calibri" w:hAnsi="Arial" w:cs="Arial"/>
        </w:rPr>
        <w:t>dorri'r</w:t>
      </w:r>
      <w:proofErr w:type="spellEnd"/>
      <w:r w:rsidRPr="00BF02CD">
        <w:rPr>
          <w:rFonts w:ascii="Arial" w:eastAsia="Calibri" w:hAnsi="Arial" w:cs="Arial"/>
        </w:rPr>
        <w:t xml:space="preserve"> </w:t>
      </w:r>
      <w:proofErr w:type="spellStart"/>
      <w:r w:rsidRPr="00BF02CD">
        <w:rPr>
          <w:rFonts w:ascii="Arial" w:eastAsia="Calibri" w:hAnsi="Arial" w:cs="Arial"/>
        </w:rPr>
        <w:t>gwydr</w:t>
      </w:r>
      <w:proofErr w:type="spellEnd"/>
      <w:r w:rsidRPr="00BF02CD">
        <w:rPr>
          <w:rFonts w:ascii="Arial" w:eastAsia="Calibri" w:hAnsi="Arial" w:cs="Arial"/>
        </w:rPr>
        <w:t xml:space="preserve"> </w:t>
      </w:r>
    </w:p>
    <w:p w14:paraId="2C3AC702"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Deialwch</w:t>
      </w:r>
      <w:proofErr w:type="spellEnd"/>
      <w:r w:rsidRPr="00BF02CD">
        <w:rPr>
          <w:rFonts w:ascii="Arial" w:eastAsia="Calibri" w:hAnsi="Arial" w:cs="Arial"/>
        </w:rPr>
        <w:t xml:space="preserve"> 999/112 i </w:t>
      </w:r>
      <w:proofErr w:type="spellStart"/>
      <w:r w:rsidRPr="00BF02CD">
        <w:rPr>
          <w:rFonts w:ascii="Arial" w:eastAsia="Calibri" w:hAnsi="Arial" w:cs="Arial"/>
        </w:rPr>
        <w:t>ffonio'r</w:t>
      </w:r>
      <w:proofErr w:type="spellEnd"/>
      <w:r w:rsidRPr="00BF02CD">
        <w:rPr>
          <w:rFonts w:ascii="Arial" w:eastAsia="Calibri" w:hAnsi="Arial" w:cs="Arial"/>
        </w:rPr>
        <w:t xml:space="preserve"> </w:t>
      </w:r>
      <w:proofErr w:type="spellStart"/>
      <w:r w:rsidRPr="00BF02CD">
        <w:rPr>
          <w:rFonts w:ascii="Arial" w:eastAsia="Calibri" w:hAnsi="Arial" w:cs="Arial"/>
        </w:rPr>
        <w:t>Gwasanaeth</w:t>
      </w:r>
      <w:proofErr w:type="spellEnd"/>
      <w:r w:rsidRPr="00BF02CD">
        <w:rPr>
          <w:rFonts w:ascii="Arial" w:eastAsia="Calibri" w:hAnsi="Arial" w:cs="Arial"/>
        </w:rPr>
        <w:t xml:space="preserve"> Brys. (Yn </w:t>
      </w:r>
      <w:proofErr w:type="spellStart"/>
      <w:r w:rsidRPr="00BF02CD">
        <w:rPr>
          <w:rFonts w:ascii="Arial" w:eastAsia="Calibri" w:hAnsi="Arial" w:cs="Arial"/>
        </w:rPr>
        <w:t>Wrecsam</w:t>
      </w:r>
      <w:proofErr w:type="spellEnd"/>
      <w:r w:rsidRPr="00BF02CD">
        <w:rPr>
          <w:rFonts w:ascii="Arial" w:eastAsia="Calibri" w:hAnsi="Arial" w:cs="Arial"/>
        </w:rPr>
        <w:t xml:space="preserve">, </w:t>
      </w:r>
      <w:proofErr w:type="spellStart"/>
      <w:r w:rsidRPr="00BF02CD">
        <w:rPr>
          <w:rFonts w:ascii="Arial" w:eastAsia="Calibri" w:hAnsi="Arial" w:cs="Arial"/>
        </w:rPr>
        <w:t>gellir</w:t>
      </w:r>
      <w:proofErr w:type="spellEnd"/>
      <w:r w:rsidRPr="00BF02CD">
        <w:rPr>
          <w:rFonts w:ascii="Arial" w:eastAsia="Calibri" w:hAnsi="Arial" w:cs="Arial"/>
        </w:rPr>
        <w:t xml:space="preserve"> </w:t>
      </w:r>
      <w:proofErr w:type="spellStart"/>
      <w:r w:rsidRPr="00BF02CD">
        <w:rPr>
          <w:rFonts w:ascii="Arial" w:eastAsia="Calibri" w:hAnsi="Arial" w:cs="Arial"/>
        </w:rPr>
        <w:t>defnyddio’r</w:t>
      </w:r>
      <w:proofErr w:type="spellEnd"/>
      <w:r w:rsidRPr="00BF02CD">
        <w:rPr>
          <w:rFonts w:ascii="Arial" w:eastAsia="Calibri" w:hAnsi="Arial" w:cs="Arial"/>
        </w:rPr>
        <w:t xml:space="preserve"> </w:t>
      </w:r>
      <w:proofErr w:type="spellStart"/>
      <w:r w:rsidRPr="00BF02CD">
        <w:rPr>
          <w:rFonts w:ascii="Arial" w:eastAsia="Calibri" w:hAnsi="Arial" w:cs="Arial"/>
        </w:rPr>
        <w:t>rhif</w:t>
      </w:r>
      <w:proofErr w:type="spellEnd"/>
      <w:r w:rsidRPr="00BF02CD">
        <w:rPr>
          <w:rFonts w:ascii="Arial" w:eastAsia="Calibri" w:hAnsi="Arial" w:cs="Arial"/>
        </w:rPr>
        <w:t xml:space="preserve"> </w:t>
      </w:r>
      <w:proofErr w:type="spellStart"/>
      <w:r w:rsidRPr="00BF02CD">
        <w:rPr>
          <w:rFonts w:ascii="Arial" w:eastAsia="Calibri" w:hAnsi="Arial" w:cs="Arial"/>
        </w:rPr>
        <w:t>argyfwng</w:t>
      </w:r>
      <w:proofErr w:type="spellEnd"/>
      <w:r w:rsidRPr="00BF02CD">
        <w:rPr>
          <w:rFonts w:ascii="Arial" w:eastAsia="Calibri" w:hAnsi="Arial" w:cs="Arial"/>
        </w:rPr>
        <w:t xml:space="preserve"> </w:t>
      </w:r>
      <w:proofErr w:type="spellStart"/>
      <w:r w:rsidRPr="00BF02CD">
        <w:rPr>
          <w:rFonts w:ascii="Arial" w:eastAsia="Calibri" w:hAnsi="Arial" w:cs="Arial"/>
        </w:rPr>
        <w:t>mewnol</w:t>
      </w:r>
      <w:proofErr w:type="spellEnd"/>
      <w:r w:rsidRPr="00BF02CD">
        <w:rPr>
          <w:rFonts w:ascii="Arial" w:eastAsia="Calibri" w:hAnsi="Arial" w:cs="Arial"/>
        </w:rPr>
        <w:t xml:space="preserve"> 3333 i </w:t>
      </w:r>
      <w:proofErr w:type="spellStart"/>
      <w:r w:rsidRPr="00BF02CD">
        <w:rPr>
          <w:rFonts w:ascii="Arial" w:eastAsia="Calibri" w:hAnsi="Arial" w:cs="Arial"/>
        </w:rPr>
        <w:t>hysbysu'r</w:t>
      </w:r>
      <w:proofErr w:type="spellEnd"/>
      <w:r w:rsidRPr="00BF02CD">
        <w:rPr>
          <w:rFonts w:ascii="Arial" w:eastAsia="Calibri" w:hAnsi="Arial" w:cs="Arial"/>
        </w:rPr>
        <w:t xml:space="preserve"> </w:t>
      </w:r>
      <w:proofErr w:type="spellStart"/>
      <w:r w:rsidRPr="00BF02CD">
        <w:rPr>
          <w:rFonts w:ascii="Arial" w:eastAsia="Calibri" w:hAnsi="Arial" w:cs="Arial"/>
        </w:rPr>
        <w:t>tîm</w:t>
      </w:r>
      <w:proofErr w:type="spellEnd"/>
      <w:r w:rsidRPr="00BF02CD">
        <w:rPr>
          <w:rFonts w:ascii="Arial" w:eastAsia="Calibri" w:hAnsi="Arial" w:cs="Arial"/>
        </w:rPr>
        <w:t xml:space="preserve"> </w:t>
      </w:r>
      <w:proofErr w:type="spellStart"/>
      <w:r w:rsidRPr="00BF02CD">
        <w:rPr>
          <w:rFonts w:ascii="Arial" w:eastAsia="Calibri" w:hAnsi="Arial" w:cs="Arial"/>
        </w:rPr>
        <w:t>brys</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y </w:t>
      </w:r>
      <w:proofErr w:type="spellStart"/>
      <w:r w:rsidRPr="00BF02CD">
        <w:rPr>
          <w:rFonts w:ascii="Arial" w:eastAsia="Calibri" w:hAnsi="Arial" w:cs="Arial"/>
        </w:rPr>
        <w:t>campws</w:t>
      </w:r>
      <w:proofErr w:type="spellEnd"/>
      <w:r w:rsidRPr="00BF02CD">
        <w:rPr>
          <w:rFonts w:ascii="Arial" w:eastAsia="Calibri" w:hAnsi="Arial" w:cs="Arial"/>
        </w:rPr>
        <w:t xml:space="preserve"> am </w:t>
      </w:r>
      <w:proofErr w:type="spellStart"/>
      <w:r w:rsidRPr="00BF02CD">
        <w:rPr>
          <w:rFonts w:ascii="Arial" w:eastAsia="Calibri" w:hAnsi="Arial" w:cs="Arial"/>
        </w:rPr>
        <w:t>ddigwyddiad</w:t>
      </w:r>
      <w:proofErr w:type="spellEnd"/>
      <w:r w:rsidRPr="00BF02CD">
        <w:rPr>
          <w:rFonts w:ascii="Arial" w:eastAsia="Calibri" w:hAnsi="Arial" w:cs="Arial"/>
        </w:rPr>
        <w:t>.)</w:t>
      </w:r>
    </w:p>
    <w:p w14:paraId="7AC9CE68"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Symudwch</w:t>
      </w:r>
      <w:proofErr w:type="spellEnd"/>
      <w:r w:rsidRPr="00BF02CD">
        <w:rPr>
          <w:rFonts w:ascii="Arial" w:eastAsia="Calibri" w:hAnsi="Arial" w:cs="Arial"/>
        </w:rPr>
        <w:t xml:space="preserve"> </w:t>
      </w:r>
      <w:proofErr w:type="spellStart"/>
      <w:r w:rsidRPr="00BF02CD">
        <w:rPr>
          <w:rFonts w:ascii="Arial" w:eastAsia="Calibri" w:hAnsi="Arial" w:cs="Arial"/>
        </w:rPr>
        <w:t>bobl</w:t>
      </w:r>
      <w:proofErr w:type="spellEnd"/>
      <w:r w:rsidRPr="00BF02CD">
        <w:rPr>
          <w:rFonts w:ascii="Arial" w:eastAsia="Calibri" w:hAnsi="Arial" w:cs="Arial"/>
        </w:rPr>
        <w:t xml:space="preserve"> </w:t>
      </w:r>
      <w:proofErr w:type="spellStart"/>
      <w:r w:rsidRPr="00BF02CD">
        <w:rPr>
          <w:rFonts w:ascii="Arial" w:eastAsia="Calibri" w:hAnsi="Arial" w:cs="Arial"/>
        </w:rPr>
        <w:t>o’r</w:t>
      </w:r>
      <w:proofErr w:type="spellEnd"/>
      <w:r w:rsidRPr="00BF02CD">
        <w:rPr>
          <w:rFonts w:ascii="Arial" w:eastAsia="Calibri" w:hAnsi="Arial" w:cs="Arial"/>
        </w:rPr>
        <w:t xml:space="preserve"> </w:t>
      </w:r>
      <w:proofErr w:type="spellStart"/>
      <w:r w:rsidRPr="00BF02CD">
        <w:rPr>
          <w:rFonts w:ascii="Arial" w:eastAsia="Calibri" w:hAnsi="Arial" w:cs="Arial"/>
        </w:rPr>
        <w:t>adeilad</w:t>
      </w:r>
      <w:proofErr w:type="spellEnd"/>
      <w:r w:rsidRPr="00BF02CD">
        <w:rPr>
          <w:rFonts w:ascii="Arial" w:eastAsia="Calibri" w:hAnsi="Arial" w:cs="Arial"/>
        </w:rPr>
        <w:t xml:space="preserve"> </w:t>
      </w:r>
      <w:proofErr w:type="spellStart"/>
      <w:r w:rsidRPr="00BF02CD">
        <w:rPr>
          <w:rFonts w:ascii="Arial" w:eastAsia="Calibri" w:hAnsi="Arial" w:cs="Arial"/>
        </w:rPr>
        <w:t>cyn</w:t>
      </w:r>
      <w:proofErr w:type="spellEnd"/>
      <w:r w:rsidRPr="00BF02CD">
        <w:rPr>
          <w:rFonts w:ascii="Arial" w:eastAsia="Calibri" w:hAnsi="Arial" w:cs="Arial"/>
        </w:rPr>
        <w:t xml:space="preserve"> </w:t>
      </w:r>
      <w:proofErr w:type="spellStart"/>
      <w:r w:rsidRPr="00BF02CD">
        <w:rPr>
          <w:rFonts w:ascii="Arial" w:eastAsia="Calibri" w:hAnsi="Arial" w:cs="Arial"/>
        </w:rPr>
        <w:t>gynted</w:t>
      </w:r>
      <w:proofErr w:type="spellEnd"/>
      <w:r w:rsidRPr="00BF02CD">
        <w:rPr>
          <w:rFonts w:ascii="Arial" w:eastAsia="Calibri" w:hAnsi="Arial" w:cs="Arial"/>
        </w:rPr>
        <w:t xml:space="preserve"> â </w:t>
      </w:r>
      <w:proofErr w:type="spellStart"/>
      <w:r w:rsidRPr="00BF02CD">
        <w:rPr>
          <w:rFonts w:ascii="Arial" w:eastAsia="Calibri" w:hAnsi="Arial" w:cs="Arial"/>
        </w:rPr>
        <w:t>phosibl</w:t>
      </w:r>
      <w:proofErr w:type="spellEnd"/>
      <w:r w:rsidRPr="00BF02CD">
        <w:rPr>
          <w:rFonts w:ascii="Arial" w:eastAsia="Calibri" w:hAnsi="Arial" w:cs="Arial"/>
        </w:rPr>
        <w:t xml:space="preserve"> </w:t>
      </w:r>
      <w:proofErr w:type="spellStart"/>
      <w:r w:rsidRPr="00BF02CD">
        <w:rPr>
          <w:rFonts w:ascii="Arial" w:eastAsia="Calibri" w:hAnsi="Arial" w:cs="Arial"/>
        </w:rPr>
        <w:t>trwy'r</w:t>
      </w:r>
      <w:proofErr w:type="spellEnd"/>
      <w:r w:rsidRPr="00BF02CD">
        <w:rPr>
          <w:rFonts w:ascii="Arial" w:eastAsia="Calibri" w:hAnsi="Arial" w:cs="Arial"/>
        </w:rPr>
        <w:t xml:space="preserve"> </w:t>
      </w:r>
      <w:proofErr w:type="spellStart"/>
      <w:r w:rsidRPr="00BF02CD">
        <w:rPr>
          <w:rFonts w:ascii="Arial" w:eastAsia="Calibri" w:hAnsi="Arial" w:cs="Arial"/>
        </w:rPr>
        <w:t>allanfa</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r w:rsidRPr="00BF02CD">
        <w:rPr>
          <w:rFonts w:ascii="Arial" w:eastAsia="Calibri" w:hAnsi="Arial" w:cs="Arial"/>
        </w:rPr>
        <w:t xml:space="preserve"> </w:t>
      </w:r>
      <w:proofErr w:type="spellStart"/>
      <w:r w:rsidRPr="00BF02CD">
        <w:rPr>
          <w:rFonts w:ascii="Arial" w:eastAsia="Calibri" w:hAnsi="Arial" w:cs="Arial"/>
        </w:rPr>
        <w:t>agosaf</w:t>
      </w:r>
      <w:proofErr w:type="spellEnd"/>
      <w:r w:rsidRPr="00BF02CD">
        <w:rPr>
          <w:rFonts w:ascii="Arial" w:eastAsia="Calibri" w:hAnsi="Arial" w:cs="Arial"/>
        </w:rPr>
        <w:t>.</w:t>
      </w:r>
    </w:p>
    <w:p w14:paraId="2B007161"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Ewch</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man </w:t>
      </w:r>
      <w:proofErr w:type="spellStart"/>
      <w:r w:rsidRPr="00BF02CD">
        <w:rPr>
          <w:rFonts w:ascii="Arial" w:eastAsia="Calibri" w:hAnsi="Arial" w:cs="Arial"/>
        </w:rPr>
        <w:t>ymgynnull</w:t>
      </w:r>
      <w:proofErr w:type="spellEnd"/>
      <w:r w:rsidRPr="00BF02CD">
        <w:rPr>
          <w:rFonts w:ascii="Arial" w:eastAsia="Calibri" w:hAnsi="Arial" w:cs="Arial"/>
        </w:rPr>
        <w:t xml:space="preserve"> a </w:t>
      </w:r>
      <w:proofErr w:type="spellStart"/>
      <w:r w:rsidRPr="00BF02CD">
        <w:rPr>
          <w:rFonts w:ascii="Arial" w:eastAsia="Calibri" w:hAnsi="Arial" w:cs="Arial"/>
        </w:rPr>
        <w:t>rhoi</w:t>
      </w:r>
      <w:proofErr w:type="spellEnd"/>
      <w:r w:rsidRPr="00BF02CD">
        <w:rPr>
          <w:rFonts w:ascii="Arial" w:eastAsia="Calibri" w:hAnsi="Arial" w:cs="Arial"/>
        </w:rPr>
        <w:t xml:space="preserve"> </w:t>
      </w:r>
      <w:proofErr w:type="spellStart"/>
      <w:r w:rsidRPr="00BF02CD">
        <w:rPr>
          <w:rFonts w:ascii="Arial" w:eastAsia="Calibri" w:hAnsi="Arial" w:cs="Arial"/>
        </w:rPr>
        <w:t>gwybod</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Tîm</w:t>
      </w:r>
      <w:proofErr w:type="spellEnd"/>
      <w:r w:rsidRPr="00BF02CD">
        <w:rPr>
          <w:rFonts w:ascii="Arial" w:eastAsia="Calibri" w:hAnsi="Arial" w:cs="Arial"/>
        </w:rPr>
        <w:t xml:space="preserve"> </w:t>
      </w:r>
      <w:proofErr w:type="spellStart"/>
      <w:r w:rsidRPr="00BF02CD">
        <w:rPr>
          <w:rFonts w:ascii="Arial" w:eastAsia="Calibri" w:hAnsi="Arial" w:cs="Arial"/>
        </w:rPr>
        <w:t>Diogelwch</w:t>
      </w:r>
      <w:proofErr w:type="spellEnd"/>
      <w:r w:rsidRPr="00BF02CD">
        <w:rPr>
          <w:rFonts w:ascii="Arial" w:eastAsia="Calibri" w:hAnsi="Arial" w:cs="Arial"/>
        </w:rPr>
        <w:t xml:space="preserve"> am yr </w:t>
      </w:r>
      <w:proofErr w:type="spellStart"/>
      <w:r w:rsidRPr="00BF02CD">
        <w:rPr>
          <w:rFonts w:ascii="Arial" w:eastAsia="Calibri" w:hAnsi="Arial" w:cs="Arial"/>
        </w:rPr>
        <w:t>hyn</w:t>
      </w:r>
      <w:proofErr w:type="spellEnd"/>
      <w:r w:rsidRPr="00BF02CD">
        <w:rPr>
          <w:rFonts w:ascii="Arial" w:eastAsia="Calibri" w:hAnsi="Arial" w:cs="Arial"/>
        </w:rPr>
        <w:t xml:space="preserve"> yr </w:t>
      </w:r>
      <w:proofErr w:type="spellStart"/>
      <w:r w:rsidRPr="00BF02CD">
        <w:rPr>
          <w:rFonts w:ascii="Arial" w:eastAsia="Calibri" w:hAnsi="Arial" w:cs="Arial"/>
        </w:rPr>
        <w:t>ydych</w:t>
      </w:r>
      <w:proofErr w:type="spellEnd"/>
      <w:r w:rsidRPr="00BF02CD">
        <w:rPr>
          <w:rFonts w:ascii="Arial" w:eastAsia="Calibri" w:hAnsi="Arial" w:cs="Arial"/>
        </w:rPr>
        <w:t xml:space="preserve"> </w:t>
      </w:r>
      <w:proofErr w:type="spellStart"/>
      <w:r w:rsidRPr="00BF02CD">
        <w:rPr>
          <w:rFonts w:ascii="Arial" w:eastAsia="Calibri" w:hAnsi="Arial" w:cs="Arial"/>
        </w:rPr>
        <w:t>wedi’i</w:t>
      </w:r>
      <w:proofErr w:type="spellEnd"/>
      <w:r w:rsidRPr="00BF02CD">
        <w:rPr>
          <w:rFonts w:ascii="Arial" w:eastAsia="Calibri" w:hAnsi="Arial" w:cs="Arial"/>
        </w:rPr>
        <w:t xml:space="preserve"> weld </w:t>
      </w:r>
      <w:proofErr w:type="spellStart"/>
      <w:r w:rsidRPr="00BF02CD">
        <w:rPr>
          <w:rFonts w:ascii="Arial" w:eastAsia="Calibri" w:hAnsi="Arial" w:cs="Arial"/>
        </w:rPr>
        <w:t>cyn</w:t>
      </w:r>
      <w:proofErr w:type="spellEnd"/>
      <w:r w:rsidRPr="00BF02CD">
        <w:rPr>
          <w:rFonts w:ascii="Arial" w:eastAsia="Calibri" w:hAnsi="Arial" w:cs="Arial"/>
        </w:rPr>
        <w:t xml:space="preserve"> </w:t>
      </w:r>
      <w:proofErr w:type="spellStart"/>
      <w:r w:rsidRPr="00BF02CD">
        <w:rPr>
          <w:rFonts w:ascii="Arial" w:eastAsia="Calibri" w:hAnsi="Arial" w:cs="Arial"/>
        </w:rPr>
        <w:t>gynted</w:t>
      </w:r>
      <w:proofErr w:type="spellEnd"/>
      <w:r w:rsidRPr="00BF02CD">
        <w:rPr>
          <w:rFonts w:ascii="Arial" w:eastAsia="Calibri" w:hAnsi="Arial" w:cs="Arial"/>
        </w:rPr>
        <w:t xml:space="preserve"> â </w:t>
      </w:r>
      <w:proofErr w:type="spellStart"/>
      <w:r w:rsidRPr="00BF02CD">
        <w:rPr>
          <w:rFonts w:ascii="Arial" w:eastAsia="Calibri" w:hAnsi="Arial" w:cs="Arial"/>
        </w:rPr>
        <w:t>phosibl</w:t>
      </w:r>
      <w:proofErr w:type="spellEnd"/>
      <w:r w:rsidRPr="00BF02CD">
        <w:rPr>
          <w:rFonts w:ascii="Arial" w:eastAsia="Calibri" w:hAnsi="Arial" w:cs="Arial"/>
        </w:rPr>
        <w:t>.</w:t>
      </w:r>
    </w:p>
    <w:p w14:paraId="4B0A6AFB" w14:textId="77777777" w:rsidR="00733837" w:rsidRPr="00BF02CD" w:rsidRDefault="00733837" w:rsidP="00417570">
      <w:pPr>
        <w:rPr>
          <w:rFonts w:ascii="Arial" w:eastAsia="Calibri" w:hAnsi="Arial" w:cs="Arial"/>
          <w:b/>
          <w:bCs/>
          <w:i/>
          <w:iCs/>
        </w:rPr>
      </w:pPr>
      <w:proofErr w:type="spellStart"/>
      <w:r w:rsidRPr="00BF02CD">
        <w:rPr>
          <w:rFonts w:ascii="Arial" w:eastAsiaTheme="minorHAnsi" w:hAnsi="Arial" w:cs="Arial"/>
          <w:b/>
          <w:bCs/>
        </w:rPr>
        <w:t>Gorchmynion</w:t>
      </w:r>
      <w:proofErr w:type="spellEnd"/>
      <w:r w:rsidRPr="00BF02CD">
        <w:rPr>
          <w:rFonts w:ascii="Arial" w:eastAsiaTheme="minorHAnsi" w:hAnsi="Arial" w:cs="Arial"/>
          <w:b/>
          <w:bCs/>
        </w:rPr>
        <w:t xml:space="preserve"> Tân (Pan </w:t>
      </w:r>
      <w:proofErr w:type="spellStart"/>
      <w:r w:rsidRPr="00BF02CD">
        <w:rPr>
          <w:rFonts w:ascii="Arial" w:eastAsiaTheme="minorHAnsi" w:hAnsi="Arial" w:cs="Arial"/>
          <w:b/>
          <w:bCs/>
        </w:rPr>
        <w:t>Glywir</w:t>
      </w:r>
      <w:proofErr w:type="spellEnd"/>
      <w:r w:rsidRPr="00BF02CD">
        <w:rPr>
          <w:rFonts w:ascii="Arial" w:eastAsiaTheme="minorHAnsi" w:hAnsi="Arial" w:cs="Arial"/>
          <w:b/>
          <w:bCs/>
        </w:rPr>
        <w:t xml:space="preserve"> y </w:t>
      </w:r>
      <w:proofErr w:type="spellStart"/>
      <w:r w:rsidRPr="00BF02CD">
        <w:rPr>
          <w:rFonts w:ascii="Arial" w:eastAsiaTheme="minorHAnsi" w:hAnsi="Arial" w:cs="Arial"/>
          <w:b/>
          <w:bCs/>
        </w:rPr>
        <w:t>Larwm</w:t>
      </w:r>
      <w:proofErr w:type="spellEnd"/>
      <w:r w:rsidRPr="00BF02CD">
        <w:rPr>
          <w:rFonts w:ascii="Arial" w:eastAsiaTheme="minorHAnsi" w:hAnsi="Arial" w:cs="Arial"/>
          <w:b/>
          <w:bCs/>
        </w:rPr>
        <w:t>)</w:t>
      </w:r>
    </w:p>
    <w:p w14:paraId="69B709BB" w14:textId="77777777" w:rsidR="00733837" w:rsidRPr="00BF02CD" w:rsidRDefault="00733837" w:rsidP="00733837">
      <w:pPr>
        <w:jc w:val="both"/>
        <w:rPr>
          <w:rFonts w:ascii="Arial" w:eastAsia="Calibri" w:hAnsi="Arial" w:cs="Arial"/>
          <w:i/>
        </w:rPr>
      </w:pPr>
    </w:p>
    <w:p w14:paraId="2DFD3003"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Diffoddwch</w:t>
      </w:r>
      <w:proofErr w:type="spellEnd"/>
      <w:r w:rsidRPr="00BF02CD">
        <w:rPr>
          <w:rFonts w:ascii="Arial" w:eastAsia="Calibri" w:hAnsi="Arial" w:cs="Arial"/>
        </w:rPr>
        <w:t xml:space="preserve"> yr </w:t>
      </w:r>
      <w:proofErr w:type="spellStart"/>
      <w:r w:rsidRPr="00BF02CD">
        <w:rPr>
          <w:rFonts w:ascii="Arial" w:eastAsia="Calibri" w:hAnsi="Arial" w:cs="Arial"/>
        </w:rPr>
        <w:t>holl</w:t>
      </w:r>
      <w:proofErr w:type="spellEnd"/>
      <w:r w:rsidRPr="00BF02CD">
        <w:rPr>
          <w:rFonts w:ascii="Arial" w:eastAsia="Calibri" w:hAnsi="Arial" w:cs="Arial"/>
        </w:rPr>
        <w:t xml:space="preserve"> offer </w:t>
      </w:r>
      <w:proofErr w:type="spellStart"/>
      <w:r w:rsidRPr="00BF02CD">
        <w:rPr>
          <w:rFonts w:ascii="Arial" w:eastAsia="Calibri" w:hAnsi="Arial" w:cs="Arial"/>
        </w:rPr>
        <w:t>nwy</w:t>
      </w:r>
      <w:proofErr w:type="spellEnd"/>
      <w:r w:rsidRPr="00BF02CD">
        <w:rPr>
          <w:rFonts w:ascii="Arial" w:eastAsia="Calibri" w:hAnsi="Arial" w:cs="Arial"/>
        </w:rPr>
        <w:t xml:space="preserve"> ac </w:t>
      </w:r>
      <w:proofErr w:type="spellStart"/>
      <w:r w:rsidRPr="00BF02CD">
        <w:rPr>
          <w:rFonts w:ascii="Arial" w:eastAsia="Calibri" w:hAnsi="Arial" w:cs="Arial"/>
        </w:rPr>
        <w:t>eitemau</w:t>
      </w:r>
      <w:proofErr w:type="spellEnd"/>
      <w:r w:rsidRPr="00BF02CD">
        <w:rPr>
          <w:rFonts w:ascii="Arial" w:eastAsia="Calibri" w:hAnsi="Arial" w:cs="Arial"/>
        </w:rPr>
        <w:t xml:space="preserve"> </w:t>
      </w:r>
      <w:proofErr w:type="spellStart"/>
      <w:r w:rsidRPr="00BF02CD">
        <w:rPr>
          <w:rFonts w:ascii="Arial" w:eastAsia="Calibri" w:hAnsi="Arial" w:cs="Arial"/>
        </w:rPr>
        <w:t>trydanol</w:t>
      </w:r>
      <w:proofErr w:type="spellEnd"/>
      <w:r w:rsidRPr="00BF02CD">
        <w:rPr>
          <w:rFonts w:ascii="Arial" w:eastAsia="Calibri" w:hAnsi="Arial" w:cs="Arial"/>
        </w:rPr>
        <w:t xml:space="preserve"> </w:t>
      </w:r>
      <w:proofErr w:type="spellStart"/>
      <w:r w:rsidRPr="00BF02CD">
        <w:rPr>
          <w:rFonts w:ascii="Arial" w:eastAsia="Calibri" w:hAnsi="Arial" w:cs="Arial"/>
        </w:rPr>
        <w:t>peryglus</w:t>
      </w:r>
      <w:proofErr w:type="spellEnd"/>
      <w:r w:rsidRPr="00BF02CD">
        <w:rPr>
          <w:rFonts w:ascii="Arial" w:eastAsia="Calibri" w:hAnsi="Arial" w:cs="Arial"/>
        </w:rPr>
        <w:t xml:space="preserve">, </w:t>
      </w:r>
      <w:proofErr w:type="spellStart"/>
      <w:r w:rsidRPr="00BF02CD">
        <w:rPr>
          <w:rFonts w:ascii="Arial" w:eastAsia="Calibri" w:hAnsi="Arial" w:cs="Arial"/>
        </w:rPr>
        <w:t>os</w:t>
      </w:r>
      <w:proofErr w:type="spellEnd"/>
      <w:r w:rsidRPr="00BF02CD">
        <w:rPr>
          <w:rFonts w:ascii="Arial" w:eastAsia="Calibri" w:hAnsi="Arial" w:cs="Arial"/>
        </w:rPr>
        <w:t xml:space="preserve"> </w:t>
      </w:r>
      <w:proofErr w:type="spellStart"/>
      <w:r w:rsidRPr="00BF02CD">
        <w:rPr>
          <w:rFonts w:ascii="Arial" w:eastAsia="Calibri" w:hAnsi="Arial" w:cs="Arial"/>
        </w:rPr>
        <w:t>yw'n</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r w:rsidRPr="00BF02CD">
        <w:rPr>
          <w:rFonts w:ascii="Arial" w:eastAsia="Calibri" w:hAnsi="Arial" w:cs="Arial"/>
        </w:rPr>
        <w:t xml:space="preserve"> </w:t>
      </w:r>
      <w:proofErr w:type="spellStart"/>
      <w:r w:rsidRPr="00BF02CD">
        <w:rPr>
          <w:rFonts w:ascii="Arial" w:eastAsia="Calibri" w:hAnsi="Arial" w:cs="Arial"/>
        </w:rPr>
        <w:t>gwneud</w:t>
      </w:r>
      <w:proofErr w:type="spellEnd"/>
      <w:r w:rsidRPr="00BF02CD">
        <w:rPr>
          <w:rFonts w:ascii="Arial" w:eastAsia="Calibri" w:hAnsi="Arial" w:cs="Arial"/>
        </w:rPr>
        <w:t xml:space="preserve"> </w:t>
      </w:r>
      <w:proofErr w:type="spellStart"/>
      <w:r w:rsidRPr="00BF02CD">
        <w:rPr>
          <w:rFonts w:ascii="Arial" w:eastAsia="Calibri" w:hAnsi="Arial" w:cs="Arial"/>
        </w:rPr>
        <w:t>hynny</w:t>
      </w:r>
      <w:proofErr w:type="spellEnd"/>
      <w:r w:rsidRPr="00BF02CD">
        <w:rPr>
          <w:rFonts w:ascii="Arial" w:eastAsia="Calibri" w:hAnsi="Arial" w:cs="Arial"/>
        </w:rPr>
        <w:t>,</w:t>
      </w:r>
    </w:p>
    <w:p w14:paraId="6527BE33"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Caewch</w:t>
      </w:r>
      <w:proofErr w:type="spellEnd"/>
      <w:r w:rsidRPr="00BF02CD">
        <w:rPr>
          <w:rFonts w:ascii="Arial" w:eastAsia="Calibri" w:hAnsi="Arial" w:cs="Arial"/>
        </w:rPr>
        <w:t xml:space="preserve"> </w:t>
      </w:r>
      <w:proofErr w:type="spellStart"/>
      <w:r w:rsidRPr="00BF02CD">
        <w:rPr>
          <w:rFonts w:ascii="Arial" w:eastAsia="Calibri" w:hAnsi="Arial" w:cs="Arial"/>
        </w:rPr>
        <w:t>ddrysau</w:t>
      </w:r>
      <w:proofErr w:type="spellEnd"/>
      <w:r w:rsidRPr="00BF02CD">
        <w:rPr>
          <w:rFonts w:ascii="Arial" w:eastAsia="Calibri" w:hAnsi="Arial" w:cs="Arial"/>
        </w:rPr>
        <w:t xml:space="preserve"> a </w:t>
      </w:r>
      <w:proofErr w:type="spellStart"/>
      <w:r w:rsidRPr="00BF02CD">
        <w:rPr>
          <w:rFonts w:ascii="Arial" w:eastAsia="Calibri" w:hAnsi="Arial" w:cs="Arial"/>
        </w:rPr>
        <w:t>ffenestri</w:t>
      </w:r>
      <w:proofErr w:type="spellEnd"/>
      <w:r w:rsidRPr="00BF02CD">
        <w:rPr>
          <w:rFonts w:ascii="Arial" w:eastAsia="Calibri" w:hAnsi="Arial" w:cs="Arial"/>
        </w:rPr>
        <w:t xml:space="preserve"> y </w:t>
      </w:r>
      <w:proofErr w:type="spellStart"/>
      <w:r w:rsidRPr="00BF02CD">
        <w:rPr>
          <w:rFonts w:ascii="Arial" w:eastAsia="Calibri" w:hAnsi="Arial" w:cs="Arial"/>
        </w:rPr>
        <w:t>tu</w:t>
      </w:r>
      <w:proofErr w:type="spellEnd"/>
      <w:r w:rsidRPr="00BF02CD">
        <w:rPr>
          <w:rFonts w:ascii="Arial" w:eastAsia="Calibri" w:hAnsi="Arial" w:cs="Arial"/>
        </w:rPr>
        <w:t xml:space="preserve"> </w:t>
      </w:r>
      <w:proofErr w:type="spellStart"/>
      <w:r w:rsidRPr="00BF02CD">
        <w:rPr>
          <w:rFonts w:ascii="Arial" w:eastAsia="Calibri" w:hAnsi="Arial" w:cs="Arial"/>
        </w:rPr>
        <w:t>ôl</w:t>
      </w:r>
      <w:proofErr w:type="spellEnd"/>
      <w:r w:rsidRPr="00BF02CD">
        <w:rPr>
          <w:rFonts w:ascii="Arial" w:eastAsia="Calibri" w:hAnsi="Arial" w:cs="Arial"/>
        </w:rPr>
        <w:t xml:space="preserve"> i chi</w:t>
      </w:r>
    </w:p>
    <w:p w14:paraId="40B8A5EF"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Gadewch</w:t>
      </w:r>
      <w:proofErr w:type="spellEnd"/>
      <w:r w:rsidRPr="00BF02CD">
        <w:rPr>
          <w:rFonts w:ascii="Arial" w:eastAsia="Calibri" w:hAnsi="Arial" w:cs="Arial"/>
        </w:rPr>
        <w:t xml:space="preserve"> yr </w:t>
      </w:r>
      <w:proofErr w:type="spellStart"/>
      <w:r w:rsidRPr="00BF02CD">
        <w:rPr>
          <w:rFonts w:ascii="Arial" w:eastAsia="Calibri" w:hAnsi="Arial" w:cs="Arial"/>
        </w:rPr>
        <w:t>adeilad</w:t>
      </w:r>
      <w:proofErr w:type="spellEnd"/>
      <w:r w:rsidRPr="00BF02CD">
        <w:rPr>
          <w:rFonts w:ascii="Arial" w:eastAsia="Calibri" w:hAnsi="Arial" w:cs="Arial"/>
        </w:rPr>
        <w:t xml:space="preserve"> </w:t>
      </w:r>
      <w:proofErr w:type="spellStart"/>
      <w:r w:rsidRPr="00BF02CD">
        <w:rPr>
          <w:rFonts w:ascii="Arial" w:eastAsia="Calibri" w:hAnsi="Arial" w:cs="Arial"/>
        </w:rPr>
        <w:t>wrth</w:t>
      </w:r>
      <w:proofErr w:type="spellEnd"/>
      <w:r w:rsidRPr="00BF02CD">
        <w:rPr>
          <w:rFonts w:ascii="Arial" w:eastAsia="Calibri" w:hAnsi="Arial" w:cs="Arial"/>
        </w:rPr>
        <w:t xml:space="preserve"> yr </w:t>
      </w:r>
      <w:proofErr w:type="spellStart"/>
      <w:r w:rsidRPr="00BF02CD">
        <w:rPr>
          <w:rFonts w:ascii="Arial" w:eastAsia="Calibri" w:hAnsi="Arial" w:cs="Arial"/>
        </w:rPr>
        <w:t>allanfa</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r w:rsidRPr="00BF02CD">
        <w:rPr>
          <w:rFonts w:ascii="Arial" w:eastAsia="Calibri" w:hAnsi="Arial" w:cs="Arial"/>
        </w:rPr>
        <w:t xml:space="preserve"> </w:t>
      </w:r>
      <w:proofErr w:type="spellStart"/>
      <w:r w:rsidRPr="00BF02CD">
        <w:rPr>
          <w:rFonts w:ascii="Arial" w:eastAsia="Calibri" w:hAnsi="Arial" w:cs="Arial"/>
        </w:rPr>
        <w:t>agosaf</w:t>
      </w:r>
      <w:proofErr w:type="spellEnd"/>
      <w:r w:rsidRPr="00BF02CD">
        <w:rPr>
          <w:rFonts w:ascii="Arial" w:eastAsia="Calibri" w:hAnsi="Arial" w:cs="Arial"/>
        </w:rPr>
        <w:t xml:space="preserve"> </w:t>
      </w:r>
      <w:proofErr w:type="spellStart"/>
      <w:r w:rsidRPr="00BF02CD">
        <w:rPr>
          <w:rFonts w:ascii="Arial" w:eastAsia="Calibri" w:hAnsi="Arial" w:cs="Arial"/>
        </w:rPr>
        <w:t>sydd</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gael</w:t>
      </w:r>
      <w:proofErr w:type="spellEnd"/>
    </w:p>
    <w:p w14:paraId="06C2A1E3"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Ewch</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man </w:t>
      </w:r>
      <w:proofErr w:type="spellStart"/>
      <w:r w:rsidRPr="00BF02CD">
        <w:rPr>
          <w:rFonts w:ascii="Arial" w:eastAsia="Calibri" w:hAnsi="Arial" w:cs="Arial"/>
        </w:rPr>
        <w:t>ymgynnull</w:t>
      </w:r>
      <w:proofErr w:type="spellEnd"/>
    </w:p>
    <w:p w14:paraId="73C92FB1"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Peidiwch</w:t>
      </w:r>
      <w:proofErr w:type="spellEnd"/>
      <w:r w:rsidRPr="00BF02CD">
        <w:rPr>
          <w:rFonts w:ascii="Arial" w:eastAsia="Calibri" w:hAnsi="Arial" w:cs="Arial"/>
        </w:rPr>
        <w:t xml:space="preserve"> â </w:t>
      </w:r>
      <w:proofErr w:type="spellStart"/>
      <w:r w:rsidRPr="00BF02CD">
        <w:rPr>
          <w:rFonts w:ascii="Arial" w:eastAsia="Calibri" w:hAnsi="Arial" w:cs="Arial"/>
        </w:rPr>
        <w:t>mentro</w:t>
      </w:r>
      <w:proofErr w:type="spellEnd"/>
    </w:p>
    <w:p w14:paraId="08379C47"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Peidiwch</w:t>
      </w:r>
      <w:proofErr w:type="spellEnd"/>
      <w:r w:rsidRPr="00BF02CD">
        <w:rPr>
          <w:rFonts w:ascii="Arial" w:eastAsia="Calibri" w:hAnsi="Arial" w:cs="Arial"/>
        </w:rPr>
        <w:t xml:space="preserve"> â </w:t>
      </w:r>
      <w:proofErr w:type="spellStart"/>
      <w:r w:rsidRPr="00BF02CD">
        <w:rPr>
          <w:rFonts w:ascii="Arial" w:eastAsia="Calibri" w:hAnsi="Arial" w:cs="Arial"/>
        </w:rPr>
        <w:t>dychwelyd</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adeilad</w:t>
      </w:r>
      <w:proofErr w:type="spellEnd"/>
      <w:r w:rsidRPr="00BF02CD">
        <w:rPr>
          <w:rFonts w:ascii="Arial" w:eastAsia="Calibri" w:hAnsi="Arial" w:cs="Arial"/>
        </w:rPr>
        <w:t xml:space="preserve"> am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reswm</w:t>
      </w:r>
      <w:proofErr w:type="spellEnd"/>
      <w:r w:rsidRPr="00BF02CD">
        <w:rPr>
          <w:rFonts w:ascii="Arial" w:eastAsia="Calibri" w:hAnsi="Arial" w:cs="Arial"/>
        </w:rPr>
        <w:t xml:space="preserve"> oni bai </w:t>
      </w:r>
      <w:proofErr w:type="spellStart"/>
      <w:r w:rsidRPr="00BF02CD">
        <w:rPr>
          <w:rFonts w:ascii="Arial" w:eastAsia="Calibri" w:hAnsi="Arial" w:cs="Arial"/>
        </w:rPr>
        <w:t>eich</w:t>
      </w:r>
      <w:proofErr w:type="spellEnd"/>
      <w:r w:rsidRPr="00BF02CD">
        <w:rPr>
          <w:rFonts w:ascii="Arial" w:eastAsia="Calibri" w:hAnsi="Arial" w:cs="Arial"/>
        </w:rPr>
        <w:t xml:space="preserve"> bod </w:t>
      </w:r>
      <w:proofErr w:type="spellStart"/>
      <w:r w:rsidRPr="00BF02CD">
        <w:rPr>
          <w:rFonts w:ascii="Arial" w:eastAsia="Calibri" w:hAnsi="Arial" w:cs="Arial"/>
        </w:rPr>
        <w:t>wedi'ch</w:t>
      </w:r>
      <w:proofErr w:type="spellEnd"/>
      <w:r w:rsidRPr="00BF02CD">
        <w:rPr>
          <w:rFonts w:ascii="Arial" w:eastAsia="Calibri" w:hAnsi="Arial" w:cs="Arial"/>
        </w:rPr>
        <w:t xml:space="preserve"> </w:t>
      </w:r>
      <w:proofErr w:type="spellStart"/>
      <w:r w:rsidRPr="00BF02CD">
        <w:rPr>
          <w:rFonts w:ascii="Arial" w:eastAsia="Calibri" w:hAnsi="Arial" w:cs="Arial"/>
        </w:rPr>
        <w:t>awdurdodi</w:t>
      </w:r>
      <w:proofErr w:type="spellEnd"/>
      <w:r w:rsidRPr="00BF02CD">
        <w:rPr>
          <w:rFonts w:ascii="Arial" w:eastAsia="Calibri" w:hAnsi="Arial" w:cs="Arial"/>
        </w:rPr>
        <w:t xml:space="preserve"> i </w:t>
      </w:r>
      <w:proofErr w:type="spellStart"/>
      <w:r w:rsidRPr="00BF02CD">
        <w:rPr>
          <w:rFonts w:ascii="Arial" w:eastAsia="Calibri" w:hAnsi="Arial" w:cs="Arial"/>
        </w:rPr>
        <w:t>wneud</w:t>
      </w:r>
      <w:proofErr w:type="spellEnd"/>
      <w:r w:rsidRPr="00BF02CD">
        <w:rPr>
          <w:rFonts w:ascii="Arial" w:eastAsia="Calibri" w:hAnsi="Arial" w:cs="Arial"/>
        </w:rPr>
        <w:t xml:space="preserve"> </w:t>
      </w:r>
      <w:proofErr w:type="spellStart"/>
      <w:r w:rsidRPr="00BF02CD">
        <w:rPr>
          <w:rFonts w:ascii="Arial" w:eastAsia="Calibri" w:hAnsi="Arial" w:cs="Arial"/>
        </w:rPr>
        <w:t>hynny</w:t>
      </w:r>
      <w:proofErr w:type="spellEnd"/>
    </w:p>
    <w:p w14:paraId="587316C0"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Peidiwch</w:t>
      </w:r>
      <w:proofErr w:type="spellEnd"/>
      <w:r w:rsidRPr="00BF02CD">
        <w:rPr>
          <w:rFonts w:ascii="Arial" w:eastAsia="Calibri" w:hAnsi="Arial" w:cs="Arial"/>
        </w:rPr>
        <w:t xml:space="preserve"> â </w:t>
      </w:r>
      <w:proofErr w:type="spellStart"/>
      <w:r w:rsidRPr="00BF02CD">
        <w:rPr>
          <w:rFonts w:ascii="Arial" w:eastAsia="Calibri" w:hAnsi="Arial" w:cs="Arial"/>
        </w:rPr>
        <w:t>defnyddio</w:t>
      </w:r>
      <w:proofErr w:type="spellEnd"/>
      <w:r w:rsidRPr="00BF02CD">
        <w:rPr>
          <w:rFonts w:ascii="Arial" w:eastAsia="Calibri" w:hAnsi="Arial" w:cs="Arial"/>
        </w:rPr>
        <w:t xml:space="preserve"> </w:t>
      </w:r>
      <w:proofErr w:type="spellStart"/>
      <w:r w:rsidRPr="00BF02CD">
        <w:rPr>
          <w:rFonts w:ascii="Arial" w:eastAsia="Calibri" w:hAnsi="Arial" w:cs="Arial"/>
        </w:rPr>
        <w:t>lifftiau</w:t>
      </w:r>
      <w:proofErr w:type="spellEnd"/>
      <w:r w:rsidRPr="00BF02CD">
        <w:rPr>
          <w:rFonts w:ascii="Arial" w:eastAsia="Calibri" w:hAnsi="Arial" w:cs="Arial"/>
        </w:rPr>
        <w:t xml:space="preserve"> </w:t>
      </w:r>
      <w:proofErr w:type="spellStart"/>
      <w:r w:rsidRPr="00BF02CD">
        <w:rPr>
          <w:rFonts w:ascii="Arial" w:eastAsia="Calibri" w:hAnsi="Arial" w:cs="Arial"/>
        </w:rPr>
        <w:t>teithwyr</w:t>
      </w:r>
      <w:proofErr w:type="spellEnd"/>
    </w:p>
    <w:p w14:paraId="523C9E1D"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Peidiwch</w:t>
      </w:r>
      <w:proofErr w:type="spellEnd"/>
      <w:r w:rsidRPr="00BF02CD">
        <w:rPr>
          <w:rFonts w:ascii="Arial" w:eastAsia="Calibri" w:hAnsi="Arial" w:cs="Arial"/>
        </w:rPr>
        <w:t xml:space="preserve"> </w:t>
      </w:r>
      <w:proofErr w:type="spellStart"/>
      <w:r w:rsidRPr="00BF02CD">
        <w:rPr>
          <w:rFonts w:ascii="Arial" w:eastAsia="Calibri" w:hAnsi="Arial" w:cs="Arial"/>
        </w:rPr>
        <w:t>byth</w:t>
      </w:r>
      <w:proofErr w:type="spellEnd"/>
      <w:r w:rsidRPr="00BF02CD">
        <w:rPr>
          <w:rFonts w:ascii="Arial" w:eastAsia="Calibri" w:hAnsi="Arial" w:cs="Arial"/>
        </w:rPr>
        <w:t xml:space="preserve"> â </w:t>
      </w:r>
      <w:proofErr w:type="spellStart"/>
      <w:r w:rsidRPr="00BF02CD">
        <w:rPr>
          <w:rFonts w:ascii="Arial" w:eastAsia="Calibri" w:hAnsi="Arial" w:cs="Arial"/>
        </w:rPr>
        <w:t>mynd</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afael</w:t>
      </w:r>
      <w:proofErr w:type="spellEnd"/>
      <w:r w:rsidRPr="00BF02CD">
        <w:rPr>
          <w:rFonts w:ascii="Arial" w:eastAsia="Calibri" w:hAnsi="Arial" w:cs="Arial"/>
        </w:rPr>
        <w:t xml:space="preserve"> â </w:t>
      </w:r>
      <w:proofErr w:type="spellStart"/>
      <w:r w:rsidRPr="00BF02CD">
        <w:rPr>
          <w:rFonts w:ascii="Arial" w:eastAsia="Calibri" w:hAnsi="Arial" w:cs="Arial"/>
        </w:rPr>
        <w:t>thân</w:t>
      </w:r>
      <w:proofErr w:type="spellEnd"/>
      <w:r w:rsidRPr="00BF02CD">
        <w:rPr>
          <w:rFonts w:ascii="Arial" w:eastAsia="Calibri" w:hAnsi="Arial" w:cs="Arial"/>
        </w:rPr>
        <w:t xml:space="preserve"> oni bai y </w:t>
      </w:r>
      <w:proofErr w:type="spellStart"/>
      <w:r w:rsidRPr="00BF02CD">
        <w:rPr>
          <w:rFonts w:ascii="Arial" w:eastAsia="Calibri" w:hAnsi="Arial" w:cs="Arial"/>
        </w:rPr>
        <w:t>gofynnwyd</w:t>
      </w:r>
      <w:proofErr w:type="spellEnd"/>
      <w:r w:rsidRPr="00BF02CD">
        <w:rPr>
          <w:rFonts w:ascii="Arial" w:eastAsia="Calibri" w:hAnsi="Arial" w:cs="Arial"/>
        </w:rPr>
        <w:t xml:space="preserve"> am </w:t>
      </w:r>
      <w:proofErr w:type="spellStart"/>
      <w:r w:rsidRPr="00BF02CD">
        <w:rPr>
          <w:rFonts w:ascii="Arial" w:eastAsia="Calibri" w:hAnsi="Arial" w:cs="Arial"/>
        </w:rPr>
        <w:t>gymorth</w:t>
      </w:r>
      <w:proofErr w:type="spellEnd"/>
      <w:r w:rsidRPr="00BF02CD">
        <w:rPr>
          <w:rFonts w:ascii="Arial" w:eastAsia="Calibri" w:hAnsi="Arial" w:cs="Arial"/>
        </w:rPr>
        <w:t xml:space="preserve"> </w:t>
      </w:r>
      <w:proofErr w:type="spellStart"/>
      <w:r w:rsidRPr="00BF02CD">
        <w:rPr>
          <w:rFonts w:ascii="Arial" w:eastAsia="Calibri" w:hAnsi="Arial" w:cs="Arial"/>
        </w:rPr>
        <w:t>a'ch</w:t>
      </w:r>
      <w:proofErr w:type="spellEnd"/>
      <w:r w:rsidRPr="00BF02CD">
        <w:rPr>
          <w:rFonts w:ascii="Arial" w:eastAsia="Calibri" w:hAnsi="Arial" w:cs="Arial"/>
        </w:rPr>
        <w:t xml:space="preserve"> bod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teimlo</w:t>
      </w:r>
      <w:proofErr w:type="spellEnd"/>
      <w:r w:rsidRPr="00BF02CD">
        <w:rPr>
          <w:rFonts w:ascii="Arial" w:eastAsia="Calibri" w:hAnsi="Arial" w:cs="Arial"/>
        </w:rPr>
        <w:t xml:space="preserve"> y </w:t>
      </w:r>
      <w:proofErr w:type="spellStart"/>
      <w:r w:rsidRPr="00BF02CD">
        <w:rPr>
          <w:rFonts w:ascii="Arial" w:eastAsia="Calibri" w:hAnsi="Arial" w:cs="Arial"/>
        </w:rPr>
        <w:t>gallwch</w:t>
      </w:r>
      <w:proofErr w:type="spellEnd"/>
      <w:r w:rsidRPr="00BF02CD">
        <w:rPr>
          <w:rFonts w:ascii="Arial" w:eastAsia="Calibri" w:hAnsi="Arial" w:cs="Arial"/>
        </w:rPr>
        <w:t xml:space="preserve"> </w:t>
      </w:r>
      <w:proofErr w:type="spellStart"/>
      <w:r w:rsidRPr="00BF02CD">
        <w:rPr>
          <w:rFonts w:ascii="Arial" w:eastAsia="Calibri" w:hAnsi="Arial" w:cs="Arial"/>
        </w:rPr>
        <w:t>wneud</w:t>
      </w:r>
      <w:proofErr w:type="spellEnd"/>
      <w:r w:rsidRPr="00BF02CD">
        <w:rPr>
          <w:rFonts w:ascii="Arial" w:eastAsia="Calibri" w:hAnsi="Arial" w:cs="Arial"/>
        </w:rPr>
        <w:t xml:space="preserve"> </w:t>
      </w:r>
      <w:proofErr w:type="spellStart"/>
      <w:r w:rsidRPr="00BF02CD">
        <w:rPr>
          <w:rFonts w:ascii="Arial" w:eastAsia="Calibri" w:hAnsi="Arial" w:cs="Arial"/>
        </w:rPr>
        <w:t>hynny'n</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p>
    <w:p w14:paraId="7A8A9A9E" w14:textId="77777777" w:rsidR="00733837" w:rsidRPr="00BF02CD" w:rsidRDefault="00733837" w:rsidP="00417570">
      <w:pPr>
        <w:rPr>
          <w:rFonts w:ascii="Arial" w:hAnsi="Arial" w:cs="Arial"/>
        </w:rPr>
      </w:pP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hanfodol</w:t>
      </w:r>
      <w:proofErr w:type="spellEnd"/>
      <w:r w:rsidRPr="00BF02CD">
        <w:rPr>
          <w:rFonts w:ascii="Arial" w:hAnsi="Arial" w:cs="Arial"/>
        </w:rPr>
        <w:t xml:space="preserve"> bod yr </w:t>
      </w:r>
      <w:proofErr w:type="spellStart"/>
      <w:r w:rsidRPr="00BF02CD">
        <w:rPr>
          <w:rFonts w:ascii="Arial" w:hAnsi="Arial" w:cs="Arial"/>
        </w:rPr>
        <w:t>holl</w:t>
      </w:r>
      <w:proofErr w:type="spellEnd"/>
      <w:r w:rsidRPr="00BF02CD">
        <w:rPr>
          <w:rFonts w:ascii="Arial" w:hAnsi="Arial" w:cs="Arial"/>
        </w:rPr>
        <w:t xml:space="preserve"> staff a </w:t>
      </w:r>
      <w:proofErr w:type="spellStart"/>
      <w:r w:rsidRPr="00BF02CD">
        <w:rPr>
          <w:rFonts w:ascii="Arial" w:hAnsi="Arial" w:cs="Arial"/>
        </w:rPr>
        <w:t>myfyrwyr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gwybod</w:t>
      </w:r>
      <w:proofErr w:type="spellEnd"/>
      <w:r w:rsidRPr="00BF02CD">
        <w:rPr>
          <w:rFonts w:ascii="Arial" w:hAnsi="Arial" w:cs="Arial"/>
        </w:rPr>
        <w:t xml:space="preserve"> </w:t>
      </w:r>
      <w:proofErr w:type="spellStart"/>
      <w:r w:rsidRPr="00BF02CD">
        <w:rPr>
          <w:rFonts w:ascii="Arial" w:hAnsi="Arial" w:cs="Arial"/>
        </w:rPr>
        <w:t>beth</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gweithdrefnau</w:t>
      </w:r>
      <w:proofErr w:type="spellEnd"/>
      <w:r w:rsidRPr="00BF02CD">
        <w:rPr>
          <w:rFonts w:ascii="Arial" w:hAnsi="Arial" w:cs="Arial"/>
        </w:rPr>
        <w:t xml:space="preserve"> </w:t>
      </w:r>
      <w:proofErr w:type="spellStart"/>
      <w:r w:rsidRPr="00BF02CD">
        <w:rPr>
          <w:rFonts w:ascii="Arial" w:hAnsi="Arial" w:cs="Arial"/>
        </w:rPr>
        <w:t>brys</w:t>
      </w:r>
      <w:proofErr w:type="spellEnd"/>
      <w:r w:rsidRPr="00BF02CD">
        <w:rPr>
          <w:rFonts w:ascii="Arial" w:hAnsi="Arial" w:cs="Arial"/>
        </w:rPr>
        <w:t xml:space="preserve">, y </w:t>
      </w:r>
      <w:proofErr w:type="spellStart"/>
      <w:r w:rsidRPr="00BF02CD">
        <w:rPr>
          <w:rFonts w:ascii="Arial" w:hAnsi="Arial" w:cs="Arial"/>
        </w:rPr>
        <w:t>llwybrau</w:t>
      </w:r>
      <w:proofErr w:type="spellEnd"/>
      <w:r w:rsidRPr="00BF02CD">
        <w:rPr>
          <w:rFonts w:ascii="Arial" w:hAnsi="Arial" w:cs="Arial"/>
        </w:rPr>
        <w:t xml:space="preserve"> </w:t>
      </w:r>
      <w:proofErr w:type="spellStart"/>
      <w:r w:rsidRPr="00BF02CD">
        <w:rPr>
          <w:rFonts w:ascii="Arial" w:hAnsi="Arial" w:cs="Arial"/>
        </w:rPr>
        <w:t>dianc</w:t>
      </w:r>
      <w:proofErr w:type="spellEnd"/>
      <w:r w:rsidRPr="00BF02CD">
        <w:rPr>
          <w:rFonts w:ascii="Arial" w:hAnsi="Arial" w:cs="Arial"/>
        </w:rPr>
        <w:t xml:space="preserve">, </w:t>
      </w:r>
      <w:proofErr w:type="spellStart"/>
      <w:r w:rsidRPr="00BF02CD">
        <w:rPr>
          <w:rFonts w:ascii="Arial" w:hAnsi="Arial" w:cs="Arial"/>
        </w:rPr>
        <w:t>safleoedd</w:t>
      </w:r>
      <w:proofErr w:type="spellEnd"/>
      <w:r w:rsidRPr="00BF02CD">
        <w:rPr>
          <w:rFonts w:ascii="Arial" w:hAnsi="Arial" w:cs="Arial"/>
        </w:rPr>
        <w:t xml:space="preserve"> yr offer </w:t>
      </w:r>
      <w:proofErr w:type="spellStart"/>
      <w:r w:rsidRPr="00BF02CD">
        <w:rPr>
          <w:rFonts w:ascii="Arial" w:hAnsi="Arial" w:cs="Arial"/>
        </w:rPr>
        <w:t>diffodd</w:t>
      </w:r>
      <w:proofErr w:type="spellEnd"/>
      <w:r w:rsidRPr="00BF02CD">
        <w:rPr>
          <w:rFonts w:ascii="Arial" w:hAnsi="Arial" w:cs="Arial"/>
        </w:rPr>
        <w:t xml:space="preserve"> </w:t>
      </w:r>
      <w:proofErr w:type="spellStart"/>
      <w:r w:rsidRPr="00BF02CD">
        <w:rPr>
          <w:rFonts w:ascii="Arial" w:hAnsi="Arial" w:cs="Arial"/>
        </w:rPr>
        <w:t>tân</w:t>
      </w:r>
      <w:proofErr w:type="spellEnd"/>
      <w:r w:rsidRPr="00BF02CD">
        <w:rPr>
          <w:rFonts w:ascii="Arial" w:hAnsi="Arial" w:cs="Arial"/>
        </w:rPr>
        <w:t xml:space="preserve"> ac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beryglon</w:t>
      </w:r>
      <w:proofErr w:type="spellEnd"/>
      <w:r w:rsidRPr="00BF02CD">
        <w:rPr>
          <w:rFonts w:ascii="Arial" w:hAnsi="Arial" w:cs="Arial"/>
        </w:rPr>
        <w:t xml:space="preserve"> </w:t>
      </w:r>
      <w:proofErr w:type="spellStart"/>
      <w:r w:rsidRPr="00BF02CD">
        <w:rPr>
          <w:rFonts w:ascii="Arial" w:hAnsi="Arial" w:cs="Arial"/>
        </w:rPr>
        <w:t>arbennig</w:t>
      </w:r>
      <w:proofErr w:type="spellEnd"/>
      <w:r w:rsidRPr="00BF02CD">
        <w:rPr>
          <w:rFonts w:ascii="Arial" w:hAnsi="Arial" w:cs="Arial"/>
        </w:rPr>
        <w:t xml:space="preserve"> </w:t>
      </w:r>
      <w:proofErr w:type="spellStart"/>
      <w:r w:rsidRPr="00BF02CD">
        <w:rPr>
          <w:rFonts w:ascii="Arial" w:hAnsi="Arial" w:cs="Arial"/>
        </w:rPr>
        <w:t>ym</w:t>
      </w:r>
      <w:proofErr w:type="spellEnd"/>
      <w:r w:rsidRPr="00BF02CD">
        <w:rPr>
          <w:rFonts w:ascii="Arial" w:hAnsi="Arial" w:cs="Arial"/>
        </w:rPr>
        <w:t xml:space="preserve"> </w:t>
      </w:r>
      <w:proofErr w:type="spellStart"/>
      <w:r w:rsidRPr="00BF02CD">
        <w:rPr>
          <w:rFonts w:ascii="Arial" w:hAnsi="Arial" w:cs="Arial"/>
        </w:rPr>
        <w:t>mhob</w:t>
      </w:r>
      <w:proofErr w:type="spellEnd"/>
      <w:r w:rsidRPr="00BF02CD">
        <w:rPr>
          <w:rFonts w:ascii="Arial" w:hAnsi="Arial" w:cs="Arial"/>
        </w:rPr>
        <w:t xml:space="preserve"> </w:t>
      </w:r>
      <w:proofErr w:type="spellStart"/>
      <w:r w:rsidRPr="00BF02CD">
        <w:rPr>
          <w:rFonts w:ascii="Arial" w:hAnsi="Arial" w:cs="Arial"/>
        </w:rPr>
        <w:t>adeilad</w:t>
      </w:r>
      <w:proofErr w:type="spellEnd"/>
      <w:r w:rsidRPr="00BF02CD">
        <w:rPr>
          <w:rFonts w:ascii="Arial" w:hAnsi="Arial" w:cs="Arial"/>
        </w:rPr>
        <w:t xml:space="preserve"> a </w:t>
      </w:r>
      <w:proofErr w:type="spellStart"/>
      <w:r w:rsidRPr="00BF02CD">
        <w:rPr>
          <w:rFonts w:ascii="Arial" w:hAnsi="Arial" w:cs="Arial"/>
        </w:rPr>
        <w:t>ddefnyddiant</w:t>
      </w:r>
      <w:proofErr w:type="spellEnd"/>
      <w:r w:rsidRPr="00BF02CD">
        <w:rPr>
          <w:rFonts w:ascii="Arial" w:hAnsi="Arial" w:cs="Arial"/>
        </w:rPr>
        <w:t>.</w:t>
      </w:r>
    </w:p>
    <w:p w14:paraId="3041E394" w14:textId="77777777" w:rsidR="001B2FD3" w:rsidRPr="00BF02CD" w:rsidRDefault="001B2FD3" w:rsidP="004A395A">
      <w:pPr>
        <w:pStyle w:val="Heading3"/>
        <w:ind w:hanging="426"/>
        <w:jc w:val="both"/>
        <w:rPr>
          <w:rFonts w:ascii="Arial" w:hAnsi="Arial" w:cs="Arial"/>
          <w:b/>
          <w:color w:val="auto"/>
        </w:rPr>
      </w:pPr>
    </w:p>
    <w:p w14:paraId="621F0A86" w14:textId="5C8AE064" w:rsidR="00417570" w:rsidRPr="00BF02CD" w:rsidRDefault="00417570" w:rsidP="005C70DC">
      <w:pPr>
        <w:pStyle w:val="Heading3"/>
        <w:numPr>
          <w:ilvl w:val="2"/>
          <w:numId w:val="71"/>
        </w:numPr>
        <w:jc w:val="both"/>
        <w:rPr>
          <w:rFonts w:ascii="Arial" w:hAnsi="Arial" w:cs="Arial"/>
          <w:bCs/>
          <w:color w:val="auto"/>
        </w:rPr>
      </w:pPr>
      <w:bookmarkStart w:id="116" w:name="_Toc87955827"/>
      <w:proofErr w:type="spellStart"/>
      <w:r w:rsidRPr="00BF02CD">
        <w:rPr>
          <w:rFonts w:ascii="Arial" w:hAnsi="Arial" w:cs="Arial"/>
          <w:bCs/>
          <w:color w:val="auto"/>
        </w:rPr>
        <w:t>Trefniadau</w:t>
      </w:r>
      <w:proofErr w:type="spellEnd"/>
      <w:r w:rsidRPr="00BF02CD">
        <w:rPr>
          <w:rFonts w:ascii="Arial" w:hAnsi="Arial" w:cs="Arial"/>
          <w:bCs/>
          <w:color w:val="auto"/>
        </w:rPr>
        <w:t xml:space="preserve"> i </w:t>
      </w:r>
      <w:proofErr w:type="spellStart"/>
      <w:r w:rsidRPr="00BF02CD">
        <w:rPr>
          <w:rFonts w:ascii="Arial" w:hAnsi="Arial" w:cs="Arial"/>
          <w:bCs/>
          <w:color w:val="auto"/>
        </w:rPr>
        <w:t>Symud</w:t>
      </w:r>
      <w:proofErr w:type="spellEnd"/>
      <w:r w:rsidRPr="00BF02CD">
        <w:rPr>
          <w:rFonts w:ascii="Arial" w:hAnsi="Arial" w:cs="Arial"/>
          <w:bCs/>
          <w:color w:val="auto"/>
        </w:rPr>
        <w:t xml:space="preserve"> </w:t>
      </w:r>
      <w:proofErr w:type="spellStart"/>
      <w:r w:rsidRPr="00BF02CD">
        <w:rPr>
          <w:rFonts w:ascii="Arial" w:hAnsi="Arial" w:cs="Arial"/>
          <w:bCs/>
          <w:color w:val="auto"/>
        </w:rPr>
        <w:t>Pobl</w:t>
      </w:r>
      <w:proofErr w:type="spellEnd"/>
      <w:r w:rsidRPr="00BF02CD">
        <w:rPr>
          <w:rFonts w:ascii="Arial" w:hAnsi="Arial" w:cs="Arial"/>
          <w:bCs/>
          <w:color w:val="auto"/>
        </w:rPr>
        <w:t xml:space="preserve"> ag </w:t>
      </w:r>
      <w:proofErr w:type="spellStart"/>
      <w:r w:rsidRPr="00BF02CD">
        <w:rPr>
          <w:rFonts w:ascii="Arial" w:hAnsi="Arial" w:cs="Arial"/>
          <w:bCs/>
          <w:color w:val="auto"/>
        </w:rPr>
        <w:t>Anabledd</w:t>
      </w:r>
      <w:proofErr w:type="spellEnd"/>
      <w:r w:rsidRPr="00BF02CD">
        <w:rPr>
          <w:rFonts w:ascii="Arial" w:hAnsi="Arial" w:cs="Arial"/>
          <w:bCs/>
          <w:color w:val="auto"/>
        </w:rPr>
        <w:t xml:space="preserve"> o </w:t>
      </w:r>
      <w:proofErr w:type="spellStart"/>
      <w:r w:rsidRPr="00BF02CD">
        <w:rPr>
          <w:rFonts w:ascii="Arial" w:hAnsi="Arial" w:cs="Arial"/>
          <w:bCs/>
          <w:color w:val="auto"/>
        </w:rPr>
        <w:t>Adeilad</w:t>
      </w:r>
      <w:bookmarkEnd w:id="116"/>
      <w:proofErr w:type="spellEnd"/>
    </w:p>
    <w:p w14:paraId="5098CE48" w14:textId="2ED82EF7" w:rsidR="00784977" w:rsidRPr="00BF02CD" w:rsidRDefault="00784977" w:rsidP="003000B9">
      <w:pPr>
        <w:rPr>
          <w:rFonts w:asciiTheme="minorHAnsi" w:eastAsia="Calibri" w:hAnsiTheme="minorHAnsi" w:cstheme="minorHAnsi"/>
        </w:rPr>
      </w:pPr>
      <w:proofErr w:type="spellStart"/>
      <w:r w:rsidRPr="00BF02CD">
        <w:rPr>
          <w:rFonts w:asciiTheme="minorHAnsi" w:eastAsia="Calibri" w:hAnsiTheme="minorHAnsi" w:cstheme="minorHAnsi"/>
        </w:rPr>
        <w:t>Petai</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angen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cymorth</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unigolyn</w:t>
      </w:r>
      <w:proofErr w:type="spellEnd"/>
      <w:r w:rsidRPr="00BF02CD">
        <w:rPr>
          <w:rFonts w:asciiTheme="minorHAnsi" w:eastAsia="Calibri" w:hAnsiTheme="minorHAnsi" w:cstheme="minorHAnsi"/>
        </w:rPr>
        <w:t xml:space="preserve"> i </w:t>
      </w:r>
      <w:proofErr w:type="spellStart"/>
      <w:r w:rsidRPr="00BF02CD">
        <w:rPr>
          <w:rFonts w:asciiTheme="minorHAnsi" w:eastAsia="Calibri" w:hAnsiTheme="minorHAnsi" w:cstheme="minorHAnsi"/>
        </w:rPr>
        <w:t>adael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adeilad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ddiogel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mewn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argyfwng</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dylid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datblygu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cynllun</w:t>
      </w:r>
      <w:proofErr w:type="spellEnd"/>
      <w:r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personol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gadael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mewn</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argyfwng</w:t>
      </w:r>
      <w:proofErr w:type="spellEnd"/>
      <w:r w:rsidRPr="00BF02CD">
        <w:rPr>
          <w:rFonts w:asciiTheme="minorHAnsi" w:eastAsia="Calibri" w:hAnsiTheme="minorHAnsi" w:cstheme="minorHAnsi"/>
        </w:rPr>
        <w:t>.</w:t>
      </w:r>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Cyfrifoldeb</w:t>
      </w:r>
      <w:proofErr w:type="spellEnd"/>
      <w:r w:rsidR="009D034D" w:rsidRPr="00BF02CD">
        <w:rPr>
          <w:rFonts w:asciiTheme="minorHAnsi" w:eastAsia="Calibri" w:hAnsiTheme="minorHAnsi" w:cstheme="minorHAnsi"/>
        </w:rPr>
        <w:t xml:space="preserve"> y </w:t>
      </w:r>
      <w:proofErr w:type="spellStart"/>
      <w:r w:rsidR="009D034D" w:rsidRPr="00BF02CD">
        <w:rPr>
          <w:rFonts w:asciiTheme="minorHAnsi" w:eastAsia="Calibri" w:hAnsiTheme="minorHAnsi" w:cstheme="minorHAnsi"/>
        </w:rPr>
        <w:t>Brifysgol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yw</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sicrhau</w:t>
      </w:r>
      <w:proofErr w:type="spellEnd"/>
      <w:r w:rsidR="009D034D" w:rsidRPr="00BF02CD">
        <w:rPr>
          <w:rFonts w:asciiTheme="minorHAnsi" w:eastAsia="Calibri" w:hAnsiTheme="minorHAnsi" w:cstheme="minorHAnsi"/>
        </w:rPr>
        <w:t xml:space="preserve"> bod </w:t>
      </w:r>
      <w:proofErr w:type="spellStart"/>
      <w:r w:rsidR="009D034D" w:rsidRPr="00BF02CD">
        <w:rPr>
          <w:rFonts w:asciiTheme="minorHAnsi" w:eastAsia="Calibri" w:hAnsiTheme="minorHAnsi" w:cstheme="minorHAnsi"/>
        </w:rPr>
        <w:t>pawb</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yn</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gadael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adeilad</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yn</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ddiogel</w:t>
      </w:r>
      <w:proofErr w:type="spellEnd"/>
      <w:r w:rsidR="009D034D" w:rsidRPr="00BF02CD">
        <w:rPr>
          <w:rFonts w:asciiTheme="minorHAnsi" w:eastAsia="Calibri" w:hAnsiTheme="minorHAnsi" w:cstheme="minorHAnsi"/>
        </w:rPr>
        <w:t xml:space="preserve">. Ni </w:t>
      </w:r>
      <w:proofErr w:type="spellStart"/>
      <w:r w:rsidR="009D034D" w:rsidRPr="00BF02CD">
        <w:rPr>
          <w:rFonts w:asciiTheme="minorHAnsi" w:eastAsia="Calibri" w:hAnsiTheme="minorHAnsi" w:cstheme="minorHAnsi"/>
        </w:rPr>
        <w:t>ddylai’r</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cynllun</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gadael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ddibynnu</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ar</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ymyrraeth</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gan</w:t>
      </w:r>
      <w:proofErr w:type="spellEnd"/>
      <w:r w:rsidR="009D034D" w:rsidRPr="00BF02CD">
        <w:rPr>
          <w:rFonts w:asciiTheme="minorHAnsi" w:eastAsia="Calibri" w:hAnsiTheme="minorHAnsi" w:cstheme="minorHAnsi"/>
        </w:rPr>
        <w:t xml:space="preserve"> y </w:t>
      </w:r>
      <w:proofErr w:type="spellStart"/>
      <w:r w:rsidR="009D034D" w:rsidRPr="00BF02CD">
        <w:rPr>
          <w:rFonts w:asciiTheme="minorHAnsi" w:eastAsia="Calibri" w:hAnsiTheme="minorHAnsi" w:cstheme="minorHAnsi"/>
        </w:rPr>
        <w:t>Gwasanaeth</w:t>
      </w:r>
      <w:proofErr w:type="spellEnd"/>
      <w:r w:rsidR="009D034D" w:rsidRPr="00BF02CD">
        <w:rPr>
          <w:rFonts w:asciiTheme="minorHAnsi" w:eastAsia="Calibri" w:hAnsiTheme="minorHAnsi" w:cstheme="minorHAnsi"/>
        </w:rPr>
        <w:t xml:space="preserve"> Tân ac </w:t>
      </w:r>
      <w:proofErr w:type="spellStart"/>
      <w:r w:rsidR="009D034D" w:rsidRPr="00BF02CD">
        <w:rPr>
          <w:rFonts w:asciiTheme="minorHAnsi" w:eastAsia="Calibri" w:hAnsiTheme="minorHAnsi" w:cstheme="minorHAnsi"/>
        </w:rPr>
        <w:t>Achub</w:t>
      </w:r>
      <w:proofErr w:type="spellEnd"/>
      <w:r w:rsidR="009D034D" w:rsidRPr="00BF02CD">
        <w:rPr>
          <w:rFonts w:asciiTheme="minorHAnsi" w:eastAsia="Calibri" w:hAnsiTheme="minorHAnsi" w:cstheme="minorHAnsi"/>
        </w:rPr>
        <w:t>.</w:t>
      </w:r>
    </w:p>
    <w:p w14:paraId="36EF708C" w14:textId="49C01240" w:rsidR="00733837" w:rsidRPr="00BF02CD" w:rsidRDefault="00733837" w:rsidP="00733837">
      <w:pPr>
        <w:spacing w:line="259" w:lineRule="auto"/>
        <w:jc w:val="both"/>
        <w:rPr>
          <w:rFonts w:ascii="Arial" w:eastAsia="Calibri" w:hAnsi="Arial" w:cs="Arial"/>
        </w:rPr>
      </w:pPr>
    </w:p>
    <w:p w14:paraId="4AE3D93B" w14:textId="77777777" w:rsidR="00733837" w:rsidRPr="00BF02CD" w:rsidRDefault="00733837" w:rsidP="00733837">
      <w:pPr>
        <w:spacing w:line="259" w:lineRule="auto"/>
        <w:jc w:val="both"/>
        <w:rPr>
          <w:rFonts w:ascii="Arial" w:eastAsia="Calibri" w:hAnsi="Arial" w:cs="Arial"/>
        </w:rPr>
      </w:pPr>
      <w:proofErr w:type="spellStart"/>
      <w:r w:rsidRPr="00BF02CD">
        <w:rPr>
          <w:rFonts w:ascii="Arial" w:eastAsia="Calibri" w:hAnsi="Arial" w:cs="Arial"/>
          <w:b/>
        </w:rPr>
        <w:t>Darllenwch</w:t>
      </w:r>
      <w:proofErr w:type="spellEnd"/>
      <w:r w:rsidRPr="00BF02CD">
        <w:rPr>
          <w:rFonts w:ascii="Arial" w:eastAsia="Calibri" w:hAnsi="Arial" w:cs="Arial"/>
          <w:b/>
        </w:rPr>
        <w:t xml:space="preserve"> </w:t>
      </w:r>
      <w:proofErr w:type="spellStart"/>
      <w:r w:rsidRPr="00BF02CD">
        <w:rPr>
          <w:rFonts w:ascii="Arial" w:eastAsia="Calibri" w:hAnsi="Arial" w:cs="Arial"/>
          <w:b/>
        </w:rPr>
        <w:t>ddogfen</w:t>
      </w:r>
      <w:proofErr w:type="spellEnd"/>
      <w:r w:rsidRPr="00BF02CD">
        <w:rPr>
          <w:rFonts w:ascii="Arial" w:eastAsia="Calibri" w:hAnsi="Arial" w:cs="Arial"/>
          <w:b/>
        </w:rPr>
        <w:t xml:space="preserve"> y </w:t>
      </w:r>
      <w:proofErr w:type="spellStart"/>
      <w:r w:rsidRPr="00BF02CD">
        <w:rPr>
          <w:rFonts w:ascii="Arial" w:eastAsia="Calibri" w:hAnsi="Arial" w:cs="Arial"/>
          <w:b/>
        </w:rPr>
        <w:t>Brifysgol</w:t>
      </w:r>
      <w:proofErr w:type="spellEnd"/>
      <w:r w:rsidRPr="00BF02CD">
        <w:rPr>
          <w:rFonts w:ascii="Arial" w:eastAsia="Calibri" w:hAnsi="Arial" w:cs="Arial"/>
          <w:b/>
        </w:rPr>
        <w:t xml:space="preserve"> ‘</w:t>
      </w:r>
      <w:proofErr w:type="spellStart"/>
      <w:r w:rsidRPr="00BF02CD">
        <w:rPr>
          <w:rFonts w:ascii="Arial" w:eastAsia="Calibri" w:hAnsi="Arial" w:cs="Arial"/>
          <w:b/>
        </w:rPr>
        <w:t>Canllawiau</w:t>
      </w:r>
      <w:proofErr w:type="spellEnd"/>
      <w:r w:rsidRPr="00BF02CD">
        <w:rPr>
          <w:rFonts w:ascii="Arial" w:eastAsia="Calibri" w:hAnsi="Arial" w:cs="Arial"/>
          <w:b/>
        </w:rPr>
        <w:t xml:space="preserve"> </w:t>
      </w:r>
      <w:proofErr w:type="spellStart"/>
      <w:r w:rsidRPr="00BF02CD">
        <w:rPr>
          <w:rFonts w:ascii="Arial" w:eastAsia="Calibri" w:hAnsi="Arial" w:cs="Arial"/>
          <w:b/>
        </w:rPr>
        <w:t>Cynllun</w:t>
      </w:r>
      <w:proofErr w:type="spellEnd"/>
      <w:r w:rsidRPr="00BF02CD">
        <w:rPr>
          <w:rFonts w:ascii="Arial" w:eastAsia="Calibri" w:hAnsi="Arial" w:cs="Arial"/>
          <w:b/>
        </w:rPr>
        <w:t xml:space="preserve"> </w:t>
      </w:r>
      <w:proofErr w:type="spellStart"/>
      <w:r w:rsidRPr="00BF02CD">
        <w:rPr>
          <w:rFonts w:ascii="Arial" w:eastAsia="Calibri" w:hAnsi="Arial" w:cs="Arial"/>
          <w:b/>
        </w:rPr>
        <w:t>Gweithredu</w:t>
      </w:r>
      <w:proofErr w:type="spellEnd"/>
      <w:r w:rsidRPr="00BF02CD">
        <w:rPr>
          <w:rFonts w:ascii="Arial" w:eastAsia="Calibri" w:hAnsi="Arial" w:cs="Arial"/>
          <w:b/>
        </w:rPr>
        <w:t xml:space="preserve"> Brys </w:t>
      </w:r>
      <w:proofErr w:type="spellStart"/>
      <w:r w:rsidRPr="00BF02CD">
        <w:rPr>
          <w:rFonts w:ascii="Arial" w:eastAsia="Calibri" w:hAnsi="Arial" w:cs="Arial"/>
          <w:b/>
        </w:rPr>
        <w:t>Personol</w:t>
      </w:r>
      <w:proofErr w:type="spellEnd"/>
      <w:r w:rsidRPr="00BF02CD">
        <w:rPr>
          <w:rFonts w:ascii="Arial" w:eastAsia="Calibri" w:hAnsi="Arial" w:cs="Arial"/>
          <w:b/>
        </w:rPr>
        <w:t xml:space="preserve"> (PEAP)’</w:t>
      </w:r>
    </w:p>
    <w:p w14:paraId="68890C52" w14:textId="77777777" w:rsidR="00733837" w:rsidRPr="00BF02CD" w:rsidRDefault="00733837" w:rsidP="00733837">
      <w:pPr>
        <w:spacing w:line="259" w:lineRule="auto"/>
        <w:jc w:val="both"/>
        <w:rPr>
          <w:rFonts w:ascii="Arial" w:eastAsia="Calibri" w:hAnsi="Arial" w:cs="Arial"/>
        </w:rPr>
      </w:pPr>
    </w:p>
    <w:p w14:paraId="61D9C7FB" w14:textId="41E40F3C" w:rsidR="00417570" w:rsidRPr="00BF02CD" w:rsidRDefault="00417570" w:rsidP="005C70DC">
      <w:pPr>
        <w:pStyle w:val="Heading3"/>
        <w:numPr>
          <w:ilvl w:val="2"/>
          <w:numId w:val="71"/>
        </w:numPr>
        <w:jc w:val="both"/>
        <w:rPr>
          <w:rFonts w:ascii="Arial" w:hAnsi="Arial" w:cs="Arial"/>
          <w:bCs/>
          <w:color w:val="auto"/>
        </w:rPr>
      </w:pPr>
      <w:bookmarkStart w:id="117" w:name="_Toc87955828"/>
      <w:proofErr w:type="spellStart"/>
      <w:r w:rsidRPr="00BF02CD">
        <w:rPr>
          <w:rFonts w:ascii="Arial" w:hAnsi="Arial" w:cs="Arial"/>
          <w:bCs/>
          <w:color w:val="auto"/>
        </w:rPr>
        <w:t>Profion</w:t>
      </w:r>
      <w:proofErr w:type="spellEnd"/>
      <w:r w:rsidRPr="00BF02CD">
        <w:rPr>
          <w:rFonts w:ascii="Arial" w:hAnsi="Arial" w:cs="Arial"/>
          <w:bCs/>
          <w:color w:val="auto"/>
        </w:rPr>
        <w:t xml:space="preserve"> Tân</w:t>
      </w:r>
      <w:bookmarkEnd w:id="117"/>
      <w:r w:rsidRPr="00BF02CD">
        <w:rPr>
          <w:rFonts w:ascii="Arial" w:hAnsi="Arial" w:cs="Arial"/>
          <w:bCs/>
          <w:color w:val="auto"/>
        </w:rPr>
        <w:t xml:space="preserve"> </w:t>
      </w:r>
    </w:p>
    <w:p w14:paraId="50009923" w14:textId="77777777" w:rsidR="00974F69" w:rsidRPr="00BF02CD" w:rsidRDefault="00974F69" w:rsidP="004A395A">
      <w:pPr>
        <w:spacing w:line="259" w:lineRule="auto"/>
        <w:jc w:val="both"/>
        <w:rPr>
          <w:rFonts w:ascii="Arial" w:eastAsia="Calibri" w:hAnsi="Arial" w:cs="Arial"/>
          <w:b/>
        </w:rPr>
      </w:pPr>
    </w:p>
    <w:p w14:paraId="25515269" w14:textId="77777777" w:rsidR="0048408A" w:rsidRPr="00BF02CD" w:rsidRDefault="0048408A" w:rsidP="004A395A">
      <w:pPr>
        <w:jc w:val="both"/>
        <w:rPr>
          <w:rFonts w:ascii="Arial" w:hAnsi="Arial" w:cs="Arial"/>
        </w:rPr>
      </w:pPr>
    </w:p>
    <w:p w14:paraId="3D9FE7C2" w14:textId="77777777" w:rsidR="003A2149" w:rsidRPr="00BF02CD" w:rsidRDefault="003A2149" w:rsidP="003A214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Cynhelir y rhain o leiaf bob blwyddyn ym mhob adeilad y Brifysgol, gan gynnwys unedau llety preswyl i fyfyrwyr. Bydd adroddiadau ffurfiol ar yr ymarferion hyn yn cael eu cyflwyno i gyfarfodydd priodol Bwrdd yr Is-Ganghellor a'r Pwyllgor Adnoddau Dynol. </w:t>
      </w:r>
    </w:p>
    <w:p w14:paraId="7A3B0B49" w14:textId="77777777" w:rsidR="003E5E9C" w:rsidRPr="00BF02CD" w:rsidRDefault="003E5E9C" w:rsidP="004A395A">
      <w:pPr>
        <w:pStyle w:val="Heading4"/>
        <w:jc w:val="both"/>
        <w:rPr>
          <w:rFonts w:ascii="Arial" w:hAnsi="Arial" w:cs="Arial"/>
          <w:b/>
          <w:i w:val="0"/>
          <w:color w:val="auto"/>
        </w:rPr>
      </w:pPr>
    </w:p>
    <w:p w14:paraId="6702F491" w14:textId="298F42F9" w:rsidR="00417570" w:rsidRPr="00BF02CD" w:rsidRDefault="00417570" w:rsidP="005C70DC">
      <w:pPr>
        <w:pStyle w:val="Heading3"/>
        <w:numPr>
          <w:ilvl w:val="2"/>
          <w:numId w:val="71"/>
        </w:numPr>
        <w:jc w:val="both"/>
        <w:rPr>
          <w:rFonts w:ascii="Arial" w:hAnsi="Arial" w:cs="Arial"/>
          <w:bCs/>
          <w:color w:val="auto"/>
        </w:rPr>
      </w:pPr>
      <w:bookmarkStart w:id="118" w:name="_Toc87955829"/>
      <w:proofErr w:type="spellStart"/>
      <w:r w:rsidRPr="00BF02CD">
        <w:rPr>
          <w:rFonts w:ascii="Arial" w:hAnsi="Arial" w:cs="Arial"/>
          <w:bCs/>
          <w:color w:val="auto"/>
        </w:rPr>
        <w:t>Swyddogion</w:t>
      </w:r>
      <w:proofErr w:type="spellEnd"/>
      <w:r w:rsidRPr="00BF02CD">
        <w:rPr>
          <w:rFonts w:ascii="Arial" w:hAnsi="Arial" w:cs="Arial"/>
          <w:bCs/>
          <w:color w:val="auto"/>
        </w:rPr>
        <w:t xml:space="preserve"> Tân</w:t>
      </w:r>
      <w:bookmarkEnd w:id="118"/>
      <w:r w:rsidRPr="00BF02CD">
        <w:rPr>
          <w:rFonts w:ascii="Arial" w:hAnsi="Arial" w:cs="Arial"/>
          <w:bCs/>
          <w:color w:val="auto"/>
        </w:rPr>
        <w:t xml:space="preserve"> </w:t>
      </w:r>
    </w:p>
    <w:p w14:paraId="01F1B940" w14:textId="7445F192" w:rsidR="003E5E9C" w:rsidRPr="00BF02CD" w:rsidRDefault="003E5E9C" w:rsidP="004A395A">
      <w:pPr>
        <w:pStyle w:val="Heading4"/>
        <w:jc w:val="both"/>
        <w:rPr>
          <w:rFonts w:ascii="Arial" w:hAnsi="Arial" w:cs="Arial"/>
          <w:b/>
          <w:i w:val="0"/>
          <w:color w:val="auto"/>
        </w:rPr>
      </w:pPr>
    </w:p>
    <w:p w14:paraId="5256F420" w14:textId="6907E731" w:rsidR="00C15A1A" w:rsidRPr="00BF02CD" w:rsidRDefault="003A2149" w:rsidP="004A395A">
      <w:pPr>
        <w:pStyle w:val="Heading4"/>
        <w:jc w:val="both"/>
        <w:rPr>
          <w:rFonts w:ascii="Arial" w:hAnsi="Arial" w:cs="Arial"/>
          <w:b/>
          <w:i w:val="0"/>
          <w:color w:val="auto"/>
        </w:rPr>
      </w:pPr>
      <w:proofErr w:type="spellStart"/>
      <w:r w:rsidRPr="00BF02CD">
        <w:rPr>
          <w:rFonts w:ascii="Arial" w:hAnsi="Arial" w:cs="Arial"/>
          <w:b/>
          <w:i w:val="0"/>
          <w:color w:val="auto"/>
        </w:rPr>
        <w:t>Swyddogion</w:t>
      </w:r>
      <w:proofErr w:type="spellEnd"/>
      <w:r w:rsidRPr="00BF02CD">
        <w:rPr>
          <w:rFonts w:ascii="Arial" w:hAnsi="Arial" w:cs="Arial"/>
          <w:b/>
          <w:i w:val="0"/>
          <w:color w:val="auto"/>
        </w:rPr>
        <w:t xml:space="preserve"> Tân – </w:t>
      </w:r>
      <w:proofErr w:type="spellStart"/>
      <w:r w:rsidRPr="00BF02CD">
        <w:rPr>
          <w:rFonts w:ascii="Arial" w:hAnsi="Arial" w:cs="Arial"/>
          <w:b/>
          <w:i w:val="0"/>
          <w:color w:val="auto"/>
        </w:rPr>
        <w:t>Penodi</w:t>
      </w:r>
      <w:proofErr w:type="spellEnd"/>
      <w:r w:rsidRPr="00BF02CD">
        <w:rPr>
          <w:rFonts w:ascii="Arial" w:hAnsi="Arial" w:cs="Arial"/>
          <w:b/>
          <w:i w:val="0"/>
          <w:color w:val="auto"/>
        </w:rPr>
        <w:t xml:space="preserve"> </w:t>
      </w:r>
    </w:p>
    <w:p w14:paraId="3701F920" w14:textId="77777777" w:rsidR="0048408A" w:rsidRPr="00BF02CD" w:rsidRDefault="0048408A" w:rsidP="004A395A">
      <w:pPr>
        <w:jc w:val="both"/>
        <w:rPr>
          <w:rFonts w:ascii="Arial" w:hAnsi="Arial" w:cs="Arial"/>
          <w:i/>
        </w:rPr>
      </w:pPr>
    </w:p>
    <w:p w14:paraId="79E8CA19" w14:textId="1B493BFA" w:rsidR="0048408A" w:rsidRPr="00BF02CD" w:rsidRDefault="003A2149" w:rsidP="003A214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Penodir aelodau priodol o staff gan Bennaeth y Gyfadran neu'r Adran Weithredol i fod yn swyddogion tân i gynorthwyo i gael pobl o adeiladau. Gellir adnabod swyddogion tân gan eu festiau oren gyda’r geiriau ‘Fire Marshall’ ar y cefn.  </w:t>
      </w:r>
    </w:p>
    <w:p w14:paraId="2174B7B0" w14:textId="59CCC4CF" w:rsidR="00C15A1A" w:rsidRPr="00BF02CD" w:rsidRDefault="003A2149" w:rsidP="004A395A">
      <w:pPr>
        <w:pStyle w:val="Heading4"/>
        <w:spacing w:before="0"/>
        <w:jc w:val="both"/>
        <w:rPr>
          <w:rFonts w:ascii="Arial" w:hAnsi="Arial" w:cs="Arial"/>
          <w:b/>
          <w:i w:val="0"/>
          <w:color w:val="auto"/>
        </w:rPr>
      </w:pPr>
      <w:proofErr w:type="spellStart"/>
      <w:r w:rsidRPr="00BF02CD">
        <w:rPr>
          <w:rFonts w:ascii="Arial" w:hAnsi="Arial" w:cs="Arial"/>
          <w:b/>
          <w:i w:val="0"/>
          <w:color w:val="auto"/>
        </w:rPr>
        <w:t>Swyddogion</w:t>
      </w:r>
      <w:proofErr w:type="spellEnd"/>
      <w:r w:rsidRPr="00BF02CD">
        <w:rPr>
          <w:rFonts w:ascii="Arial" w:hAnsi="Arial" w:cs="Arial"/>
          <w:b/>
          <w:i w:val="0"/>
          <w:color w:val="auto"/>
        </w:rPr>
        <w:t xml:space="preserve"> Tân – </w:t>
      </w:r>
      <w:proofErr w:type="spellStart"/>
      <w:r w:rsidRPr="00BF02CD">
        <w:rPr>
          <w:rFonts w:ascii="Arial" w:hAnsi="Arial" w:cs="Arial"/>
          <w:b/>
          <w:i w:val="0"/>
          <w:color w:val="auto"/>
        </w:rPr>
        <w:t>Dyletswyddau</w:t>
      </w:r>
      <w:proofErr w:type="spellEnd"/>
      <w:r w:rsidRPr="00BF02CD">
        <w:rPr>
          <w:rFonts w:ascii="Arial" w:hAnsi="Arial" w:cs="Arial"/>
          <w:b/>
          <w:i w:val="0"/>
          <w:color w:val="auto"/>
        </w:rPr>
        <w:t xml:space="preserve"> </w:t>
      </w:r>
    </w:p>
    <w:p w14:paraId="39050CF5" w14:textId="77777777" w:rsidR="0048408A" w:rsidRPr="00BF02CD" w:rsidRDefault="0048408A" w:rsidP="004A395A">
      <w:pPr>
        <w:jc w:val="both"/>
        <w:rPr>
          <w:rFonts w:ascii="Arial" w:hAnsi="Arial" w:cs="Arial"/>
        </w:rPr>
      </w:pPr>
    </w:p>
    <w:p w14:paraId="717D20A4" w14:textId="77777777" w:rsidR="003A2149" w:rsidRPr="00BF02CD" w:rsidRDefault="003A2149" w:rsidP="003A214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Lle bo'n rhesymol ymarferol, bydd Swyddog Tân, yn ystod ymarfer neu argyfwng gwirioneddol, yn cyflawni'r dyletswyddau isod os nad oes risg bersonol i'w ddiogelwch ei hun. </w:t>
      </w:r>
    </w:p>
    <w:p w14:paraId="685A2CE3" w14:textId="77777777" w:rsidR="003A2149" w:rsidRPr="00BF02CD" w:rsidRDefault="003A2149" w:rsidP="00EE1FA7">
      <w:pPr>
        <w:pStyle w:val="ListParagraph"/>
        <w:numPr>
          <w:ilvl w:val="0"/>
          <w:numId w:val="40"/>
        </w:numPr>
        <w:spacing w:line="259" w:lineRule="auto"/>
        <w:jc w:val="both"/>
        <w:rPr>
          <w:rFonts w:ascii="Arial" w:hAnsi="Arial" w:cs="Arial"/>
          <w:lang w:val="cy-GB"/>
        </w:rPr>
      </w:pPr>
      <w:r w:rsidRPr="00BF02CD">
        <w:rPr>
          <w:rFonts w:ascii="Arial" w:hAnsi="Arial" w:cs="Arial"/>
          <w:lang w:val="cy-GB"/>
        </w:rPr>
        <w:t xml:space="preserve">Cerdded trwy ei fan dynodedig ac yn ei wirio i sicrhau bod y gwaith o gael pobl allan wedi’i gwblhau </w:t>
      </w:r>
    </w:p>
    <w:p w14:paraId="6678E8D7" w14:textId="77777777" w:rsidR="003A2149" w:rsidRPr="00BF02CD" w:rsidRDefault="003A2149" w:rsidP="00EE1FA7">
      <w:pPr>
        <w:pStyle w:val="ListParagraph"/>
        <w:numPr>
          <w:ilvl w:val="0"/>
          <w:numId w:val="40"/>
        </w:numPr>
        <w:spacing w:line="259" w:lineRule="auto"/>
        <w:jc w:val="both"/>
        <w:rPr>
          <w:rFonts w:ascii="Arial" w:hAnsi="Arial" w:cs="Arial"/>
          <w:lang w:val="cy-GB"/>
        </w:rPr>
      </w:pPr>
      <w:r w:rsidRPr="00BF02CD">
        <w:rPr>
          <w:rFonts w:ascii="Arial" w:hAnsi="Arial" w:cs="Arial"/>
          <w:lang w:val="cy-GB"/>
        </w:rPr>
        <w:t xml:space="preserve">Goruchwylio’r tu allan i'r adeilad er mwyn sicrhau bod y rhai sydd wedi gadael yr adeilad yn mynd  i'w pwynt ymgynnull dynodedig agosaf ac yn cadw’n ddigon clir o allanfeydd adeiladau </w:t>
      </w:r>
    </w:p>
    <w:p w14:paraId="47895AEB" w14:textId="77777777" w:rsidR="003A2149" w:rsidRPr="00BF02CD" w:rsidRDefault="003A2149" w:rsidP="00EE1FA7">
      <w:pPr>
        <w:pStyle w:val="ListParagraph"/>
        <w:numPr>
          <w:ilvl w:val="0"/>
          <w:numId w:val="40"/>
        </w:numPr>
        <w:spacing w:line="259" w:lineRule="auto"/>
        <w:jc w:val="both"/>
        <w:rPr>
          <w:rFonts w:ascii="Arial" w:hAnsi="Arial" w:cs="Arial"/>
          <w:lang w:val="cy-GB"/>
        </w:rPr>
      </w:pPr>
      <w:r w:rsidRPr="00BF02CD">
        <w:rPr>
          <w:rFonts w:ascii="Arial" w:hAnsi="Arial" w:cs="Arial"/>
          <w:lang w:val="cy-GB"/>
        </w:rPr>
        <w:t xml:space="preserve">Cwblhau Ffurflen Adrodd y Swyddog Tân (a anfonir at bob Swyddog Tân ar ôl y prawf) ac anfon e-bost at yr Adran Diogelwch, Iechyd a’r Amgylchedd </w:t>
      </w:r>
      <w:hyperlink r:id="rId20" w:history="1">
        <w:r w:rsidRPr="00BF02CD">
          <w:rPr>
            <w:rStyle w:val="Hyperlink"/>
            <w:rFonts w:ascii="Arial" w:hAnsi="Arial" w:cs="Arial"/>
            <w:color w:val="auto"/>
            <w:lang w:val="cy-GB"/>
          </w:rPr>
          <w:t>healthandsafety@glyndwr.ac.uk</w:t>
        </w:r>
      </w:hyperlink>
      <w:r w:rsidRPr="00BF02CD">
        <w:rPr>
          <w:rFonts w:ascii="Arial" w:hAnsi="Arial" w:cs="Arial"/>
          <w:lang w:val="cy-GB"/>
        </w:rPr>
        <w:t xml:space="preserve">. </w:t>
      </w:r>
    </w:p>
    <w:p w14:paraId="7B71C8E7" w14:textId="77777777" w:rsidR="003A2149" w:rsidRPr="00BF02CD" w:rsidRDefault="003A2149" w:rsidP="00EE1FA7">
      <w:pPr>
        <w:pStyle w:val="ListParagraph"/>
        <w:numPr>
          <w:ilvl w:val="0"/>
          <w:numId w:val="40"/>
        </w:numPr>
        <w:spacing w:line="259" w:lineRule="auto"/>
        <w:jc w:val="both"/>
        <w:rPr>
          <w:rFonts w:ascii="Arial" w:hAnsi="Arial" w:cs="Arial"/>
          <w:lang w:val="cy-GB"/>
        </w:rPr>
      </w:pPr>
      <w:r w:rsidRPr="00BF02CD">
        <w:rPr>
          <w:rFonts w:ascii="Arial" w:hAnsi="Arial" w:cs="Arial"/>
          <w:lang w:val="cy-GB"/>
        </w:rPr>
        <w:t xml:space="preserve">Mae Swyddogion Tân yn gweithredu gydag awdurdod yr Is-Ganghellor a rhaid cydymffurfio â'i gyfarwyddiadau yn ystod ymarfer neu argyfwng gwirioneddol </w:t>
      </w:r>
    </w:p>
    <w:p w14:paraId="5C3BC35C" w14:textId="77777777" w:rsidR="0040317C" w:rsidRPr="00BF02CD" w:rsidRDefault="0040317C" w:rsidP="004A395A">
      <w:pPr>
        <w:pStyle w:val="ListParagraph"/>
        <w:spacing w:after="160" w:line="259" w:lineRule="auto"/>
        <w:ind w:left="360"/>
        <w:jc w:val="both"/>
        <w:rPr>
          <w:rFonts w:ascii="Arial" w:eastAsia="Calibri" w:hAnsi="Arial" w:cs="Arial"/>
        </w:rPr>
      </w:pPr>
    </w:p>
    <w:p w14:paraId="600BB691" w14:textId="5066AEE8" w:rsidR="00417570" w:rsidRPr="00BF02CD" w:rsidRDefault="00417570" w:rsidP="005C70DC">
      <w:pPr>
        <w:pStyle w:val="Heading3"/>
        <w:numPr>
          <w:ilvl w:val="2"/>
          <w:numId w:val="71"/>
        </w:numPr>
        <w:jc w:val="both"/>
        <w:rPr>
          <w:rFonts w:ascii="Arial" w:hAnsi="Arial" w:cs="Arial"/>
          <w:bCs/>
          <w:color w:val="auto"/>
        </w:rPr>
      </w:pPr>
      <w:bookmarkStart w:id="119" w:name="_Toc87955830"/>
      <w:r w:rsidRPr="00BF02CD">
        <w:rPr>
          <w:rFonts w:ascii="Arial" w:hAnsi="Arial" w:cs="Arial"/>
          <w:bCs/>
          <w:color w:val="auto"/>
        </w:rPr>
        <w:t xml:space="preserve">Offer </w:t>
      </w:r>
      <w:proofErr w:type="spellStart"/>
      <w:r w:rsidRPr="00BF02CD">
        <w:rPr>
          <w:rFonts w:ascii="Arial" w:hAnsi="Arial" w:cs="Arial"/>
          <w:bCs/>
          <w:color w:val="auto"/>
        </w:rPr>
        <w:t>Diogelwch</w:t>
      </w:r>
      <w:proofErr w:type="spellEnd"/>
      <w:r w:rsidRPr="00BF02CD">
        <w:rPr>
          <w:rFonts w:ascii="Arial" w:hAnsi="Arial" w:cs="Arial"/>
          <w:bCs/>
          <w:color w:val="auto"/>
        </w:rPr>
        <w:t xml:space="preserve"> Tân a </w:t>
      </w:r>
      <w:proofErr w:type="spellStart"/>
      <w:r w:rsidRPr="00BF02CD">
        <w:rPr>
          <w:rFonts w:ascii="Arial" w:hAnsi="Arial" w:cs="Arial"/>
          <w:bCs/>
          <w:color w:val="auto"/>
        </w:rPr>
        <w:t>Mesurau</w:t>
      </w:r>
      <w:proofErr w:type="spellEnd"/>
      <w:r w:rsidRPr="00BF02CD">
        <w:rPr>
          <w:rFonts w:ascii="Arial" w:hAnsi="Arial" w:cs="Arial"/>
          <w:bCs/>
          <w:color w:val="auto"/>
        </w:rPr>
        <w:t xml:space="preserve"> </w:t>
      </w:r>
      <w:proofErr w:type="spellStart"/>
      <w:r w:rsidRPr="00BF02CD">
        <w:rPr>
          <w:rFonts w:ascii="Arial" w:hAnsi="Arial" w:cs="Arial"/>
          <w:bCs/>
          <w:color w:val="auto"/>
        </w:rPr>
        <w:t>Diogelwch</w:t>
      </w:r>
      <w:proofErr w:type="spellEnd"/>
      <w:r w:rsidRPr="00BF02CD">
        <w:rPr>
          <w:rFonts w:ascii="Arial" w:hAnsi="Arial" w:cs="Arial"/>
          <w:bCs/>
          <w:color w:val="auto"/>
        </w:rPr>
        <w:t xml:space="preserve"> Tân</w:t>
      </w:r>
      <w:bookmarkEnd w:id="119"/>
      <w:r w:rsidRPr="00BF02CD">
        <w:rPr>
          <w:rFonts w:ascii="Arial" w:hAnsi="Arial" w:cs="Arial"/>
          <w:bCs/>
          <w:color w:val="auto"/>
        </w:rPr>
        <w:t xml:space="preserve"> </w:t>
      </w:r>
    </w:p>
    <w:p w14:paraId="15E72E37" w14:textId="77777777" w:rsidR="0089747E" w:rsidRPr="00BF02CD" w:rsidRDefault="0089747E" w:rsidP="004A395A">
      <w:pPr>
        <w:jc w:val="both"/>
        <w:rPr>
          <w:rFonts w:ascii="Arial" w:hAnsi="Arial" w:cs="Arial"/>
        </w:rPr>
      </w:pPr>
    </w:p>
    <w:p w14:paraId="30BB3A4E" w14:textId="21B479FD" w:rsidR="00C15A1A" w:rsidRPr="00BF02CD" w:rsidRDefault="00C7336C" w:rsidP="004A395A">
      <w:pPr>
        <w:pStyle w:val="Heading4"/>
        <w:jc w:val="both"/>
        <w:rPr>
          <w:rFonts w:ascii="Arial" w:hAnsi="Arial" w:cs="Arial"/>
          <w:b/>
          <w:i w:val="0"/>
          <w:color w:val="auto"/>
        </w:rPr>
      </w:pPr>
      <w:proofErr w:type="spellStart"/>
      <w:r w:rsidRPr="00BF02CD">
        <w:rPr>
          <w:rFonts w:ascii="Arial" w:hAnsi="Arial" w:cs="Arial"/>
          <w:b/>
          <w:i w:val="0"/>
          <w:color w:val="auto"/>
        </w:rPr>
        <w:t>Cyrfrifoldbau</w:t>
      </w:r>
      <w:proofErr w:type="spellEnd"/>
      <w:r w:rsidRPr="00BF02CD">
        <w:rPr>
          <w:rFonts w:ascii="Arial" w:hAnsi="Arial" w:cs="Arial"/>
          <w:b/>
          <w:i w:val="0"/>
          <w:color w:val="auto"/>
        </w:rPr>
        <w:t xml:space="preserve"> Staff:</w:t>
      </w:r>
    </w:p>
    <w:p w14:paraId="40B69121" w14:textId="77777777" w:rsidR="0089747E" w:rsidRPr="00BF02CD" w:rsidRDefault="0089747E" w:rsidP="004A395A">
      <w:pPr>
        <w:jc w:val="both"/>
        <w:rPr>
          <w:rFonts w:ascii="Arial" w:hAnsi="Arial" w:cs="Arial"/>
          <w:i/>
        </w:rPr>
      </w:pPr>
    </w:p>
    <w:p w14:paraId="5BD1F9D2" w14:textId="77777777" w:rsidR="00C7336C" w:rsidRPr="00BF02CD" w:rsidRDefault="00C7336C" w:rsidP="00EE1FA7">
      <w:pPr>
        <w:pStyle w:val="ListParagraph"/>
        <w:numPr>
          <w:ilvl w:val="0"/>
          <w:numId w:val="39"/>
        </w:numPr>
        <w:spacing w:line="259" w:lineRule="auto"/>
        <w:jc w:val="both"/>
        <w:rPr>
          <w:rFonts w:ascii="Arial" w:hAnsi="Arial" w:cs="Arial"/>
          <w:lang w:val="cy-GB"/>
        </w:rPr>
      </w:pPr>
      <w:bookmarkStart w:id="120" w:name="_Toc55293783"/>
      <w:r w:rsidRPr="00BF02CD">
        <w:rPr>
          <w:rFonts w:ascii="Arial" w:hAnsi="Arial" w:cs="Arial"/>
          <w:lang w:val="cy-GB"/>
        </w:rPr>
        <w:t xml:space="preserve">Mae offer diffodd tân a phlancedi tân ar gael ar draws adeiladau'r Brifysgol. Ymgyfarwyddwch â lleoliad y rhain yn yr ystafelloedd yr ydych yn gweithio ynddynt </w:t>
      </w:r>
    </w:p>
    <w:p w14:paraId="2169DDC2"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Ymgyfarwyddwch â lleoliad 'pwyntiau ffonio' ​​a gwybod sut i ddefnyddio'r rhain (torri gwydr) er mwyn gweithredu system larwm yr adeilad  </w:t>
      </w:r>
    </w:p>
    <w:p w14:paraId="756D279A"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Bwriad drysau mynediad i bob adeilad, grisiau a drysau coridor yw dal lledaeniad mwg / tân yn ei ôl. Rhaid i'r drysau hyn, felly, fod ar gau bob tro pan nad ydynt yn cael eu defnyddio </w:t>
      </w:r>
    </w:p>
    <w:p w14:paraId="77952DC3"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Ni ddylid defnyddio mannau dan y grisiau fel storfa, hyd yn oed dros dro </w:t>
      </w:r>
    </w:p>
    <w:p w14:paraId="3109848E"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Ymgyfarwyddwch ag o leiaf ddwy allanfa o'r adeilad lle‘r ydych yn gweithio neu'n ymweld ag o rhag ofn y bydd un o'r llwybrau hyn wedi'i rwystro gan fwg / tân </w:t>
      </w:r>
    </w:p>
    <w:p w14:paraId="552F1905"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Rhaid cau holl ddrysau gweithdai / swyddfeydd pan na chânt eu defnyddio. Mae hyn yn arbennig o bwysig pan fo cyfleusterau wedi'u defnyddio y tu allan i oriau gwaith arferol. Bydd y weithdrefn hon yn helpu i atal lledaeniad mwg / tân i fannau eraill yn yr adeilad </w:t>
      </w:r>
    </w:p>
    <w:p w14:paraId="0ADFC211"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Mae defnydd amhriodol neu ddifrod bwriadol i offer ymladd tân yn drosedd e.e. defnyddio offer diffodd i ddal drws yn agored. </w:t>
      </w:r>
    </w:p>
    <w:p w14:paraId="4524B335" w14:textId="77777777" w:rsidR="00C7336C" w:rsidRPr="00BF02CD" w:rsidRDefault="00C7336C" w:rsidP="00C7336C">
      <w:pPr>
        <w:pStyle w:val="NormalWeb"/>
        <w:spacing w:before="0" w:beforeAutospacing="0" w:after="160" w:afterAutospacing="0" w:line="259" w:lineRule="auto"/>
        <w:jc w:val="both"/>
        <w:rPr>
          <w:rFonts w:ascii="Arial" w:hAnsi="Arial" w:cs="Arial"/>
          <w:b/>
          <w:bCs/>
          <w:lang w:val="cy-GB"/>
        </w:rPr>
      </w:pPr>
    </w:p>
    <w:p w14:paraId="2BFBD877"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lastRenderedPageBreak/>
        <w:t>PEIDIWCH AG YMLADD TÂN ONI BAI BOD RISG BERSONOL A’CH BOD YN FODLON AC YN GALLU DEFNYDDIO’R OFFER DIFFODD TÂN  - OS OES GENNYCH UNRHYW AMHEUAETH – GADEWCH YR ADEILAD </w:t>
      </w:r>
      <w:r w:rsidRPr="00BF02CD">
        <w:rPr>
          <w:rFonts w:ascii="Arial" w:hAnsi="Arial" w:cs="Arial"/>
          <w:lang w:val="cy-GB"/>
        </w:rPr>
        <w:t xml:space="preserve"> </w:t>
      </w:r>
      <w:r w:rsidRPr="00BF02CD">
        <w:rPr>
          <w:rFonts w:ascii="Arial" w:hAnsi="Arial" w:cs="Arial"/>
          <w:b/>
          <w:bCs/>
          <w:lang w:val="cy-GB"/>
        </w:rPr>
        <w:t>  </w:t>
      </w:r>
      <w:r w:rsidRPr="00BF02CD">
        <w:rPr>
          <w:rFonts w:ascii="Arial" w:hAnsi="Arial" w:cs="Arial"/>
          <w:lang w:val="cy-GB"/>
        </w:rPr>
        <w:t xml:space="preserve">  </w:t>
      </w:r>
    </w:p>
    <w:p w14:paraId="069C5C06" w14:textId="3D680DD2" w:rsidR="00185998" w:rsidRPr="00BF02CD" w:rsidRDefault="00733837" w:rsidP="005C70DC">
      <w:pPr>
        <w:pStyle w:val="Heading3"/>
        <w:numPr>
          <w:ilvl w:val="2"/>
          <w:numId w:val="71"/>
        </w:numPr>
        <w:jc w:val="both"/>
        <w:rPr>
          <w:rFonts w:ascii="Arial" w:hAnsi="Arial" w:cs="Arial"/>
          <w:bCs/>
          <w:color w:val="auto"/>
        </w:rPr>
      </w:pPr>
      <w:bookmarkStart w:id="121" w:name="_Toc87955831"/>
      <w:bookmarkEnd w:id="120"/>
      <w:proofErr w:type="spellStart"/>
      <w:r w:rsidRPr="00BF02CD">
        <w:rPr>
          <w:rFonts w:ascii="Arial" w:hAnsi="Arial" w:cs="Arial"/>
          <w:bCs/>
          <w:color w:val="auto"/>
        </w:rPr>
        <w:t>Trefniadau</w:t>
      </w:r>
      <w:proofErr w:type="spellEnd"/>
      <w:r w:rsidRPr="00BF02CD">
        <w:rPr>
          <w:rFonts w:ascii="Arial" w:hAnsi="Arial" w:cs="Arial"/>
          <w:bCs/>
          <w:color w:val="auto"/>
        </w:rPr>
        <w:t xml:space="preserve"> Amgen i </w:t>
      </w:r>
      <w:proofErr w:type="spellStart"/>
      <w:r w:rsidRPr="00BF02CD">
        <w:rPr>
          <w:rFonts w:ascii="Arial" w:hAnsi="Arial" w:cs="Arial"/>
          <w:bCs/>
          <w:color w:val="auto"/>
        </w:rPr>
        <w:t>Symud</w:t>
      </w:r>
      <w:proofErr w:type="spellEnd"/>
      <w:r w:rsidRPr="00BF02CD">
        <w:rPr>
          <w:rFonts w:ascii="Arial" w:hAnsi="Arial" w:cs="Arial"/>
          <w:bCs/>
          <w:color w:val="auto"/>
        </w:rPr>
        <w:t xml:space="preserve"> </w:t>
      </w:r>
      <w:proofErr w:type="spellStart"/>
      <w:r w:rsidRPr="00BF02CD">
        <w:rPr>
          <w:rFonts w:ascii="Arial" w:hAnsi="Arial" w:cs="Arial"/>
          <w:bCs/>
          <w:color w:val="auto"/>
        </w:rPr>
        <w:t>Pobl</w:t>
      </w:r>
      <w:proofErr w:type="spellEnd"/>
      <w:r w:rsidRPr="00BF02CD">
        <w:rPr>
          <w:rFonts w:ascii="Arial" w:hAnsi="Arial" w:cs="Arial"/>
          <w:bCs/>
          <w:color w:val="auto"/>
        </w:rPr>
        <w:t xml:space="preserve"> o </w:t>
      </w:r>
      <w:proofErr w:type="spellStart"/>
      <w:r w:rsidRPr="00BF02CD">
        <w:rPr>
          <w:rFonts w:ascii="Arial" w:hAnsi="Arial" w:cs="Arial"/>
          <w:bCs/>
          <w:color w:val="auto"/>
        </w:rPr>
        <w:t>Adeliad</w:t>
      </w:r>
      <w:bookmarkEnd w:id="121"/>
      <w:proofErr w:type="spellEnd"/>
      <w:r w:rsidRPr="00BF02CD">
        <w:rPr>
          <w:rFonts w:ascii="Arial" w:hAnsi="Arial" w:cs="Arial"/>
          <w:bCs/>
          <w:color w:val="auto"/>
        </w:rPr>
        <w:t xml:space="preserve"> </w:t>
      </w:r>
    </w:p>
    <w:p w14:paraId="3782FC71" w14:textId="77777777" w:rsidR="00185998" w:rsidRPr="00BF02CD" w:rsidRDefault="00185998" w:rsidP="004A395A">
      <w:pPr>
        <w:ind w:hanging="426"/>
        <w:jc w:val="both"/>
        <w:rPr>
          <w:rFonts w:ascii="Arial" w:hAnsi="Arial" w:cs="Arial"/>
        </w:rPr>
      </w:pPr>
    </w:p>
    <w:p w14:paraId="040AAD17" w14:textId="77777777" w:rsidR="00733837" w:rsidRPr="00BF02CD" w:rsidRDefault="00733837" w:rsidP="00733837">
      <w:pPr>
        <w:ind w:left="142" w:hanging="1"/>
        <w:jc w:val="both"/>
        <w:rPr>
          <w:rFonts w:ascii="Arial" w:hAnsi="Arial" w:cs="Arial"/>
        </w:rPr>
      </w:pPr>
      <w:proofErr w:type="spellStart"/>
      <w:r w:rsidRPr="00BF02CD">
        <w:rPr>
          <w:rFonts w:ascii="Arial" w:eastAsiaTheme="minorHAnsi" w:hAnsi="Arial" w:cs="Arial"/>
        </w:rPr>
        <w:t>Mewn</w:t>
      </w:r>
      <w:proofErr w:type="spellEnd"/>
      <w:r w:rsidRPr="00BF02CD">
        <w:rPr>
          <w:rFonts w:ascii="Arial" w:eastAsiaTheme="minorHAnsi" w:hAnsi="Arial" w:cs="Arial"/>
        </w:rPr>
        <w:t xml:space="preserve"> </w:t>
      </w:r>
      <w:proofErr w:type="spellStart"/>
      <w:r w:rsidRPr="00BF02CD">
        <w:rPr>
          <w:rFonts w:ascii="Arial" w:eastAsiaTheme="minorHAnsi" w:hAnsi="Arial" w:cs="Arial"/>
        </w:rPr>
        <w:t>rhai</w:t>
      </w:r>
      <w:proofErr w:type="spellEnd"/>
      <w:r w:rsidRPr="00BF02CD">
        <w:rPr>
          <w:rFonts w:ascii="Arial" w:eastAsiaTheme="minorHAnsi" w:hAnsi="Arial" w:cs="Arial"/>
        </w:rPr>
        <w:t xml:space="preserve"> </w:t>
      </w:r>
      <w:proofErr w:type="spellStart"/>
      <w:r w:rsidRPr="00BF02CD">
        <w:rPr>
          <w:rFonts w:ascii="Arial" w:eastAsiaTheme="minorHAnsi" w:hAnsi="Arial" w:cs="Arial"/>
        </w:rPr>
        <w:t>amgylchiadau</w:t>
      </w:r>
      <w:proofErr w:type="spellEnd"/>
      <w:r w:rsidRPr="00BF02CD">
        <w:rPr>
          <w:rFonts w:ascii="Arial" w:eastAsiaTheme="minorHAnsi" w:hAnsi="Arial" w:cs="Arial"/>
        </w:rPr>
        <w:t xml:space="preserve">, </w:t>
      </w:r>
      <w:proofErr w:type="spellStart"/>
      <w:r w:rsidRPr="00BF02CD">
        <w:rPr>
          <w:rFonts w:ascii="Arial" w:eastAsiaTheme="minorHAnsi" w:hAnsi="Arial" w:cs="Arial"/>
        </w:rPr>
        <w:t>efallai</w:t>
      </w:r>
      <w:proofErr w:type="spellEnd"/>
      <w:r w:rsidRPr="00BF02CD">
        <w:rPr>
          <w:rFonts w:ascii="Arial" w:eastAsiaTheme="minorHAnsi" w:hAnsi="Arial" w:cs="Arial"/>
        </w:rPr>
        <w:t xml:space="preserve"> y </w:t>
      </w: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w:t>
      </w:r>
      <w:proofErr w:type="spellEnd"/>
      <w:r w:rsidRPr="00BF02CD">
        <w:rPr>
          <w:rFonts w:ascii="Arial" w:eastAsiaTheme="minorHAnsi" w:hAnsi="Arial" w:cs="Arial"/>
        </w:rPr>
        <w:t xml:space="preserve"> </w:t>
      </w:r>
      <w:proofErr w:type="spellStart"/>
      <w:r w:rsidRPr="00BF02CD">
        <w:rPr>
          <w:rFonts w:ascii="Arial" w:eastAsiaTheme="minorHAnsi" w:hAnsi="Arial" w:cs="Arial"/>
        </w:rPr>
        <w:t>rhoi</w:t>
      </w:r>
      <w:proofErr w:type="spellEnd"/>
      <w:r w:rsidRPr="00BF02CD">
        <w:rPr>
          <w:rFonts w:ascii="Arial" w:eastAsiaTheme="minorHAnsi" w:hAnsi="Arial" w:cs="Arial"/>
        </w:rPr>
        <w:t xml:space="preserve"> </w:t>
      </w:r>
      <w:proofErr w:type="spellStart"/>
      <w:r w:rsidRPr="00BF02CD">
        <w:rPr>
          <w:rFonts w:ascii="Arial" w:eastAsiaTheme="minorHAnsi" w:hAnsi="Arial" w:cs="Arial"/>
        </w:rPr>
        <w:t>gwybod</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tân</w:t>
      </w:r>
      <w:proofErr w:type="spellEnd"/>
      <w:r w:rsidRPr="00BF02CD">
        <w:rPr>
          <w:rFonts w:ascii="Arial" w:eastAsiaTheme="minorHAnsi" w:hAnsi="Arial" w:cs="Arial"/>
        </w:rPr>
        <w:t xml:space="preserve"> </w:t>
      </w:r>
      <w:proofErr w:type="spellStart"/>
      <w:r w:rsidRPr="00BF02CD">
        <w:rPr>
          <w:rFonts w:ascii="Arial" w:eastAsiaTheme="minorHAnsi" w:hAnsi="Arial" w:cs="Arial"/>
        </w:rPr>
        <w:t>trwy</w:t>
      </w:r>
      <w:proofErr w:type="spellEnd"/>
      <w:r w:rsidRPr="00BF02CD">
        <w:rPr>
          <w:rFonts w:ascii="Arial" w:eastAsiaTheme="minorHAnsi" w:hAnsi="Arial" w:cs="Arial"/>
        </w:rPr>
        <w:t xml:space="preserve"> </w:t>
      </w:r>
      <w:proofErr w:type="spellStart"/>
      <w:r w:rsidRPr="00BF02CD">
        <w:rPr>
          <w:rFonts w:ascii="Arial" w:eastAsiaTheme="minorHAnsi" w:hAnsi="Arial" w:cs="Arial"/>
        </w:rPr>
        <w:t>ddulliau</w:t>
      </w:r>
      <w:proofErr w:type="spellEnd"/>
      <w:r w:rsidRPr="00BF02CD">
        <w:rPr>
          <w:rFonts w:ascii="Arial" w:eastAsiaTheme="minorHAnsi" w:hAnsi="Arial" w:cs="Arial"/>
        </w:rPr>
        <w:t xml:space="preserve"> ac </w:t>
      </w:r>
      <w:proofErr w:type="spellStart"/>
      <w:r w:rsidRPr="00BF02CD">
        <w:rPr>
          <w:rFonts w:ascii="Arial" w:eastAsiaTheme="minorHAnsi" w:hAnsi="Arial" w:cs="Arial"/>
        </w:rPr>
        <w:t>eithrio</w:t>
      </w:r>
      <w:proofErr w:type="spellEnd"/>
      <w:r w:rsidRPr="00BF02CD">
        <w:rPr>
          <w:rFonts w:ascii="Arial" w:eastAsiaTheme="minorHAnsi" w:hAnsi="Arial" w:cs="Arial"/>
        </w:rPr>
        <w:t xml:space="preserve"> </w:t>
      </w:r>
      <w:proofErr w:type="spellStart"/>
      <w:r w:rsidRPr="00BF02CD">
        <w:rPr>
          <w:rFonts w:ascii="Arial" w:eastAsiaTheme="minorHAnsi" w:hAnsi="Arial" w:cs="Arial"/>
        </w:rPr>
        <w:t>seinio'r</w:t>
      </w:r>
      <w:proofErr w:type="spellEnd"/>
      <w:r w:rsidRPr="00BF02CD">
        <w:rPr>
          <w:rFonts w:ascii="Arial" w:eastAsiaTheme="minorHAnsi" w:hAnsi="Arial" w:cs="Arial"/>
        </w:rPr>
        <w:t xml:space="preserve"> </w:t>
      </w:r>
      <w:proofErr w:type="spellStart"/>
      <w:r w:rsidRPr="00BF02CD">
        <w:rPr>
          <w:rFonts w:ascii="Arial" w:eastAsiaTheme="minorHAnsi" w:hAnsi="Arial" w:cs="Arial"/>
        </w:rPr>
        <w:t>larymau</w:t>
      </w:r>
      <w:proofErr w:type="spellEnd"/>
      <w:r w:rsidRPr="00BF02CD">
        <w:rPr>
          <w:rFonts w:ascii="Arial" w:eastAsiaTheme="minorHAnsi" w:hAnsi="Arial" w:cs="Arial"/>
        </w:rPr>
        <w:t xml:space="preserve"> </w:t>
      </w:r>
      <w:proofErr w:type="spellStart"/>
      <w:r w:rsidRPr="00BF02CD">
        <w:rPr>
          <w:rFonts w:ascii="Arial" w:eastAsiaTheme="minorHAnsi" w:hAnsi="Arial" w:cs="Arial"/>
        </w:rPr>
        <w:t>tân</w:t>
      </w:r>
      <w:proofErr w:type="spellEnd"/>
      <w:r w:rsidRPr="00BF02CD">
        <w:rPr>
          <w:rFonts w:ascii="Arial" w:eastAsiaTheme="minorHAnsi" w:hAnsi="Arial" w:cs="Arial"/>
        </w:rPr>
        <w:t xml:space="preserve">. Gallai </w:t>
      </w:r>
      <w:proofErr w:type="spellStart"/>
      <w:r w:rsidRPr="00BF02CD">
        <w:rPr>
          <w:rFonts w:ascii="Arial" w:eastAsiaTheme="minorHAnsi" w:hAnsi="Arial" w:cs="Arial"/>
        </w:rPr>
        <w:t>hyn</w:t>
      </w:r>
      <w:proofErr w:type="spellEnd"/>
      <w:r w:rsidRPr="00BF02CD">
        <w:rPr>
          <w:rFonts w:ascii="Arial" w:eastAsiaTheme="minorHAnsi" w:hAnsi="Arial" w:cs="Arial"/>
        </w:rPr>
        <w:t xml:space="preserve"> </w:t>
      </w:r>
      <w:proofErr w:type="spellStart"/>
      <w:r w:rsidRPr="00BF02CD">
        <w:rPr>
          <w:rFonts w:ascii="Arial" w:eastAsiaTheme="minorHAnsi" w:hAnsi="Arial" w:cs="Arial"/>
        </w:rPr>
        <w:t>fod</w:t>
      </w:r>
      <w:proofErr w:type="spellEnd"/>
      <w:r w:rsidRPr="00BF02CD">
        <w:rPr>
          <w:rFonts w:ascii="Arial" w:eastAsiaTheme="minorHAnsi" w:hAnsi="Arial" w:cs="Arial"/>
        </w:rPr>
        <w:t xml:space="preserve"> </w:t>
      </w:r>
      <w:proofErr w:type="spellStart"/>
      <w:r w:rsidRPr="00BF02CD">
        <w:rPr>
          <w:rFonts w:ascii="Arial" w:eastAsiaTheme="minorHAnsi" w:hAnsi="Arial" w:cs="Arial"/>
        </w:rPr>
        <w:t>trwy</w:t>
      </w:r>
      <w:proofErr w:type="spellEnd"/>
      <w:r w:rsidRPr="00BF02CD">
        <w:rPr>
          <w:rFonts w:ascii="Arial" w:eastAsiaTheme="minorHAnsi" w:hAnsi="Arial" w:cs="Arial"/>
        </w:rPr>
        <w:t>:</w:t>
      </w:r>
    </w:p>
    <w:p w14:paraId="289EEE33" w14:textId="77777777" w:rsidR="00733837" w:rsidRPr="00BF02CD" w:rsidRDefault="00733837" w:rsidP="00733837">
      <w:pPr>
        <w:ind w:left="142" w:hanging="1"/>
        <w:jc w:val="both"/>
        <w:rPr>
          <w:rFonts w:ascii="Arial" w:hAnsi="Arial" w:cs="Arial"/>
        </w:rPr>
      </w:pPr>
    </w:p>
    <w:p w14:paraId="7424DFC2" w14:textId="77777777" w:rsidR="00733837" w:rsidRPr="00BF02CD" w:rsidRDefault="00733837" w:rsidP="00EE1FA7">
      <w:pPr>
        <w:pStyle w:val="ListParagraph"/>
        <w:numPr>
          <w:ilvl w:val="0"/>
          <w:numId w:val="61"/>
        </w:numPr>
        <w:jc w:val="both"/>
        <w:rPr>
          <w:rStyle w:val="Heading4Char"/>
          <w:rFonts w:ascii="Arial" w:hAnsi="Arial" w:cs="Arial"/>
          <w:bCs/>
          <w:color w:val="auto"/>
        </w:rPr>
      </w:pPr>
      <w:r w:rsidRPr="00BF02CD">
        <w:rPr>
          <w:rStyle w:val="Heading4Char"/>
          <w:rFonts w:ascii="Arial" w:hAnsi="Arial" w:cs="Arial"/>
          <w:b/>
          <w:color w:val="auto"/>
        </w:rPr>
        <w:t xml:space="preserve">Cau i </w:t>
      </w:r>
      <w:proofErr w:type="spellStart"/>
      <w:r w:rsidRPr="00BF02CD">
        <w:rPr>
          <w:rStyle w:val="Heading4Char"/>
          <w:rFonts w:ascii="Arial" w:hAnsi="Arial" w:cs="Arial"/>
          <w:b/>
          <w:color w:val="auto"/>
        </w:rPr>
        <w:t>mewn</w:t>
      </w:r>
      <w:proofErr w:type="spellEnd"/>
      <w:r w:rsidRPr="00BF02CD">
        <w:rPr>
          <w:rStyle w:val="Heading4Char"/>
          <w:rFonts w:ascii="Arial" w:hAnsi="Arial" w:cs="Arial"/>
          <w:bCs/>
          <w:color w:val="auto"/>
        </w:rPr>
        <w:t xml:space="preserve"> - </w:t>
      </w:r>
      <w:proofErr w:type="spellStart"/>
      <w:r w:rsidRPr="00BF02CD">
        <w:rPr>
          <w:rStyle w:val="Heading4Char"/>
          <w:rFonts w:ascii="Arial" w:hAnsi="Arial" w:cs="Arial"/>
          <w:bCs/>
          <w:color w:val="auto"/>
        </w:rPr>
        <w:t>gellir</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defnyddio</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hwn</w:t>
      </w:r>
      <w:proofErr w:type="spellEnd"/>
      <w:r w:rsidRPr="00BF02CD">
        <w:rPr>
          <w:rStyle w:val="Heading4Char"/>
          <w:rFonts w:ascii="Arial" w:hAnsi="Arial" w:cs="Arial"/>
          <w:bCs/>
          <w:color w:val="auto"/>
        </w:rPr>
        <w:t xml:space="preserve"> pan </w:t>
      </w:r>
      <w:proofErr w:type="spellStart"/>
      <w:r w:rsidRPr="00BF02CD">
        <w:rPr>
          <w:rStyle w:val="Heading4Char"/>
          <w:rFonts w:ascii="Arial" w:hAnsi="Arial" w:cs="Arial"/>
          <w:bCs/>
          <w:color w:val="auto"/>
        </w:rPr>
        <w:t>fydd</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angen</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cadw</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pobl</w:t>
      </w:r>
      <w:proofErr w:type="spellEnd"/>
      <w:r w:rsidRPr="00BF02CD">
        <w:rPr>
          <w:rStyle w:val="Heading4Char"/>
          <w:rFonts w:ascii="Arial" w:hAnsi="Arial" w:cs="Arial"/>
          <w:bCs/>
          <w:color w:val="auto"/>
        </w:rPr>
        <w:t xml:space="preserve"> y </w:t>
      </w:r>
      <w:proofErr w:type="spellStart"/>
      <w:r w:rsidRPr="00BF02CD">
        <w:rPr>
          <w:rStyle w:val="Heading4Char"/>
          <w:rFonts w:ascii="Arial" w:hAnsi="Arial" w:cs="Arial"/>
          <w:bCs/>
          <w:color w:val="auto"/>
        </w:rPr>
        <w:t>tu</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mewn</w:t>
      </w:r>
      <w:proofErr w:type="spellEnd"/>
      <w:r w:rsidRPr="00BF02CD">
        <w:rPr>
          <w:rStyle w:val="Heading4Char"/>
          <w:rFonts w:ascii="Arial" w:hAnsi="Arial" w:cs="Arial"/>
          <w:bCs/>
          <w:color w:val="auto"/>
        </w:rPr>
        <w:t xml:space="preserve"> i </w:t>
      </w:r>
      <w:proofErr w:type="spellStart"/>
      <w:r w:rsidRPr="00BF02CD">
        <w:rPr>
          <w:rStyle w:val="Heading4Char"/>
          <w:rFonts w:ascii="Arial" w:hAnsi="Arial" w:cs="Arial"/>
          <w:bCs/>
          <w:color w:val="auto"/>
        </w:rPr>
        <w:t>adeilad</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oherwydd</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perygl</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allanol</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boed</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yn</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dresmaswr</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ar</w:t>
      </w:r>
      <w:proofErr w:type="spellEnd"/>
      <w:r w:rsidRPr="00BF02CD">
        <w:rPr>
          <w:rStyle w:val="Heading4Char"/>
          <w:rFonts w:ascii="Arial" w:hAnsi="Arial" w:cs="Arial"/>
          <w:bCs/>
          <w:color w:val="auto"/>
        </w:rPr>
        <w:t xml:space="preserve"> y </w:t>
      </w:r>
      <w:proofErr w:type="spellStart"/>
      <w:r w:rsidRPr="00BF02CD">
        <w:rPr>
          <w:rStyle w:val="Heading4Char"/>
          <w:rFonts w:ascii="Arial" w:hAnsi="Arial" w:cs="Arial"/>
          <w:bCs/>
          <w:color w:val="auto"/>
        </w:rPr>
        <w:t>campws</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gwenwyn</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wedi’i</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ryddhau</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amodau</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amgylcheddol</w:t>
      </w:r>
      <w:proofErr w:type="spellEnd"/>
      <w:r w:rsidRPr="00BF02CD">
        <w:rPr>
          <w:rStyle w:val="Heading4Char"/>
          <w:rFonts w:ascii="Arial" w:hAnsi="Arial" w:cs="Arial"/>
          <w:bCs/>
          <w:color w:val="auto"/>
        </w:rPr>
        <w:t xml:space="preserve"> ac </w:t>
      </w:r>
      <w:proofErr w:type="spellStart"/>
      <w:r w:rsidRPr="00BF02CD">
        <w:rPr>
          <w:rStyle w:val="Heading4Char"/>
          <w:rFonts w:ascii="Arial" w:hAnsi="Arial" w:cs="Arial"/>
          <w:bCs/>
          <w:color w:val="auto"/>
        </w:rPr>
        <w:t>ati</w:t>
      </w:r>
      <w:proofErr w:type="spellEnd"/>
      <w:r w:rsidRPr="00BF02CD">
        <w:rPr>
          <w:rStyle w:val="Heading4Char"/>
          <w:rFonts w:ascii="Arial" w:hAnsi="Arial" w:cs="Arial"/>
          <w:bCs/>
          <w:color w:val="auto"/>
        </w:rPr>
        <w:t>)</w:t>
      </w:r>
    </w:p>
    <w:p w14:paraId="45A90F63" w14:textId="77777777" w:rsidR="00733837" w:rsidRPr="00BF02CD" w:rsidRDefault="00733837" w:rsidP="00EE1FA7">
      <w:pPr>
        <w:pStyle w:val="ListParagraph"/>
        <w:numPr>
          <w:ilvl w:val="0"/>
          <w:numId w:val="61"/>
        </w:numPr>
        <w:jc w:val="both"/>
        <w:rPr>
          <w:rFonts w:ascii="Arial" w:eastAsiaTheme="majorEastAsia" w:hAnsi="Arial" w:cs="Arial"/>
          <w:bCs/>
          <w:i/>
          <w:iCs/>
        </w:rPr>
      </w:pPr>
      <w:proofErr w:type="spellStart"/>
      <w:r w:rsidRPr="00BF02CD">
        <w:rPr>
          <w:rFonts w:ascii="Arial" w:eastAsiaTheme="minorHAnsi" w:hAnsi="Arial" w:cs="Arial"/>
          <w:b/>
          <w:bCs/>
          <w:i/>
          <w:iCs/>
        </w:rPr>
        <w:t>Rhybudd</w:t>
      </w:r>
      <w:proofErr w:type="spellEnd"/>
      <w:r w:rsidRPr="00BF02CD">
        <w:rPr>
          <w:rFonts w:ascii="Arial" w:eastAsiaTheme="minorHAnsi" w:hAnsi="Arial" w:cs="Arial"/>
          <w:b/>
          <w:bCs/>
          <w:i/>
          <w:iCs/>
        </w:rPr>
        <w:t xml:space="preserve"> </w:t>
      </w:r>
      <w:proofErr w:type="spellStart"/>
      <w:r w:rsidRPr="00BF02CD">
        <w:rPr>
          <w:rFonts w:ascii="Arial" w:eastAsiaTheme="minorHAnsi" w:hAnsi="Arial" w:cs="Arial"/>
          <w:b/>
          <w:bCs/>
          <w:i/>
          <w:iCs/>
        </w:rPr>
        <w:t>llafar</w:t>
      </w:r>
      <w:proofErr w:type="spellEnd"/>
      <w:r w:rsidRPr="00BF02CD">
        <w:rPr>
          <w:rFonts w:ascii="Arial" w:eastAsiaTheme="minorHAnsi" w:hAnsi="Arial" w:cs="Arial"/>
          <w:b/>
          <w:bCs/>
          <w:i/>
          <w:iCs/>
        </w:rPr>
        <w:t xml:space="preserve"> / </w:t>
      </w:r>
      <w:proofErr w:type="spellStart"/>
      <w:r w:rsidRPr="00BF02CD">
        <w:rPr>
          <w:rFonts w:ascii="Arial" w:eastAsiaTheme="minorHAnsi" w:hAnsi="Arial" w:cs="Arial"/>
          <w:b/>
          <w:bCs/>
          <w:i/>
          <w:iCs/>
        </w:rPr>
        <w:t>symud</w:t>
      </w:r>
      <w:proofErr w:type="spellEnd"/>
      <w:r w:rsidRPr="00BF02CD">
        <w:rPr>
          <w:rFonts w:ascii="Arial" w:eastAsiaTheme="minorHAnsi" w:hAnsi="Arial" w:cs="Arial"/>
          <w:b/>
          <w:bCs/>
          <w:i/>
          <w:iCs/>
        </w:rPr>
        <w:t xml:space="preserve"> </w:t>
      </w:r>
      <w:proofErr w:type="spellStart"/>
      <w:r w:rsidRPr="00BF02CD">
        <w:rPr>
          <w:rFonts w:ascii="Arial" w:eastAsiaTheme="minorHAnsi" w:hAnsi="Arial" w:cs="Arial"/>
          <w:b/>
          <w:bCs/>
          <w:i/>
          <w:iCs/>
        </w:rPr>
        <w:t>pobl</w:t>
      </w:r>
      <w:proofErr w:type="spellEnd"/>
      <w:r w:rsidRPr="00BF02CD">
        <w:rPr>
          <w:rFonts w:ascii="Arial" w:eastAsiaTheme="minorHAnsi" w:hAnsi="Arial" w:cs="Arial"/>
          <w:b/>
          <w:bCs/>
          <w:i/>
          <w:iCs/>
        </w:rPr>
        <w:t xml:space="preserve"> </w:t>
      </w:r>
      <w:proofErr w:type="spellStart"/>
      <w:r w:rsidRPr="00BF02CD">
        <w:rPr>
          <w:rFonts w:ascii="Arial" w:eastAsiaTheme="minorHAnsi" w:hAnsi="Arial" w:cs="Arial"/>
          <w:b/>
          <w:bCs/>
          <w:i/>
          <w:iCs/>
        </w:rPr>
        <w:t>yn</w:t>
      </w:r>
      <w:proofErr w:type="spellEnd"/>
      <w:r w:rsidRPr="00BF02CD">
        <w:rPr>
          <w:rFonts w:ascii="Arial" w:eastAsiaTheme="minorHAnsi" w:hAnsi="Arial" w:cs="Arial"/>
          <w:b/>
          <w:bCs/>
          <w:i/>
          <w:iCs/>
        </w:rPr>
        <w:t xml:space="preserve"> ‘</w:t>
      </w:r>
      <w:proofErr w:type="spellStart"/>
      <w:r w:rsidRPr="00BF02CD">
        <w:rPr>
          <w:rFonts w:ascii="Arial" w:eastAsiaTheme="minorHAnsi" w:hAnsi="Arial" w:cs="Arial"/>
          <w:b/>
          <w:bCs/>
          <w:i/>
          <w:iCs/>
        </w:rPr>
        <w:t>ddistaw</w:t>
      </w:r>
      <w:proofErr w:type="spellEnd"/>
      <w:r w:rsidRPr="00BF02CD">
        <w:rPr>
          <w:rFonts w:ascii="Arial" w:eastAsiaTheme="minorHAnsi" w:hAnsi="Arial" w:cs="Arial"/>
          <w:b/>
          <w:bCs/>
          <w:i/>
          <w:iCs/>
        </w:rPr>
        <w:t>’</w:t>
      </w:r>
      <w:r w:rsidRPr="00BF02CD">
        <w:rPr>
          <w:rFonts w:ascii="Arial" w:eastAsiaTheme="minorHAnsi" w:hAnsi="Arial" w:cs="Arial"/>
          <w:i/>
          <w:iCs/>
        </w:rPr>
        <w:t xml:space="preserve"> - </w:t>
      </w:r>
      <w:proofErr w:type="spellStart"/>
      <w:r w:rsidRPr="00BF02CD">
        <w:rPr>
          <w:rFonts w:ascii="Arial" w:eastAsiaTheme="minorHAnsi" w:hAnsi="Arial" w:cs="Arial"/>
          <w:i/>
          <w:iCs/>
        </w:rPr>
        <w:t>e.e.</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bygythiad</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bom</w:t>
      </w:r>
      <w:proofErr w:type="spellEnd"/>
      <w:r w:rsidRPr="00BF02CD">
        <w:rPr>
          <w:rFonts w:ascii="Arial" w:eastAsiaTheme="minorHAnsi" w:hAnsi="Arial" w:cs="Arial"/>
          <w:i/>
          <w:iCs/>
        </w:rPr>
        <w:t xml:space="preserve"> / colli </w:t>
      </w:r>
      <w:proofErr w:type="spellStart"/>
      <w:r w:rsidRPr="00BF02CD">
        <w:rPr>
          <w:rFonts w:ascii="Arial" w:eastAsiaTheme="minorHAnsi" w:hAnsi="Arial" w:cs="Arial"/>
          <w:i/>
          <w:iCs/>
        </w:rPr>
        <w:t>cyfleustodau</w:t>
      </w:r>
      <w:proofErr w:type="spellEnd"/>
      <w:r w:rsidRPr="00BF02CD">
        <w:rPr>
          <w:rFonts w:ascii="Arial" w:eastAsiaTheme="minorHAnsi" w:hAnsi="Arial" w:cs="Arial"/>
          <w:i/>
          <w:iCs/>
        </w:rPr>
        <w:t xml:space="preserve"> / </w:t>
      </w:r>
      <w:proofErr w:type="spellStart"/>
      <w:r w:rsidRPr="00BF02CD">
        <w:rPr>
          <w:rFonts w:ascii="Arial" w:eastAsiaTheme="minorHAnsi" w:hAnsi="Arial" w:cs="Arial"/>
          <w:i/>
          <w:iCs/>
        </w:rPr>
        <w:t>gwasanaethau</w:t>
      </w:r>
      <w:proofErr w:type="spellEnd"/>
      <w:r w:rsidRPr="00BF02CD">
        <w:rPr>
          <w:rFonts w:ascii="Arial" w:eastAsiaTheme="minorHAnsi" w:hAnsi="Arial" w:cs="Arial"/>
          <w:i/>
          <w:iCs/>
        </w:rPr>
        <w:t xml:space="preserve"> - </w:t>
      </w:r>
      <w:proofErr w:type="spellStart"/>
      <w:r w:rsidRPr="00BF02CD">
        <w:rPr>
          <w:rFonts w:ascii="Arial" w:eastAsiaTheme="minorHAnsi" w:hAnsi="Arial" w:cs="Arial"/>
          <w:i/>
          <w:iCs/>
        </w:rPr>
        <w:t>symud</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pobl</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yn</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drefnus</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heb</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ddefnyddio'r</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larwm</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tân</w:t>
      </w:r>
      <w:proofErr w:type="spellEnd"/>
      <w:r w:rsidRPr="00BF02CD">
        <w:rPr>
          <w:rFonts w:ascii="Arial" w:eastAsiaTheme="minorHAnsi" w:hAnsi="Arial" w:cs="Arial"/>
          <w:i/>
          <w:iCs/>
        </w:rPr>
        <w:t xml:space="preserve">) - </w:t>
      </w:r>
      <w:proofErr w:type="spellStart"/>
      <w:r w:rsidRPr="00BF02CD">
        <w:rPr>
          <w:rFonts w:ascii="Arial" w:eastAsiaTheme="minorHAnsi" w:hAnsi="Arial" w:cs="Arial"/>
          <w:i/>
          <w:iCs/>
        </w:rPr>
        <w:t>caniatáu</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casglu</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bagiau</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cotiau</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allweddi</w:t>
      </w:r>
      <w:proofErr w:type="spellEnd"/>
      <w:r w:rsidRPr="00BF02CD">
        <w:rPr>
          <w:rFonts w:ascii="Arial" w:eastAsiaTheme="minorHAnsi" w:hAnsi="Arial" w:cs="Arial"/>
          <w:i/>
          <w:iCs/>
        </w:rPr>
        <w:t xml:space="preserve"> ac </w:t>
      </w:r>
      <w:proofErr w:type="spellStart"/>
      <w:r w:rsidRPr="00BF02CD">
        <w:rPr>
          <w:rFonts w:ascii="Arial" w:eastAsiaTheme="minorHAnsi" w:hAnsi="Arial" w:cs="Arial"/>
          <w:i/>
          <w:iCs/>
        </w:rPr>
        <w:t>ati</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cyn</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gadael</w:t>
      </w:r>
      <w:proofErr w:type="spellEnd"/>
      <w:r w:rsidRPr="00BF02CD">
        <w:rPr>
          <w:rFonts w:ascii="Arial" w:eastAsiaTheme="minorHAnsi" w:hAnsi="Arial" w:cs="Arial"/>
          <w:i/>
          <w:iCs/>
        </w:rPr>
        <w:t xml:space="preserve"> yr </w:t>
      </w:r>
      <w:proofErr w:type="spellStart"/>
      <w:r w:rsidRPr="00BF02CD">
        <w:rPr>
          <w:rFonts w:ascii="Arial" w:eastAsiaTheme="minorHAnsi" w:hAnsi="Arial" w:cs="Arial"/>
          <w:i/>
          <w:iCs/>
        </w:rPr>
        <w:t>adeilad</w:t>
      </w:r>
      <w:proofErr w:type="spellEnd"/>
      <w:r w:rsidRPr="00BF02CD">
        <w:rPr>
          <w:rFonts w:ascii="Arial" w:eastAsiaTheme="minorHAnsi" w:hAnsi="Arial" w:cs="Arial"/>
          <w:i/>
          <w:iCs/>
        </w:rPr>
        <w:t>.</w:t>
      </w:r>
    </w:p>
    <w:p w14:paraId="434B0A78" w14:textId="4A0EEB43" w:rsidR="00185998" w:rsidRPr="00BF02CD" w:rsidRDefault="00185998" w:rsidP="004A395A">
      <w:pPr>
        <w:pStyle w:val="ListParagraph"/>
        <w:ind w:left="360"/>
        <w:contextualSpacing w:val="0"/>
        <w:jc w:val="both"/>
        <w:rPr>
          <w:rFonts w:ascii="Arial" w:hAnsi="Arial" w:cs="Arial"/>
        </w:rPr>
      </w:pPr>
      <w:r w:rsidRPr="00BF02CD">
        <w:rPr>
          <w:rFonts w:ascii="Arial" w:hAnsi="Arial" w:cs="Arial"/>
        </w:rPr>
        <w:t> </w:t>
      </w:r>
    </w:p>
    <w:p w14:paraId="2817998D" w14:textId="4E6AEF84" w:rsidR="00E12399" w:rsidRPr="00BF02CD" w:rsidRDefault="00E12399" w:rsidP="005C70DC">
      <w:pPr>
        <w:pStyle w:val="ListParagraph"/>
        <w:numPr>
          <w:ilvl w:val="1"/>
          <w:numId w:val="71"/>
        </w:numPr>
        <w:spacing w:after="160" w:line="259" w:lineRule="auto"/>
        <w:jc w:val="both"/>
        <w:rPr>
          <w:rStyle w:val="Heading2Char"/>
          <w:rFonts w:eastAsia="Calibri" w:cs="Arial"/>
          <w:szCs w:val="24"/>
        </w:rPr>
      </w:pPr>
      <w:bookmarkStart w:id="122" w:name="_Toc49551563"/>
      <w:bookmarkStart w:id="123" w:name="_Toc49551701"/>
      <w:bookmarkStart w:id="124" w:name="_Toc49551839"/>
      <w:bookmarkStart w:id="125" w:name="_Toc49551977"/>
      <w:bookmarkStart w:id="126" w:name="_Toc49552115"/>
      <w:bookmarkStart w:id="127" w:name="_Toc49551565"/>
      <w:bookmarkStart w:id="128" w:name="_Toc49551703"/>
      <w:bookmarkStart w:id="129" w:name="_Toc49551841"/>
      <w:bookmarkStart w:id="130" w:name="_Toc49551979"/>
      <w:bookmarkStart w:id="131" w:name="_Toc49552117"/>
      <w:bookmarkStart w:id="132" w:name="_Toc87955832"/>
      <w:bookmarkEnd w:id="122"/>
      <w:bookmarkEnd w:id="123"/>
      <w:bookmarkEnd w:id="124"/>
      <w:bookmarkEnd w:id="125"/>
      <w:bookmarkEnd w:id="126"/>
      <w:bookmarkEnd w:id="127"/>
      <w:bookmarkEnd w:id="128"/>
      <w:bookmarkEnd w:id="129"/>
      <w:bookmarkEnd w:id="130"/>
      <w:bookmarkEnd w:id="131"/>
      <w:proofErr w:type="spellStart"/>
      <w:r w:rsidRPr="00BF02CD">
        <w:rPr>
          <w:rStyle w:val="Heading2Char"/>
          <w:rFonts w:eastAsia="Calibri" w:cs="Arial"/>
          <w:szCs w:val="24"/>
        </w:rPr>
        <w:t>Cymorth</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Cyntaf</w:t>
      </w:r>
      <w:bookmarkEnd w:id="132"/>
      <w:proofErr w:type="spellEnd"/>
    </w:p>
    <w:p w14:paraId="072FB0FD" w14:textId="77777777" w:rsidR="004425E4" w:rsidRPr="00BF02CD" w:rsidRDefault="004425E4" w:rsidP="004A395A">
      <w:pPr>
        <w:pStyle w:val="ListParagraph"/>
        <w:spacing w:line="259" w:lineRule="auto"/>
        <w:ind w:left="0"/>
        <w:jc w:val="both"/>
        <w:rPr>
          <w:rFonts w:ascii="Arial" w:eastAsia="Calibri" w:hAnsi="Arial" w:cs="Arial"/>
        </w:rPr>
      </w:pPr>
    </w:p>
    <w:p w14:paraId="2F8B15C2"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Os oes angen cymorth cyntaf, mae modd cael rhestr o </w:t>
      </w:r>
      <w:proofErr w:type="spellStart"/>
      <w:r w:rsidRPr="00BF02CD">
        <w:rPr>
          <w:rFonts w:ascii="Arial" w:hAnsi="Arial" w:cs="Arial"/>
          <w:lang w:val="cy-GB"/>
        </w:rPr>
        <w:t>gymorthyddion</w:t>
      </w:r>
      <w:proofErr w:type="spellEnd"/>
      <w:r w:rsidRPr="00BF02CD">
        <w:rPr>
          <w:rFonts w:ascii="Arial" w:hAnsi="Arial" w:cs="Arial"/>
          <w:lang w:val="cy-GB"/>
        </w:rPr>
        <w:t xml:space="preserve"> cyntaf cwbl gymwys ar gyfer pob safle yn: </w:t>
      </w:r>
    </w:p>
    <w:p w14:paraId="05CE7B7D" w14:textId="77777777" w:rsidR="00C7336C" w:rsidRPr="00BF02CD" w:rsidRDefault="00C7336C" w:rsidP="00EE1FA7">
      <w:pPr>
        <w:numPr>
          <w:ilvl w:val="0"/>
          <w:numId w:val="38"/>
        </w:numPr>
        <w:spacing w:line="259" w:lineRule="auto"/>
        <w:ind w:left="521" w:firstLine="0"/>
        <w:jc w:val="both"/>
        <w:rPr>
          <w:rFonts w:ascii="Arial" w:hAnsi="Arial" w:cs="Arial"/>
          <w:lang w:val="cy-GB"/>
        </w:rPr>
      </w:pPr>
      <w:r w:rsidRPr="00BF02CD">
        <w:rPr>
          <w:rFonts w:ascii="Arial" w:hAnsi="Arial" w:cs="Arial"/>
          <w:lang w:val="cy-GB"/>
        </w:rPr>
        <w:t xml:space="preserve">Y Cyfeiriadur Staff </w:t>
      </w:r>
    </w:p>
    <w:p w14:paraId="5D640CE0" w14:textId="77777777" w:rsidR="00C7336C" w:rsidRPr="00BF02CD" w:rsidRDefault="00C7336C" w:rsidP="00EE1FA7">
      <w:pPr>
        <w:numPr>
          <w:ilvl w:val="0"/>
          <w:numId w:val="38"/>
        </w:numPr>
        <w:spacing w:after="160" w:line="259" w:lineRule="auto"/>
        <w:ind w:left="521" w:firstLine="0"/>
        <w:jc w:val="both"/>
        <w:rPr>
          <w:rFonts w:ascii="Arial" w:hAnsi="Arial" w:cs="Arial"/>
          <w:lang w:val="cy-GB"/>
        </w:rPr>
      </w:pPr>
      <w:r w:rsidRPr="00BF02CD">
        <w:rPr>
          <w:rFonts w:ascii="Arial" w:hAnsi="Arial" w:cs="Arial"/>
          <w:lang w:val="cy-GB"/>
        </w:rPr>
        <w:t xml:space="preserve">Y Brif Dderbynfa </w:t>
      </w:r>
    </w:p>
    <w:p w14:paraId="624EDC7E"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Cynghorir i fyfyrwyr neu staff sy'n dioddef o epilepsi, diabetes neu unrhyw gyflwr arall y mae’n debygol y bydd angen rhoi sylw brys iddo o dro i dro, er eu lles eu hunain, roi gwybod i'r Tîm Cynhwysiant neu'r Rheolwr Llinell. </w:t>
      </w:r>
    </w:p>
    <w:p w14:paraId="556844AC" w14:textId="6F4C9582" w:rsidR="004425E4" w:rsidRPr="00BF02CD" w:rsidRDefault="00C7336C" w:rsidP="005C70DC">
      <w:pPr>
        <w:pStyle w:val="Heading3"/>
        <w:numPr>
          <w:ilvl w:val="3"/>
          <w:numId w:val="71"/>
        </w:numPr>
        <w:jc w:val="both"/>
        <w:rPr>
          <w:rFonts w:ascii="Arial" w:hAnsi="Arial" w:cs="Arial"/>
          <w:bCs/>
          <w:color w:val="auto"/>
        </w:rPr>
      </w:pPr>
      <w:bookmarkStart w:id="133" w:name="_Toc87955833"/>
      <w:r w:rsidRPr="00BF02CD">
        <w:rPr>
          <w:rFonts w:ascii="Arial" w:hAnsi="Arial" w:cs="Arial"/>
          <w:bCs/>
          <w:color w:val="auto"/>
        </w:rPr>
        <w:t xml:space="preserve">Offer </w:t>
      </w:r>
      <w:proofErr w:type="spellStart"/>
      <w:r w:rsidRPr="00BF02CD">
        <w:rPr>
          <w:rFonts w:ascii="Arial" w:hAnsi="Arial" w:cs="Arial"/>
          <w:bCs/>
          <w:color w:val="auto"/>
        </w:rPr>
        <w:t>Cymorth</w:t>
      </w:r>
      <w:proofErr w:type="spellEnd"/>
      <w:r w:rsidRPr="00BF02CD">
        <w:rPr>
          <w:rFonts w:ascii="Arial" w:hAnsi="Arial" w:cs="Arial"/>
          <w:bCs/>
          <w:color w:val="auto"/>
        </w:rPr>
        <w:t xml:space="preserve"> </w:t>
      </w:r>
      <w:proofErr w:type="spellStart"/>
      <w:r w:rsidRPr="00BF02CD">
        <w:rPr>
          <w:rFonts w:ascii="Arial" w:hAnsi="Arial" w:cs="Arial"/>
          <w:bCs/>
          <w:color w:val="auto"/>
        </w:rPr>
        <w:t>Cyntaf</w:t>
      </w:r>
      <w:bookmarkEnd w:id="133"/>
      <w:proofErr w:type="spellEnd"/>
    </w:p>
    <w:p w14:paraId="1C1F500E" w14:textId="77777777" w:rsidR="004425E4" w:rsidRPr="00BF02CD" w:rsidRDefault="004425E4" w:rsidP="004A395A">
      <w:pPr>
        <w:jc w:val="both"/>
        <w:rPr>
          <w:rFonts w:ascii="Arial" w:hAnsi="Arial" w:cs="Arial"/>
        </w:rPr>
      </w:pPr>
    </w:p>
    <w:p w14:paraId="4D642399" w14:textId="77777777" w:rsidR="00C7336C" w:rsidRPr="00BF02CD" w:rsidRDefault="00C7336C" w:rsidP="00020163">
      <w:pPr>
        <w:rPr>
          <w:rFonts w:ascii="Arial" w:hAnsi="Arial" w:cs="Arial"/>
          <w:lang w:val="cy-GB"/>
        </w:rPr>
      </w:pPr>
      <w:r w:rsidRPr="00BF02CD">
        <w:rPr>
          <w:rFonts w:ascii="Arial" w:hAnsi="Arial" w:cs="Arial"/>
          <w:lang w:val="cy-GB"/>
        </w:rPr>
        <w:t xml:space="preserve">Mae blychau cymorth cyntaf wedi'u lleoli ledled y Brifysgol a rhaid mabwysiadu'r gweithdrefnau a ganlyn mewn perthynas â chynnal a chadw blychau o'r fath: </w:t>
      </w:r>
    </w:p>
    <w:p w14:paraId="15B67702"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Bydd staff a enwebwyd gan y Gyfadran / Adran yn gyfrifol am sicrhau y caiff cynnwys y blychau cymorth cyntaf eu gwirio yn eu mannau gwaith penodol </w:t>
      </w:r>
    </w:p>
    <w:p w14:paraId="140033B6"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Rhaid gwirio blychau cymorth cyntaf yn rheolaidd </w:t>
      </w:r>
    </w:p>
    <w:p w14:paraId="66CC987E"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Rhaid cadw cofnod o wiriadau o'r fath ger pob blwch er mwyn dangos pwy wiriodd y blwch a phryd </w:t>
      </w:r>
    </w:p>
    <w:p w14:paraId="52030FA3"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Dim ond yr eitemau hynny fel y'u nodir yn Rheoliadau Cymorth Cyntaf yn y Gwaith 1981 ddylai gael eu stocio yn y blychau cymorth cyntaf (dylid cael stoc newydd gan yr Adran Diogelwch, Iechyd a’r Amgylchedd. Os oes angen offer mwy penodol ar gyfer y Gyfadran / Adran a nodwyd trwy asesiadau risg, rhaid cael y rhain gan gyflenwyr ag iddynt enw da) </w:t>
      </w:r>
    </w:p>
    <w:p w14:paraId="5A7BAF56"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Rhaid i staff sy'n gyfrifol am deithiau maes sicrhau yr eir ag offer cymorth cyntaf priodol ar bob taith maes. Ni ddylai cyflenwadau presennol gael eu symud o adeiladau at y diben hwn </w:t>
      </w:r>
    </w:p>
    <w:p w14:paraId="56026F40"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Gwaherddir yn llwyr dynnu deunyddiau o flwch cymorth cyntaf at ddefnydd amhriodol neu eu defnyddio y tu allan i'r Brifysgol. </w:t>
      </w:r>
    </w:p>
    <w:p w14:paraId="605F21F9" w14:textId="77777777" w:rsidR="004425E4" w:rsidRPr="00BF02CD" w:rsidRDefault="004425E4" w:rsidP="004A395A">
      <w:pPr>
        <w:pStyle w:val="ListParagraph"/>
        <w:spacing w:after="160"/>
        <w:ind w:left="0"/>
        <w:jc w:val="both"/>
        <w:rPr>
          <w:rFonts w:ascii="Arial" w:eastAsia="Calibri" w:hAnsi="Arial" w:cs="Arial"/>
        </w:rPr>
      </w:pPr>
    </w:p>
    <w:p w14:paraId="1063D5FD" w14:textId="77777777" w:rsidR="00C7336C" w:rsidRPr="00BF02CD" w:rsidRDefault="00C7336C" w:rsidP="00020163">
      <w:pPr>
        <w:rPr>
          <w:rFonts w:ascii="Arial" w:hAnsi="Arial" w:cs="Arial"/>
          <w:lang w:val="cy-GB"/>
        </w:rPr>
      </w:pPr>
      <w:r w:rsidRPr="00BF02CD">
        <w:rPr>
          <w:rFonts w:ascii="Arial" w:hAnsi="Arial" w:cs="Arial"/>
          <w:lang w:val="cy-GB"/>
        </w:rPr>
        <w:t xml:space="preserve">Mae nifer o </w:t>
      </w:r>
      <w:proofErr w:type="spellStart"/>
      <w:r w:rsidRPr="00BF02CD">
        <w:rPr>
          <w:rFonts w:ascii="Arial" w:hAnsi="Arial" w:cs="Arial"/>
          <w:b/>
          <w:bCs/>
          <w:lang w:val="cy-GB"/>
        </w:rPr>
        <w:t>ddiffibrilwyr</w:t>
      </w:r>
      <w:proofErr w:type="spellEnd"/>
      <w:r w:rsidRPr="00BF02CD">
        <w:rPr>
          <w:rFonts w:ascii="Arial" w:hAnsi="Arial" w:cs="Arial"/>
          <w:b/>
          <w:bCs/>
          <w:lang w:val="cy-GB"/>
        </w:rPr>
        <w:t xml:space="preserve"> </w:t>
      </w:r>
      <w:r w:rsidRPr="00BF02CD">
        <w:rPr>
          <w:rFonts w:ascii="Arial" w:hAnsi="Arial" w:cs="Arial"/>
          <w:lang w:val="cy-GB"/>
        </w:rPr>
        <w:t xml:space="preserve">ar gael ar y campws: </w:t>
      </w:r>
    </w:p>
    <w:p w14:paraId="379D8D14" w14:textId="77777777" w:rsidR="004425E4" w:rsidRPr="00BF02CD" w:rsidRDefault="004425E4" w:rsidP="004A395A">
      <w:pPr>
        <w:jc w:val="both"/>
        <w:rPr>
          <w:rFonts w:ascii="Arial" w:eastAsia="Calibri"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882"/>
        <w:gridCol w:w="2823"/>
      </w:tblGrid>
      <w:tr w:rsidR="00BF02CD" w:rsidRPr="00BF02CD" w14:paraId="18C45A93" w14:textId="77777777" w:rsidTr="003000B9">
        <w:tc>
          <w:tcPr>
            <w:tcW w:w="2882" w:type="dxa"/>
            <w:shd w:val="clear" w:color="auto" w:fill="B8CCE4" w:themeFill="accent1" w:themeFillTint="66"/>
          </w:tcPr>
          <w:p w14:paraId="1E36032A" w14:textId="1EBB8427" w:rsidR="004425E4" w:rsidRPr="00BF02CD" w:rsidRDefault="004425E4" w:rsidP="003000B9">
            <w:pPr>
              <w:jc w:val="both"/>
              <w:rPr>
                <w:rFonts w:ascii="Arial" w:eastAsia="Calibri" w:hAnsi="Arial" w:cs="Arial"/>
              </w:rPr>
            </w:pPr>
          </w:p>
        </w:tc>
        <w:tc>
          <w:tcPr>
            <w:tcW w:w="2823" w:type="dxa"/>
            <w:shd w:val="clear" w:color="auto" w:fill="B8CCE4" w:themeFill="accent1" w:themeFillTint="66"/>
          </w:tcPr>
          <w:p w14:paraId="19241849" w14:textId="53C09907" w:rsidR="004425E4" w:rsidRPr="00BF02CD" w:rsidRDefault="004425E4" w:rsidP="003000B9">
            <w:pPr>
              <w:jc w:val="both"/>
              <w:rPr>
                <w:rFonts w:ascii="Arial" w:eastAsia="Calibri" w:hAnsi="Arial" w:cs="Arial"/>
              </w:rPr>
            </w:pPr>
          </w:p>
        </w:tc>
      </w:tr>
      <w:tr w:rsidR="00BF02CD" w:rsidRPr="00BF02CD" w14:paraId="42654BBA" w14:textId="77777777" w:rsidTr="003000B9">
        <w:tc>
          <w:tcPr>
            <w:tcW w:w="2882" w:type="dxa"/>
            <w:vMerge w:val="restart"/>
            <w:vAlign w:val="center"/>
          </w:tcPr>
          <w:p w14:paraId="158110DA" w14:textId="77777777" w:rsidR="00C7336C" w:rsidRPr="00BF02CD" w:rsidRDefault="00C7336C" w:rsidP="003000B9">
            <w:pPr>
              <w:jc w:val="both"/>
              <w:rPr>
                <w:rFonts w:ascii="Arial" w:eastAsia="Calibri" w:hAnsi="Arial" w:cs="Arial"/>
              </w:rPr>
            </w:pPr>
            <w:proofErr w:type="spellStart"/>
            <w:r w:rsidRPr="00BF02CD">
              <w:rPr>
                <w:rFonts w:ascii="Arial" w:hAnsi="Arial" w:cs="Arial"/>
              </w:rPr>
              <w:t>Wrecsam</w:t>
            </w:r>
            <w:proofErr w:type="spellEnd"/>
            <w:r w:rsidRPr="00BF02CD">
              <w:rPr>
                <w:rFonts w:ascii="Arial" w:hAnsi="Arial" w:cs="Arial"/>
              </w:rPr>
              <w:t xml:space="preserve"> </w:t>
            </w:r>
          </w:p>
          <w:p w14:paraId="5B943C13" w14:textId="77777777" w:rsidR="00C7336C" w:rsidRPr="00BF02CD" w:rsidRDefault="00C7336C" w:rsidP="003000B9">
            <w:pPr>
              <w:jc w:val="both"/>
              <w:rPr>
                <w:rFonts w:ascii="Arial" w:eastAsia="Calibri" w:hAnsi="Arial" w:cs="Arial"/>
              </w:rPr>
            </w:pPr>
            <w:r w:rsidRPr="00BF02CD">
              <w:rPr>
                <w:rFonts w:ascii="Arial" w:hAnsi="Arial" w:cs="Arial"/>
              </w:rPr>
              <w:lastRenderedPageBreak/>
              <w:t> </w:t>
            </w:r>
          </w:p>
          <w:p w14:paraId="5F8616BF" w14:textId="77777777" w:rsidR="00C7336C" w:rsidRPr="00BF02CD" w:rsidRDefault="00C7336C" w:rsidP="003000B9">
            <w:pPr>
              <w:jc w:val="both"/>
              <w:rPr>
                <w:rFonts w:ascii="Arial" w:eastAsia="Calibri" w:hAnsi="Arial" w:cs="Arial"/>
              </w:rPr>
            </w:pPr>
            <w:r w:rsidRPr="00BF02CD">
              <w:rPr>
                <w:rFonts w:ascii="Arial" w:hAnsi="Arial" w:cs="Arial"/>
              </w:rPr>
              <w:t> </w:t>
            </w:r>
          </w:p>
          <w:p w14:paraId="3FD379C4" w14:textId="3623938D" w:rsidR="00C7336C" w:rsidRPr="00BF02CD" w:rsidRDefault="00C7336C" w:rsidP="003000B9">
            <w:pPr>
              <w:jc w:val="both"/>
              <w:rPr>
                <w:rFonts w:ascii="Arial" w:eastAsia="Calibri" w:hAnsi="Arial" w:cs="Arial"/>
              </w:rPr>
            </w:pPr>
            <w:r w:rsidRPr="00BF02CD">
              <w:rPr>
                <w:rFonts w:ascii="Arial" w:hAnsi="Arial" w:cs="Arial"/>
              </w:rPr>
              <w:t> </w:t>
            </w:r>
          </w:p>
        </w:tc>
        <w:tc>
          <w:tcPr>
            <w:tcW w:w="2823" w:type="dxa"/>
            <w:vAlign w:val="center"/>
          </w:tcPr>
          <w:p w14:paraId="2EF32F2B" w14:textId="391991EF" w:rsidR="00C7336C" w:rsidRPr="00BF02CD" w:rsidRDefault="00C7336C" w:rsidP="003000B9">
            <w:pPr>
              <w:jc w:val="both"/>
              <w:rPr>
                <w:rFonts w:ascii="Arial" w:eastAsia="Calibri" w:hAnsi="Arial" w:cs="Arial"/>
              </w:rPr>
            </w:pPr>
            <w:r w:rsidRPr="00BF02CD">
              <w:rPr>
                <w:rFonts w:ascii="Arial" w:hAnsi="Arial" w:cs="Arial"/>
              </w:rPr>
              <w:lastRenderedPageBreak/>
              <w:t xml:space="preserve">Yr </w:t>
            </w:r>
            <w:proofErr w:type="spellStart"/>
            <w:r w:rsidRPr="00BF02CD">
              <w:rPr>
                <w:rFonts w:ascii="Arial" w:hAnsi="Arial" w:cs="Arial"/>
              </w:rPr>
              <w:t>Adeilad</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w:t>
            </w:r>
          </w:p>
        </w:tc>
      </w:tr>
      <w:tr w:rsidR="00BF02CD" w:rsidRPr="00BF02CD" w14:paraId="7EAFF136" w14:textId="77777777" w:rsidTr="003000B9">
        <w:tc>
          <w:tcPr>
            <w:tcW w:w="2882" w:type="dxa"/>
            <w:vMerge/>
            <w:vAlign w:val="center"/>
          </w:tcPr>
          <w:p w14:paraId="431706DF" w14:textId="77777777" w:rsidR="00C7336C" w:rsidRPr="00BF02CD" w:rsidRDefault="00C7336C" w:rsidP="003000B9">
            <w:pPr>
              <w:jc w:val="both"/>
              <w:rPr>
                <w:rFonts w:ascii="Arial" w:eastAsia="Calibri" w:hAnsi="Arial" w:cs="Arial"/>
              </w:rPr>
            </w:pPr>
          </w:p>
        </w:tc>
        <w:tc>
          <w:tcPr>
            <w:tcW w:w="2823" w:type="dxa"/>
            <w:vAlign w:val="center"/>
          </w:tcPr>
          <w:p w14:paraId="656F6CDB" w14:textId="5302FF6A" w:rsidR="00C7336C" w:rsidRPr="00BF02CD" w:rsidRDefault="00C7336C" w:rsidP="003000B9">
            <w:pPr>
              <w:jc w:val="both"/>
              <w:rPr>
                <w:rFonts w:ascii="Arial" w:eastAsia="Calibri" w:hAnsi="Arial" w:cs="Arial"/>
              </w:rPr>
            </w:pPr>
            <w:r w:rsidRPr="00BF02CD">
              <w:rPr>
                <w:rFonts w:ascii="Arial" w:hAnsi="Arial" w:cs="Arial"/>
              </w:rPr>
              <w:t xml:space="preserve">Y </w:t>
            </w:r>
            <w:proofErr w:type="spellStart"/>
            <w:r w:rsidRPr="00BF02CD">
              <w:rPr>
                <w:rFonts w:ascii="Arial" w:hAnsi="Arial" w:cs="Arial"/>
              </w:rPr>
              <w:t>Brif</w:t>
            </w:r>
            <w:proofErr w:type="spellEnd"/>
            <w:r w:rsidRPr="00BF02CD">
              <w:rPr>
                <w:rFonts w:ascii="Arial" w:hAnsi="Arial" w:cs="Arial"/>
              </w:rPr>
              <w:t xml:space="preserve"> </w:t>
            </w:r>
            <w:proofErr w:type="spellStart"/>
            <w:r w:rsidRPr="00BF02CD">
              <w:rPr>
                <w:rFonts w:ascii="Arial" w:hAnsi="Arial" w:cs="Arial"/>
              </w:rPr>
              <w:t>Dderbynfa</w:t>
            </w:r>
            <w:proofErr w:type="spellEnd"/>
            <w:r w:rsidRPr="00BF02CD">
              <w:rPr>
                <w:rFonts w:ascii="Arial" w:hAnsi="Arial" w:cs="Arial"/>
              </w:rPr>
              <w:t xml:space="preserve"> </w:t>
            </w:r>
          </w:p>
        </w:tc>
      </w:tr>
      <w:tr w:rsidR="00BF02CD" w:rsidRPr="00BF02CD" w14:paraId="6A056CF7" w14:textId="77777777" w:rsidTr="003000B9">
        <w:tc>
          <w:tcPr>
            <w:tcW w:w="2882" w:type="dxa"/>
            <w:vMerge/>
            <w:vAlign w:val="center"/>
          </w:tcPr>
          <w:p w14:paraId="00218A92" w14:textId="77777777" w:rsidR="008B4649" w:rsidRPr="00BF02CD" w:rsidRDefault="008B4649" w:rsidP="003000B9">
            <w:pPr>
              <w:jc w:val="both"/>
              <w:rPr>
                <w:rFonts w:ascii="Arial" w:eastAsia="Calibri" w:hAnsi="Arial" w:cs="Arial"/>
              </w:rPr>
            </w:pPr>
          </w:p>
        </w:tc>
        <w:tc>
          <w:tcPr>
            <w:tcW w:w="2823" w:type="dxa"/>
            <w:vAlign w:val="center"/>
          </w:tcPr>
          <w:p w14:paraId="21CDAA27" w14:textId="7041874A" w:rsidR="008B4649" w:rsidRPr="00BF02CD" w:rsidRDefault="008B4649" w:rsidP="003000B9">
            <w:pPr>
              <w:jc w:val="both"/>
              <w:rPr>
                <w:rFonts w:ascii="Arial" w:hAnsi="Arial" w:cs="Arial"/>
              </w:rPr>
            </w:pPr>
            <w:r w:rsidRPr="00BF02CD">
              <w:rPr>
                <w:rFonts w:ascii="Arial" w:eastAsia="Calibri" w:hAnsi="Arial" w:cs="Arial"/>
                <w:lang w:val="cy"/>
              </w:rPr>
              <w:t>Canolfan y Diwydiannau Creadigol</w:t>
            </w:r>
          </w:p>
        </w:tc>
      </w:tr>
      <w:tr w:rsidR="00BF02CD" w:rsidRPr="00BF02CD" w14:paraId="6D865B06" w14:textId="77777777" w:rsidTr="003000B9">
        <w:tc>
          <w:tcPr>
            <w:tcW w:w="2882" w:type="dxa"/>
            <w:vMerge/>
            <w:vAlign w:val="center"/>
          </w:tcPr>
          <w:p w14:paraId="3EC594C9" w14:textId="77777777" w:rsidR="00C7336C" w:rsidRPr="00BF02CD" w:rsidRDefault="00C7336C" w:rsidP="003000B9">
            <w:pPr>
              <w:jc w:val="both"/>
              <w:rPr>
                <w:rFonts w:ascii="Arial" w:eastAsia="Calibri" w:hAnsi="Arial" w:cs="Arial"/>
              </w:rPr>
            </w:pPr>
          </w:p>
        </w:tc>
        <w:tc>
          <w:tcPr>
            <w:tcW w:w="2823" w:type="dxa"/>
            <w:vAlign w:val="center"/>
          </w:tcPr>
          <w:p w14:paraId="3CE9B9B6" w14:textId="60EF4592" w:rsidR="00C7336C" w:rsidRPr="00BF02CD" w:rsidRDefault="00C7336C" w:rsidP="003000B9">
            <w:pPr>
              <w:jc w:val="both"/>
              <w:rPr>
                <w:rFonts w:ascii="Arial" w:eastAsia="Calibri" w:hAnsi="Arial" w:cs="Arial"/>
              </w:rPr>
            </w:pPr>
            <w:proofErr w:type="spellStart"/>
            <w:r w:rsidRPr="00BF02CD">
              <w:rPr>
                <w:rFonts w:ascii="Arial" w:hAnsi="Arial" w:cs="Arial"/>
              </w:rPr>
              <w:t>Canolfan</w:t>
            </w:r>
            <w:proofErr w:type="spellEnd"/>
            <w:r w:rsidRPr="00BF02CD">
              <w:rPr>
                <w:rFonts w:ascii="Arial" w:hAnsi="Arial" w:cs="Arial"/>
              </w:rPr>
              <w:t xml:space="preserve"> </w:t>
            </w:r>
            <w:proofErr w:type="spellStart"/>
            <w:r w:rsidRPr="00BF02CD">
              <w:rPr>
                <w:rFonts w:ascii="Arial" w:hAnsi="Arial" w:cs="Arial"/>
              </w:rPr>
              <w:t>Chwaraeon</w:t>
            </w:r>
            <w:proofErr w:type="spellEnd"/>
            <w:r w:rsidRPr="00BF02CD">
              <w:rPr>
                <w:rFonts w:ascii="Arial" w:hAnsi="Arial" w:cs="Arial"/>
              </w:rPr>
              <w:t xml:space="preserve"> </w:t>
            </w:r>
          </w:p>
        </w:tc>
      </w:tr>
      <w:tr w:rsidR="00BF02CD" w:rsidRPr="00BF02CD" w14:paraId="79438CAD" w14:textId="77777777" w:rsidTr="003000B9">
        <w:tc>
          <w:tcPr>
            <w:tcW w:w="2882" w:type="dxa"/>
            <w:vMerge/>
            <w:vAlign w:val="center"/>
          </w:tcPr>
          <w:p w14:paraId="565EE233" w14:textId="77777777" w:rsidR="00C7336C" w:rsidRPr="00BF02CD" w:rsidRDefault="00C7336C" w:rsidP="003000B9">
            <w:pPr>
              <w:jc w:val="both"/>
              <w:rPr>
                <w:rFonts w:ascii="Arial" w:eastAsia="Calibri" w:hAnsi="Arial" w:cs="Arial"/>
              </w:rPr>
            </w:pPr>
          </w:p>
        </w:tc>
        <w:tc>
          <w:tcPr>
            <w:tcW w:w="2823" w:type="dxa"/>
            <w:vAlign w:val="center"/>
          </w:tcPr>
          <w:p w14:paraId="1118A375" w14:textId="0DE04CDC" w:rsidR="00C7336C" w:rsidRPr="00BF02CD" w:rsidRDefault="00C7336C" w:rsidP="003000B9">
            <w:pPr>
              <w:jc w:val="both"/>
              <w:rPr>
                <w:rFonts w:ascii="Arial" w:eastAsia="Calibri" w:hAnsi="Arial" w:cs="Arial"/>
              </w:rPr>
            </w:pPr>
            <w:proofErr w:type="spellStart"/>
            <w:r w:rsidRPr="00BF02CD">
              <w:rPr>
                <w:rFonts w:ascii="Arial" w:hAnsi="Arial" w:cs="Arial"/>
              </w:rPr>
              <w:t>Llety</w:t>
            </w:r>
            <w:proofErr w:type="spellEnd"/>
            <w:r w:rsidRPr="00BF02CD">
              <w:rPr>
                <w:rFonts w:ascii="Arial" w:hAnsi="Arial" w:cs="Arial"/>
              </w:rPr>
              <w:t xml:space="preserve"> </w:t>
            </w:r>
            <w:proofErr w:type="spellStart"/>
            <w:r w:rsidRPr="00BF02CD">
              <w:rPr>
                <w:rFonts w:ascii="Arial" w:hAnsi="Arial" w:cs="Arial"/>
              </w:rPr>
              <w:t>Pentref</w:t>
            </w:r>
            <w:proofErr w:type="spellEnd"/>
            <w:r w:rsidRPr="00BF02CD">
              <w:rPr>
                <w:rFonts w:ascii="Arial" w:hAnsi="Arial" w:cs="Arial"/>
              </w:rPr>
              <w:t xml:space="preserve"> </w:t>
            </w:r>
            <w:proofErr w:type="spellStart"/>
            <w:r w:rsidRPr="00BF02CD">
              <w:rPr>
                <w:rFonts w:ascii="Arial" w:hAnsi="Arial" w:cs="Arial"/>
              </w:rPr>
              <w:t>Wrecsam</w:t>
            </w:r>
            <w:proofErr w:type="spellEnd"/>
            <w:r w:rsidRPr="00BF02CD">
              <w:rPr>
                <w:rFonts w:ascii="Arial" w:hAnsi="Arial" w:cs="Arial"/>
              </w:rPr>
              <w:t xml:space="preserve"> </w:t>
            </w:r>
          </w:p>
        </w:tc>
      </w:tr>
      <w:tr w:rsidR="00BF02CD" w:rsidRPr="00BF02CD" w14:paraId="5A75E7EC" w14:textId="77777777" w:rsidTr="003000B9">
        <w:tc>
          <w:tcPr>
            <w:tcW w:w="2882" w:type="dxa"/>
            <w:vAlign w:val="center"/>
          </w:tcPr>
          <w:p w14:paraId="2F78CC7F" w14:textId="70F15615" w:rsidR="00C7336C" w:rsidRPr="00BF02CD" w:rsidRDefault="00C7336C" w:rsidP="003000B9">
            <w:pPr>
              <w:jc w:val="both"/>
              <w:rPr>
                <w:rFonts w:ascii="Arial" w:eastAsia="Calibri" w:hAnsi="Arial" w:cs="Arial"/>
              </w:rPr>
            </w:pPr>
            <w:proofErr w:type="spellStart"/>
            <w:r w:rsidRPr="00BF02CD">
              <w:rPr>
                <w:rFonts w:ascii="Arial" w:hAnsi="Arial" w:cs="Arial"/>
              </w:rPr>
              <w:t>Llaneurgain</w:t>
            </w:r>
            <w:proofErr w:type="spellEnd"/>
            <w:r w:rsidRPr="00BF02CD">
              <w:rPr>
                <w:rFonts w:ascii="Arial" w:hAnsi="Arial" w:cs="Arial"/>
              </w:rPr>
              <w:t xml:space="preserve"> </w:t>
            </w:r>
          </w:p>
        </w:tc>
        <w:tc>
          <w:tcPr>
            <w:tcW w:w="2823" w:type="dxa"/>
            <w:vAlign w:val="center"/>
          </w:tcPr>
          <w:p w14:paraId="484A0385" w14:textId="75804C60" w:rsidR="00C7336C" w:rsidRPr="00BF02CD" w:rsidRDefault="00C7336C" w:rsidP="003000B9">
            <w:pPr>
              <w:jc w:val="both"/>
              <w:rPr>
                <w:rFonts w:ascii="Arial" w:eastAsia="Calibri" w:hAnsi="Arial" w:cs="Arial"/>
              </w:rPr>
            </w:pPr>
            <w:r w:rsidRPr="00BF02CD">
              <w:rPr>
                <w:rFonts w:ascii="Arial" w:hAnsi="Arial" w:cs="Arial"/>
              </w:rPr>
              <w:t xml:space="preserve">Y </w:t>
            </w:r>
            <w:proofErr w:type="spellStart"/>
            <w:r w:rsidRPr="00BF02CD">
              <w:rPr>
                <w:rFonts w:ascii="Arial" w:hAnsi="Arial" w:cs="Arial"/>
              </w:rPr>
              <w:t>Brif</w:t>
            </w:r>
            <w:proofErr w:type="spellEnd"/>
            <w:r w:rsidRPr="00BF02CD">
              <w:rPr>
                <w:rFonts w:ascii="Arial" w:hAnsi="Arial" w:cs="Arial"/>
              </w:rPr>
              <w:t xml:space="preserve"> </w:t>
            </w:r>
            <w:proofErr w:type="spellStart"/>
            <w:r w:rsidRPr="00BF02CD">
              <w:rPr>
                <w:rFonts w:ascii="Arial" w:hAnsi="Arial" w:cs="Arial"/>
              </w:rPr>
              <w:t>Dderbynfa</w:t>
            </w:r>
            <w:proofErr w:type="spellEnd"/>
            <w:r w:rsidRPr="00BF02CD">
              <w:rPr>
                <w:rFonts w:ascii="Arial" w:hAnsi="Arial" w:cs="Arial"/>
              </w:rPr>
              <w:t xml:space="preserve"> </w:t>
            </w:r>
          </w:p>
        </w:tc>
      </w:tr>
      <w:tr w:rsidR="00BF02CD" w:rsidRPr="00BF02CD" w14:paraId="3DC951C6" w14:textId="77777777" w:rsidTr="003000B9">
        <w:tc>
          <w:tcPr>
            <w:tcW w:w="2882" w:type="dxa"/>
            <w:vAlign w:val="center"/>
          </w:tcPr>
          <w:p w14:paraId="703D0DC8" w14:textId="55FEFCAE" w:rsidR="00C7336C" w:rsidRPr="00BF02CD" w:rsidRDefault="00C7336C" w:rsidP="003000B9">
            <w:pPr>
              <w:jc w:val="both"/>
              <w:rPr>
                <w:rFonts w:ascii="Arial" w:eastAsia="Calibri" w:hAnsi="Arial" w:cs="Arial"/>
              </w:rPr>
            </w:pPr>
            <w:proofErr w:type="spellStart"/>
            <w:r w:rsidRPr="00BF02CD">
              <w:rPr>
                <w:rFonts w:ascii="Arial" w:hAnsi="Arial" w:cs="Arial"/>
              </w:rPr>
              <w:t>Llanelwy</w:t>
            </w:r>
            <w:proofErr w:type="spellEnd"/>
            <w:r w:rsidRPr="00BF02CD">
              <w:rPr>
                <w:rFonts w:ascii="Arial" w:hAnsi="Arial" w:cs="Arial"/>
              </w:rPr>
              <w:t xml:space="preserve"> </w:t>
            </w:r>
          </w:p>
        </w:tc>
        <w:tc>
          <w:tcPr>
            <w:tcW w:w="2823" w:type="dxa"/>
            <w:vAlign w:val="center"/>
          </w:tcPr>
          <w:p w14:paraId="7146A232" w14:textId="32307827" w:rsidR="00C7336C" w:rsidRPr="00BF02CD" w:rsidRDefault="00C7336C" w:rsidP="003000B9">
            <w:pPr>
              <w:jc w:val="both"/>
              <w:rPr>
                <w:rFonts w:ascii="Arial" w:eastAsia="Calibri" w:hAnsi="Arial" w:cs="Arial"/>
              </w:rPr>
            </w:pPr>
            <w:r w:rsidRPr="00BF02CD">
              <w:rPr>
                <w:rFonts w:ascii="Arial" w:hAnsi="Arial" w:cs="Arial"/>
              </w:rPr>
              <w:t xml:space="preserve">Y </w:t>
            </w:r>
            <w:proofErr w:type="spellStart"/>
            <w:r w:rsidRPr="00BF02CD">
              <w:rPr>
                <w:rFonts w:ascii="Arial" w:hAnsi="Arial" w:cs="Arial"/>
              </w:rPr>
              <w:t>Brif</w:t>
            </w:r>
            <w:proofErr w:type="spellEnd"/>
            <w:r w:rsidRPr="00BF02CD">
              <w:rPr>
                <w:rFonts w:ascii="Arial" w:hAnsi="Arial" w:cs="Arial"/>
              </w:rPr>
              <w:t xml:space="preserve"> </w:t>
            </w:r>
            <w:proofErr w:type="spellStart"/>
            <w:r w:rsidRPr="00BF02CD">
              <w:rPr>
                <w:rFonts w:ascii="Arial" w:hAnsi="Arial" w:cs="Arial"/>
              </w:rPr>
              <w:t>Dderbynfa</w:t>
            </w:r>
            <w:proofErr w:type="spellEnd"/>
            <w:r w:rsidRPr="00BF02CD">
              <w:rPr>
                <w:rFonts w:ascii="Arial" w:hAnsi="Arial" w:cs="Arial"/>
              </w:rPr>
              <w:t xml:space="preserve"> </w:t>
            </w:r>
          </w:p>
        </w:tc>
      </w:tr>
      <w:tr w:rsidR="00BF02CD" w:rsidRPr="00BF02CD" w14:paraId="120B4655" w14:textId="77777777" w:rsidTr="003000B9">
        <w:tc>
          <w:tcPr>
            <w:tcW w:w="2882" w:type="dxa"/>
            <w:vAlign w:val="center"/>
          </w:tcPr>
          <w:p w14:paraId="3B7F87E5" w14:textId="087E3AF3" w:rsidR="00C7336C" w:rsidRPr="00BF02CD" w:rsidRDefault="00C7336C" w:rsidP="003000B9">
            <w:pPr>
              <w:jc w:val="both"/>
              <w:rPr>
                <w:rFonts w:ascii="Arial" w:eastAsia="Calibri" w:hAnsi="Arial" w:cs="Arial"/>
              </w:rPr>
            </w:pPr>
            <w:r w:rsidRPr="00BF02CD">
              <w:rPr>
                <w:rFonts w:ascii="Arial" w:hAnsi="Arial" w:cs="Arial"/>
              </w:rPr>
              <w:t xml:space="preserve">Regent St </w:t>
            </w:r>
          </w:p>
        </w:tc>
        <w:tc>
          <w:tcPr>
            <w:tcW w:w="2823" w:type="dxa"/>
            <w:vAlign w:val="center"/>
          </w:tcPr>
          <w:p w14:paraId="268D33DC" w14:textId="6DA83A64" w:rsidR="00C7336C" w:rsidRPr="00BF02CD" w:rsidRDefault="00C7336C" w:rsidP="003000B9">
            <w:pPr>
              <w:jc w:val="both"/>
              <w:rPr>
                <w:rFonts w:ascii="Arial" w:eastAsia="Calibri" w:hAnsi="Arial" w:cs="Arial"/>
              </w:rPr>
            </w:pPr>
            <w:r w:rsidRPr="00BF02CD">
              <w:rPr>
                <w:rFonts w:ascii="Arial" w:hAnsi="Arial" w:cs="Arial"/>
              </w:rPr>
              <w:t xml:space="preserve">Y </w:t>
            </w:r>
            <w:proofErr w:type="spellStart"/>
            <w:r w:rsidRPr="00BF02CD">
              <w:rPr>
                <w:rFonts w:ascii="Arial" w:hAnsi="Arial" w:cs="Arial"/>
              </w:rPr>
              <w:t>Brif</w:t>
            </w:r>
            <w:proofErr w:type="spellEnd"/>
            <w:r w:rsidRPr="00BF02CD">
              <w:rPr>
                <w:rFonts w:ascii="Arial" w:hAnsi="Arial" w:cs="Arial"/>
              </w:rPr>
              <w:t xml:space="preserve"> </w:t>
            </w:r>
            <w:proofErr w:type="spellStart"/>
            <w:r w:rsidRPr="00BF02CD">
              <w:rPr>
                <w:rFonts w:ascii="Arial" w:hAnsi="Arial" w:cs="Arial"/>
              </w:rPr>
              <w:t>Dderbynfa</w:t>
            </w:r>
            <w:proofErr w:type="spellEnd"/>
            <w:r w:rsidRPr="00BF02CD">
              <w:rPr>
                <w:rFonts w:ascii="Arial" w:hAnsi="Arial" w:cs="Arial"/>
              </w:rPr>
              <w:t xml:space="preserve"> </w:t>
            </w:r>
          </w:p>
        </w:tc>
      </w:tr>
    </w:tbl>
    <w:p w14:paraId="35F5A351" w14:textId="0FF7FC35" w:rsidR="003000B9" w:rsidRPr="00BF02CD" w:rsidRDefault="003000B9" w:rsidP="003000B9">
      <w:pPr>
        <w:pStyle w:val="Heading3"/>
        <w:numPr>
          <w:ilvl w:val="2"/>
          <w:numId w:val="73"/>
        </w:numPr>
        <w:tabs>
          <w:tab w:val="num" w:pos="360"/>
        </w:tabs>
        <w:ind w:left="0" w:firstLine="0"/>
        <w:rPr>
          <w:rStyle w:val="Heading2Char"/>
          <w:rFonts w:eastAsiaTheme="majorEastAsia" w:cstheme="majorBidi"/>
          <w:b w:val="0"/>
          <w:bCs w:val="0"/>
          <w:color w:val="auto"/>
        </w:rPr>
      </w:pPr>
      <w:r w:rsidRPr="00BF02CD">
        <w:rPr>
          <w:rFonts w:ascii="Arial" w:eastAsia="Calibri" w:hAnsi="Arial" w:cs="Arial"/>
          <w:color w:val="auto"/>
        </w:rPr>
        <w:br w:type="textWrapping" w:clear="all"/>
      </w:r>
      <w:bookmarkStart w:id="134" w:name="_Toc143522530"/>
      <w:proofErr w:type="spellStart"/>
      <w:r w:rsidR="009D034D" w:rsidRPr="00BF02CD">
        <w:rPr>
          <w:rStyle w:val="Heading2Char"/>
          <w:rFonts w:eastAsiaTheme="majorEastAsia" w:cstheme="majorBidi"/>
          <w:bCs w:val="0"/>
          <w:color w:val="auto"/>
        </w:rPr>
        <w:t>Ymdrin</w:t>
      </w:r>
      <w:proofErr w:type="spellEnd"/>
      <w:r w:rsidR="009D034D" w:rsidRPr="00BF02CD">
        <w:rPr>
          <w:rStyle w:val="Heading2Char"/>
          <w:rFonts w:eastAsiaTheme="majorEastAsia" w:cstheme="majorBidi"/>
          <w:bCs w:val="0"/>
          <w:color w:val="auto"/>
        </w:rPr>
        <w:t xml:space="preserve"> â </w:t>
      </w:r>
      <w:proofErr w:type="spellStart"/>
      <w:r w:rsidR="009D034D" w:rsidRPr="00BF02CD">
        <w:rPr>
          <w:rStyle w:val="Heading2Char"/>
          <w:rFonts w:eastAsiaTheme="majorEastAsia" w:cstheme="majorBidi"/>
          <w:bCs w:val="0"/>
          <w:color w:val="auto"/>
        </w:rPr>
        <w:t>Gwaed</w:t>
      </w:r>
      <w:proofErr w:type="spellEnd"/>
      <w:r w:rsidR="009D034D" w:rsidRPr="00BF02CD">
        <w:rPr>
          <w:rStyle w:val="Heading2Char"/>
          <w:rFonts w:eastAsiaTheme="majorEastAsia" w:cstheme="majorBidi"/>
          <w:bCs w:val="0"/>
          <w:color w:val="auto"/>
        </w:rPr>
        <w:t xml:space="preserve"> a Hylif y </w:t>
      </w:r>
      <w:proofErr w:type="spellStart"/>
      <w:r w:rsidR="009D034D" w:rsidRPr="00BF02CD">
        <w:rPr>
          <w:rStyle w:val="Heading2Char"/>
          <w:rFonts w:eastAsiaTheme="majorEastAsia" w:cstheme="majorBidi"/>
          <w:bCs w:val="0"/>
          <w:color w:val="auto"/>
        </w:rPr>
        <w:t>Corff</w:t>
      </w:r>
      <w:bookmarkEnd w:id="134"/>
      <w:proofErr w:type="spellEnd"/>
    </w:p>
    <w:p w14:paraId="2B8730AB" w14:textId="77777777" w:rsidR="003000B9" w:rsidRPr="00BF02CD" w:rsidRDefault="003000B9" w:rsidP="003000B9">
      <w:pPr>
        <w:rPr>
          <w:rFonts w:eastAsia="Calibri" w:cs="Arial"/>
        </w:rPr>
      </w:pPr>
    </w:p>
    <w:p w14:paraId="28114175" w14:textId="343C1722" w:rsidR="009D034D" w:rsidRPr="00BF02CD" w:rsidRDefault="009D034D" w:rsidP="003000B9">
      <w:pPr>
        <w:rPr>
          <w:rFonts w:eastAsia="Calibri" w:cs="Arial"/>
        </w:rPr>
      </w:pPr>
      <w:r w:rsidRPr="00BF02CD">
        <w:rPr>
          <w:rFonts w:eastAsia="Calibri" w:cs="Arial"/>
        </w:rPr>
        <w:t xml:space="preserve">Gallai </w:t>
      </w:r>
      <w:proofErr w:type="spellStart"/>
      <w:r w:rsidRPr="00BF02CD">
        <w:rPr>
          <w:rFonts w:eastAsia="Calibri" w:cs="Arial"/>
        </w:rPr>
        <w:t>gwaed</w:t>
      </w:r>
      <w:proofErr w:type="spellEnd"/>
      <w:r w:rsidRPr="00BF02CD">
        <w:rPr>
          <w:rFonts w:eastAsia="Calibri" w:cs="Arial"/>
        </w:rPr>
        <w:t xml:space="preserve"> a </w:t>
      </w:r>
      <w:proofErr w:type="spellStart"/>
      <w:r w:rsidRPr="00BF02CD">
        <w:rPr>
          <w:rFonts w:eastAsia="Calibri" w:cs="Arial"/>
        </w:rPr>
        <w:t>hylif</w:t>
      </w:r>
      <w:proofErr w:type="spellEnd"/>
      <w:r w:rsidRPr="00BF02CD">
        <w:rPr>
          <w:rFonts w:eastAsia="Calibri" w:cs="Arial"/>
        </w:rPr>
        <w:t xml:space="preserve"> </w:t>
      </w:r>
      <w:proofErr w:type="spellStart"/>
      <w:r w:rsidRPr="00BF02CD">
        <w:rPr>
          <w:rFonts w:eastAsia="Calibri" w:cs="Arial"/>
        </w:rPr>
        <w:t>arall</w:t>
      </w:r>
      <w:proofErr w:type="spellEnd"/>
      <w:r w:rsidRPr="00BF02CD">
        <w:rPr>
          <w:rFonts w:eastAsia="Calibri" w:cs="Arial"/>
        </w:rPr>
        <w:t xml:space="preserve"> y </w:t>
      </w:r>
      <w:proofErr w:type="spellStart"/>
      <w:r w:rsidRPr="00BF02CD">
        <w:rPr>
          <w:rFonts w:eastAsia="Calibri" w:cs="Arial"/>
        </w:rPr>
        <w:t>corff</w:t>
      </w:r>
      <w:proofErr w:type="spellEnd"/>
      <w:r w:rsidRPr="00BF02CD">
        <w:rPr>
          <w:rFonts w:eastAsia="Calibri" w:cs="Arial"/>
        </w:rPr>
        <w:t xml:space="preserve"> </w:t>
      </w:r>
      <w:proofErr w:type="spellStart"/>
      <w:r w:rsidRPr="00BF02CD">
        <w:rPr>
          <w:rFonts w:eastAsia="Calibri" w:cs="Arial"/>
        </w:rPr>
        <w:t>gludo</w:t>
      </w:r>
      <w:proofErr w:type="spellEnd"/>
      <w:r w:rsidRPr="00BF02CD">
        <w:rPr>
          <w:rFonts w:eastAsia="Calibri" w:cs="Arial"/>
        </w:rPr>
        <w:t xml:space="preserve"> </w:t>
      </w:r>
      <w:proofErr w:type="spellStart"/>
      <w:r w:rsidRPr="00BF02CD">
        <w:rPr>
          <w:rFonts w:eastAsia="Calibri" w:cs="Arial"/>
        </w:rPr>
        <w:t>deunydd</w:t>
      </w:r>
      <w:proofErr w:type="spellEnd"/>
      <w:r w:rsidRPr="00BF02CD">
        <w:rPr>
          <w:rFonts w:eastAsia="Calibri" w:cs="Arial"/>
        </w:rPr>
        <w:t xml:space="preserve"> </w:t>
      </w:r>
      <w:proofErr w:type="spellStart"/>
      <w:r w:rsidRPr="00BF02CD">
        <w:rPr>
          <w:rFonts w:eastAsia="Calibri" w:cs="Arial"/>
        </w:rPr>
        <w:t>a</w:t>
      </w:r>
      <w:proofErr w:type="spellEnd"/>
      <w:r w:rsidRPr="00BF02CD">
        <w:rPr>
          <w:rFonts w:eastAsia="Calibri" w:cs="Arial"/>
        </w:rPr>
        <w:t xml:space="preserve"> all </w:t>
      </w:r>
      <w:proofErr w:type="spellStart"/>
      <w:r w:rsidRPr="00BF02CD">
        <w:rPr>
          <w:rFonts w:eastAsia="Calibri" w:cs="Arial"/>
        </w:rPr>
        <w:t>fod</w:t>
      </w:r>
      <w:proofErr w:type="spellEnd"/>
      <w:r w:rsidRPr="00BF02CD">
        <w:rPr>
          <w:rFonts w:eastAsia="Calibri" w:cs="Arial"/>
        </w:rPr>
        <w:t xml:space="preserve"> </w:t>
      </w:r>
      <w:proofErr w:type="spellStart"/>
      <w:r w:rsidRPr="00BF02CD">
        <w:rPr>
          <w:rFonts w:eastAsia="Calibri" w:cs="Arial"/>
        </w:rPr>
        <w:t>yn</w:t>
      </w:r>
      <w:proofErr w:type="spellEnd"/>
      <w:r w:rsidRPr="00BF02CD">
        <w:rPr>
          <w:rFonts w:eastAsia="Calibri" w:cs="Arial"/>
        </w:rPr>
        <w:t xml:space="preserve"> </w:t>
      </w:r>
      <w:proofErr w:type="spellStart"/>
      <w:r w:rsidRPr="00BF02CD">
        <w:rPr>
          <w:rFonts w:eastAsia="Calibri" w:cs="Arial"/>
        </w:rPr>
        <w:t>heintus</w:t>
      </w:r>
      <w:proofErr w:type="spellEnd"/>
      <w:r w:rsidRPr="00BF02CD">
        <w:rPr>
          <w:rFonts w:eastAsia="Calibri" w:cs="Arial"/>
        </w:rPr>
        <w:t xml:space="preserve"> (</w:t>
      </w:r>
      <w:proofErr w:type="spellStart"/>
      <w:r w:rsidRPr="00BF02CD">
        <w:rPr>
          <w:rFonts w:eastAsia="Calibri" w:cs="Arial"/>
        </w:rPr>
        <w:t>e.e.</w:t>
      </w:r>
      <w:proofErr w:type="spellEnd"/>
      <w:r w:rsidRPr="00BF02CD">
        <w:rPr>
          <w:rFonts w:eastAsia="Calibri" w:cs="Arial"/>
        </w:rPr>
        <w:t xml:space="preserve"> Hepatitis B a C, HIV). </w:t>
      </w:r>
      <w:proofErr w:type="spellStart"/>
      <w:r w:rsidRPr="00BF02CD">
        <w:rPr>
          <w:rFonts w:eastAsia="Calibri" w:cs="Arial"/>
        </w:rPr>
        <w:t>Rhaid</w:t>
      </w:r>
      <w:proofErr w:type="spellEnd"/>
      <w:r w:rsidR="00C22DF6" w:rsidRPr="00BF02CD">
        <w:rPr>
          <w:rFonts w:eastAsia="Calibri" w:cs="Arial"/>
        </w:rPr>
        <w:t xml:space="preserve"> </w:t>
      </w:r>
      <w:r w:rsidRPr="00BF02CD">
        <w:rPr>
          <w:rFonts w:eastAsia="Calibri" w:cs="Arial"/>
        </w:rPr>
        <w:t xml:space="preserve">i </w:t>
      </w:r>
      <w:proofErr w:type="spellStart"/>
      <w:r w:rsidRPr="00BF02CD">
        <w:rPr>
          <w:rFonts w:eastAsia="Calibri" w:cs="Arial"/>
        </w:rPr>
        <w:t>bobl</w:t>
      </w:r>
      <w:proofErr w:type="spellEnd"/>
      <w:r w:rsidRPr="00BF02CD">
        <w:rPr>
          <w:rFonts w:eastAsia="Calibri" w:cs="Arial"/>
        </w:rPr>
        <w:t xml:space="preserve"> </w:t>
      </w:r>
      <w:proofErr w:type="spellStart"/>
      <w:r w:rsidRPr="00BF02CD">
        <w:rPr>
          <w:rFonts w:eastAsia="Calibri" w:cs="Arial"/>
        </w:rPr>
        <w:t>sy’n</w:t>
      </w:r>
      <w:proofErr w:type="spellEnd"/>
      <w:r w:rsidRPr="00BF02CD">
        <w:rPr>
          <w:rFonts w:eastAsia="Calibri" w:cs="Arial"/>
        </w:rPr>
        <w:t xml:space="preserve"> </w:t>
      </w:r>
      <w:proofErr w:type="spellStart"/>
      <w:r w:rsidRPr="00BF02CD">
        <w:rPr>
          <w:rFonts w:eastAsia="Calibri" w:cs="Arial"/>
        </w:rPr>
        <w:t>glanhau</w:t>
      </w:r>
      <w:proofErr w:type="spellEnd"/>
      <w:r w:rsidRPr="00BF02CD">
        <w:rPr>
          <w:rFonts w:eastAsia="Calibri" w:cs="Arial"/>
        </w:rPr>
        <w:t xml:space="preserve"> </w:t>
      </w:r>
      <w:proofErr w:type="spellStart"/>
      <w:r w:rsidRPr="00BF02CD">
        <w:rPr>
          <w:rFonts w:eastAsia="Calibri" w:cs="Arial"/>
        </w:rPr>
        <w:t>gwaed</w:t>
      </w:r>
      <w:proofErr w:type="spellEnd"/>
      <w:r w:rsidRPr="00BF02CD">
        <w:rPr>
          <w:rFonts w:eastAsia="Calibri" w:cs="Arial"/>
        </w:rPr>
        <w:t xml:space="preserve"> a </w:t>
      </w:r>
      <w:proofErr w:type="spellStart"/>
      <w:r w:rsidRPr="00BF02CD">
        <w:rPr>
          <w:rFonts w:eastAsia="Calibri" w:cs="Arial"/>
        </w:rPr>
        <w:t>hyli</w:t>
      </w:r>
      <w:r w:rsidR="00F64ABF" w:rsidRPr="00BF02CD">
        <w:rPr>
          <w:rFonts w:eastAsia="Calibri" w:cs="Arial"/>
        </w:rPr>
        <w:t>f</w:t>
      </w:r>
      <w:proofErr w:type="spellEnd"/>
      <w:r w:rsidRPr="00BF02CD">
        <w:rPr>
          <w:rFonts w:eastAsia="Calibri" w:cs="Arial"/>
        </w:rPr>
        <w:t xml:space="preserve"> y </w:t>
      </w:r>
      <w:proofErr w:type="spellStart"/>
      <w:r w:rsidRPr="00BF02CD">
        <w:rPr>
          <w:rFonts w:eastAsia="Calibri" w:cs="Arial"/>
        </w:rPr>
        <w:t>corff</w:t>
      </w:r>
      <w:proofErr w:type="spellEnd"/>
      <w:r w:rsidRPr="00BF02CD">
        <w:rPr>
          <w:rFonts w:eastAsia="Calibri" w:cs="Arial"/>
        </w:rPr>
        <w:t xml:space="preserve"> </w:t>
      </w:r>
      <w:proofErr w:type="spellStart"/>
      <w:r w:rsidRPr="00BF02CD">
        <w:rPr>
          <w:rFonts w:eastAsia="Calibri" w:cs="Arial"/>
        </w:rPr>
        <w:t>ddilyn</w:t>
      </w:r>
      <w:proofErr w:type="spellEnd"/>
      <w:r w:rsidRPr="00BF02CD">
        <w:rPr>
          <w:rFonts w:eastAsia="Calibri" w:cs="Arial"/>
        </w:rPr>
        <w:t xml:space="preserve"> </w:t>
      </w:r>
      <w:proofErr w:type="spellStart"/>
      <w:r w:rsidRPr="00BF02CD">
        <w:rPr>
          <w:rFonts w:eastAsia="Calibri" w:cs="Arial"/>
        </w:rPr>
        <w:t>canllawiau</w:t>
      </w:r>
      <w:proofErr w:type="spellEnd"/>
      <w:r w:rsidRPr="00BF02CD">
        <w:rPr>
          <w:rFonts w:eastAsia="Calibri" w:cs="Arial"/>
        </w:rPr>
        <w:t xml:space="preserve"> </w:t>
      </w:r>
      <w:proofErr w:type="spellStart"/>
      <w:r w:rsidRPr="00BF02CD">
        <w:rPr>
          <w:rFonts w:eastAsia="Calibri" w:cs="Arial"/>
        </w:rPr>
        <w:t>llym</w:t>
      </w:r>
      <w:proofErr w:type="spellEnd"/>
      <w:r w:rsidRPr="00BF02CD">
        <w:rPr>
          <w:rFonts w:eastAsia="Calibri" w:cs="Arial"/>
        </w:rPr>
        <w:t xml:space="preserve"> er </w:t>
      </w:r>
      <w:proofErr w:type="spellStart"/>
      <w:r w:rsidRPr="00BF02CD">
        <w:rPr>
          <w:rFonts w:eastAsia="Calibri" w:cs="Arial"/>
        </w:rPr>
        <w:t>mwyn</w:t>
      </w:r>
      <w:proofErr w:type="spellEnd"/>
      <w:r w:rsidRPr="00BF02CD">
        <w:rPr>
          <w:rFonts w:eastAsia="Calibri" w:cs="Arial"/>
        </w:rPr>
        <w:t xml:space="preserve"> </w:t>
      </w:r>
      <w:proofErr w:type="spellStart"/>
      <w:r w:rsidRPr="00BF02CD">
        <w:rPr>
          <w:rFonts w:eastAsia="Calibri" w:cs="Arial"/>
        </w:rPr>
        <w:t>osgoi</w:t>
      </w:r>
      <w:proofErr w:type="spellEnd"/>
      <w:r w:rsidRPr="00BF02CD">
        <w:rPr>
          <w:rFonts w:eastAsia="Calibri" w:cs="Arial"/>
        </w:rPr>
        <w:t xml:space="preserve"> </w:t>
      </w:r>
      <w:proofErr w:type="spellStart"/>
      <w:r w:rsidRPr="00BF02CD">
        <w:rPr>
          <w:rFonts w:eastAsia="Calibri" w:cs="Arial"/>
        </w:rPr>
        <w:t>haint</w:t>
      </w:r>
      <w:proofErr w:type="spellEnd"/>
      <w:r w:rsidRPr="00BF02CD">
        <w:rPr>
          <w:rFonts w:eastAsia="Calibri" w:cs="Arial"/>
        </w:rPr>
        <w:t xml:space="preserve"> </w:t>
      </w:r>
      <w:proofErr w:type="spellStart"/>
      <w:r w:rsidRPr="00BF02CD">
        <w:rPr>
          <w:rFonts w:eastAsia="Calibri" w:cs="Arial"/>
        </w:rPr>
        <w:t>posibl</w:t>
      </w:r>
      <w:proofErr w:type="spellEnd"/>
      <w:r w:rsidRPr="00BF02CD">
        <w:rPr>
          <w:rFonts w:eastAsia="Calibri" w:cs="Arial"/>
        </w:rPr>
        <w:t xml:space="preserve">. </w:t>
      </w:r>
      <w:proofErr w:type="spellStart"/>
      <w:r w:rsidRPr="00BF02CD">
        <w:rPr>
          <w:rFonts w:eastAsia="Calibri" w:cs="Arial"/>
        </w:rPr>
        <w:t>Ffoniwch</w:t>
      </w:r>
      <w:proofErr w:type="spellEnd"/>
      <w:r w:rsidRPr="00BF02CD">
        <w:rPr>
          <w:rFonts w:eastAsia="Calibri" w:cs="Arial"/>
        </w:rPr>
        <w:t xml:space="preserve"> y </w:t>
      </w:r>
      <w:proofErr w:type="spellStart"/>
      <w:r w:rsidRPr="00BF02CD">
        <w:rPr>
          <w:rFonts w:eastAsia="Calibri" w:cs="Arial"/>
        </w:rPr>
        <w:t>Rhif</w:t>
      </w:r>
      <w:proofErr w:type="spellEnd"/>
      <w:r w:rsidRPr="00BF02CD">
        <w:rPr>
          <w:rFonts w:eastAsia="Calibri" w:cs="Arial"/>
        </w:rPr>
        <w:t xml:space="preserve"> </w:t>
      </w:r>
      <w:proofErr w:type="spellStart"/>
      <w:r w:rsidRPr="00BF02CD">
        <w:rPr>
          <w:rFonts w:eastAsia="Calibri" w:cs="Arial"/>
        </w:rPr>
        <w:t>Argyfwng</w:t>
      </w:r>
      <w:proofErr w:type="spellEnd"/>
      <w:r w:rsidRPr="00BF02CD">
        <w:rPr>
          <w:rFonts w:eastAsia="Calibri" w:cs="Arial"/>
        </w:rPr>
        <w:t xml:space="preserve"> 01978 293333 am </w:t>
      </w:r>
      <w:proofErr w:type="spellStart"/>
      <w:r w:rsidRPr="00BF02CD">
        <w:rPr>
          <w:rFonts w:eastAsia="Calibri" w:cs="Arial"/>
        </w:rPr>
        <w:t>gymorth</w:t>
      </w:r>
      <w:proofErr w:type="spellEnd"/>
      <w:r w:rsidRPr="00BF02CD">
        <w:rPr>
          <w:rFonts w:eastAsia="Calibri" w:cs="Arial"/>
        </w:rPr>
        <w:t xml:space="preserve"> i </w:t>
      </w:r>
      <w:proofErr w:type="spellStart"/>
      <w:r w:rsidRPr="00BF02CD">
        <w:rPr>
          <w:rFonts w:eastAsia="Calibri" w:cs="Arial"/>
        </w:rPr>
        <w:t>lanhau’r</w:t>
      </w:r>
      <w:proofErr w:type="spellEnd"/>
      <w:r w:rsidRPr="00BF02CD">
        <w:rPr>
          <w:rFonts w:eastAsia="Calibri" w:cs="Arial"/>
        </w:rPr>
        <w:t xml:space="preserve"> </w:t>
      </w:r>
      <w:proofErr w:type="spellStart"/>
      <w:r w:rsidRPr="00BF02CD">
        <w:rPr>
          <w:rFonts w:eastAsia="Calibri" w:cs="Arial"/>
        </w:rPr>
        <w:t>colledion</w:t>
      </w:r>
      <w:proofErr w:type="spellEnd"/>
      <w:r w:rsidRPr="00BF02CD">
        <w:rPr>
          <w:rFonts w:eastAsia="Calibri" w:cs="Arial"/>
        </w:rPr>
        <w:t xml:space="preserve">. Mae </w:t>
      </w:r>
      <w:proofErr w:type="spellStart"/>
      <w:r w:rsidRPr="00BF02CD">
        <w:rPr>
          <w:rFonts w:eastAsia="Calibri" w:cs="Arial"/>
        </w:rPr>
        <w:t>pecynnau</w:t>
      </w:r>
      <w:proofErr w:type="spellEnd"/>
      <w:r w:rsidRPr="00BF02CD">
        <w:rPr>
          <w:rFonts w:eastAsia="Calibri" w:cs="Arial"/>
        </w:rPr>
        <w:t xml:space="preserve"> colli </w:t>
      </w:r>
      <w:proofErr w:type="spellStart"/>
      <w:r w:rsidRPr="00BF02CD">
        <w:rPr>
          <w:rFonts w:eastAsia="Calibri" w:cs="Arial"/>
        </w:rPr>
        <w:t>hylif</w:t>
      </w:r>
      <w:proofErr w:type="spellEnd"/>
      <w:r w:rsidRPr="00BF02CD">
        <w:rPr>
          <w:rFonts w:eastAsia="Calibri" w:cs="Arial"/>
        </w:rPr>
        <w:t xml:space="preserve"> y </w:t>
      </w:r>
      <w:proofErr w:type="spellStart"/>
      <w:r w:rsidRPr="00BF02CD">
        <w:rPr>
          <w:rFonts w:eastAsia="Calibri" w:cs="Arial"/>
        </w:rPr>
        <w:t>corff</w:t>
      </w:r>
      <w:proofErr w:type="spellEnd"/>
      <w:r w:rsidRPr="00BF02CD">
        <w:rPr>
          <w:rFonts w:eastAsia="Calibri" w:cs="Arial"/>
        </w:rPr>
        <w:t xml:space="preserve"> </w:t>
      </w:r>
      <w:proofErr w:type="spellStart"/>
      <w:r w:rsidRPr="00BF02CD">
        <w:rPr>
          <w:rFonts w:eastAsia="Calibri" w:cs="Arial"/>
        </w:rPr>
        <w:t>ar</w:t>
      </w:r>
      <w:proofErr w:type="spellEnd"/>
      <w:r w:rsidRPr="00BF02CD">
        <w:rPr>
          <w:rFonts w:eastAsia="Calibri" w:cs="Arial"/>
        </w:rPr>
        <w:t xml:space="preserve"> </w:t>
      </w:r>
      <w:proofErr w:type="spellStart"/>
      <w:r w:rsidRPr="00BF02CD">
        <w:rPr>
          <w:rFonts w:eastAsia="Calibri" w:cs="Arial"/>
        </w:rPr>
        <w:t>gael</w:t>
      </w:r>
      <w:proofErr w:type="spellEnd"/>
      <w:r w:rsidRPr="00BF02CD">
        <w:rPr>
          <w:rFonts w:eastAsia="Calibri" w:cs="Arial"/>
        </w:rPr>
        <w:t xml:space="preserve"> </w:t>
      </w:r>
      <w:proofErr w:type="spellStart"/>
      <w:r w:rsidRPr="00BF02CD">
        <w:rPr>
          <w:rFonts w:eastAsia="Calibri" w:cs="Arial"/>
        </w:rPr>
        <w:t>mewn</w:t>
      </w:r>
      <w:proofErr w:type="spellEnd"/>
      <w:r w:rsidRPr="00BF02CD">
        <w:rPr>
          <w:rFonts w:eastAsia="Calibri" w:cs="Arial"/>
        </w:rPr>
        <w:t xml:space="preserve"> </w:t>
      </w:r>
      <w:proofErr w:type="spellStart"/>
      <w:r w:rsidRPr="00BF02CD">
        <w:rPr>
          <w:rFonts w:eastAsia="Calibri" w:cs="Arial"/>
        </w:rPr>
        <w:t>lleoliadau</w:t>
      </w:r>
      <w:proofErr w:type="spellEnd"/>
      <w:r w:rsidRPr="00BF02CD">
        <w:rPr>
          <w:rFonts w:eastAsia="Calibri" w:cs="Arial"/>
        </w:rPr>
        <w:t xml:space="preserve"> </w:t>
      </w:r>
      <w:proofErr w:type="spellStart"/>
      <w:r w:rsidRPr="00BF02CD">
        <w:rPr>
          <w:rFonts w:eastAsia="Calibri" w:cs="Arial"/>
        </w:rPr>
        <w:t>allweddol</w:t>
      </w:r>
      <w:proofErr w:type="spellEnd"/>
      <w:r w:rsidRPr="00BF02CD">
        <w:rPr>
          <w:rFonts w:eastAsia="Calibri" w:cs="Arial"/>
        </w:rPr>
        <w:t xml:space="preserve">, </w:t>
      </w:r>
      <w:proofErr w:type="spellStart"/>
      <w:r w:rsidRPr="00BF02CD">
        <w:rPr>
          <w:rFonts w:eastAsia="Calibri" w:cs="Arial"/>
        </w:rPr>
        <w:t>gan</w:t>
      </w:r>
      <w:proofErr w:type="spellEnd"/>
      <w:r w:rsidRPr="00BF02CD">
        <w:rPr>
          <w:rFonts w:eastAsia="Calibri" w:cs="Arial"/>
        </w:rPr>
        <w:t xml:space="preserve"> </w:t>
      </w:r>
      <w:proofErr w:type="spellStart"/>
      <w:r w:rsidRPr="00BF02CD">
        <w:rPr>
          <w:rFonts w:eastAsia="Calibri" w:cs="Arial"/>
        </w:rPr>
        <w:t>gynnwys</w:t>
      </w:r>
      <w:proofErr w:type="spellEnd"/>
      <w:r w:rsidRPr="00BF02CD">
        <w:rPr>
          <w:rFonts w:eastAsia="Calibri" w:cs="Arial"/>
        </w:rPr>
        <w:t xml:space="preserve"> y </w:t>
      </w:r>
      <w:proofErr w:type="spellStart"/>
      <w:r w:rsidRPr="00BF02CD">
        <w:rPr>
          <w:rFonts w:eastAsia="Calibri" w:cs="Arial"/>
        </w:rPr>
        <w:t>brif</w:t>
      </w:r>
      <w:proofErr w:type="spellEnd"/>
      <w:r w:rsidRPr="00BF02CD">
        <w:rPr>
          <w:rFonts w:eastAsia="Calibri" w:cs="Arial"/>
        </w:rPr>
        <w:t xml:space="preserve"> </w:t>
      </w:r>
      <w:proofErr w:type="spellStart"/>
      <w:r w:rsidRPr="00BF02CD">
        <w:rPr>
          <w:rFonts w:eastAsia="Calibri" w:cs="Arial"/>
        </w:rPr>
        <w:t>dderbynfa</w:t>
      </w:r>
      <w:proofErr w:type="spellEnd"/>
      <w:r w:rsidRPr="00BF02CD">
        <w:rPr>
          <w:rFonts w:eastAsia="Calibri" w:cs="Arial"/>
        </w:rPr>
        <w:t xml:space="preserve"> </w:t>
      </w:r>
      <w:proofErr w:type="spellStart"/>
      <w:r w:rsidRPr="00BF02CD">
        <w:rPr>
          <w:rFonts w:eastAsia="Calibri" w:cs="Arial"/>
        </w:rPr>
        <w:t>a’r</w:t>
      </w:r>
      <w:proofErr w:type="spellEnd"/>
      <w:r w:rsidRPr="00BF02CD">
        <w:rPr>
          <w:rFonts w:eastAsia="Calibri" w:cs="Arial"/>
        </w:rPr>
        <w:t xml:space="preserve"> </w:t>
      </w:r>
      <w:proofErr w:type="spellStart"/>
      <w:r w:rsidRPr="00BF02CD">
        <w:rPr>
          <w:rFonts w:eastAsia="Calibri" w:cs="Arial"/>
        </w:rPr>
        <w:t>swyddfa</w:t>
      </w:r>
      <w:proofErr w:type="spellEnd"/>
      <w:r w:rsidRPr="00BF02CD">
        <w:rPr>
          <w:rFonts w:eastAsia="Calibri" w:cs="Arial"/>
        </w:rPr>
        <w:t xml:space="preserve"> </w:t>
      </w:r>
      <w:proofErr w:type="spellStart"/>
      <w:r w:rsidRPr="00BF02CD">
        <w:rPr>
          <w:rFonts w:eastAsia="Calibri" w:cs="Arial"/>
        </w:rPr>
        <w:t>ddiogelwch</w:t>
      </w:r>
      <w:proofErr w:type="spellEnd"/>
      <w:r w:rsidRPr="00BF02CD">
        <w:rPr>
          <w:rFonts w:eastAsia="Calibri" w:cs="Arial"/>
        </w:rPr>
        <w:t>.</w:t>
      </w:r>
    </w:p>
    <w:p w14:paraId="5F9DC0A0" w14:textId="77777777" w:rsidR="009D034D" w:rsidRPr="00BF02CD" w:rsidRDefault="009D034D" w:rsidP="003000B9">
      <w:pPr>
        <w:rPr>
          <w:rFonts w:eastAsia="Calibri" w:cs="Arial"/>
        </w:rPr>
      </w:pPr>
    </w:p>
    <w:p w14:paraId="381E80CD" w14:textId="6AFFA74A" w:rsidR="009D034D" w:rsidRPr="00BF02CD" w:rsidRDefault="009D034D" w:rsidP="003000B9">
      <w:pPr>
        <w:rPr>
          <w:rFonts w:eastAsia="Calibri" w:cs="Arial"/>
        </w:rPr>
      </w:pPr>
      <w:proofErr w:type="spellStart"/>
      <w:r w:rsidRPr="00BF02CD">
        <w:rPr>
          <w:rFonts w:eastAsia="Calibri" w:cs="Arial"/>
        </w:rPr>
        <w:t>Sicrhewch</w:t>
      </w:r>
      <w:proofErr w:type="spellEnd"/>
      <w:r w:rsidRPr="00BF02CD">
        <w:rPr>
          <w:rFonts w:eastAsia="Calibri" w:cs="Arial"/>
        </w:rPr>
        <w:t xml:space="preserve"> yr </w:t>
      </w:r>
      <w:proofErr w:type="spellStart"/>
      <w:r w:rsidRPr="00BF02CD">
        <w:rPr>
          <w:rFonts w:eastAsia="Calibri" w:cs="Arial"/>
        </w:rPr>
        <w:t>osgoir</w:t>
      </w:r>
      <w:proofErr w:type="spellEnd"/>
      <w:r w:rsidRPr="00BF02CD">
        <w:rPr>
          <w:rFonts w:eastAsia="Calibri" w:cs="Arial"/>
        </w:rPr>
        <w:t xml:space="preserve"> </w:t>
      </w:r>
      <w:proofErr w:type="spellStart"/>
      <w:r w:rsidRPr="00BF02CD">
        <w:rPr>
          <w:rFonts w:eastAsia="Calibri" w:cs="Arial"/>
        </w:rPr>
        <w:t>cyswllt</w:t>
      </w:r>
      <w:proofErr w:type="spellEnd"/>
      <w:r w:rsidRPr="00BF02CD">
        <w:rPr>
          <w:rFonts w:eastAsia="Calibri" w:cs="Arial"/>
        </w:rPr>
        <w:t xml:space="preserve"> â </w:t>
      </w:r>
      <w:proofErr w:type="spellStart"/>
      <w:r w:rsidRPr="00BF02CD">
        <w:rPr>
          <w:rFonts w:eastAsia="Calibri" w:cs="Arial"/>
        </w:rPr>
        <w:t>hylif</w:t>
      </w:r>
      <w:proofErr w:type="spellEnd"/>
      <w:r w:rsidRPr="00BF02CD">
        <w:rPr>
          <w:rFonts w:eastAsia="Calibri" w:cs="Arial"/>
        </w:rPr>
        <w:t xml:space="preserve"> y </w:t>
      </w:r>
      <w:proofErr w:type="spellStart"/>
      <w:r w:rsidRPr="00BF02CD">
        <w:rPr>
          <w:rFonts w:eastAsia="Calibri" w:cs="Arial"/>
        </w:rPr>
        <w:t>corff</w:t>
      </w:r>
      <w:proofErr w:type="spellEnd"/>
      <w:r w:rsidRPr="00BF02CD">
        <w:rPr>
          <w:rFonts w:eastAsia="Calibri" w:cs="Arial"/>
        </w:rPr>
        <w:t xml:space="preserve"> </w:t>
      </w:r>
      <w:proofErr w:type="spellStart"/>
      <w:r w:rsidRPr="00BF02CD">
        <w:rPr>
          <w:rFonts w:eastAsia="Calibri" w:cs="Arial"/>
        </w:rPr>
        <w:t>nes</w:t>
      </w:r>
      <w:proofErr w:type="spellEnd"/>
      <w:r w:rsidRPr="00BF02CD">
        <w:rPr>
          <w:rFonts w:eastAsia="Calibri" w:cs="Arial"/>
        </w:rPr>
        <w:t xml:space="preserve"> y </w:t>
      </w:r>
      <w:proofErr w:type="spellStart"/>
      <w:r w:rsidRPr="00BF02CD">
        <w:rPr>
          <w:rFonts w:eastAsia="Calibri" w:cs="Arial"/>
        </w:rPr>
        <w:t>gellir</w:t>
      </w:r>
      <w:proofErr w:type="spellEnd"/>
      <w:r w:rsidRPr="00BF02CD">
        <w:rPr>
          <w:rFonts w:eastAsia="Calibri" w:cs="Arial"/>
        </w:rPr>
        <w:t xml:space="preserve"> </w:t>
      </w:r>
      <w:proofErr w:type="spellStart"/>
      <w:r w:rsidRPr="00BF02CD">
        <w:rPr>
          <w:rFonts w:eastAsia="Calibri" w:cs="Arial"/>
        </w:rPr>
        <w:t>ei</w:t>
      </w:r>
      <w:proofErr w:type="spellEnd"/>
      <w:r w:rsidRPr="00BF02CD">
        <w:rPr>
          <w:rFonts w:eastAsia="Calibri" w:cs="Arial"/>
        </w:rPr>
        <w:t xml:space="preserve"> </w:t>
      </w:r>
      <w:proofErr w:type="spellStart"/>
      <w:r w:rsidRPr="00BF02CD">
        <w:rPr>
          <w:rFonts w:eastAsia="Calibri" w:cs="Arial"/>
        </w:rPr>
        <w:t>lanhau’n</w:t>
      </w:r>
      <w:proofErr w:type="spellEnd"/>
      <w:r w:rsidRPr="00BF02CD">
        <w:rPr>
          <w:rFonts w:eastAsia="Calibri" w:cs="Arial"/>
        </w:rPr>
        <w:t xml:space="preserve"> </w:t>
      </w:r>
      <w:proofErr w:type="spellStart"/>
      <w:r w:rsidRPr="00BF02CD">
        <w:rPr>
          <w:rFonts w:eastAsia="Calibri" w:cs="Arial"/>
        </w:rPr>
        <w:t>briodol</w:t>
      </w:r>
      <w:proofErr w:type="spellEnd"/>
      <w:r w:rsidRPr="00BF02CD">
        <w:rPr>
          <w:rFonts w:eastAsia="Calibri" w:cs="Arial"/>
        </w:rPr>
        <w:t>.</w:t>
      </w:r>
    </w:p>
    <w:p w14:paraId="634D3FAE" w14:textId="5C17D472" w:rsidR="004425E4" w:rsidRPr="00BF02CD" w:rsidRDefault="004425E4" w:rsidP="004A395A">
      <w:pPr>
        <w:jc w:val="both"/>
        <w:rPr>
          <w:rFonts w:ascii="Arial" w:eastAsia="Calibri" w:hAnsi="Arial" w:cs="Arial"/>
        </w:rPr>
      </w:pPr>
    </w:p>
    <w:p w14:paraId="10CE2C4D" w14:textId="77777777" w:rsidR="004425E4" w:rsidRPr="00BF02CD" w:rsidRDefault="004425E4" w:rsidP="004A395A">
      <w:pPr>
        <w:jc w:val="both"/>
        <w:rPr>
          <w:rFonts w:ascii="Arial" w:eastAsia="Calibri" w:hAnsi="Arial" w:cs="Arial"/>
        </w:rPr>
      </w:pPr>
    </w:p>
    <w:p w14:paraId="5EC607F1" w14:textId="2795FF6A" w:rsidR="0042449B" w:rsidRPr="00BF02CD" w:rsidRDefault="00733837" w:rsidP="005C70DC">
      <w:pPr>
        <w:pStyle w:val="Heading3"/>
        <w:numPr>
          <w:ilvl w:val="3"/>
          <w:numId w:val="71"/>
        </w:numPr>
        <w:spacing w:before="0"/>
        <w:jc w:val="both"/>
        <w:rPr>
          <w:rStyle w:val="Heading2Char"/>
          <w:rFonts w:eastAsiaTheme="majorEastAsia" w:cs="Arial"/>
          <w:b w:val="0"/>
          <w:color w:val="auto"/>
          <w:szCs w:val="24"/>
        </w:rPr>
      </w:pPr>
      <w:bookmarkStart w:id="135" w:name="_Toc87955834"/>
      <w:proofErr w:type="spellStart"/>
      <w:r w:rsidRPr="00BF02CD">
        <w:rPr>
          <w:rStyle w:val="Heading2Char"/>
          <w:rFonts w:eastAsiaTheme="majorEastAsia" w:cs="Arial"/>
          <w:b w:val="0"/>
          <w:color w:val="auto"/>
          <w:szCs w:val="24"/>
        </w:rPr>
        <w:t>Swyddogion</w:t>
      </w:r>
      <w:proofErr w:type="spellEnd"/>
      <w:r w:rsidRPr="00BF02CD">
        <w:rPr>
          <w:rStyle w:val="Heading2Char"/>
          <w:rFonts w:eastAsiaTheme="majorEastAsia" w:cs="Arial"/>
          <w:b w:val="0"/>
          <w:color w:val="auto"/>
          <w:szCs w:val="24"/>
        </w:rPr>
        <w:t xml:space="preserve"> </w:t>
      </w:r>
      <w:proofErr w:type="spellStart"/>
      <w:r w:rsidRPr="00BF02CD">
        <w:rPr>
          <w:rStyle w:val="Heading2Char"/>
          <w:rFonts w:eastAsiaTheme="majorEastAsia" w:cs="Arial"/>
          <w:b w:val="0"/>
          <w:color w:val="auto"/>
          <w:szCs w:val="24"/>
        </w:rPr>
        <w:t>Cymorth</w:t>
      </w:r>
      <w:proofErr w:type="spellEnd"/>
      <w:r w:rsidRPr="00BF02CD">
        <w:rPr>
          <w:rStyle w:val="Heading2Char"/>
          <w:rFonts w:eastAsiaTheme="majorEastAsia" w:cs="Arial"/>
          <w:b w:val="0"/>
          <w:color w:val="auto"/>
          <w:szCs w:val="24"/>
        </w:rPr>
        <w:t xml:space="preserve"> </w:t>
      </w:r>
      <w:proofErr w:type="spellStart"/>
      <w:r w:rsidRPr="00BF02CD">
        <w:rPr>
          <w:rStyle w:val="Heading2Char"/>
          <w:rFonts w:eastAsiaTheme="majorEastAsia" w:cs="Arial"/>
          <w:b w:val="0"/>
          <w:color w:val="auto"/>
          <w:szCs w:val="24"/>
        </w:rPr>
        <w:t>Cyntaf</w:t>
      </w:r>
      <w:proofErr w:type="spellEnd"/>
      <w:r w:rsidRPr="00BF02CD">
        <w:rPr>
          <w:rStyle w:val="Heading2Char"/>
          <w:rFonts w:eastAsiaTheme="majorEastAsia" w:cs="Arial"/>
          <w:b w:val="0"/>
          <w:color w:val="auto"/>
          <w:szCs w:val="24"/>
        </w:rPr>
        <w:t xml:space="preserve"> Iechyd </w:t>
      </w:r>
      <w:proofErr w:type="spellStart"/>
      <w:r w:rsidRPr="00BF02CD">
        <w:rPr>
          <w:rStyle w:val="Heading2Char"/>
          <w:rFonts w:eastAsiaTheme="majorEastAsia" w:cs="Arial"/>
          <w:b w:val="0"/>
          <w:color w:val="auto"/>
          <w:szCs w:val="24"/>
        </w:rPr>
        <w:t>Meddwl</w:t>
      </w:r>
      <w:bookmarkEnd w:id="135"/>
      <w:proofErr w:type="spellEnd"/>
      <w:r w:rsidRPr="00BF02CD">
        <w:rPr>
          <w:rStyle w:val="Heading2Char"/>
          <w:rFonts w:eastAsiaTheme="majorEastAsia" w:cs="Arial"/>
          <w:b w:val="0"/>
          <w:color w:val="auto"/>
          <w:szCs w:val="24"/>
        </w:rPr>
        <w:t xml:space="preserve"> </w:t>
      </w:r>
    </w:p>
    <w:p w14:paraId="121D4EC5" w14:textId="77777777" w:rsidR="004425E4" w:rsidRPr="00BF02CD" w:rsidRDefault="004425E4" w:rsidP="004A395A">
      <w:pPr>
        <w:jc w:val="both"/>
        <w:rPr>
          <w:rFonts w:ascii="Arial" w:hAnsi="Arial" w:cs="Arial"/>
        </w:rPr>
      </w:pPr>
    </w:p>
    <w:p w14:paraId="699782C8" w14:textId="3D611F1F" w:rsidR="009618C0" w:rsidRPr="00BF02CD" w:rsidRDefault="008B4649" w:rsidP="009618C0">
      <w:pPr>
        <w:jc w:val="both"/>
        <w:rPr>
          <w:rFonts w:ascii="Arial" w:hAnsi="Arial" w:cs="Arial"/>
        </w:rPr>
      </w:pPr>
      <w:r w:rsidRPr="00BF02CD">
        <w:rPr>
          <w:rFonts w:ascii="Arial" w:hAnsi="Arial" w:cs="Arial"/>
          <w:lang w:val="cy"/>
        </w:rPr>
        <w:t xml:space="preserve">Mae’r brifysgol yn penodi swyddogion cymorth cyntaf iechyd meddwl - mae swyddogion cymorth cyntaf iechyd meddwl yn bersonél cymwys sydd wedi cael hyfforddiant i ddelio â materion iechyd meddwl </w:t>
      </w:r>
      <w:r w:rsidR="00C3153E" w:rsidRPr="00BF02CD">
        <w:rPr>
          <w:rFonts w:ascii="Arial" w:hAnsi="Arial" w:cs="Arial"/>
          <w:lang w:val="cy"/>
        </w:rPr>
        <w:t>m</w:t>
      </w:r>
      <w:r w:rsidRPr="00BF02CD">
        <w:rPr>
          <w:rFonts w:ascii="Arial" w:hAnsi="Arial" w:cs="Arial"/>
          <w:lang w:val="cy"/>
        </w:rPr>
        <w:t>yfyrwyr neu weithwyr. Mae cael swyddogion cymorth cyntaf iechyd meddwl yn gwneud gweithwyr yn fwy ymwybodol o gyflyrau iechyd meddwl gwael, yn cynnwys yr arwyddion a’r symptomau. Mae gan y rhai hyfforddedig ddealltwriaeth well o ble i ddod o hyd i wybodaeth a chymorth proffesiynol, ac maent yn fwy hyderus i helpu unigolion sy’n profi iechyd meddwl gwael neu sydd mewn argyfwng. Byddant yn cael eu hadnabod yn ôl yr arwyddion i swyddogion cymorth cyntaf corfforol, a byddant hefyd yn cael manteisio ar yr un hyfforddiant gloywi a chyfleusterau.</w:t>
      </w:r>
    </w:p>
    <w:p w14:paraId="05D8FE45" w14:textId="77777777" w:rsidR="0042449B" w:rsidRPr="00BF02CD" w:rsidRDefault="0042449B" w:rsidP="004A395A">
      <w:pPr>
        <w:pStyle w:val="ListParagraph"/>
        <w:spacing w:after="160" w:line="259" w:lineRule="auto"/>
        <w:ind w:left="0"/>
        <w:jc w:val="both"/>
        <w:rPr>
          <w:rFonts w:ascii="Arial" w:eastAsia="Calibri" w:hAnsi="Arial" w:cs="Arial"/>
        </w:rPr>
      </w:pPr>
    </w:p>
    <w:p w14:paraId="2C7D44D1" w14:textId="2A03C504" w:rsidR="00671D6A" w:rsidRPr="00BF02CD" w:rsidRDefault="00C7336C" w:rsidP="00EE1FA7">
      <w:pPr>
        <w:pStyle w:val="ListParagraph"/>
        <w:numPr>
          <w:ilvl w:val="1"/>
          <w:numId w:val="7"/>
        </w:numPr>
        <w:spacing w:after="240"/>
        <w:jc w:val="both"/>
        <w:rPr>
          <w:rStyle w:val="Heading2Char"/>
          <w:rFonts w:cs="Arial"/>
          <w:szCs w:val="24"/>
        </w:rPr>
      </w:pPr>
      <w:bookmarkStart w:id="136" w:name="_Toc87955835"/>
      <w:bookmarkStart w:id="137" w:name="Induction_Training"/>
      <w:proofErr w:type="spellStart"/>
      <w:r w:rsidRPr="00BF02CD">
        <w:rPr>
          <w:rStyle w:val="Heading2Char"/>
          <w:rFonts w:cs="Arial"/>
          <w:szCs w:val="24"/>
        </w:rPr>
        <w:t>Digwyddiadau</w:t>
      </w:r>
      <w:proofErr w:type="spellEnd"/>
      <w:r w:rsidRPr="00BF02CD">
        <w:rPr>
          <w:rStyle w:val="Heading2Char"/>
          <w:rFonts w:cs="Arial"/>
          <w:szCs w:val="24"/>
        </w:rPr>
        <w:t xml:space="preserve"> – </w:t>
      </w:r>
      <w:proofErr w:type="spellStart"/>
      <w:r w:rsidRPr="00BF02CD">
        <w:rPr>
          <w:rStyle w:val="Heading2Char"/>
          <w:rFonts w:cs="Arial"/>
          <w:szCs w:val="24"/>
        </w:rPr>
        <w:t>Trefnu</w:t>
      </w:r>
      <w:proofErr w:type="spellEnd"/>
      <w:r w:rsidRPr="00BF02CD">
        <w:rPr>
          <w:rStyle w:val="Heading2Char"/>
          <w:rFonts w:cs="Arial"/>
          <w:szCs w:val="24"/>
        </w:rPr>
        <w:t xml:space="preserve"> a </w:t>
      </w:r>
      <w:proofErr w:type="spellStart"/>
      <w:r w:rsidRPr="00BF02CD">
        <w:rPr>
          <w:rStyle w:val="Heading2Char"/>
          <w:rFonts w:cs="Arial"/>
          <w:szCs w:val="24"/>
        </w:rPr>
        <w:t>Lletya</w:t>
      </w:r>
      <w:bookmarkEnd w:id="136"/>
      <w:proofErr w:type="spellEnd"/>
    </w:p>
    <w:bookmarkEnd w:id="137"/>
    <w:p w14:paraId="2D3793E1" w14:textId="535792EE" w:rsidR="00DC0BFB" w:rsidRPr="00BF02CD" w:rsidRDefault="008B4649" w:rsidP="00DC0BFB">
      <w:pPr>
        <w:rPr>
          <w:rFonts w:ascii="Arial" w:hAnsi="Arial" w:cs="Arial"/>
        </w:rPr>
      </w:pPr>
      <w:r w:rsidRPr="00BF02CD">
        <w:rPr>
          <w:rFonts w:ascii="Arial" w:hAnsi="Arial" w:cs="Arial"/>
          <w:lang w:val="cy"/>
        </w:rPr>
        <w:t>Mae’n gyfrifoldeb y Gyfadran a’r Adran Weithredol sy’n trefnu cynhadledd neu ddigwyddiad i sicrhau bod trefniadau iechyd a diogelwc</w:t>
      </w:r>
      <w:r w:rsidR="00E70B54" w:rsidRPr="00BF02CD">
        <w:rPr>
          <w:rFonts w:ascii="Arial" w:hAnsi="Arial" w:cs="Arial"/>
          <w:lang w:val="cy"/>
        </w:rPr>
        <w:t>h</w:t>
      </w:r>
      <w:r w:rsidRPr="00BF02CD">
        <w:rPr>
          <w:rFonts w:ascii="Arial" w:hAnsi="Arial" w:cs="Arial"/>
          <w:lang w:val="cy"/>
        </w:rPr>
        <w:t xml:space="preserve">, asesiadau risg a gweithdrefnau </w:t>
      </w:r>
      <w:r w:rsidR="00E70B54" w:rsidRPr="00BF02CD">
        <w:rPr>
          <w:rFonts w:ascii="Arial" w:hAnsi="Arial" w:cs="Arial"/>
          <w:lang w:val="cy"/>
        </w:rPr>
        <w:t xml:space="preserve">priodol </w:t>
      </w:r>
      <w:r w:rsidRPr="00BF02CD">
        <w:rPr>
          <w:rFonts w:ascii="Arial" w:hAnsi="Arial" w:cs="Arial"/>
          <w:lang w:val="cy"/>
        </w:rPr>
        <w:t xml:space="preserve">ar waith.  Mae’n rhaid cael unigolyn dynodedig ym mhob digwyddiad i fod yn gyfrifol am y digwyddiad hwnnw.  </w:t>
      </w:r>
      <w:r w:rsidR="00DC0BFB" w:rsidRPr="00BF02CD">
        <w:rPr>
          <w:rFonts w:ascii="Arial" w:hAnsi="Arial" w:cs="Arial"/>
        </w:rPr>
        <w:t xml:space="preserve">  </w:t>
      </w:r>
    </w:p>
    <w:p w14:paraId="612134E4" w14:textId="77777777" w:rsidR="00DC0BFB" w:rsidRPr="00BF02CD" w:rsidRDefault="00DC0BFB" w:rsidP="00DC0BFB">
      <w:pPr>
        <w:rPr>
          <w:rFonts w:ascii="Arial" w:hAnsi="Arial" w:cs="Arial"/>
        </w:rPr>
      </w:pPr>
    </w:p>
    <w:p w14:paraId="67494D33"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Lle mae adeiladau'r Brifysgol am gael eu defnyddio i ddigwyddiadau a chynadleddau allanol, cyfrifoldeb y Gyfadran a'r Adran Weithredol sy'n trefnu neu’n hwyluso yw sicrhau bod trefniadau a gweithdrefnau iechyd a diogelwch addas yn eu lle a bod Protocol Siaradwr </w:t>
      </w:r>
      <w:proofErr w:type="spellStart"/>
      <w:r w:rsidRPr="00BF02CD">
        <w:rPr>
          <w:rFonts w:ascii="Arial" w:hAnsi="Arial" w:cs="Arial"/>
          <w:i/>
          <w:lang w:val="cy-GB"/>
        </w:rPr>
        <w:t>Prevent</w:t>
      </w:r>
      <w:proofErr w:type="spellEnd"/>
      <w:r w:rsidRPr="00BF02CD">
        <w:rPr>
          <w:rFonts w:ascii="Arial" w:hAnsi="Arial" w:cs="Arial"/>
          <w:lang w:val="cy-GB"/>
        </w:rPr>
        <w:t xml:space="preserve"> wedi’i ystyried. </w:t>
      </w:r>
    </w:p>
    <w:p w14:paraId="7F74DE8E" w14:textId="77777777" w:rsidR="004043DA"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Pan fo'r Brifysgol, y Gyfadran neu’r Adran yn rhannu adeiladau neu dir â sefydliad nad yw’n rhan o Brifysgol Glyndwr, yna rhaid rhoi trefniadau lleol yn eu lle i sicrhau y cyflwynir gwaith cydgysylltu a rheolaethau cyswllt digonol a brys ar gyfer diogelwch ac iechyd y rhai y gallai’r rhannu gael effaith arnynt. Gellir cynnwys trefniadau o'r fath mewn cytundeb Prydles neu Rent neu drwy femoranda neu lythyrau dealltwriaeth ffurfiol.</w:t>
      </w:r>
    </w:p>
    <w:p w14:paraId="07A948F7" w14:textId="77777777" w:rsidR="004043DA" w:rsidRDefault="004043DA" w:rsidP="00C7336C">
      <w:pPr>
        <w:pStyle w:val="NormalWeb"/>
        <w:spacing w:before="0" w:beforeAutospacing="0" w:after="160" w:afterAutospacing="0" w:line="259" w:lineRule="auto"/>
        <w:jc w:val="both"/>
        <w:rPr>
          <w:rFonts w:ascii="Arial" w:hAnsi="Arial" w:cs="Arial"/>
          <w:lang w:val="cy-GB"/>
        </w:rPr>
      </w:pPr>
    </w:p>
    <w:p w14:paraId="63BB98D3" w14:textId="77777777" w:rsidR="004043DA" w:rsidRPr="004043DA" w:rsidRDefault="004043DA" w:rsidP="004043DA">
      <w:pPr>
        <w:pStyle w:val="NormalWeb"/>
        <w:spacing w:after="160" w:line="259" w:lineRule="auto"/>
        <w:jc w:val="both"/>
        <w:rPr>
          <w:rFonts w:ascii="Arial" w:hAnsi="Arial" w:cs="Arial"/>
          <w:b/>
          <w:bCs/>
        </w:rPr>
      </w:pPr>
      <w:r w:rsidRPr="004043DA">
        <w:rPr>
          <w:rFonts w:ascii="Arial" w:hAnsi="Arial" w:cs="Arial"/>
          <w:b/>
          <w:bCs/>
          <w:lang w:val="cy-GB"/>
        </w:rPr>
        <w:t xml:space="preserve">Cyfeiriwch at y Polisi Diogelwch Digwyddiadau sydd ar gael ar </w:t>
      </w:r>
      <w:proofErr w:type="spellStart"/>
      <w:r w:rsidRPr="004043DA">
        <w:rPr>
          <w:rFonts w:ascii="Arial" w:hAnsi="Arial" w:cs="Arial"/>
          <w:b/>
          <w:bCs/>
          <w:lang w:val="cy-GB"/>
        </w:rPr>
        <w:t>WYou</w:t>
      </w:r>
      <w:proofErr w:type="spellEnd"/>
    </w:p>
    <w:p w14:paraId="02239617" w14:textId="418ADF6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  </w:t>
      </w:r>
    </w:p>
    <w:p w14:paraId="7769516A" w14:textId="77777777" w:rsidR="00FA5175" w:rsidRPr="00BF02CD" w:rsidRDefault="00FA5175" w:rsidP="004A395A">
      <w:pPr>
        <w:pStyle w:val="ListParagraph"/>
        <w:spacing w:after="160" w:line="256" w:lineRule="auto"/>
        <w:ind w:left="0"/>
        <w:jc w:val="both"/>
        <w:rPr>
          <w:rFonts w:ascii="Arial" w:eastAsia="Calibri" w:hAnsi="Arial" w:cs="Arial"/>
          <w:b/>
          <w:bCs/>
        </w:rPr>
      </w:pPr>
    </w:p>
    <w:p w14:paraId="36F42FDD" w14:textId="12ED6838" w:rsidR="004425E4" w:rsidRPr="00BF02CD" w:rsidRDefault="00733837" w:rsidP="00EE1FA7">
      <w:pPr>
        <w:pStyle w:val="ListParagraph"/>
        <w:numPr>
          <w:ilvl w:val="1"/>
          <w:numId w:val="12"/>
        </w:numPr>
        <w:spacing w:after="160" w:line="256" w:lineRule="auto"/>
        <w:jc w:val="both"/>
        <w:rPr>
          <w:rStyle w:val="Heading2Char"/>
          <w:rFonts w:eastAsia="Calibri" w:cs="Arial"/>
          <w:bCs w:val="0"/>
          <w:szCs w:val="24"/>
        </w:rPr>
      </w:pPr>
      <w:bookmarkStart w:id="138" w:name="_Toc87955836"/>
      <w:r w:rsidRPr="00BF02CD">
        <w:rPr>
          <w:rStyle w:val="Heading2Char"/>
          <w:rFonts w:eastAsia="Calibri" w:cs="Arial"/>
          <w:szCs w:val="24"/>
        </w:rPr>
        <w:t xml:space="preserve">Atal a </w:t>
      </w:r>
      <w:proofErr w:type="spellStart"/>
      <w:r w:rsidRPr="00BF02CD">
        <w:rPr>
          <w:rStyle w:val="Heading2Char"/>
          <w:rFonts w:eastAsia="Calibri" w:cs="Arial"/>
          <w:szCs w:val="24"/>
        </w:rPr>
        <w:t>Rheoli</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Heintiau</w:t>
      </w:r>
      <w:bookmarkEnd w:id="138"/>
      <w:proofErr w:type="spellEnd"/>
      <w:r w:rsidRPr="00BF02CD">
        <w:rPr>
          <w:rStyle w:val="Heading2Char"/>
          <w:rFonts w:eastAsia="Calibri" w:cs="Arial"/>
          <w:szCs w:val="24"/>
        </w:rPr>
        <w:t xml:space="preserve"> </w:t>
      </w:r>
    </w:p>
    <w:p w14:paraId="50F866F7" w14:textId="0341343C" w:rsidR="000663A0" w:rsidRPr="00BF02CD" w:rsidRDefault="000663A0" w:rsidP="003000B9">
      <w:pPr>
        <w:rPr>
          <w:rFonts w:asciiTheme="minorHAnsi" w:hAnsiTheme="minorHAnsi" w:cstheme="minorHAnsi"/>
        </w:rPr>
      </w:pPr>
      <w:proofErr w:type="spellStart"/>
      <w:r w:rsidRPr="00BF02CD">
        <w:rPr>
          <w:rFonts w:asciiTheme="minorHAnsi" w:hAnsiTheme="minorHAnsi" w:cstheme="minorHAnsi"/>
        </w:rPr>
        <w:t>Cyfrifoldeb</w:t>
      </w:r>
      <w:proofErr w:type="spellEnd"/>
      <w:r w:rsidRPr="00BF02CD">
        <w:rPr>
          <w:rFonts w:asciiTheme="minorHAnsi" w:hAnsiTheme="minorHAnsi" w:cstheme="minorHAnsi"/>
        </w:rPr>
        <w:t xml:space="preserve"> y </w:t>
      </w:r>
      <w:proofErr w:type="spellStart"/>
      <w:r w:rsidRPr="00BF02CD">
        <w:rPr>
          <w:rFonts w:asciiTheme="minorHAnsi" w:hAnsiTheme="minorHAnsi" w:cstheme="minorHAnsi"/>
        </w:rPr>
        <w:t>Gyfadran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Adran </w:t>
      </w:r>
      <w:proofErr w:type="spellStart"/>
      <w:r w:rsidRPr="00BF02CD">
        <w:rPr>
          <w:rFonts w:asciiTheme="minorHAnsi" w:hAnsiTheme="minorHAnsi" w:cstheme="minorHAnsi"/>
        </w:rPr>
        <w:t>Weithredol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trefnu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cynhadledd</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ddigwyddiad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yw</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sicrhau</w:t>
      </w:r>
      <w:proofErr w:type="spellEnd"/>
      <w:r w:rsidRPr="00BF02CD">
        <w:rPr>
          <w:rFonts w:asciiTheme="minorHAnsi" w:hAnsiTheme="minorHAnsi" w:cstheme="minorHAnsi"/>
        </w:rPr>
        <w:t xml:space="preserve"> bod </w:t>
      </w:r>
      <w:proofErr w:type="spellStart"/>
      <w:r w:rsidRPr="00BF02CD">
        <w:rPr>
          <w:rFonts w:asciiTheme="minorHAnsi" w:hAnsiTheme="minorHAnsi" w:cstheme="minorHAnsi"/>
        </w:rPr>
        <w:t>trefniadau</w:t>
      </w:r>
      <w:proofErr w:type="spellEnd"/>
      <w:r w:rsidRPr="00BF02CD">
        <w:rPr>
          <w:rFonts w:asciiTheme="minorHAnsi" w:hAnsiTheme="minorHAnsi" w:cstheme="minorHAnsi"/>
        </w:rPr>
        <w:t xml:space="preserve"> iechyd a </w:t>
      </w:r>
      <w:proofErr w:type="spellStart"/>
      <w:r w:rsidRPr="00BF02CD">
        <w:rPr>
          <w:rFonts w:asciiTheme="minorHAnsi" w:hAnsiTheme="minorHAnsi" w:cstheme="minorHAnsi"/>
        </w:rPr>
        <w:t>diogelwch</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asesiadau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risg</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gweithdrefnau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waith</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Rhaid</w:t>
      </w:r>
      <w:proofErr w:type="spellEnd"/>
      <w:r w:rsidR="002F4318" w:rsidRPr="00BF02CD">
        <w:rPr>
          <w:rFonts w:asciiTheme="minorHAnsi" w:hAnsiTheme="minorHAnsi" w:cstheme="minorHAnsi"/>
        </w:rPr>
        <w:t xml:space="preserve"> </w:t>
      </w:r>
      <w:r w:rsidRPr="00BF02CD">
        <w:rPr>
          <w:rFonts w:asciiTheme="minorHAnsi" w:hAnsiTheme="minorHAnsi" w:cstheme="minorHAnsi"/>
        </w:rPr>
        <w:t xml:space="preserve">i bob </w:t>
      </w:r>
      <w:proofErr w:type="spellStart"/>
      <w:r w:rsidRPr="00BF02CD">
        <w:rPr>
          <w:rFonts w:asciiTheme="minorHAnsi" w:hAnsiTheme="minorHAnsi" w:cstheme="minorHAnsi"/>
        </w:rPr>
        <w:t>digwyddiad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gael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swyddog</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dynodedig</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gyfrifol</w:t>
      </w:r>
      <w:proofErr w:type="spellEnd"/>
      <w:r w:rsidRPr="00BF02CD">
        <w:rPr>
          <w:rFonts w:asciiTheme="minorHAnsi" w:hAnsiTheme="minorHAnsi" w:cstheme="minorHAnsi"/>
        </w:rPr>
        <w:t xml:space="preserve"> am y </w:t>
      </w:r>
      <w:proofErr w:type="spellStart"/>
      <w:r w:rsidRPr="00BF02CD">
        <w:rPr>
          <w:rFonts w:asciiTheme="minorHAnsi" w:hAnsiTheme="minorHAnsi" w:cstheme="minorHAnsi"/>
        </w:rPr>
        <w:t>digwyddiad</w:t>
      </w:r>
      <w:proofErr w:type="spellEnd"/>
      <w:r w:rsidRPr="00BF02CD">
        <w:rPr>
          <w:rFonts w:asciiTheme="minorHAnsi" w:hAnsiTheme="minorHAnsi" w:cstheme="minorHAnsi"/>
        </w:rPr>
        <w:t>.</w:t>
      </w:r>
    </w:p>
    <w:p w14:paraId="755C0982" w14:textId="77777777" w:rsidR="003000B9" w:rsidRPr="00BF02CD" w:rsidRDefault="003000B9" w:rsidP="003000B9">
      <w:pPr>
        <w:rPr>
          <w:rFonts w:asciiTheme="minorHAnsi" w:hAnsiTheme="minorHAnsi" w:cstheme="minorHAnsi"/>
        </w:rPr>
      </w:pPr>
    </w:p>
    <w:p w14:paraId="4690A030" w14:textId="29E8382E" w:rsidR="000663A0" w:rsidRPr="00BF02CD" w:rsidRDefault="000663A0" w:rsidP="003000B9">
      <w:pPr>
        <w:rPr>
          <w:rFonts w:asciiTheme="minorHAnsi" w:hAnsiTheme="minorHAnsi" w:cstheme="minorHAnsi"/>
        </w:rPr>
      </w:pPr>
      <w:r w:rsidRPr="00BF02CD">
        <w:rPr>
          <w:rFonts w:asciiTheme="minorHAnsi" w:hAnsiTheme="minorHAnsi" w:cstheme="minorHAnsi"/>
        </w:rPr>
        <w:t xml:space="preserve">Pan </w:t>
      </w:r>
      <w:proofErr w:type="spellStart"/>
      <w:r w:rsidRPr="00BF02CD">
        <w:rPr>
          <w:rFonts w:asciiTheme="minorHAnsi" w:hAnsiTheme="minorHAnsi" w:cstheme="minorHAnsi"/>
        </w:rPr>
        <w:t>ddefnyddir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safle’r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Brifysgol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gyfer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digwyddiadau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allanol</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chynadleddau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cyfrifoldeb</w:t>
      </w:r>
      <w:proofErr w:type="spellEnd"/>
      <w:r w:rsidRPr="00BF02CD">
        <w:rPr>
          <w:rFonts w:asciiTheme="minorHAnsi" w:hAnsiTheme="minorHAnsi" w:cstheme="minorHAnsi"/>
        </w:rPr>
        <w:t xml:space="preserve"> y </w:t>
      </w:r>
      <w:proofErr w:type="spellStart"/>
      <w:r w:rsidRPr="00BF02CD">
        <w:rPr>
          <w:rFonts w:asciiTheme="minorHAnsi" w:hAnsiTheme="minorHAnsi" w:cstheme="minorHAnsi"/>
        </w:rPr>
        <w:t>Gyfadran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Adran </w:t>
      </w:r>
      <w:proofErr w:type="spellStart"/>
      <w:r w:rsidRPr="00BF02CD">
        <w:rPr>
          <w:rFonts w:asciiTheme="minorHAnsi" w:hAnsiTheme="minorHAnsi" w:cstheme="minorHAnsi"/>
        </w:rPr>
        <w:t>Weithredol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trefnu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neu’n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hwyluso</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yw</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sicrhau</w:t>
      </w:r>
      <w:proofErr w:type="spellEnd"/>
      <w:r w:rsidRPr="00BF02CD">
        <w:rPr>
          <w:rFonts w:asciiTheme="minorHAnsi" w:hAnsiTheme="minorHAnsi" w:cstheme="minorHAnsi"/>
        </w:rPr>
        <w:t xml:space="preserve"> bod </w:t>
      </w:r>
      <w:proofErr w:type="spellStart"/>
      <w:r w:rsidRPr="00BF02CD">
        <w:rPr>
          <w:rFonts w:asciiTheme="minorHAnsi" w:hAnsiTheme="minorHAnsi" w:cstheme="minorHAnsi"/>
        </w:rPr>
        <w:t>trefniadau</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gweithdrefnau</w:t>
      </w:r>
      <w:proofErr w:type="spellEnd"/>
      <w:r w:rsidRPr="00BF02CD">
        <w:rPr>
          <w:rFonts w:asciiTheme="minorHAnsi" w:hAnsiTheme="minorHAnsi" w:cstheme="minorHAnsi"/>
        </w:rPr>
        <w:t xml:space="preserve"> iechyd a </w:t>
      </w:r>
      <w:proofErr w:type="spellStart"/>
      <w:r w:rsidRPr="00BF02CD">
        <w:rPr>
          <w:rFonts w:asciiTheme="minorHAnsi" w:hAnsiTheme="minorHAnsi" w:cstheme="minorHAnsi"/>
        </w:rPr>
        <w:t>diogelwch</w:t>
      </w:r>
      <w:proofErr w:type="spellEnd"/>
      <w:r w:rsidRPr="00BF02CD">
        <w:rPr>
          <w:rFonts w:asciiTheme="minorHAnsi" w:hAnsiTheme="minorHAnsi" w:cstheme="minorHAnsi"/>
        </w:rPr>
        <w:t xml:space="preserve"> addas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waith</w:t>
      </w:r>
      <w:proofErr w:type="spellEnd"/>
      <w:r w:rsidRPr="00BF02CD">
        <w:rPr>
          <w:rFonts w:asciiTheme="minorHAnsi" w:hAnsiTheme="minorHAnsi" w:cstheme="minorHAnsi"/>
        </w:rPr>
        <w:t xml:space="preserve"> a bod </w:t>
      </w:r>
      <w:r w:rsidR="002F4318" w:rsidRPr="00BF02CD">
        <w:rPr>
          <w:rFonts w:asciiTheme="minorHAnsi" w:hAnsiTheme="minorHAnsi" w:cstheme="minorHAnsi"/>
        </w:rPr>
        <w:t xml:space="preserve">y </w:t>
      </w:r>
      <w:r w:rsidRPr="00BF02CD">
        <w:rPr>
          <w:rFonts w:asciiTheme="minorHAnsi" w:hAnsiTheme="minorHAnsi" w:cstheme="minorHAnsi"/>
        </w:rPr>
        <w:t xml:space="preserve">Cod </w:t>
      </w:r>
      <w:proofErr w:type="spellStart"/>
      <w:r w:rsidRPr="00BF02CD">
        <w:rPr>
          <w:rFonts w:asciiTheme="minorHAnsi" w:hAnsiTheme="minorHAnsi" w:cstheme="minorHAnsi"/>
        </w:rPr>
        <w:t>Ymarfer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Rhyddid</w:t>
      </w:r>
      <w:proofErr w:type="spellEnd"/>
      <w:r w:rsidRPr="00BF02CD">
        <w:rPr>
          <w:rFonts w:asciiTheme="minorHAnsi" w:hAnsiTheme="minorHAnsi" w:cstheme="minorHAnsi"/>
        </w:rPr>
        <w:t xml:space="preserve"> i </w:t>
      </w:r>
      <w:proofErr w:type="spellStart"/>
      <w:r w:rsidRPr="00BF02CD">
        <w:rPr>
          <w:rFonts w:asciiTheme="minorHAnsi" w:hAnsiTheme="minorHAnsi" w:cstheme="minorHAnsi"/>
        </w:rPr>
        <w:t>Lefaru</w:t>
      </w:r>
      <w:proofErr w:type="spellEnd"/>
      <w:r w:rsidRPr="00BF02CD">
        <w:rPr>
          <w:rFonts w:asciiTheme="minorHAnsi" w:hAnsiTheme="minorHAnsi" w:cstheme="minorHAnsi"/>
        </w:rPr>
        <w:t xml:space="preserve"> (Prevent) </w:t>
      </w:r>
      <w:proofErr w:type="spellStart"/>
      <w:r w:rsidRPr="00BF02CD">
        <w:rPr>
          <w:rFonts w:asciiTheme="minorHAnsi" w:hAnsiTheme="minorHAnsi" w:cstheme="minorHAnsi"/>
        </w:rPr>
        <w:t>wedi’i</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ystyried</w:t>
      </w:r>
      <w:proofErr w:type="spellEnd"/>
      <w:r w:rsidRPr="00BF02CD">
        <w:rPr>
          <w:rFonts w:asciiTheme="minorHAnsi" w:hAnsiTheme="minorHAnsi" w:cstheme="minorHAnsi"/>
        </w:rPr>
        <w:t>.</w:t>
      </w:r>
    </w:p>
    <w:p w14:paraId="15E646C1" w14:textId="77777777" w:rsidR="003000B9" w:rsidRPr="00BF02CD" w:rsidRDefault="003000B9" w:rsidP="003000B9">
      <w:pPr>
        <w:rPr>
          <w:rFonts w:asciiTheme="minorHAnsi" w:hAnsiTheme="minorHAnsi" w:cstheme="minorHAnsi"/>
        </w:rPr>
      </w:pPr>
    </w:p>
    <w:p w14:paraId="577FBBC0" w14:textId="0FED6F26" w:rsidR="000663A0" w:rsidRPr="00BF02CD" w:rsidRDefault="000663A0" w:rsidP="003000B9">
      <w:pPr>
        <w:rPr>
          <w:rFonts w:asciiTheme="minorHAnsi" w:hAnsiTheme="minorHAnsi" w:cstheme="minorHAnsi"/>
        </w:rPr>
      </w:pPr>
      <w:r w:rsidRPr="00BF02CD">
        <w:rPr>
          <w:rFonts w:asciiTheme="minorHAnsi" w:hAnsiTheme="minorHAnsi" w:cstheme="minorHAnsi"/>
        </w:rPr>
        <w:t xml:space="preserve">Pan </w:t>
      </w:r>
      <w:proofErr w:type="spellStart"/>
      <w:r w:rsidRPr="00BF02CD">
        <w:rPr>
          <w:rFonts w:asciiTheme="minorHAnsi" w:hAnsiTheme="minorHAnsi" w:cstheme="minorHAnsi"/>
        </w:rPr>
        <w:t>mae’r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Brifysgol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Cyfadran</w:t>
      </w:r>
      <w:proofErr w:type="spellEnd"/>
      <w:r w:rsidRPr="00BF02CD">
        <w:rPr>
          <w:rFonts w:asciiTheme="minorHAnsi" w:hAnsiTheme="minorHAnsi" w:cstheme="minorHAnsi"/>
        </w:rPr>
        <w:t xml:space="preserve"> neu Adran </w:t>
      </w:r>
      <w:proofErr w:type="spellStart"/>
      <w:r w:rsidRPr="00BF02CD">
        <w:rPr>
          <w:rFonts w:asciiTheme="minorHAnsi" w:hAnsiTheme="minorHAnsi" w:cstheme="minorHAnsi"/>
        </w:rPr>
        <w:t>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rhannu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eiddo</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dir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gyda</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sefydliad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nad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yw’n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perthyn</w:t>
      </w:r>
      <w:proofErr w:type="spellEnd"/>
      <w:r w:rsidRPr="00BF02CD">
        <w:rPr>
          <w:rFonts w:asciiTheme="minorHAnsi" w:hAnsiTheme="minorHAnsi" w:cstheme="minorHAnsi"/>
        </w:rPr>
        <w:t xml:space="preserve"> i </w:t>
      </w:r>
      <w:proofErr w:type="spellStart"/>
      <w:r w:rsidRPr="00BF02CD">
        <w:rPr>
          <w:rFonts w:asciiTheme="minorHAnsi" w:hAnsiTheme="minorHAnsi" w:cstheme="minorHAnsi"/>
        </w:rPr>
        <w:t>Brifysgol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Wrecsam</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yna</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rhaid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rhoi</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trefniadau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lleol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waith</w:t>
      </w:r>
      <w:proofErr w:type="spellEnd"/>
      <w:r w:rsidRPr="00BF02CD">
        <w:rPr>
          <w:rFonts w:asciiTheme="minorHAnsi" w:hAnsiTheme="minorHAnsi" w:cstheme="minorHAnsi"/>
        </w:rPr>
        <w:t xml:space="preserve"> i </w:t>
      </w:r>
      <w:proofErr w:type="spellStart"/>
      <w:r w:rsidRPr="00BF02CD">
        <w:rPr>
          <w:rFonts w:asciiTheme="minorHAnsi" w:hAnsiTheme="minorHAnsi" w:cstheme="minorHAnsi"/>
        </w:rPr>
        <w:t>sicrhau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cyswllt</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digonol</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chyflwyno</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cydlyniad</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rheolyddion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achosion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brys</w:t>
      </w:r>
      <w:proofErr w:type="spellEnd"/>
      <w:r w:rsidRPr="00BF02CD">
        <w:rPr>
          <w:rFonts w:asciiTheme="minorHAnsi" w:hAnsiTheme="minorHAnsi" w:cstheme="minorHAnsi"/>
        </w:rPr>
        <w:t xml:space="preserve"> er </w:t>
      </w:r>
      <w:proofErr w:type="spellStart"/>
      <w:r w:rsidRPr="00BF02CD">
        <w:rPr>
          <w:rFonts w:asciiTheme="minorHAnsi" w:hAnsiTheme="minorHAnsi" w:cstheme="minorHAnsi"/>
        </w:rPr>
        <w:t>mwyn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amddiffyn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diogelwch</w:t>
      </w:r>
      <w:proofErr w:type="spellEnd"/>
      <w:r w:rsidRPr="00BF02CD">
        <w:rPr>
          <w:rFonts w:asciiTheme="minorHAnsi" w:hAnsiTheme="minorHAnsi" w:cstheme="minorHAnsi"/>
        </w:rPr>
        <w:t xml:space="preserve"> ac iechyd y </w:t>
      </w:r>
      <w:proofErr w:type="spellStart"/>
      <w:r w:rsidRPr="00BF02CD">
        <w:rPr>
          <w:rFonts w:asciiTheme="minorHAnsi" w:hAnsiTheme="minorHAnsi" w:cstheme="minorHAnsi"/>
        </w:rPr>
        <w:t>rhai</w:t>
      </w:r>
      <w:proofErr w:type="spellEnd"/>
      <w:r w:rsidRPr="00BF02CD">
        <w:rPr>
          <w:rFonts w:asciiTheme="minorHAnsi" w:hAnsiTheme="minorHAnsi" w:cstheme="minorHAnsi"/>
        </w:rPr>
        <w:t xml:space="preserve"> y </w:t>
      </w:r>
      <w:proofErr w:type="spellStart"/>
      <w:r w:rsidRPr="00BF02CD">
        <w:rPr>
          <w:rFonts w:asciiTheme="minorHAnsi" w:hAnsiTheme="minorHAnsi" w:cstheme="minorHAnsi"/>
        </w:rPr>
        <w:t>gellir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effeithio</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arnynt</w:t>
      </w:r>
      <w:proofErr w:type="spellEnd"/>
      <w:r w:rsidRPr="00BF02CD">
        <w:rPr>
          <w:rFonts w:asciiTheme="minorHAnsi" w:hAnsiTheme="minorHAnsi" w:cstheme="minorHAnsi"/>
        </w:rPr>
        <w:t xml:space="preserve">. Gellir </w:t>
      </w:r>
      <w:proofErr w:type="spellStart"/>
      <w:r w:rsidRPr="00BF02CD">
        <w:rPr>
          <w:rFonts w:asciiTheme="minorHAnsi" w:hAnsiTheme="minorHAnsi" w:cstheme="minorHAnsi"/>
        </w:rPr>
        <w:t>cynnwys</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trefniadau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o’r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fath</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mewn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cytundeb</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Prydles</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Rentu</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drwy</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femoranda</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ffurfiol</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lythyrau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dealltwriaeth</w:t>
      </w:r>
      <w:proofErr w:type="spellEnd"/>
      <w:r w:rsidRPr="00BF02CD">
        <w:rPr>
          <w:rFonts w:asciiTheme="minorHAnsi" w:hAnsiTheme="minorHAnsi" w:cstheme="minorHAnsi"/>
        </w:rPr>
        <w:t>.</w:t>
      </w:r>
    </w:p>
    <w:p w14:paraId="6EEFCE22" w14:textId="77777777" w:rsidR="003000B9" w:rsidRPr="00BF02CD" w:rsidRDefault="003000B9" w:rsidP="003000B9">
      <w:pPr>
        <w:pStyle w:val="ListParagraph"/>
        <w:spacing w:after="160" w:line="256" w:lineRule="auto"/>
        <w:ind w:left="420"/>
        <w:jc w:val="both"/>
        <w:rPr>
          <w:rStyle w:val="Heading2Char"/>
          <w:rFonts w:eastAsia="Calibri" w:cs="Arial"/>
          <w:bCs w:val="0"/>
          <w:szCs w:val="24"/>
        </w:rPr>
      </w:pPr>
    </w:p>
    <w:p w14:paraId="38C3E644" w14:textId="77777777" w:rsidR="00733837" w:rsidRPr="00BF02CD" w:rsidRDefault="00733837" w:rsidP="00733837">
      <w:pPr>
        <w:pStyle w:val="ListParagraph"/>
        <w:spacing w:after="160" w:line="256" w:lineRule="auto"/>
        <w:ind w:left="420"/>
        <w:jc w:val="both"/>
        <w:rPr>
          <w:rStyle w:val="Heading2Char"/>
          <w:rFonts w:eastAsia="Calibri" w:cs="Arial"/>
          <w:bCs w:val="0"/>
          <w:szCs w:val="24"/>
        </w:rPr>
      </w:pPr>
    </w:p>
    <w:p w14:paraId="3611D835" w14:textId="7C3A5287" w:rsidR="00BB2CBD" w:rsidRPr="00BF02CD" w:rsidRDefault="00BB2CBD" w:rsidP="00EE1FA7">
      <w:pPr>
        <w:pStyle w:val="ListParagraph"/>
        <w:numPr>
          <w:ilvl w:val="2"/>
          <w:numId w:val="12"/>
        </w:numPr>
        <w:spacing w:after="160" w:line="256" w:lineRule="auto"/>
        <w:jc w:val="both"/>
        <w:rPr>
          <w:rStyle w:val="Heading2Char"/>
          <w:rFonts w:eastAsia="Calibri" w:cs="Arial"/>
          <w:bCs w:val="0"/>
          <w:szCs w:val="24"/>
        </w:rPr>
      </w:pPr>
      <w:r w:rsidRPr="00BF02CD">
        <w:rPr>
          <w:rStyle w:val="Heading2Char"/>
          <w:rFonts w:eastAsia="Calibri" w:cs="Arial"/>
          <w:szCs w:val="24"/>
        </w:rPr>
        <w:t xml:space="preserve"> </w:t>
      </w:r>
      <w:bookmarkStart w:id="139" w:name="_Toc87955837"/>
      <w:proofErr w:type="spellStart"/>
      <w:r w:rsidR="00733837" w:rsidRPr="00BF02CD">
        <w:rPr>
          <w:rStyle w:val="Heading2Char"/>
          <w:rFonts w:eastAsia="Calibri" w:cs="Arial"/>
          <w:szCs w:val="24"/>
        </w:rPr>
        <w:t>Canllawiau</w:t>
      </w:r>
      <w:proofErr w:type="spellEnd"/>
      <w:r w:rsidR="00733837" w:rsidRPr="00BF02CD">
        <w:rPr>
          <w:rStyle w:val="Heading2Char"/>
          <w:rFonts w:eastAsia="Calibri" w:cs="Arial"/>
          <w:szCs w:val="24"/>
        </w:rPr>
        <w:t xml:space="preserve"> </w:t>
      </w:r>
      <w:proofErr w:type="spellStart"/>
      <w:r w:rsidR="00733837" w:rsidRPr="00BF02CD">
        <w:rPr>
          <w:rStyle w:val="Heading2Char"/>
          <w:rFonts w:eastAsia="Calibri" w:cs="Arial"/>
          <w:szCs w:val="24"/>
        </w:rPr>
        <w:t>ar</w:t>
      </w:r>
      <w:proofErr w:type="spellEnd"/>
      <w:r w:rsidR="00733837" w:rsidRPr="00BF02CD">
        <w:rPr>
          <w:rStyle w:val="Heading2Char"/>
          <w:rFonts w:eastAsia="Calibri" w:cs="Arial"/>
          <w:szCs w:val="24"/>
        </w:rPr>
        <w:t xml:space="preserve"> Offer </w:t>
      </w:r>
      <w:proofErr w:type="spellStart"/>
      <w:r w:rsidR="00733837" w:rsidRPr="00BF02CD">
        <w:rPr>
          <w:rStyle w:val="Heading2Char"/>
          <w:rFonts w:eastAsia="Calibri" w:cs="Arial"/>
          <w:szCs w:val="24"/>
        </w:rPr>
        <w:t>Miniog</w:t>
      </w:r>
      <w:bookmarkEnd w:id="139"/>
      <w:proofErr w:type="spellEnd"/>
    </w:p>
    <w:p w14:paraId="5F9620D7" w14:textId="3FCBC3B7" w:rsidR="000663A0" w:rsidRPr="00BF02CD" w:rsidRDefault="000663A0" w:rsidP="003000B9">
      <w:pPr>
        <w:pStyle w:val="ListParagraph"/>
        <w:ind w:left="0"/>
        <w:rPr>
          <w:rFonts w:eastAsia="Calibri" w:cs="Arial"/>
          <w:bCs/>
        </w:rPr>
      </w:pPr>
      <w:proofErr w:type="spellStart"/>
      <w:r w:rsidRPr="00BF02CD">
        <w:rPr>
          <w:rFonts w:eastAsia="Calibri" w:cs="Arial"/>
          <w:bCs/>
        </w:rPr>
        <w:t>Rhaid</w:t>
      </w:r>
      <w:proofErr w:type="spellEnd"/>
      <w:r w:rsidRPr="00BF02CD">
        <w:rPr>
          <w:rFonts w:eastAsia="Calibri" w:cs="Arial"/>
          <w:bCs/>
        </w:rPr>
        <w:t xml:space="preserve"> i </w:t>
      </w:r>
      <w:proofErr w:type="spellStart"/>
      <w:r w:rsidRPr="00BF02CD">
        <w:rPr>
          <w:rFonts w:eastAsia="Calibri" w:cs="Arial"/>
          <w:bCs/>
        </w:rPr>
        <w:t>gyfadran</w:t>
      </w:r>
      <w:proofErr w:type="spellEnd"/>
      <w:r w:rsidRPr="00BF02CD">
        <w:rPr>
          <w:rFonts w:eastAsia="Calibri" w:cs="Arial"/>
          <w:bCs/>
        </w:rPr>
        <w:t xml:space="preserve"> neu </w:t>
      </w:r>
      <w:proofErr w:type="spellStart"/>
      <w:r w:rsidRPr="00BF02CD">
        <w:rPr>
          <w:rFonts w:eastAsia="Calibri" w:cs="Arial"/>
          <w:bCs/>
        </w:rPr>
        <w:t>adran</w:t>
      </w:r>
      <w:proofErr w:type="spellEnd"/>
      <w:r w:rsidRPr="00BF02CD">
        <w:rPr>
          <w:rFonts w:eastAsia="Calibri" w:cs="Arial"/>
          <w:bCs/>
        </w:rPr>
        <w:t xml:space="preserve"> </w:t>
      </w:r>
      <w:proofErr w:type="spellStart"/>
      <w:r w:rsidRPr="00BF02CD">
        <w:rPr>
          <w:rFonts w:eastAsia="Calibri" w:cs="Arial"/>
          <w:bCs/>
        </w:rPr>
        <w:t>sy’n</w:t>
      </w:r>
      <w:proofErr w:type="spellEnd"/>
      <w:r w:rsidRPr="00BF02CD">
        <w:rPr>
          <w:rFonts w:eastAsia="Calibri" w:cs="Arial"/>
          <w:bCs/>
        </w:rPr>
        <w:t xml:space="preserve"> </w:t>
      </w:r>
      <w:proofErr w:type="spellStart"/>
      <w:r w:rsidRPr="00BF02CD">
        <w:rPr>
          <w:rFonts w:eastAsia="Calibri" w:cs="Arial"/>
          <w:bCs/>
        </w:rPr>
        <w:t>defnyddio</w:t>
      </w:r>
      <w:proofErr w:type="spellEnd"/>
      <w:r w:rsidRPr="00BF02CD">
        <w:rPr>
          <w:rFonts w:eastAsia="Calibri" w:cs="Arial"/>
          <w:bCs/>
        </w:rPr>
        <w:t>/</w:t>
      </w:r>
      <w:proofErr w:type="spellStart"/>
      <w:r w:rsidRPr="00BF02CD">
        <w:rPr>
          <w:rFonts w:eastAsia="Calibri" w:cs="Arial"/>
          <w:bCs/>
        </w:rPr>
        <w:t>cynhyrchu</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e.e.</w:t>
      </w:r>
      <w:proofErr w:type="spellEnd"/>
      <w:r w:rsidRPr="00BF02CD">
        <w:rPr>
          <w:rFonts w:eastAsia="Calibri" w:cs="Arial"/>
          <w:bCs/>
        </w:rPr>
        <w:t xml:space="preserve"> </w:t>
      </w:r>
      <w:proofErr w:type="spellStart"/>
      <w:r w:rsidRPr="00BF02CD">
        <w:rPr>
          <w:rFonts w:eastAsia="Calibri" w:cs="Arial"/>
          <w:bCs/>
        </w:rPr>
        <w:t>nodwyddau</w:t>
      </w:r>
      <w:proofErr w:type="spellEnd"/>
      <w:r w:rsidRPr="00BF02CD">
        <w:rPr>
          <w:rFonts w:eastAsia="Calibri" w:cs="Arial"/>
          <w:bCs/>
        </w:rPr>
        <w:t xml:space="preserve">, </w:t>
      </w:r>
      <w:proofErr w:type="spellStart"/>
      <w:r w:rsidRPr="00BF02CD">
        <w:rPr>
          <w:rFonts w:eastAsia="Calibri" w:cs="Arial"/>
          <w:bCs/>
        </w:rPr>
        <w:t>gwydr</w:t>
      </w:r>
      <w:proofErr w:type="spellEnd"/>
      <w:r w:rsidRPr="00BF02CD">
        <w:rPr>
          <w:rFonts w:eastAsia="Calibri" w:cs="Arial"/>
          <w:bCs/>
        </w:rPr>
        <w:t xml:space="preserve"> </w:t>
      </w:r>
      <w:proofErr w:type="spellStart"/>
      <w:r w:rsidRPr="00BF02CD">
        <w:rPr>
          <w:rFonts w:eastAsia="Calibri" w:cs="Arial"/>
          <w:bCs/>
        </w:rPr>
        <w:t>wedi</w:t>
      </w:r>
      <w:proofErr w:type="spellEnd"/>
      <w:r w:rsidRPr="00BF02CD">
        <w:rPr>
          <w:rFonts w:eastAsia="Calibri" w:cs="Arial"/>
          <w:bCs/>
        </w:rPr>
        <w:t xml:space="preserve"> </w:t>
      </w:r>
      <w:proofErr w:type="spellStart"/>
      <w:r w:rsidRPr="00BF02CD">
        <w:rPr>
          <w:rFonts w:eastAsia="Calibri" w:cs="Arial"/>
          <w:bCs/>
        </w:rPr>
        <w:t>torri</w:t>
      </w:r>
      <w:proofErr w:type="spellEnd"/>
      <w:r w:rsidRPr="00BF02CD">
        <w:rPr>
          <w:rFonts w:eastAsia="Calibri" w:cs="Arial"/>
          <w:bCs/>
        </w:rPr>
        <w:t xml:space="preserve">, </w:t>
      </w:r>
      <w:proofErr w:type="spellStart"/>
      <w:r w:rsidRPr="00BF02CD">
        <w:rPr>
          <w:rFonts w:eastAsia="Calibri" w:cs="Arial"/>
          <w:bCs/>
        </w:rPr>
        <w:t>cyllyll</w:t>
      </w:r>
      <w:proofErr w:type="spellEnd"/>
      <w:r w:rsidRPr="00BF02CD">
        <w:rPr>
          <w:rFonts w:eastAsia="Calibri" w:cs="Arial"/>
          <w:bCs/>
        </w:rPr>
        <w:t xml:space="preserve"> </w:t>
      </w:r>
      <w:proofErr w:type="spellStart"/>
      <w:r w:rsidRPr="00BF02CD">
        <w:rPr>
          <w:rFonts w:eastAsia="Calibri" w:cs="Arial"/>
          <w:bCs/>
        </w:rPr>
        <w:t>llawfeddyg</w:t>
      </w:r>
      <w:proofErr w:type="spellEnd"/>
      <w:r w:rsidRPr="00BF02CD">
        <w:rPr>
          <w:rFonts w:eastAsia="Calibri" w:cs="Arial"/>
          <w:bCs/>
        </w:rPr>
        <w:t xml:space="preserve"> etc.) </w:t>
      </w:r>
      <w:proofErr w:type="gramStart"/>
      <w:r w:rsidRPr="00BF02CD">
        <w:rPr>
          <w:rFonts w:eastAsia="Calibri" w:cs="Arial"/>
          <w:bCs/>
        </w:rPr>
        <w:t>a</w:t>
      </w:r>
      <w:proofErr w:type="gramEnd"/>
      <w:r w:rsidRPr="00BF02CD">
        <w:rPr>
          <w:rFonts w:eastAsia="Calibri" w:cs="Arial"/>
          <w:bCs/>
        </w:rPr>
        <w:t xml:space="preserve"> </w:t>
      </w:r>
      <w:proofErr w:type="spellStart"/>
      <w:r w:rsidRPr="00BF02CD">
        <w:rPr>
          <w:rFonts w:eastAsia="Calibri" w:cs="Arial"/>
          <w:bCs/>
        </w:rPr>
        <w:t>allai</w:t>
      </w:r>
      <w:proofErr w:type="spellEnd"/>
      <w:r w:rsidRPr="00BF02CD">
        <w:rPr>
          <w:rFonts w:eastAsia="Calibri" w:cs="Arial"/>
          <w:bCs/>
        </w:rPr>
        <w:t xml:space="preserve"> </w:t>
      </w:r>
      <w:proofErr w:type="spellStart"/>
      <w:r w:rsidRPr="00BF02CD">
        <w:rPr>
          <w:rFonts w:eastAsia="Calibri" w:cs="Arial"/>
          <w:bCs/>
        </w:rPr>
        <w:t>achosi</w:t>
      </w:r>
      <w:proofErr w:type="spellEnd"/>
      <w:r w:rsidRPr="00BF02CD">
        <w:rPr>
          <w:rFonts w:eastAsia="Calibri" w:cs="Arial"/>
          <w:bCs/>
        </w:rPr>
        <w:t xml:space="preserve"> </w:t>
      </w:r>
      <w:proofErr w:type="spellStart"/>
      <w:r w:rsidRPr="00BF02CD">
        <w:rPr>
          <w:rFonts w:eastAsia="Calibri" w:cs="Arial"/>
          <w:bCs/>
        </w:rPr>
        <w:t>rhwyg</w:t>
      </w:r>
      <w:proofErr w:type="spellEnd"/>
      <w:r w:rsidRPr="00BF02CD">
        <w:rPr>
          <w:rFonts w:eastAsia="Calibri" w:cs="Arial"/>
          <w:bCs/>
        </w:rPr>
        <w:t xml:space="preserve"> neu </w:t>
      </w:r>
      <w:proofErr w:type="spellStart"/>
      <w:r w:rsidRPr="00BF02CD">
        <w:rPr>
          <w:rFonts w:eastAsia="Calibri" w:cs="Arial"/>
          <w:bCs/>
        </w:rPr>
        <w:t>glwyf</w:t>
      </w:r>
      <w:proofErr w:type="spellEnd"/>
      <w:r w:rsidRPr="00BF02CD">
        <w:rPr>
          <w:rFonts w:eastAsia="Calibri" w:cs="Arial"/>
          <w:bCs/>
        </w:rPr>
        <w:t xml:space="preserve"> </w:t>
      </w:r>
      <w:proofErr w:type="spellStart"/>
      <w:r w:rsidRPr="00BF02CD">
        <w:rPr>
          <w:rFonts w:eastAsia="Calibri" w:cs="Arial"/>
          <w:bCs/>
        </w:rPr>
        <w:t>trywaniad</w:t>
      </w:r>
      <w:proofErr w:type="spellEnd"/>
      <w:r w:rsidRPr="00BF02CD">
        <w:rPr>
          <w:rFonts w:eastAsia="Calibri" w:cs="Arial"/>
          <w:bCs/>
        </w:rPr>
        <w:t xml:space="preserve"> </w:t>
      </w:r>
      <w:proofErr w:type="spellStart"/>
      <w:r w:rsidRPr="00BF02CD">
        <w:rPr>
          <w:rFonts w:eastAsia="Calibri" w:cs="Arial"/>
          <w:bCs/>
        </w:rPr>
        <w:t>sicrhau</w:t>
      </w:r>
      <w:proofErr w:type="spellEnd"/>
      <w:r w:rsidRPr="00BF02CD">
        <w:rPr>
          <w:rFonts w:eastAsia="Calibri" w:cs="Arial"/>
          <w:bCs/>
        </w:rPr>
        <w:t xml:space="preserve"> bod </w:t>
      </w:r>
      <w:proofErr w:type="spellStart"/>
      <w:r w:rsidRPr="00BF02CD">
        <w:rPr>
          <w:rFonts w:eastAsia="Calibri" w:cs="Arial"/>
          <w:bCs/>
        </w:rPr>
        <w:t>rheolyddion</w:t>
      </w:r>
      <w:proofErr w:type="spellEnd"/>
      <w:r w:rsidRPr="00BF02CD">
        <w:rPr>
          <w:rFonts w:eastAsia="Calibri" w:cs="Arial"/>
          <w:bCs/>
        </w:rPr>
        <w:t xml:space="preserve"> addas </w:t>
      </w:r>
      <w:proofErr w:type="spellStart"/>
      <w:r w:rsidRPr="00BF02CD">
        <w:rPr>
          <w:rFonts w:eastAsia="Calibri" w:cs="Arial"/>
          <w:bCs/>
        </w:rPr>
        <w:t>ar</w:t>
      </w:r>
      <w:proofErr w:type="spellEnd"/>
      <w:r w:rsidRPr="00BF02CD">
        <w:rPr>
          <w:rFonts w:eastAsia="Calibri" w:cs="Arial"/>
          <w:bCs/>
        </w:rPr>
        <w:t xml:space="preserve"> </w:t>
      </w:r>
      <w:proofErr w:type="spellStart"/>
      <w:r w:rsidRPr="00BF02CD">
        <w:rPr>
          <w:rFonts w:eastAsia="Calibri" w:cs="Arial"/>
          <w:bCs/>
        </w:rPr>
        <w:t>waith</w:t>
      </w:r>
      <w:proofErr w:type="spellEnd"/>
      <w:r w:rsidRPr="00BF02CD">
        <w:rPr>
          <w:rFonts w:eastAsia="Calibri" w:cs="Arial"/>
          <w:bCs/>
        </w:rPr>
        <w:t xml:space="preserve"> er </w:t>
      </w:r>
      <w:proofErr w:type="spellStart"/>
      <w:r w:rsidRPr="00BF02CD">
        <w:rPr>
          <w:rFonts w:eastAsia="Calibri" w:cs="Arial"/>
          <w:bCs/>
        </w:rPr>
        <w:t>mwyn</w:t>
      </w:r>
      <w:proofErr w:type="spellEnd"/>
      <w:r w:rsidRPr="00BF02CD">
        <w:rPr>
          <w:rFonts w:eastAsia="Calibri" w:cs="Arial"/>
          <w:bCs/>
        </w:rPr>
        <w:t xml:space="preserve"> </w:t>
      </w:r>
      <w:proofErr w:type="spellStart"/>
      <w:r w:rsidRPr="00BF02CD">
        <w:rPr>
          <w:rFonts w:eastAsia="Calibri" w:cs="Arial"/>
          <w:bCs/>
        </w:rPr>
        <w:t>lleihau</w:t>
      </w:r>
      <w:proofErr w:type="spellEnd"/>
      <w:r w:rsidRPr="00BF02CD">
        <w:rPr>
          <w:rFonts w:eastAsia="Calibri" w:cs="Arial"/>
          <w:bCs/>
        </w:rPr>
        <w:t xml:space="preserve"> </w:t>
      </w:r>
      <w:proofErr w:type="spellStart"/>
      <w:r w:rsidRPr="00BF02CD">
        <w:rPr>
          <w:rFonts w:eastAsia="Calibri" w:cs="Arial"/>
          <w:bCs/>
        </w:rPr>
        <w:t>anafiadau</w:t>
      </w:r>
      <w:proofErr w:type="spellEnd"/>
      <w:r w:rsidRPr="00BF02CD">
        <w:rPr>
          <w:rFonts w:eastAsia="Calibri" w:cs="Arial"/>
          <w:bCs/>
        </w:rPr>
        <w:t xml:space="preserve">. Gall </w:t>
      </w:r>
      <w:proofErr w:type="spellStart"/>
      <w:r w:rsidRPr="00BF02CD">
        <w:rPr>
          <w:rFonts w:eastAsia="Calibri" w:cs="Arial"/>
          <w:bCs/>
        </w:rPr>
        <w:t>hyn</w:t>
      </w:r>
      <w:proofErr w:type="spellEnd"/>
      <w:r w:rsidRPr="00BF02CD">
        <w:rPr>
          <w:rFonts w:eastAsia="Calibri" w:cs="Arial"/>
          <w:bCs/>
        </w:rPr>
        <w:t xml:space="preserve"> </w:t>
      </w:r>
      <w:proofErr w:type="spellStart"/>
      <w:r w:rsidRPr="00BF02CD">
        <w:rPr>
          <w:rFonts w:eastAsia="Calibri" w:cs="Arial"/>
          <w:bCs/>
        </w:rPr>
        <w:t>gynnwys</w:t>
      </w:r>
      <w:proofErr w:type="spellEnd"/>
      <w:r w:rsidRPr="00BF02CD">
        <w:rPr>
          <w:rFonts w:eastAsia="Calibri" w:cs="Arial"/>
          <w:bCs/>
        </w:rPr>
        <w:t>:</w:t>
      </w:r>
    </w:p>
    <w:p w14:paraId="1C1ADD0C" w14:textId="3AF481E0" w:rsidR="003000B9" w:rsidRPr="00BF02CD" w:rsidRDefault="000663A0" w:rsidP="003000B9">
      <w:pPr>
        <w:pStyle w:val="ListParagraph"/>
        <w:numPr>
          <w:ilvl w:val="0"/>
          <w:numId w:val="74"/>
        </w:numPr>
        <w:spacing w:line="276" w:lineRule="auto"/>
        <w:rPr>
          <w:rFonts w:eastAsia="Calibri" w:cs="Arial"/>
          <w:bCs/>
        </w:rPr>
      </w:pPr>
      <w:proofErr w:type="spellStart"/>
      <w:r w:rsidRPr="00BF02CD">
        <w:rPr>
          <w:rFonts w:eastAsia="Calibri" w:cs="Arial"/>
          <w:bCs/>
        </w:rPr>
        <w:t>Osgoi</w:t>
      </w:r>
      <w:proofErr w:type="spellEnd"/>
      <w:r w:rsidRPr="00BF02CD">
        <w:rPr>
          <w:rFonts w:eastAsia="Calibri" w:cs="Arial"/>
          <w:bCs/>
        </w:rPr>
        <w:t xml:space="preserve"> </w:t>
      </w:r>
      <w:proofErr w:type="spellStart"/>
      <w:r w:rsidRPr="00BF02CD">
        <w:rPr>
          <w:rFonts w:eastAsia="Calibri" w:cs="Arial"/>
          <w:bCs/>
        </w:rPr>
        <w:t>defnydd</w:t>
      </w:r>
      <w:proofErr w:type="spellEnd"/>
      <w:r w:rsidRPr="00BF02CD">
        <w:rPr>
          <w:rFonts w:eastAsia="Calibri" w:cs="Arial"/>
          <w:bCs/>
        </w:rPr>
        <w:t xml:space="preserve"> </w:t>
      </w:r>
      <w:proofErr w:type="spellStart"/>
      <w:r w:rsidRPr="00BF02CD">
        <w:rPr>
          <w:rFonts w:eastAsia="Calibri" w:cs="Arial"/>
          <w:bCs/>
        </w:rPr>
        <w:t>dianghenraid</w:t>
      </w:r>
      <w:proofErr w:type="spellEnd"/>
      <w:r w:rsidR="00A634CF" w:rsidRPr="00BF02CD">
        <w:rPr>
          <w:rFonts w:eastAsia="Calibri" w:cs="Arial"/>
          <w:bCs/>
        </w:rPr>
        <w:t xml:space="preserve"> o</w:t>
      </w:r>
      <w:r w:rsidRPr="00BF02CD">
        <w:rPr>
          <w:rFonts w:eastAsia="Calibri" w:cs="Arial"/>
          <w:bCs/>
        </w:rPr>
        <w:t xml:space="preserve"> offer </w:t>
      </w:r>
      <w:proofErr w:type="spellStart"/>
      <w:r w:rsidRPr="00BF02CD">
        <w:rPr>
          <w:rFonts w:eastAsia="Calibri" w:cs="Arial"/>
          <w:bCs/>
        </w:rPr>
        <w:t>miniog</w:t>
      </w:r>
      <w:proofErr w:type="spellEnd"/>
    </w:p>
    <w:p w14:paraId="5D6145AE" w14:textId="73A1F433" w:rsidR="000663A0" w:rsidRPr="00BF02CD" w:rsidRDefault="000663A0" w:rsidP="003000B9">
      <w:pPr>
        <w:pStyle w:val="ListParagraph"/>
        <w:numPr>
          <w:ilvl w:val="0"/>
          <w:numId w:val="74"/>
        </w:numPr>
        <w:spacing w:line="276" w:lineRule="auto"/>
        <w:rPr>
          <w:rFonts w:eastAsia="Calibri" w:cs="Arial"/>
          <w:bCs/>
        </w:rPr>
      </w:pPr>
      <w:proofErr w:type="spellStart"/>
      <w:r w:rsidRPr="00BF02CD">
        <w:rPr>
          <w:rFonts w:eastAsia="Calibri" w:cs="Arial"/>
          <w:bCs/>
        </w:rPr>
        <w:t>Defnyddio</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mwy</w:t>
      </w:r>
      <w:proofErr w:type="spellEnd"/>
      <w:r w:rsidRPr="00BF02CD">
        <w:rPr>
          <w:rFonts w:eastAsia="Calibri" w:cs="Arial"/>
          <w:bCs/>
        </w:rPr>
        <w:t xml:space="preserve"> </w:t>
      </w:r>
      <w:proofErr w:type="spellStart"/>
      <w:r w:rsidRPr="00BF02CD">
        <w:rPr>
          <w:rFonts w:eastAsia="Calibri" w:cs="Arial"/>
          <w:bCs/>
        </w:rPr>
        <w:t>diogel</w:t>
      </w:r>
      <w:proofErr w:type="spellEnd"/>
      <w:r w:rsidRPr="00BF02CD">
        <w:rPr>
          <w:rFonts w:eastAsia="Calibri" w:cs="Arial"/>
          <w:bCs/>
        </w:rPr>
        <w:t xml:space="preserve"> (</w:t>
      </w:r>
      <w:proofErr w:type="spellStart"/>
      <w:r w:rsidRPr="00BF02CD">
        <w:rPr>
          <w:rFonts w:eastAsia="Calibri" w:cs="Arial"/>
          <w:bCs/>
        </w:rPr>
        <w:t>e.e.</w:t>
      </w:r>
      <w:proofErr w:type="spellEnd"/>
      <w:r w:rsidRPr="00BF02CD">
        <w:rPr>
          <w:rFonts w:eastAsia="Calibri" w:cs="Arial"/>
          <w:bCs/>
        </w:rPr>
        <w:t xml:space="preserve"> </w:t>
      </w:r>
      <w:proofErr w:type="spellStart"/>
      <w:r w:rsidRPr="00BF02CD">
        <w:rPr>
          <w:rFonts w:eastAsia="Calibri" w:cs="Arial"/>
          <w:bCs/>
        </w:rPr>
        <w:t>nodwyddau</w:t>
      </w:r>
      <w:proofErr w:type="spellEnd"/>
      <w:r w:rsidRPr="00BF02CD">
        <w:rPr>
          <w:rFonts w:eastAsia="Calibri" w:cs="Arial"/>
          <w:bCs/>
        </w:rPr>
        <w:t xml:space="preserve"> </w:t>
      </w:r>
      <w:proofErr w:type="spellStart"/>
      <w:r w:rsidRPr="00BF02CD">
        <w:rPr>
          <w:rFonts w:eastAsia="Calibri" w:cs="Arial"/>
          <w:bCs/>
        </w:rPr>
        <w:t>wedi’u</w:t>
      </w:r>
      <w:proofErr w:type="spellEnd"/>
      <w:r w:rsidRPr="00BF02CD">
        <w:rPr>
          <w:rFonts w:eastAsia="Calibri" w:cs="Arial"/>
          <w:bCs/>
        </w:rPr>
        <w:t xml:space="preserve"> </w:t>
      </w:r>
      <w:proofErr w:type="spellStart"/>
      <w:r w:rsidRPr="00BF02CD">
        <w:rPr>
          <w:rFonts w:eastAsia="Calibri" w:cs="Arial"/>
          <w:bCs/>
        </w:rPr>
        <w:t>diogelu</w:t>
      </w:r>
      <w:proofErr w:type="spellEnd"/>
      <w:r w:rsidRPr="00BF02CD">
        <w:rPr>
          <w:rFonts w:eastAsia="Calibri" w:cs="Arial"/>
          <w:bCs/>
        </w:rPr>
        <w:t xml:space="preserve">, </w:t>
      </w:r>
      <w:proofErr w:type="spellStart"/>
      <w:r w:rsidRPr="00BF02CD">
        <w:rPr>
          <w:rFonts w:eastAsia="Calibri" w:cs="Arial"/>
          <w:bCs/>
        </w:rPr>
        <w:t>cyllyll</w:t>
      </w:r>
      <w:proofErr w:type="spellEnd"/>
      <w:r w:rsidRPr="00BF02CD">
        <w:rPr>
          <w:rFonts w:eastAsia="Calibri" w:cs="Arial"/>
          <w:bCs/>
        </w:rPr>
        <w:t xml:space="preserve"> </w:t>
      </w:r>
      <w:proofErr w:type="spellStart"/>
      <w:r w:rsidRPr="00BF02CD">
        <w:rPr>
          <w:rFonts w:eastAsia="Calibri" w:cs="Arial"/>
          <w:bCs/>
        </w:rPr>
        <w:t>ar</w:t>
      </w:r>
      <w:proofErr w:type="spellEnd"/>
      <w:r w:rsidRPr="00BF02CD">
        <w:rPr>
          <w:rFonts w:eastAsia="Calibri" w:cs="Arial"/>
          <w:bCs/>
        </w:rPr>
        <w:t xml:space="preserve"> </w:t>
      </w:r>
      <w:proofErr w:type="spellStart"/>
      <w:r w:rsidRPr="00BF02CD">
        <w:rPr>
          <w:rFonts w:eastAsia="Calibri" w:cs="Arial"/>
          <w:bCs/>
        </w:rPr>
        <w:t>ffurf</w:t>
      </w:r>
      <w:proofErr w:type="spellEnd"/>
      <w:r w:rsidRPr="00BF02CD">
        <w:rPr>
          <w:rFonts w:eastAsia="Calibri" w:cs="Arial"/>
          <w:bCs/>
        </w:rPr>
        <w:t xml:space="preserve"> </w:t>
      </w:r>
      <w:proofErr w:type="spellStart"/>
      <w:r w:rsidRPr="00BF02CD">
        <w:rPr>
          <w:rFonts w:eastAsia="Calibri" w:cs="Arial"/>
          <w:bCs/>
        </w:rPr>
        <w:t>cryman</w:t>
      </w:r>
      <w:proofErr w:type="spellEnd"/>
      <w:r w:rsidRPr="00BF02CD">
        <w:rPr>
          <w:rFonts w:eastAsia="Calibri" w:cs="Arial"/>
          <w:bCs/>
        </w:rPr>
        <w:t xml:space="preserve">, </w:t>
      </w:r>
      <w:proofErr w:type="spellStart"/>
      <w:r w:rsidRPr="00BF02CD">
        <w:rPr>
          <w:rFonts w:eastAsia="Calibri" w:cs="Arial"/>
          <w:bCs/>
        </w:rPr>
        <w:t>cyllyll</w:t>
      </w:r>
      <w:proofErr w:type="spellEnd"/>
      <w:r w:rsidRPr="00BF02CD">
        <w:rPr>
          <w:rFonts w:eastAsia="Calibri" w:cs="Arial"/>
          <w:bCs/>
        </w:rPr>
        <w:t xml:space="preserve"> y </w:t>
      </w:r>
      <w:proofErr w:type="spellStart"/>
      <w:r w:rsidRPr="00BF02CD">
        <w:rPr>
          <w:rFonts w:eastAsia="Calibri" w:cs="Arial"/>
          <w:bCs/>
        </w:rPr>
        <w:t>gellir</w:t>
      </w:r>
      <w:proofErr w:type="spellEnd"/>
      <w:r w:rsidRPr="00BF02CD">
        <w:rPr>
          <w:rFonts w:eastAsia="Calibri" w:cs="Arial"/>
          <w:bCs/>
        </w:rPr>
        <w:t xml:space="preserve"> </w:t>
      </w:r>
      <w:proofErr w:type="spellStart"/>
      <w:r w:rsidRPr="00BF02CD">
        <w:rPr>
          <w:rFonts w:eastAsia="Calibri" w:cs="Arial"/>
          <w:bCs/>
        </w:rPr>
        <w:t>eu</w:t>
      </w:r>
      <w:proofErr w:type="spellEnd"/>
      <w:r w:rsidRPr="00BF02CD">
        <w:rPr>
          <w:rFonts w:eastAsia="Calibri" w:cs="Arial"/>
          <w:bCs/>
        </w:rPr>
        <w:t xml:space="preserve"> </w:t>
      </w:r>
      <w:proofErr w:type="spellStart"/>
      <w:r w:rsidRPr="00BF02CD">
        <w:rPr>
          <w:rFonts w:eastAsia="Calibri" w:cs="Arial"/>
          <w:bCs/>
        </w:rPr>
        <w:t>tynnu’n</w:t>
      </w:r>
      <w:proofErr w:type="spellEnd"/>
      <w:r w:rsidRPr="00BF02CD">
        <w:rPr>
          <w:rFonts w:eastAsia="Calibri" w:cs="Arial"/>
          <w:bCs/>
        </w:rPr>
        <w:t xml:space="preserve"> </w:t>
      </w:r>
      <w:proofErr w:type="spellStart"/>
      <w:r w:rsidRPr="00BF02CD">
        <w:rPr>
          <w:rFonts w:eastAsia="Calibri" w:cs="Arial"/>
          <w:bCs/>
        </w:rPr>
        <w:t>ôl</w:t>
      </w:r>
      <w:proofErr w:type="spellEnd"/>
      <w:r w:rsidRPr="00BF02CD">
        <w:rPr>
          <w:rFonts w:eastAsia="Calibri" w:cs="Arial"/>
          <w:bCs/>
        </w:rPr>
        <w:t>)</w:t>
      </w:r>
    </w:p>
    <w:p w14:paraId="69138244" w14:textId="2FBFD71D" w:rsidR="000663A0" w:rsidRPr="00BF02CD" w:rsidRDefault="000663A0" w:rsidP="003000B9">
      <w:pPr>
        <w:pStyle w:val="ListParagraph"/>
        <w:numPr>
          <w:ilvl w:val="0"/>
          <w:numId w:val="74"/>
        </w:numPr>
        <w:spacing w:line="276" w:lineRule="auto"/>
        <w:rPr>
          <w:rFonts w:eastAsia="Calibri" w:cs="Arial"/>
          <w:bCs/>
        </w:rPr>
      </w:pPr>
      <w:proofErr w:type="spellStart"/>
      <w:r w:rsidRPr="00BF02CD">
        <w:rPr>
          <w:rFonts w:eastAsia="Calibri" w:cs="Arial"/>
          <w:bCs/>
        </w:rPr>
        <w:t>Darparu</w:t>
      </w:r>
      <w:proofErr w:type="spellEnd"/>
      <w:r w:rsidRPr="00BF02CD">
        <w:rPr>
          <w:rFonts w:eastAsia="Calibri" w:cs="Arial"/>
          <w:bCs/>
        </w:rPr>
        <w:t xml:space="preserve"> </w:t>
      </w:r>
      <w:proofErr w:type="spellStart"/>
      <w:r w:rsidRPr="00BF02CD">
        <w:rPr>
          <w:rFonts w:eastAsia="Calibri" w:cs="Arial"/>
          <w:bCs/>
        </w:rPr>
        <w:t>biniau</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er </w:t>
      </w:r>
      <w:proofErr w:type="spellStart"/>
      <w:r w:rsidRPr="00BF02CD">
        <w:rPr>
          <w:rFonts w:eastAsia="Calibri" w:cs="Arial"/>
          <w:bCs/>
        </w:rPr>
        <w:t>mwyn</w:t>
      </w:r>
      <w:proofErr w:type="spellEnd"/>
      <w:r w:rsidRPr="00BF02CD">
        <w:rPr>
          <w:rFonts w:eastAsia="Calibri" w:cs="Arial"/>
          <w:bCs/>
        </w:rPr>
        <w:t xml:space="preserve"> </w:t>
      </w:r>
      <w:proofErr w:type="spellStart"/>
      <w:r w:rsidRPr="00BF02CD">
        <w:rPr>
          <w:rFonts w:eastAsia="Calibri" w:cs="Arial"/>
          <w:bCs/>
        </w:rPr>
        <w:t>gallu</w:t>
      </w:r>
      <w:proofErr w:type="spellEnd"/>
      <w:r w:rsidRPr="00BF02CD">
        <w:rPr>
          <w:rFonts w:eastAsia="Calibri" w:cs="Arial"/>
          <w:bCs/>
        </w:rPr>
        <w:t xml:space="preserve"> </w:t>
      </w:r>
      <w:proofErr w:type="spellStart"/>
      <w:r w:rsidRPr="00BF02CD">
        <w:rPr>
          <w:rFonts w:eastAsia="Calibri" w:cs="Arial"/>
          <w:bCs/>
        </w:rPr>
        <w:t>cael</w:t>
      </w:r>
      <w:proofErr w:type="spellEnd"/>
      <w:r w:rsidRPr="00BF02CD">
        <w:rPr>
          <w:rFonts w:eastAsia="Calibri" w:cs="Arial"/>
          <w:bCs/>
        </w:rPr>
        <w:t xml:space="preserve"> </w:t>
      </w:r>
      <w:proofErr w:type="spellStart"/>
      <w:r w:rsidRPr="00BF02CD">
        <w:rPr>
          <w:rFonts w:eastAsia="Calibri" w:cs="Arial"/>
          <w:bCs/>
        </w:rPr>
        <w:t>gwared</w:t>
      </w:r>
      <w:proofErr w:type="spellEnd"/>
      <w:r w:rsidRPr="00BF02CD">
        <w:rPr>
          <w:rFonts w:eastAsia="Calibri" w:cs="Arial"/>
          <w:bCs/>
        </w:rPr>
        <w:t xml:space="preserve"> </w:t>
      </w:r>
      <w:proofErr w:type="spellStart"/>
      <w:r w:rsidRPr="00BF02CD">
        <w:rPr>
          <w:rFonts w:eastAsia="Calibri" w:cs="Arial"/>
          <w:bCs/>
        </w:rPr>
        <w:t>ar</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ddiogel</w:t>
      </w:r>
      <w:proofErr w:type="spellEnd"/>
      <w:r w:rsidRPr="00BF02CD">
        <w:rPr>
          <w:rFonts w:eastAsia="Calibri" w:cs="Arial"/>
          <w:bCs/>
        </w:rPr>
        <w:t xml:space="preserve">. Dylai </w:t>
      </w:r>
      <w:proofErr w:type="spellStart"/>
      <w:r w:rsidRPr="00BF02CD">
        <w:rPr>
          <w:rFonts w:eastAsia="Calibri" w:cs="Arial"/>
          <w:bCs/>
        </w:rPr>
        <w:t>biniau</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fod</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addas </w:t>
      </w:r>
      <w:proofErr w:type="spellStart"/>
      <w:r w:rsidRPr="00BF02CD">
        <w:rPr>
          <w:rFonts w:eastAsia="Calibri" w:cs="Arial"/>
          <w:bCs/>
        </w:rPr>
        <w:t>ar</w:t>
      </w:r>
      <w:proofErr w:type="spellEnd"/>
      <w:r w:rsidRPr="00BF02CD">
        <w:rPr>
          <w:rFonts w:eastAsia="Calibri" w:cs="Arial"/>
          <w:bCs/>
        </w:rPr>
        <w:t xml:space="preserve"> </w:t>
      </w:r>
      <w:proofErr w:type="spellStart"/>
      <w:r w:rsidRPr="00BF02CD">
        <w:rPr>
          <w:rFonts w:eastAsia="Calibri" w:cs="Arial"/>
          <w:bCs/>
        </w:rPr>
        <w:t>gyfer</w:t>
      </w:r>
      <w:proofErr w:type="spellEnd"/>
      <w:r w:rsidRPr="00BF02CD">
        <w:rPr>
          <w:rFonts w:eastAsia="Calibri" w:cs="Arial"/>
          <w:bCs/>
        </w:rPr>
        <w:t xml:space="preserve"> y </w:t>
      </w:r>
      <w:proofErr w:type="spellStart"/>
      <w:r w:rsidRPr="00BF02CD">
        <w:rPr>
          <w:rFonts w:eastAsia="Calibri" w:cs="Arial"/>
          <w:bCs/>
        </w:rPr>
        <w:t>deunydd</w:t>
      </w:r>
      <w:proofErr w:type="spellEnd"/>
      <w:r w:rsidRPr="00BF02CD">
        <w:rPr>
          <w:rFonts w:eastAsia="Calibri" w:cs="Arial"/>
          <w:bCs/>
        </w:rPr>
        <w:t xml:space="preserve"> </w:t>
      </w:r>
      <w:proofErr w:type="spellStart"/>
      <w:r w:rsidRPr="00BF02CD">
        <w:rPr>
          <w:rFonts w:eastAsia="Calibri" w:cs="Arial"/>
          <w:bCs/>
        </w:rPr>
        <w:t>sy’n</w:t>
      </w:r>
      <w:proofErr w:type="spellEnd"/>
      <w:r w:rsidRPr="00BF02CD">
        <w:rPr>
          <w:rFonts w:eastAsia="Calibri" w:cs="Arial"/>
          <w:bCs/>
        </w:rPr>
        <w:t xml:space="preserve"> </w:t>
      </w:r>
      <w:proofErr w:type="spellStart"/>
      <w:r w:rsidRPr="00BF02CD">
        <w:rPr>
          <w:rFonts w:eastAsia="Calibri" w:cs="Arial"/>
          <w:bCs/>
        </w:rPr>
        <w:t>cael</w:t>
      </w:r>
      <w:proofErr w:type="spellEnd"/>
      <w:r w:rsidRPr="00BF02CD">
        <w:rPr>
          <w:rFonts w:eastAsia="Calibri" w:cs="Arial"/>
          <w:bCs/>
        </w:rPr>
        <w:t xml:space="preserve"> </w:t>
      </w:r>
      <w:proofErr w:type="spellStart"/>
      <w:r w:rsidRPr="00BF02CD">
        <w:rPr>
          <w:rFonts w:eastAsia="Calibri" w:cs="Arial"/>
          <w:bCs/>
        </w:rPr>
        <w:t>ei</w:t>
      </w:r>
      <w:proofErr w:type="spellEnd"/>
      <w:r w:rsidRPr="00BF02CD">
        <w:rPr>
          <w:rFonts w:eastAsia="Calibri" w:cs="Arial"/>
          <w:bCs/>
        </w:rPr>
        <w:t xml:space="preserve"> </w:t>
      </w:r>
      <w:proofErr w:type="spellStart"/>
      <w:r w:rsidRPr="00BF02CD">
        <w:rPr>
          <w:rFonts w:eastAsia="Calibri" w:cs="Arial"/>
          <w:bCs/>
        </w:rPr>
        <w:t>roi</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y bin, </w:t>
      </w:r>
      <w:r w:rsidR="003C258D" w:rsidRPr="00BF02CD">
        <w:rPr>
          <w:rFonts w:eastAsia="Calibri" w:cs="Arial"/>
          <w:bCs/>
        </w:rPr>
        <w:t xml:space="preserve">a </w:t>
      </w:r>
      <w:proofErr w:type="spellStart"/>
      <w:r w:rsidR="003C258D" w:rsidRPr="00BF02CD">
        <w:rPr>
          <w:rFonts w:eastAsia="Calibri" w:cs="Arial"/>
          <w:bCs/>
        </w:rPr>
        <w:t>dylent</w:t>
      </w:r>
      <w:proofErr w:type="spellEnd"/>
      <w:r w:rsidR="003C258D" w:rsidRPr="00BF02CD">
        <w:rPr>
          <w:rFonts w:eastAsia="Calibri" w:cs="Arial"/>
          <w:bCs/>
        </w:rPr>
        <w:t xml:space="preserve"> </w:t>
      </w:r>
      <w:proofErr w:type="spellStart"/>
      <w:r w:rsidR="003C258D" w:rsidRPr="00BF02CD">
        <w:rPr>
          <w:rFonts w:eastAsia="Calibri" w:cs="Arial"/>
          <w:bCs/>
        </w:rPr>
        <w:t>fod</w:t>
      </w:r>
      <w:proofErr w:type="spellEnd"/>
      <w:r w:rsidR="003C258D" w:rsidRPr="00BF02CD">
        <w:rPr>
          <w:rFonts w:eastAsia="Calibri" w:cs="Arial"/>
          <w:bCs/>
        </w:rPr>
        <w:t xml:space="preserve"> </w:t>
      </w:r>
      <w:proofErr w:type="spellStart"/>
      <w:r w:rsidR="003C258D" w:rsidRPr="00BF02CD">
        <w:rPr>
          <w:rFonts w:eastAsia="Calibri" w:cs="Arial"/>
          <w:bCs/>
        </w:rPr>
        <w:t>wedi’u</w:t>
      </w:r>
      <w:proofErr w:type="spellEnd"/>
      <w:r w:rsidR="003C258D" w:rsidRPr="00BF02CD">
        <w:rPr>
          <w:rFonts w:eastAsia="Calibri" w:cs="Arial"/>
          <w:bCs/>
        </w:rPr>
        <w:t xml:space="preserve"> </w:t>
      </w:r>
      <w:proofErr w:type="spellStart"/>
      <w:r w:rsidR="003C258D" w:rsidRPr="00BF02CD">
        <w:rPr>
          <w:rFonts w:eastAsia="Calibri" w:cs="Arial"/>
          <w:bCs/>
        </w:rPr>
        <w:t>rhoi</w:t>
      </w:r>
      <w:proofErr w:type="spellEnd"/>
      <w:r w:rsidR="003C258D" w:rsidRPr="00BF02CD">
        <w:rPr>
          <w:rFonts w:eastAsia="Calibri" w:cs="Arial"/>
          <w:bCs/>
        </w:rPr>
        <w:t xml:space="preserve"> at </w:t>
      </w:r>
      <w:proofErr w:type="spellStart"/>
      <w:r w:rsidR="003C258D" w:rsidRPr="00BF02CD">
        <w:rPr>
          <w:rFonts w:eastAsia="Calibri" w:cs="Arial"/>
          <w:bCs/>
        </w:rPr>
        <w:t>ei</w:t>
      </w:r>
      <w:proofErr w:type="spellEnd"/>
      <w:r w:rsidR="003C258D" w:rsidRPr="00BF02CD">
        <w:rPr>
          <w:rFonts w:eastAsia="Calibri" w:cs="Arial"/>
          <w:bCs/>
        </w:rPr>
        <w:t xml:space="preserve"> </w:t>
      </w:r>
      <w:proofErr w:type="spellStart"/>
      <w:r w:rsidR="003C258D" w:rsidRPr="00BF02CD">
        <w:rPr>
          <w:rFonts w:eastAsia="Calibri" w:cs="Arial"/>
          <w:bCs/>
        </w:rPr>
        <w:t>gilydd</w:t>
      </w:r>
      <w:proofErr w:type="spellEnd"/>
      <w:r w:rsidR="003C258D" w:rsidRPr="00BF02CD">
        <w:rPr>
          <w:rFonts w:eastAsia="Calibri" w:cs="Arial"/>
          <w:bCs/>
        </w:rPr>
        <w:t xml:space="preserve"> </w:t>
      </w:r>
      <w:proofErr w:type="spellStart"/>
      <w:r w:rsidR="003C258D" w:rsidRPr="00BF02CD">
        <w:rPr>
          <w:rFonts w:eastAsia="Calibri" w:cs="Arial"/>
          <w:bCs/>
        </w:rPr>
        <w:t>yn</w:t>
      </w:r>
      <w:proofErr w:type="spellEnd"/>
      <w:r w:rsidR="003C258D" w:rsidRPr="00BF02CD">
        <w:rPr>
          <w:rFonts w:eastAsia="Calibri" w:cs="Arial"/>
          <w:bCs/>
        </w:rPr>
        <w:t xml:space="preserve"> </w:t>
      </w:r>
      <w:proofErr w:type="spellStart"/>
      <w:r w:rsidR="003C258D" w:rsidRPr="00BF02CD">
        <w:rPr>
          <w:rFonts w:eastAsia="Calibri" w:cs="Arial"/>
          <w:bCs/>
        </w:rPr>
        <w:t>ddiogel</w:t>
      </w:r>
      <w:proofErr w:type="spellEnd"/>
      <w:r w:rsidR="003C258D" w:rsidRPr="00BF02CD">
        <w:rPr>
          <w:rFonts w:eastAsia="Calibri" w:cs="Arial"/>
          <w:bCs/>
        </w:rPr>
        <w:t xml:space="preserve"> </w:t>
      </w:r>
      <w:proofErr w:type="spellStart"/>
      <w:r w:rsidR="003C258D" w:rsidRPr="00BF02CD">
        <w:rPr>
          <w:rFonts w:eastAsia="Calibri" w:cs="Arial"/>
          <w:bCs/>
        </w:rPr>
        <w:t>a’u</w:t>
      </w:r>
      <w:proofErr w:type="spellEnd"/>
      <w:r w:rsidR="003C258D" w:rsidRPr="00BF02CD">
        <w:rPr>
          <w:rFonts w:eastAsia="Calibri" w:cs="Arial"/>
          <w:bCs/>
        </w:rPr>
        <w:t xml:space="preserve"> </w:t>
      </w:r>
      <w:proofErr w:type="spellStart"/>
      <w:r w:rsidR="003C258D" w:rsidRPr="00BF02CD">
        <w:rPr>
          <w:rFonts w:eastAsia="Calibri" w:cs="Arial"/>
          <w:bCs/>
        </w:rPr>
        <w:t>cau</w:t>
      </w:r>
      <w:proofErr w:type="spellEnd"/>
      <w:r w:rsidR="003C258D" w:rsidRPr="00BF02CD">
        <w:rPr>
          <w:rFonts w:eastAsia="Calibri" w:cs="Arial"/>
          <w:bCs/>
        </w:rPr>
        <w:t xml:space="preserve"> </w:t>
      </w:r>
      <w:proofErr w:type="spellStart"/>
      <w:r w:rsidR="003C258D" w:rsidRPr="00BF02CD">
        <w:rPr>
          <w:rFonts w:eastAsia="Calibri" w:cs="Arial"/>
          <w:bCs/>
        </w:rPr>
        <w:t>yn</w:t>
      </w:r>
      <w:proofErr w:type="spellEnd"/>
      <w:r w:rsidR="003C258D" w:rsidRPr="00BF02CD">
        <w:rPr>
          <w:rFonts w:eastAsia="Calibri" w:cs="Arial"/>
          <w:bCs/>
        </w:rPr>
        <w:t xml:space="preserve"> </w:t>
      </w:r>
      <w:proofErr w:type="spellStart"/>
      <w:r w:rsidR="003C258D" w:rsidRPr="00BF02CD">
        <w:rPr>
          <w:rFonts w:eastAsia="Calibri" w:cs="Arial"/>
          <w:bCs/>
        </w:rPr>
        <w:t>ddiogel</w:t>
      </w:r>
      <w:proofErr w:type="spellEnd"/>
      <w:r w:rsidR="003C258D" w:rsidRPr="00BF02CD">
        <w:rPr>
          <w:rFonts w:eastAsia="Calibri" w:cs="Arial"/>
          <w:bCs/>
        </w:rPr>
        <w:t xml:space="preserve"> pan </w:t>
      </w:r>
      <w:proofErr w:type="spellStart"/>
      <w:r w:rsidR="003C258D" w:rsidRPr="00BF02CD">
        <w:rPr>
          <w:rFonts w:eastAsia="Calibri" w:cs="Arial"/>
          <w:bCs/>
        </w:rPr>
        <w:t>ma</w:t>
      </w:r>
      <w:r w:rsidR="00A634CF" w:rsidRPr="00BF02CD">
        <w:rPr>
          <w:rFonts w:eastAsia="Calibri" w:cs="Arial"/>
          <w:bCs/>
        </w:rPr>
        <w:t>e’r</w:t>
      </w:r>
      <w:proofErr w:type="spellEnd"/>
      <w:r w:rsidR="003C258D" w:rsidRPr="00BF02CD">
        <w:rPr>
          <w:rFonts w:eastAsia="Calibri" w:cs="Arial"/>
          <w:bCs/>
        </w:rPr>
        <w:t xml:space="preserve"> </w:t>
      </w:r>
      <w:proofErr w:type="spellStart"/>
      <w:r w:rsidR="003C258D" w:rsidRPr="00BF02CD">
        <w:rPr>
          <w:rFonts w:eastAsia="Calibri" w:cs="Arial"/>
          <w:bCs/>
        </w:rPr>
        <w:t>lefel</w:t>
      </w:r>
      <w:proofErr w:type="spellEnd"/>
      <w:r w:rsidR="003C258D" w:rsidRPr="00BF02CD">
        <w:rPr>
          <w:rFonts w:eastAsia="Calibri" w:cs="Arial"/>
          <w:bCs/>
        </w:rPr>
        <w:t xml:space="preserve"> </w:t>
      </w:r>
      <w:proofErr w:type="spellStart"/>
      <w:r w:rsidR="003C258D" w:rsidRPr="00BF02CD">
        <w:rPr>
          <w:rFonts w:eastAsia="Calibri" w:cs="Arial"/>
          <w:bCs/>
        </w:rPr>
        <w:t>llenwi</w:t>
      </w:r>
      <w:proofErr w:type="spellEnd"/>
      <w:r w:rsidR="003C258D" w:rsidRPr="00BF02CD">
        <w:rPr>
          <w:rFonts w:eastAsia="Calibri" w:cs="Arial"/>
          <w:bCs/>
        </w:rPr>
        <w:t xml:space="preserve"> </w:t>
      </w:r>
      <w:proofErr w:type="spellStart"/>
      <w:r w:rsidR="003C258D" w:rsidRPr="00BF02CD">
        <w:rPr>
          <w:rFonts w:eastAsia="Calibri" w:cs="Arial"/>
          <w:bCs/>
        </w:rPr>
        <w:t>wedi’i</w:t>
      </w:r>
      <w:proofErr w:type="spellEnd"/>
      <w:r w:rsidR="003C258D" w:rsidRPr="00BF02CD">
        <w:rPr>
          <w:rFonts w:eastAsia="Calibri" w:cs="Arial"/>
          <w:bCs/>
        </w:rPr>
        <w:t xml:space="preserve"> </w:t>
      </w:r>
      <w:proofErr w:type="spellStart"/>
      <w:r w:rsidR="003C258D" w:rsidRPr="00BF02CD">
        <w:rPr>
          <w:rFonts w:eastAsia="Calibri" w:cs="Arial"/>
          <w:bCs/>
        </w:rPr>
        <w:t>chyrraedd</w:t>
      </w:r>
      <w:proofErr w:type="spellEnd"/>
      <w:r w:rsidR="003C258D" w:rsidRPr="00BF02CD">
        <w:rPr>
          <w:rFonts w:eastAsia="Calibri" w:cs="Arial"/>
          <w:bCs/>
        </w:rPr>
        <w:t xml:space="preserve">. </w:t>
      </w:r>
    </w:p>
    <w:p w14:paraId="10A48ED2" w14:textId="359339DD" w:rsidR="00C815EA" w:rsidRPr="00BF02CD" w:rsidRDefault="00C815EA" w:rsidP="00C815EA">
      <w:pPr>
        <w:pStyle w:val="ListParagraph"/>
        <w:numPr>
          <w:ilvl w:val="0"/>
          <w:numId w:val="74"/>
        </w:numPr>
        <w:spacing w:line="276" w:lineRule="auto"/>
        <w:rPr>
          <w:rFonts w:eastAsia="Calibri" w:cs="Arial"/>
          <w:bCs/>
        </w:rPr>
      </w:pPr>
      <w:proofErr w:type="spellStart"/>
      <w:r w:rsidRPr="00BF02CD">
        <w:rPr>
          <w:rFonts w:eastAsia="Calibri" w:cs="Arial"/>
          <w:bCs/>
        </w:rPr>
        <w:t>Darparu</w:t>
      </w:r>
      <w:proofErr w:type="spellEnd"/>
      <w:r w:rsidRPr="00BF02CD">
        <w:rPr>
          <w:rFonts w:eastAsia="Calibri" w:cs="Arial"/>
          <w:bCs/>
        </w:rPr>
        <w:t xml:space="preserve"> </w:t>
      </w:r>
      <w:proofErr w:type="spellStart"/>
      <w:r w:rsidRPr="00BF02CD">
        <w:rPr>
          <w:rFonts w:eastAsia="Calibri" w:cs="Arial"/>
          <w:bCs/>
        </w:rPr>
        <w:t>cyfarpar</w:t>
      </w:r>
      <w:proofErr w:type="spellEnd"/>
      <w:r w:rsidRPr="00BF02CD">
        <w:rPr>
          <w:rFonts w:eastAsia="Calibri" w:cs="Arial"/>
          <w:bCs/>
        </w:rPr>
        <w:t xml:space="preserve"> i </w:t>
      </w:r>
      <w:proofErr w:type="spellStart"/>
      <w:r w:rsidRPr="00BF02CD">
        <w:rPr>
          <w:rFonts w:eastAsia="Calibri" w:cs="Arial"/>
          <w:bCs/>
        </w:rPr>
        <w:t>atal</w:t>
      </w:r>
      <w:proofErr w:type="spellEnd"/>
      <w:r w:rsidRPr="00BF02CD">
        <w:rPr>
          <w:rFonts w:eastAsia="Calibri" w:cs="Arial"/>
          <w:bCs/>
        </w:rPr>
        <w:t xml:space="preserve"> </w:t>
      </w:r>
      <w:proofErr w:type="spellStart"/>
      <w:r w:rsidRPr="00BF02CD">
        <w:rPr>
          <w:rFonts w:eastAsia="Calibri" w:cs="Arial"/>
          <w:bCs/>
        </w:rPr>
        <w:t>cyswllt</w:t>
      </w:r>
      <w:proofErr w:type="spellEnd"/>
      <w:r w:rsidRPr="00BF02CD">
        <w:rPr>
          <w:rFonts w:eastAsia="Calibri" w:cs="Arial"/>
          <w:bCs/>
        </w:rPr>
        <w:t xml:space="preserve"> </w:t>
      </w:r>
      <w:proofErr w:type="spellStart"/>
      <w:r w:rsidRPr="00BF02CD">
        <w:rPr>
          <w:rFonts w:eastAsia="Calibri" w:cs="Arial"/>
          <w:bCs/>
        </w:rPr>
        <w:t>damweiniol</w:t>
      </w:r>
      <w:proofErr w:type="spellEnd"/>
      <w:r w:rsidRPr="00BF02CD">
        <w:rPr>
          <w:rFonts w:eastAsia="Calibri" w:cs="Arial"/>
          <w:bCs/>
        </w:rPr>
        <w:t xml:space="preserve"> ag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e.e.</w:t>
      </w:r>
      <w:proofErr w:type="spellEnd"/>
      <w:r w:rsidRPr="00BF02CD">
        <w:rPr>
          <w:rFonts w:eastAsia="Calibri" w:cs="Arial"/>
          <w:bCs/>
        </w:rPr>
        <w:t xml:space="preserve"> </w:t>
      </w:r>
      <w:proofErr w:type="spellStart"/>
      <w:r w:rsidRPr="00BF02CD">
        <w:rPr>
          <w:rFonts w:eastAsia="Calibri" w:cs="Arial"/>
          <w:bCs/>
        </w:rPr>
        <w:t>cadwch</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mewn</w:t>
      </w:r>
      <w:proofErr w:type="spellEnd"/>
      <w:r w:rsidRPr="00BF02CD">
        <w:rPr>
          <w:rFonts w:eastAsia="Calibri" w:cs="Arial"/>
          <w:bCs/>
        </w:rPr>
        <w:t xml:space="preserve"> </w:t>
      </w:r>
      <w:proofErr w:type="spellStart"/>
      <w:r w:rsidRPr="00BF02CD">
        <w:rPr>
          <w:rFonts w:eastAsia="Calibri" w:cs="Arial"/>
          <w:bCs/>
        </w:rPr>
        <w:t>cynhwysydd</w:t>
      </w:r>
      <w:proofErr w:type="spellEnd"/>
      <w:r w:rsidRPr="00BF02CD">
        <w:rPr>
          <w:rFonts w:eastAsia="Calibri" w:cs="Arial"/>
          <w:bCs/>
        </w:rPr>
        <w:t>)</w:t>
      </w:r>
    </w:p>
    <w:p w14:paraId="178647B0" w14:textId="1BB90467" w:rsidR="00C815EA" w:rsidRPr="00BF02CD" w:rsidRDefault="00C815EA" w:rsidP="00C815EA">
      <w:pPr>
        <w:pStyle w:val="ListParagraph"/>
        <w:numPr>
          <w:ilvl w:val="0"/>
          <w:numId w:val="74"/>
        </w:numPr>
        <w:spacing w:line="276" w:lineRule="auto"/>
        <w:rPr>
          <w:rFonts w:eastAsia="Calibri" w:cs="Arial"/>
          <w:bCs/>
        </w:rPr>
      </w:pPr>
      <w:proofErr w:type="spellStart"/>
      <w:r w:rsidRPr="00BF02CD">
        <w:rPr>
          <w:rFonts w:eastAsia="Calibri" w:cs="Arial"/>
          <w:bCs/>
        </w:rPr>
        <w:t>Systemau</w:t>
      </w:r>
      <w:proofErr w:type="spellEnd"/>
      <w:r w:rsidRPr="00BF02CD">
        <w:rPr>
          <w:rFonts w:eastAsia="Calibri" w:cs="Arial"/>
          <w:bCs/>
        </w:rPr>
        <w:t xml:space="preserve"> </w:t>
      </w:r>
      <w:proofErr w:type="spellStart"/>
      <w:r w:rsidRPr="00BF02CD">
        <w:rPr>
          <w:rFonts w:eastAsia="Calibri" w:cs="Arial"/>
          <w:bCs/>
        </w:rPr>
        <w:t>gwaith</w:t>
      </w:r>
      <w:proofErr w:type="spellEnd"/>
      <w:r w:rsidRPr="00BF02CD">
        <w:rPr>
          <w:rFonts w:eastAsia="Calibri" w:cs="Arial"/>
          <w:bCs/>
        </w:rPr>
        <w:t xml:space="preserve"> </w:t>
      </w:r>
      <w:proofErr w:type="spellStart"/>
      <w:r w:rsidRPr="00BF02CD">
        <w:rPr>
          <w:rFonts w:eastAsia="Calibri" w:cs="Arial"/>
          <w:bCs/>
        </w:rPr>
        <w:t>diogel</w:t>
      </w:r>
      <w:proofErr w:type="spellEnd"/>
      <w:r w:rsidRPr="00BF02CD">
        <w:rPr>
          <w:rFonts w:eastAsia="Calibri" w:cs="Arial"/>
          <w:bCs/>
        </w:rPr>
        <w:t xml:space="preserve"> </w:t>
      </w:r>
      <w:proofErr w:type="spellStart"/>
      <w:r w:rsidRPr="00BF02CD">
        <w:rPr>
          <w:rFonts w:eastAsia="Calibri" w:cs="Arial"/>
          <w:bCs/>
        </w:rPr>
        <w:t>ar</w:t>
      </w:r>
      <w:proofErr w:type="spellEnd"/>
      <w:r w:rsidRPr="00BF02CD">
        <w:rPr>
          <w:rFonts w:eastAsia="Calibri" w:cs="Arial"/>
          <w:bCs/>
        </w:rPr>
        <w:t xml:space="preserve"> </w:t>
      </w:r>
      <w:proofErr w:type="spellStart"/>
      <w:r w:rsidRPr="00BF02CD">
        <w:rPr>
          <w:rFonts w:eastAsia="Calibri" w:cs="Arial"/>
          <w:bCs/>
        </w:rPr>
        <w:t>waith</w:t>
      </w:r>
      <w:proofErr w:type="spellEnd"/>
      <w:r w:rsidRPr="00BF02CD">
        <w:rPr>
          <w:rFonts w:eastAsia="Calibri" w:cs="Arial"/>
          <w:bCs/>
        </w:rPr>
        <w:t xml:space="preserve"> </w:t>
      </w:r>
      <w:proofErr w:type="spellStart"/>
      <w:r w:rsidRPr="00BF02CD">
        <w:rPr>
          <w:rFonts w:eastAsia="Calibri" w:cs="Arial"/>
          <w:bCs/>
        </w:rPr>
        <w:t>wrth</w:t>
      </w:r>
      <w:proofErr w:type="spellEnd"/>
      <w:r w:rsidRPr="00BF02CD">
        <w:rPr>
          <w:rFonts w:eastAsia="Calibri" w:cs="Arial"/>
          <w:bCs/>
        </w:rPr>
        <w:t xml:space="preserve"> </w:t>
      </w:r>
      <w:proofErr w:type="spellStart"/>
      <w:r w:rsidRPr="00BF02CD">
        <w:rPr>
          <w:rFonts w:eastAsia="Calibri" w:cs="Arial"/>
          <w:bCs/>
        </w:rPr>
        <w:t>ddefnyddio</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peidiwch</w:t>
      </w:r>
      <w:proofErr w:type="spellEnd"/>
      <w:r w:rsidRPr="00BF02CD">
        <w:rPr>
          <w:rFonts w:eastAsia="Calibri" w:cs="Arial"/>
          <w:bCs/>
        </w:rPr>
        <w:t xml:space="preserve"> â </w:t>
      </w:r>
      <w:proofErr w:type="spellStart"/>
      <w:r w:rsidRPr="00BF02CD">
        <w:rPr>
          <w:rFonts w:eastAsia="Calibri" w:cs="Arial"/>
          <w:bCs/>
        </w:rPr>
        <w:t>chario</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eich</w:t>
      </w:r>
      <w:proofErr w:type="spellEnd"/>
      <w:r w:rsidRPr="00BF02CD">
        <w:rPr>
          <w:rFonts w:eastAsia="Calibri" w:cs="Arial"/>
          <w:bCs/>
        </w:rPr>
        <w:t xml:space="preserve"> </w:t>
      </w:r>
      <w:proofErr w:type="spellStart"/>
      <w:r w:rsidRPr="00BF02CD">
        <w:rPr>
          <w:rFonts w:eastAsia="Calibri" w:cs="Arial"/>
          <w:bCs/>
        </w:rPr>
        <w:t>llaw</w:t>
      </w:r>
      <w:proofErr w:type="spellEnd"/>
      <w:r w:rsidRPr="00BF02CD">
        <w:rPr>
          <w:rFonts w:eastAsia="Calibri" w:cs="Arial"/>
          <w:bCs/>
        </w:rPr>
        <w:t xml:space="preserve"> neu </w:t>
      </w:r>
      <w:proofErr w:type="spellStart"/>
      <w:r w:rsidRPr="00BF02CD">
        <w:rPr>
          <w:rFonts w:eastAsia="Calibri" w:cs="Arial"/>
          <w:bCs/>
        </w:rPr>
        <w:t>boced</w:t>
      </w:r>
      <w:proofErr w:type="spellEnd"/>
      <w:r w:rsidRPr="00BF02CD">
        <w:rPr>
          <w:rFonts w:eastAsia="Calibri" w:cs="Arial"/>
          <w:bCs/>
        </w:rPr>
        <w:t xml:space="preserve">, </w:t>
      </w:r>
      <w:proofErr w:type="spellStart"/>
      <w:r w:rsidRPr="00BF02CD">
        <w:rPr>
          <w:rFonts w:eastAsia="Calibri" w:cs="Arial"/>
          <w:bCs/>
        </w:rPr>
        <w:t>peidiwch</w:t>
      </w:r>
      <w:proofErr w:type="spellEnd"/>
      <w:r w:rsidRPr="00BF02CD">
        <w:rPr>
          <w:rFonts w:eastAsia="Calibri" w:cs="Arial"/>
          <w:bCs/>
        </w:rPr>
        <w:t xml:space="preserve"> â </w:t>
      </w:r>
      <w:proofErr w:type="spellStart"/>
      <w:r w:rsidRPr="00BF02CD">
        <w:rPr>
          <w:rFonts w:eastAsia="Calibri" w:cs="Arial"/>
          <w:bCs/>
        </w:rPr>
        <w:t>gadael</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allan</w:t>
      </w:r>
      <w:proofErr w:type="spellEnd"/>
      <w:r w:rsidRPr="00BF02CD">
        <w:rPr>
          <w:rFonts w:eastAsia="Calibri" w:cs="Arial"/>
          <w:bCs/>
        </w:rPr>
        <w:t xml:space="preserve"> </w:t>
      </w:r>
      <w:proofErr w:type="spellStart"/>
      <w:r w:rsidRPr="00BF02CD">
        <w:rPr>
          <w:rFonts w:eastAsia="Calibri" w:cs="Arial"/>
          <w:bCs/>
        </w:rPr>
        <w:t>mewn</w:t>
      </w:r>
      <w:proofErr w:type="spellEnd"/>
      <w:r w:rsidRPr="00BF02CD">
        <w:rPr>
          <w:rFonts w:eastAsia="Calibri" w:cs="Arial"/>
          <w:bCs/>
        </w:rPr>
        <w:t xml:space="preserve"> </w:t>
      </w:r>
      <w:proofErr w:type="spellStart"/>
      <w:r w:rsidRPr="00BF02CD">
        <w:rPr>
          <w:rFonts w:eastAsia="Calibri" w:cs="Arial"/>
          <w:bCs/>
        </w:rPr>
        <w:t>mannau</w:t>
      </w:r>
      <w:proofErr w:type="spellEnd"/>
      <w:r w:rsidRPr="00BF02CD">
        <w:rPr>
          <w:rFonts w:eastAsia="Calibri" w:cs="Arial"/>
          <w:bCs/>
        </w:rPr>
        <w:t xml:space="preserve"> </w:t>
      </w:r>
      <w:proofErr w:type="spellStart"/>
      <w:r w:rsidRPr="00BF02CD">
        <w:rPr>
          <w:rFonts w:eastAsia="Calibri" w:cs="Arial"/>
          <w:bCs/>
        </w:rPr>
        <w:t>gweithio</w:t>
      </w:r>
      <w:proofErr w:type="spellEnd"/>
      <w:r w:rsidRPr="00BF02CD">
        <w:rPr>
          <w:rFonts w:eastAsia="Calibri" w:cs="Arial"/>
          <w:bCs/>
        </w:rPr>
        <w:t xml:space="preserve">, </w:t>
      </w:r>
      <w:proofErr w:type="spellStart"/>
      <w:r w:rsidRPr="00BF02CD">
        <w:rPr>
          <w:rFonts w:eastAsia="Calibri" w:cs="Arial"/>
          <w:bCs/>
        </w:rPr>
        <w:t>peidiwch</w:t>
      </w:r>
      <w:proofErr w:type="spellEnd"/>
      <w:r w:rsidRPr="00BF02CD">
        <w:rPr>
          <w:rFonts w:eastAsia="Calibri" w:cs="Arial"/>
          <w:bCs/>
        </w:rPr>
        <w:t xml:space="preserve"> </w:t>
      </w:r>
      <w:proofErr w:type="spellStart"/>
      <w:r w:rsidRPr="00BF02CD">
        <w:rPr>
          <w:rFonts w:eastAsia="Calibri" w:cs="Arial"/>
          <w:bCs/>
        </w:rPr>
        <w:t>â’u</w:t>
      </w:r>
      <w:proofErr w:type="spellEnd"/>
      <w:r w:rsidRPr="00BF02CD">
        <w:rPr>
          <w:rFonts w:eastAsia="Calibri" w:cs="Arial"/>
          <w:bCs/>
        </w:rPr>
        <w:t xml:space="preserve"> </w:t>
      </w:r>
      <w:proofErr w:type="spellStart"/>
      <w:r w:rsidRPr="00BF02CD">
        <w:rPr>
          <w:rFonts w:eastAsia="Calibri" w:cs="Arial"/>
          <w:bCs/>
        </w:rPr>
        <w:t>pasio</w:t>
      </w:r>
      <w:proofErr w:type="spellEnd"/>
      <w:r w:rsidRPr="00BF02CD">
        <w:rPr>
          <w:rFonts w:eastAsia="Calibri" w:cs="Arial"/>
          <w:bCs/>
        </w:rPr>
        <w:t xml:space="preserve"> </w:t>
      </w:r>
      <w:proofErr w:type="spellStart"/>
      <w:r w:rsidRPr="00BF02CD">
        <w:rPr>
          <w:rFonts w:eastAsia="Calibri" w:cs="Arial"/>
          <w:bCs/>
        </w:rPr>
        <w:t>o’r</w:t>
      </w:r>
      <w:proofErr w:type="spellEnd"/>
      <w:r w:rsidRPr="00BF02CD">
        <w:rPr>
          <w:rFonts w:eastAsia="Calibri" w:cs="Arial"/>
          <w:bCs/>
        </w:rPr>
        <w:t xml:space="preserve"> </w:t>
      </w:r>
      <w:proofErr w:type="spellStart"/>
      <w:r w:rsidRPr="00BF02CD">
        <w:rPr>
          <w:rFonts w:eastAsia="Calibri" w:cs="Arial"/>
          <w:bCs/>
        </w:rPr>
        <w:t>naill</w:t>
      </w:r>
      <w:proofErr w:type="spellEnd"/>
      <w:r w:rsidRPr="00BF02CD">
        <w:rPr>
          <w:rFonts w:eastAsia="Calibri" w:cs="Arial"/>
          <w:bCs/>
        </w:rPr>
        <w:t xml:space="preserve"> </w:t>
      </w:r>
      <w:proofErr w:type="spellStart"/>
      <w:r w:rsidRPr="00BF02CD">
        <w:rPr>
          <w:rFonts w:eastAsia="Calibri" w:cs="Arial"/>
          <w:bCs/>
        </w:rPr>
        <w:t>berson</w:t>
      </w:r>
      <w:proofErr w:type="spellEnd"/>
      <w:r w:rsidRPr="00BF02CD">
        <w:rPr>
          <w:rFonts w:eastAsia="Calibri" w:cs="Arial"/>
          <w:bCs/>
        </w:rPr>
        <w:t xml:space="preserve"> </w:t>
      </w:r>
      <w:proofErr w:type="spellStart"/>
      <w:r w:rsidRPr="00BF02CD">
        <w:rPr>
          <w:rFonts w:eastAsia="Calibri" w:cs="Arial"/>
          <w:bCs/>
        </w:rPr>
        <w:t>i’r</w:t>
      </w:r>
      <w:proofErr w:type="spellEnd"/>
      <w:r w:rsidRPr="00BF02CD">
        <w:rPr>
          <w:rFonts w:eastAsia="Calibri" w:cs="Arial"/>
          <w:bCs/>
        </w:rPr>
        <w:t xml:space="preserve"> </w:t>
      </w:r>
      <w:proofErr w:type="spellStart"/>
      <w:r w:rsidRPr="00BF02CD">
        <w:rPr>
          <w:rFonts w:eastAsia="Calibri" w:cs="Arial"/>
          <w:bCs/>
        </w:rPr>
        <w:t>llall</w:t>
      </w:r>
      <w:proofErr w:type="spellEnd"/>
      <w:r w:rsidRPr="00BF02CD">
        <w:rPr>
          <w:rFonts w:eastAsia="Calibri" w:cs="Arial"/>
          <w:bCs/>
        </w:rPr>
        <w:t xml:space="preserve">, </w:t>
      </w:r>
      <w:proofErr w:type="spellStart"/>
      <w:r w:rsidRPr="00BF02CD">
        <w:rPr>
          <w:rFonts w:eastAsia="Calibri" w:cs="Arial"/>
          <w:bCs/>
        </w:rPr>
        <w:t>sicrhewch</w:t>
      </w:r>
      <w:proofErr w:type="spellEnd"/>
      <w:r w:rsidRPr="00BF02CD">
        <w:rPr>
          <w:rFonts w:eastAsia="Calibri" w:cs="Arial"/>
          <w:bCs/>
        </w:rPr>
        <w:t xml:space="preserve"> </w:t>
      </w:r>
      <w:proofErr w:type="spellStart"/>
      <w:r w:rsidRPr="00BF02CD">
        <w:rPr>
          <w:rFonts w:eastAsia="Calibri" w:cs="Arial"/>
          <w:bCs/>
        </w:rPr>
        <w:t>nad</w:t>
      </w:r>
      <w:proofErr w:type="spellEnd"/>
      <w:r w:rsidRPr="00BF02CD">
        <w:rPr>
          <w:rFonts w:eastAsia="Calibri" w:cs="Arial"/>
          <w:bCs/>
        </w:rPr>
        <w:t xml:space="preserve"> </w:t>
      </w:r>
      <w:proofErr w:type="spellStart"/>
      <w:r w:rsidRPr="00BF02CD">
        <w:rPr>
          <w:rFonts w:eastAsia="Calibri" w:cs="Arial"/>
          <w:bCs/>
        </w:rPr>
        <w:t>yw</w:t>
      </w:r>
      <w:proofErr w:type="spellEnd"/>
      <w:r w:rsidRPr="00BF02CD">
        <w:rPr>
          <w:rFonts w:eastAsia="Calibri" w:cs="Arial"/>
          <w:bCs/>
        </w:rPr>
        <w:t xml:space="preserve"> </w:t>
      </w:r>
      <w:proofErr w:type="spellStart"/>
      <w:r w:rsidRPr="00BF02CD">
        <w:rPr>
          <w:rFonts w:eastAsia="Calibri" w:cs="Arial"/>
          <w:bCs/>
        </w:rPr>
        <w:t>biniau</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cael</w:t>
      </w:r>
      <w:proofErr w:type="spellEnd"/>
      <w:r w:rsidRPr="00BF02CD">
        <w:rPr>
          <w:rFonts w:eastAsia="Calibri" w:cs="Arial"/>
          <w:bCs/>
        </w:rPr>
        <w:t xml:space="preserve"> </w:t>
      </w:r>
      <w:proofErr w:type="spellStart"/>
      <w:r w:rsidRPr="00BF02CD">
        <w:rPr>
          <w:rFonts w:eastAsia="Calibri" w:cs="Arial"/>
          <w:bCs/>
        </w:rPr>
        <w:t>eu</w:t>
      </w:r>
      <w:proofErr w:type="spellEnd"/>
      <w:r w:rsidRPr="00BF02CD">
        <w:rPr>
          <w:rFonts w:eastAsia="Calibri" w:cs="Arial"/>
          <w:bCs/>
        </w:rPr>
        <w:t xml:space="preserve"> </w:t>
      </w:r>
      <w:proofErr w:type="spellStart"/>
      <w:r w:rsidRPr="00BF02CD">
        <w:rPr>
          <w:rFonts w:eastAsia="Calibri" w:cs="Arial"/>
          <w:bCs/>
        </w:rPr>
        <w:t>llenwi</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uwch</w:t>
      </w:r>
      <w:proofErr w:type="spellEnd"/>
      <w:r w:rsidRPr="00BF02CD">
        <w:rPr>
          <w:rFonts w:eastAsia="Calibri" w:cs="Arial"/>
          <w:bCs/>
        </w:rPr>
        <w:t xml:space="preserve"> </w:t>
      </w:r>
      <w:proofErr w:type="spellStart"/>
      <w:r w:rsidRPr="00BF02CD">
        <w:rPr>
          <w:rFonts w:eastAsia="Calibri" w:cs="Arial"/>
          <w:bCs/>
        </w:rPr>
        <w:t>na’r</w:t>
      </w:r>
      <w:proofErr w:type="spellEnd"/>
      <w:r w:rsidRPr="00BF02CD">
        <w:rPr>
          <w:rFonts w:eastAsia="Calibri" w:cs="Arial"/>
          <w:bCs/>
        </w:rPr>
        <w:t xml:space="preserve"> </w:t>
      </w:r>
      <w:proofErr w:type="spellStart"/>
      <w:r w:rsidRPr="00BF02CD">
        <w:rPr>
          <w:rFonts w:eastAsia="Calibri" w:cs="Arial"/>
          <w:bCs/>
        </w:rPr>
        <w:t>llinell</w:t>
      </w:r>
      <w:proofErr w:type="spellEnd"/>
      <w:r w:rsidRPr="00BF02CD">
        <w:rPr>
          <w:rFonts w:eastAsia="Calibri" w:cs="Arial"/>
          <w:bCs/>
        </w:rPr>
        <w:t xml:space="preserve"> </w:t>
      </w:r>
      <w:proofErr w:type="spellStart"/>
      <w:r w:rsidRPr="00BF02CD">
        <w:rPr>
          <w:rFonts w:eastAsia="Calibri" w:cs="Arial"/>
          <w:bCs/>
        </w:rPr>
        <w:t>llenwi</w:t>
      </w:r>
      <w:proofErr w:type="spellEnd"/>
      <w:r w:rsidRPr="00BF02CD">
        <w:rPr>
          <w:rFonts w:eastAsia="Calibri" w:cs="Arial"/>
          <w:bCs/>
        </w:rPr>
        <w:t>)</w:t>
      </w:r>
    </w:p>
    <w:p w14:paraId="38A24E9D" w14:textId="0E262486" w:rsidR="00C815EA" w:rsidRPr="00BF02CD" w:rsidRDefault="00C815EA" w:rsidP="00C815EA">
      <w:pPr>
        <w:pStyle w:val="ListParagraph"/>
        <w:numPr>
          <w:ilvl w:val="0"/>
          <w:numId w:val="74"/>
        </w:numPr>
        <w:spacing w:line="276" w:lineRule="auto"/>
        <w:rPr>
          <w:rFonts w:eastAsia="Calibri" w:cs="Arial"/>
          <w:bCs/>
        </w:rPr>
      </w:pPr>
      <w:proofErr w:type="spellStart"/>
      <w:r w:rsidRPr="00BF02CD">
        <w:rPr>
          <w:rFonts w:eastAsia="Calibri" w:cs="Arial"/>
          <w:bCs/>
        </w:rPr>
        <w:t>Defnyddio</w:t>
      </w:r>
      <w:proofErr w:type="spellEnd"/>
      <w:r w:rsidRPr="00BF02CD">
        <w:rPr>
          <w:rFonts w:eastAsia="Calibri" w:cs="Arial"/>
          <w:bCs/>
        </w:rPr>
        <w:t xml:space="preserve"> </w:t>
      </w:r>
      <w:proofErr w:type="spellStart"/>
      <w:r w:rsidRPr="00BF02CD">
        <w:rPr>
          <w:rFonts w:eastAsia="Calibri" w:cs="Arial"/>
          <w:bCs/>
        </w:rPr>
        <w:t>menig</w:t>
      </w:r>
      <w:proofErr w:type="spellEnd"/>
      <w:r w:rsidRPr="00BF02CD">
        <w:rPr>
          <w:rFonts w:eastAsia="Calibri" w:cs="Arial"/>
          <w:bCs/>
        </w:rPr>
        <w:t xml:space="preserve"> </w:t>
      </w:r>
      <w:proofErr w:type="spellStart"/>
      <w:r w:rsidRPr="00BF02CD">
        <w:rPr>
          <w:rFonts w:eastAsia="Calibri" w:cs="Arial"/>
          <w:bCs/>
        </w:rPr>
        <w:t>sy’n</w:t>
      </w:r>
      <w:proofErr w:type="spellEnd"/>
      <w:r w:rsidRPr="00BF02CD">
        <w:rPr>
          <w:rFonts w:eastAsia="Calibri" w:cs="Arial"/>
          <w:bCs/>
        </w:rPr>
        <w:t xml:space="preserve"> </w:t>
      </w:r>
      <w:proofErr w:type="spellStart"/>
      <w:r w:rsidRPr="00BF02CD">
        <w:rPr>
          <w:rFonts w:eastAsia="Calibri" w:cs="Arial"/>
          <w:bCs/>
        </w:rPr>
        <w:t>gallu</w:t>
      </w:r>
      <w:proofErr w:type="spellEnd"/>
      <w:r w:rsidRPr="00BF02CD">
        <w:rPr>
          <w:rFonts w:eastAsia="Calibri" w:cs="Arial"/>
          <w:bCs/>
        </w:rPr>
        <w:t xml:space="preserve"> </w:t>
      </w:r>
      <w:proofErr w:type="spellStart"/>
      <w:r w:rsidRPr="00BF02CD">
        <w:rPr>
          <w:rFonts w:eastAsia="Calibri" w:cs="Arial"/>
          <w:bCs/>
        </w:rPr>
        <w:t>atal</w:t>
      </w:r>
      <w:proofErr w:type="spellEnd"/>
      <w:r w:rsidRPr="00BF02CD">
        <w:rPr>
          <w:rFonts w:eastAsia="Calibri" w:cs="Arial"/>
          <w:bCs/>
        </w:rPr>
        <w:t xml:space="preserve"> </w:t>
      </w:r>
      <w:proofErr w:type="spellStart"/>
      <w:r w:rsidR="00F64ABF" w:rsidRPr="00BF02CD">
        <w:rPr>
          <w:rFonts w:eastAsia="Calibri" w:cs="Arial"/>
          <w:bCs/>
        </w:rPr>
        <w:t>rhwygiadau</w:t>
      </w:r>
      <w:proofErr w:type="spellEnd"/>
      <w:r w:rsidRPr="00BF02CD">
        <w:rPr>
          <w:rFonts w:eastAsia="Calibri" w:cs="Arial"/>
          <w:bCs/>
        </w:rPr>
        <w:t>/</w:t>
      </w:r>
      <w:proofErr w:type="spellStart"/>
      <w:r w:rsidRPr="00BF02CD">
        <w:rPr>
          <w:rFonts w:eastAsia="Calibri" w:cs="Arial"/>
          <w:bCs/>
        </w:rPr>
        <w:t>clwyfau</w:t>
      </w:r>
      <w:proofErr w:type="spellEnd"/>
      <w:r w:rsidRPr="00BF02CD">
        <w:rPr>
          <w:rFonts w:eastAsia="Calibri" w:cs="Arial"/>
          <w:bCs/>
        </w:rPr>
        <w:t xml:space="preserve"> neu </w:t>
      </w:r>
      <w:proofErr w:type="spellStart"/>
      <w:r w:rsidRPr="00BF02CD">
        <w:rPr>
          <w:rFonts w:eastAsia="Calibri" w:cs="Arial"/>
          <w:bCs/>
        </w:rPr>
        <w:t>unrhyw</w:t>
      </w:r>
      <w:proofErr w:type="spellEnd"/>
      <w:r w:rsidRPr="00BF02CD">
        <w:rPr>
          <w:rFonts w:eastAsia="Calibri" w:cs="Arial"/>
          <w:bCs/>
        </w:rPr>
        <w:t xml:space="preserve"> </w:t>
      </w:r>
      <w:proofErr w:type="spellStart"/>
      <w:r w:rsidRPr="00BF02CD">
        <w:rPr>
          <w:rFonts w:eastAsia="Calibri" w:cs="Arial"/>
          <w:bCs/>
        </w:rPr>
        <w:t>gyfarpar</w:t>
      </w:r>
      <w:proofErr w:type="spellEnd"/>
      <w:r w:rsidRPr="00BF02CD">
        <w:rPr>
          <w:rFonts w:eastAsia="Calibri" w:cs="Arial"/>
          <w:bCs/>
        </w:rPr>
        <w:t xml:space="preserve"> </w:t>
      </w:r>
      <w:proofErr w:type="spellStart"/>
      <w:r w:rsidRPr="00BF02CD">
        <w:rPr>
          <w:rFonts w:eastAsia="Calibri" w:cs="Arial"/>
          <w:bCs/>
        </w:rPr>
        <w:t>diogelu</w:t>
      </w:r>
      <w:proofErr w:type="spellEnd"/>
      <w:r w:rsidRPr="00BF02CD">
        <w:rPr>
          <w:rFonts w:eastAsia="Calibri" w:cs="Arial"/>
          <w:bCs/>
        </w:rPr>
        <w:t xml:space="preserve"> </w:t>
      </w:r>
      <w:proofErr w:type="spellStart"/>
      <w:r w:rsidRPr="00BF02CD">
        <w:rPr>
          <w:rFonts w:eastAsia="Calibri" w:cs="Arial"/>
          <w:bCs/>
        </w:rPr>
        <w:t>personol</w:t>
      </w:r>
      <w:proofErr w:type="spellEnd"/>
      <w:r w:rsidRPr="00BF02CD">
        <w:rPr>
          <w:rFonts w:eastAsia="Calibri" w:cs="Arial"/>
          <w:bCs/>
        </w:rPr>
        <w:t xml:space="preserve"> </w:t>
      </w:r>
      <w:proofErr w:type="spellStart"/>
      <w:r w:rsidRPr="00BF02CD">
        <w:rPr>
          <w:rFonts w:eastAsia="Calibri" w:cs="Arial"/>
          <w:bCs/>
        </w:rPr>
        <w:t>priodol</w:t>
      </w:r>
      <w:proofErr w:type="spellEnd"/>
      <w:r w:rsidRPr="00BF02CD">
        <w:rPr>
          <w:rFonts w:eastAsia="Calibri" w:cs="Arial"/>
          <w:bCs/>
        </w:rPr>
        <w:t xml:space="preserve"> </w:t>
      </w:r>
      <w:proofErr w:type="spellStart"/>
      <w:r w:rsidRPr="00BF02CD">
        <w:rPr>
          <w:rFonts w:eastAsia="Calibri" w:cs="Arial"/>
          <w:bCs/>
        </w:rPr>
        <w:t>arall</w:t>
      </w:r>
      <w:proofErr w:type="spellEnd"/>
      <w:r w:rsidRPr="00BF02CD">
        <w:rPr>
          <w:rFonts w:eastAsia="Calibri" w:cs="Arial"/>
          <w:bCs/>
        </w:rPr>
        <w:t xml:space="preserve"> </w:t>
      </w:r>
      <w:proofErr w:type="spellStart"/>
      <w:r w:rsidRPr="00BF02CD">
        <w:rPr>
          <w:rFonts w:eastAsia="Calibri" w:cs="Arial"/>
          <w:bCs/>
        </w:rPr>
        <w:t>wrth</w:t>
      </w:r>
      <w:proofErr w:type="spellEnd"/>
      <w:r w:rsidRPr="00BF02CD">
        <w:rPr>
          <w:rFonts w:eastAsia="Calibri" w:cs="Arial"/>
          <w:bCs/>
        </w:rPr>
        <w:t xml:space="preserve"> </w:t>
      </w:r>
      <w:proofErr w:type="spellStart"/>
      <w:r w:rsidRPr="00BF02CD">
        <w:rPr>
          <w:rFonts w:eastAsia="Calibri" w:cs="Arial"/>
          <w:bCs/>
        </w:rPr>
        <w:t>ymdrin</w:t>
      </w:r>
      <w:proofErr w:type="spellEnd"/>
      <w:r w:rsidRPr="00BF02CD">
        <w:rPr>
          <w:rFonts w:eastAsia="Calibri" w:cs="Arial"/>
          <w:bCs/>
        </w:rPr>
        <w:t xml:space="preserve"> â </w:t>
      </w:r>
      <w:proofErr w:type="spellStart"/>
      <w:r w:rsidRPr="00BF02CD">
        <w:rPr>
          <w:rFonts w:eastAsia="Calibri" w:cs="Arial"/>
          <w:bCs/>
        </w:rPr>
        <w:t>gwydr</w:t>
      </w:r>
      <w:proofErr w:type="spellEnd"/>
      <w:r w:rsidRPr="00BF02CD">
        <w:rPr>
          <w:rFonts w:eastAsia="Calibri" w:cs="Arial"/>
          <w:bCs/>
        </w:rPr>
        <w:t xml:space="preserve"> </w:t>
      </w:r>
      <w:proofErr w:type="spellStart"/>
      <w:r w:rsidRPr="00BF02CD">
        <w:rPr>
          <w:rFonts w:eastAsia="Calibri" w:cs="Arial"/>
          <w:bCs/>
        </w:rPr>
        <w:t>wedi</w:t>
      </w:r>
      <w:proofErr w:type="spellEnd"/>
      <w:r w:rsidRPr="00BF02CD">
        <w:rPr>
          <w:rFonts w:eastAsia="Calibri" w:cs="Arial"/>
          <w:bCs/>
        </w:rPr>
        <w:t xml:space="preserve"> </w:t>
      </w:r>
      <w:proofErr w:type="spellStart"/>
      <w:r w:rsidRPr="00BF02CD">
        <w:rPr>
          <w:rFonts w:eastAsia="Calibri" w:cs="Arial"/>
          <w:bCs/>
        </w:rPr>
        <w:t>torri</w:t>
      </w:r>
      <w:proofErr w:type="spellEnd"/>
      <w:r w:rsidR="00F64ABF" w:rsidRPr="00BF02CD">
        <w:rPr>
          <w:rFonts w:eastAsia="Calibri" w:cs="Arial"/>
          <w:bCs/>
        </w:rPr>
        <w:t>.</w:t>
      </w:r>
    </w:p>
    <w:p w14:paraId="430C7F1F" w14:textId="77777777" w:rsidR="003000B9" w:rsidRPr="00BF02CD" w:rsidRDefault="003000B9" w:rsidP="003000B9">
      <w:pPr>
        <w:pStyle w:val="ListParagraph"/>
        <w:ind w:left="0"/>
        <w:rPr>
          <w:rFonts w:eastAsia="Calibri" w:cs="Arial"/>
          <w:bCs/>
        </w:rPr>
      </w:pPr>
    </w:p>
    <w:p w14:paraId="517A4B48" w14:textId="6F457EAB" w:rsidR="00C815EA" w:rsidRPr="00BF02CD" w:rsidRDefault="00C815EA" w:rsidP="003000B9">
      <w:pPr>
        <w:pStyle w:val="ListParagraph"/>
        <w:ind w:left="0"/>
        <w:rPr>
          <w:rFonts w:eastAsia="Calibri" w:cs="Arial"/>
          <w:bCs/>
        </w:rPr>
      </w:pPr>
      <w:proofErr w:type="spellStart"/>
      <w:r w:rsidRPr="00BF02CD">
        <w:rPr>
          <w:rFonts w:eastAsia="Calibri" w:cs="Arial"/>
          <w:bCs/>
        </w:rPr>
        <w:t>Mewn</w:t>
      </w:r>
      <w:proofErr w:type="spellEnd"/>
      <w:r w:rsidRPr="00BF02CD">
        <w:rPr>
          <w:rFonts w:eastAsia="Calibri" w:cs="Arial"/>
          <w:bCs/>
        </w:rPr>
        <w:t xml:space="preserve"> </w:t>
      </w:r>
      <w:proofErr w:type="spellStart"/>
      <w:r w:rsidRPr="00BF02CD">
        <w:rPr>
          <w:rFonts w:eastAsia="Calibri" w:cs="Arial"/>
          <w:bCs/>
        </w:rPr>
        <w:t>mannau</w:t>
      </w:r>
      <w:proofErr w:type="spellEnd"/>
      <w:r w:rsidRPr="00BF02CD">
        <w:rPr>
          <w:rFonts w:eastAsia="Calibri" w:cs="Arial"/>
          <w:bCs/>
        </w:rPr>
        <w:t xml:space="preserve"> </w:t>
      </w:r>
      <w:proofErr w:type="spellStart"/>
      <w:r w:rsidRPr="00BF02CD">
        <w:rPr>
          <w:rFonts w:eastAsia="Calibri" w:cs="Arial"/>
          <w:bCs/>
        </w:rPr>
        <w:t>lle</w:t>
      </w:r>
      <w:proofErr w:type="spellEnd"/>
      <w:r w:rsidRPr="00BF02CD">
        <w:rPr>
          <w:rFonts w:eastAsia="Calibri" w:cs="Arial"/>
          <w:bCs/>
        </w:rPr>
        <w:t xml:space="preserve"> </w:t>
      </w:r>
      <w:proofErr w:type="spellStart"/>
      <w:r w:rsidRPr="00BF02CD">
        <w:rPr>
          <w:rFonts w:eastAsia="Calibri" w:cs="Arial"/>
          <w:bCs/>
        </w:rPr>
        <w:t>defnyddir</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gramStart"/>
      <w:r w:rsidRPr="00BF02CD">
        <w:rPr>
          <w:rFonts w:eastAsia="Calibri" w:cs="Arial"/>
          <w:bCs/>
        </w:rPr>
        <w:t>a</w:t>
      </w:r>
      <w:proofErr w:type="gramEnd"/>
      <w:r w:rsidRPr="00BF02CD">
        <w:rPr>
          <w:rFonts w:eastAsia="Calibri" w:cs="Arial"/>
          <w:bCs/>
        </w:rPr>
        <w:t xml:space="preserve"> </w:t>
      </w:r>
      <w:proofErr w:type="spellStart"/>
      <w:r w:rsidRPr="00BF02CD">
        <w:rPr>
          <w:rFonts w:eastAsia="Calibri" w:cs="Arial"/>
          <w:bCs/>
        </w:rPr>
        <w:t>allai</w:t>
      </w:r>
      <w:proofErr w:type="spellEnd"/>
      <w:r w:rsidRPr="00BF02CD">
        <w:rPr>
          <w:rFonts w:eastAsia="Calibri" w:cs="Arial"/>
          <w:bCs/>
        </w:rPr>
        <w:t xml:space="preserve"> </w:t>
      </w:r>
      <w:proofErr w:type="spellStart"/>
      <w:r w:rsidRPr="00BF02CD">
        <w:rPr>
          <w:rFonts w:eastAsia="Calibri" w:cs="Arial"/>
          <w:bCs/>
        </w:rPr>
        <w:t>gyflwyno</w:t>
      </w:r>
      <w:proofErr w:type="spellEnd"/>
      <w:r w:rsidRPr="00BF02CD">
        <w:rPr>
          <w:rFonts w:eastAsia="Calibri" w:cs="Arial"/>
          <w:bCs/>
        </w:rPr>
        <w:t xml:space="preserve"> </w:t>
      </w:r>
      <w:proofErr w:type="spellStart"/>
      <w:r w:rsidRPr="00BF02CD">
        <w:rPr>
          <w:rFonts w:eastAsia="Calibri" w:cs="Arial"/>
          <w:bCs/>
        </w:rPr>
        <w:t>risg</w:t>
      </w:r>
      <w:proofErr w:type="spellEnd"/>
      <w:r w:rsidRPr="00BF02CD">
        <w:rPr>
          <w:rFonts w:eastAsia="Calibri" w:cs="Arial"/>
          <w:bCs/>
        </w:rPr>
        <w:t xml:space="preserve"> o </w:t>
      </w:r>
      <w:proofErr w:type="spellStart"/>
      <w:r w:rsidRPr="00BF02CD">
        <w:rPr>
          <w:rFonts w:eastAsia="Calibri" w:cs="Arial"/>
          <w:bCs/>
        </w:rPr>
        <w:t>haint</w:t>
      </w:r>
      <w:proofErr w:type="spellEnd"/>
      <w:r w:rsidRPr="00BF02CD">
        <w:rPr>
          <w:rFonts w:eastAsia="Calibri" w:cs="Arial"/>
          <w:bCs/>
        </w:rPr>
        <w:t xml:space="preserve"> </w:t>
      </w:r>
      <w:proofErr w:type="spellStart"/>
      <w:r w:rsidRPr="00BF02CD">
        <w:rPr>
          <w:rFonts w:eastAsia="Calibri" w:cs="Arial"/>
          <w:bCs/>
        </w:rPr>
        <w:t>drwy</w:t>
      </w:r>
      <w:proofErr w:type="spellEnd"/>
      <w:r w:rsidRPr="00BF02CD">
        <w:rPr>
          <w:rFonts w:eastAsia="Calibri" w:cs="Arial"/>
          <w:bCs/>
        </w:rPr>
        <w:t xml:space="preserve"> </w:t>
      </w:r>
      <w:proofErr w:type="spellStart"/>
      <w:r w:rsidRPr="00BF02CD">
        <w:rPr>
          <w:rFonts w:eastAsia="Calibri" w:cs="Arial"/>
          <w:bCs/>
        </w:rPr>
        <w:t>bathogen</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y </w:t>
      </w:r>
      <w:proofErr w:type="spellStart"/>
      <w:r w:rsidRPr="00BF02CD">
        <w:rPr>
          <w:rFonts w:eastAsia="Calibri" w:cs="Arial"/>
          <w:bCs/>
        </w:rPr>
        <w:t>gwaed</w:t>
      </w:r>
      <w:proofErr w:type="spellEnd"/>
      <w:r w:rsidRPr="00BF02CD">
        <w:rPr>
          <w:rFonts w:eastAsia="Calibri" w:cs="Arial"/>
          <w:bCs/>
        </w:rPr>
        <w:t xml:space="preserve">, </w:t>
      </w:r>
      <w:proofErr w:type="spellStart"/>
      <w:r w:rsidRPr="00BF02CD">
        <w:rPr>
          <w:rFonts w:eastAsia="Calibri" w:cs="Arial"/>
          <w:bCs/>
        </w:rPr>
        <w:t>rhaid</w:t>
      </w:r>
      <w:proofErr w:type="spellEnd"/>
      <w:r w:rsidRPr="00BF02CD">
        <w:rPr>
          <w:rFonts w:eastAsia="Calibri" w:cs="Arial"/>
          <w:bCs/>
        </w:rPr>
        <w:t xml:space="preserve"> </w:t>
      </w:r>
      <w:proofErr w:type="spellStart"/>
      <w:r w:rsidRPr="00BF02CD">
        <w:rPr>
          <w:rFonts w:eastAsia="Calibri" w:cs="Arial"/>
          <w:bCs/>
        </w:rPr>
        <w:t>gweithredu</w:t>
      </w:r>
      <w:proofErr w:type="spellEnd"/>
      <w:r w:rsidRPr="00BF02CD">
        <w:rPr>
          <w:rFonts w:eastAsia="Calibri" w:cs="Arial"/>
          <w:bCs/>
        </w:rPr>
        <w:t xml:space="preserve"> </w:t>
      </w:r>
      <w:proofErr w:type="spellStart"/>
      <w:r w:rsidRPr="00BF02CD">
        <w:rPr>
          <w:rFonts w:eastAsia="Calibri" w:cs="Arial"/>
          <w:bCs/>
        </w:rPr>
        <w:t>gweithdrefn</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amlinellu’r</w:t>
      </w:r>
      <w:proofErr w:type="spellEnd"/>
      <w:r w:rsidRPr="00BF02CD">
        <w:rPr>
          <w:rFonts w:eastAsia="Calibri" w:cs="Arial"/>
          <w:bCs/>
        </w:rPr>
        <w:t xml:space="preserve"> </w:t>
      </w:r>
      <w:proofErr w:type="spellStart"/>
      <w:r w:rsidRPr="00BF02CD">
        <w:rPr>
          <w:rFonts w:eastAsia="Calibri" w:cs="Arial"/>
          <w:bCs/>
        </w:rPr>
        <w:t>camau</w:t>
      </w:r>
      <w:proofErr w:type="spellEnd"/>
      <w:r w:rsidRPr="00BF02CD">
        <w:rPr>
          <w:rFonts w:eastAsia="Calibri" w:cs="Arial"/>
          <w:bCs/>
        </w:rPr>
        <w:t xml:space="preserve"> </w:t>
      </w:r>
      <w:proofErr w:type="spellStart"/>
      <w:r w:rsidRPr="00BF02CD">
        <w:rPr>
          <w:rFonts w:eastAsia="Calibri" w:cs="Arial"/>
          <w:bCs/>
        </w:rPr>
        <w:t>gofynnol</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dilyn</w:t>
      </w:r>
      <w:proofErr w:type="spellEnd"/>
      <w:r w:rsidRPr="00BF02CD">
        <w:rPr>
          <w:rFonts w:eastAsia="Calibri" w:cs="Arial"/>
          <w:bCs/>
        </w:rPr>
        <w:t xml:space="preserve"> </w:t>
      </w:r>
      <w:proofErr w:type="spellStart"/>
      <w:r w:rsidRPr="00BF02CD">
        <w:rPr>
          <w:rFonts w:eastAsia="Calibri" w:cs="Arial"/>
          <w:bCs/>
        </w:rPr>
        <w:t>anaf</w:t>
      </w:r>
      <w:proofErr w:type="spellEnd"/>
      <w:r w:rsidRPr="00BF02CD">
        <w:rPr>
          <w:rFonts w:eastAsia="Calibri" w:cs="Arial"/>
          <w:bCs/>
        </w:rPr>
        <w:t xml:space="preserve"> </w:t>
      </w:r>
      <w:proofErr w:type="spellStart"/>
      <w:r w:rsidRPr="00BF02CD">
        <w:rPr>
          <w:rFonts w:eastAsia="Calibri" w:cs="Arial"/>
          <w:bCs/>
        </w:rPr>
        <w:t>gan</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a </w:t>
      </w:r>
      <w:proofErr w:type="spellStart"/>
      <w:r w:rsidRPr="00BF02CD">
        <w:rPr>
          <w:rFonts w:eastAsia="Calibri" w:cs="Arial"/>
          <w:bCs/>
        </w:rPr>
        <w:t>mabwysiadu</w:t>
      </w:r>
      <w:proofErr w:type="spellEnd"/>
      <w:r w:rsidRPr="00BF02CD">
        <w:rPr>
          <w:rFonts w:eastAsia="Calibri" w:cs="Arial"/>
          <w:bCs/>
        </w:rPr>
        <w:t xml:space="preserve"> </w:t>
      </w:r>
      <w:proofErr w:type="spellStart"/>
      <w:r w:rsidRPr="00BF02CD">
        <w:rPr>
          <w:rFonts w:eastAsia="Calibri" w:cs="Arial"/>
          <w:bCs/>
        </w:rPr>
        <w:t>ffactorau</w:t>
      </w:r>
      <w:proofErr w:type="spellEnd"/>
      <w:r w:rsidRPr="00BF02CD">
        <w:rPr>
          <w:rFonts w:eastAsia="Calibri" w:cs="Arial"/>
          <w:bCs/>
        </w:rPr>
        <w:t xml:space="preserve"> </w:t>
      </w:r>
      <w:proofErr w:type="spellStart"/>
      <w:r w:rsidRPr="00BF02CD">
        <w:rPr>
          <w:rFonts w:eastAsia="Calibri" w:cs="Arial"/>
          <w:bCs/>
        </w:rPr>
        <w:t>diogelu</w:t>
      </w:r>
      <w:proofErr w:type="spellEnd"/>
      <w:r w:rsidRPr="00BF02CD">
        <w:rPr>
          <w:rFonts w:eastAsia="Calibri" w:cs="Arial"/>
          <w:bCs/>
        </w:rPr>
        <w:t xml:space="preserve"> i </w:t>
      </w:r>
      <w:proofErr w:type="spellStart"/>
      <w:r w:rsidRPr="00BF02CD">
        <w:rPr>
          <w:rFonts w:eastAsia="Calibri" w:cs="Arial"/>
          <w:bCs/>
        </w:rPr>
        <w:t>atal</w:t>
      </w:r>
      <w:proofErr w:type="spellEnd"/>
      <w:r w:rsidRPr="00BF02CD">
        <w:rPr>
          <w:rFonts w:eastAsia="Calibri" w:cs="Arial"/>
          <w:bCs/>
        </w:rPr>
        <w:t xml:space="preserve"> </w:t>
      </w:r>
      <w:proofErr w:type="spellStart"/>
      <w:r w:rsidRPr="00BF02CD">
        <w:rPr>
          <w:rFonts w:eastAsia="Calibri" w:cs="Arial"/>
          <w:bCs/>
        </w:rPr>
        <w:t>anaf</w:t>
      </w:r>
      <w:proofErr w:type="spellEnd"/>
      <w:r w:rsidRPr="00BF02CD">
        <w:rPr>
          <w:rFonts w:eastAsia="Calibri" w:cs="Arial"/>
          <w:bCs/>
        </w:rPr>
        <w:t xml:space="preserve"> </w:t>
      </w:r>
      <w:proofErr w:type="spellStart"/>
      <w:r w:rsidRPr="00BF02CD">
        <w:rPr>
          <w:rFonts w:eastAsia="Calibri" w:cs="Arial"/>
          <w:bCs/>
        </w:rPr>
        <w:t>gan</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w:t>
      </w:r>
    </w:p>
    <w:p w14:paraId="28B052EE" w14:textId="77777777" w:rsidR="003000B9" w:rsidRPr="00BF02CD" w:rsidRDefault="003000B9" w:rsidP="003000B9">
      <w:pPr>
        <w:pStyle w:val="ListParagraph"/>
        <w:ind w:left="0"/>
        <w:rPr>
          <w:rFonts w:eastAsia="Calibri" w:cs="Arial"/>
          <w:bCs/>
        </w:rPr>
      </w:pPr>
    </w:p>
    <w:p w14:paraId="5D164256" w14:textId="037DA666" w:rsidR="00C815EA" w:rsidRPr="00BF02CD" w:rsidRDefault="00C815EA" w:rsidP="003000B9">
      <w:pPr>
        <w:pStyle w:val="ListParagraph"/>
        <w:ind w:left="0"/>
        <w:rPr>
          <w:rFonts w:eastAsia="Calibri" w:cs="Arial"/>
          <w:bCs/>
        </w:rPr>
      </w:pPr>
      <w:proofErr w:type="spellStart"/>
      <w:r w:rsidRPr="00BF02CD">
        <w:rPr>
          <w:rFonts w:eastAsia="Calibri" w:cs="Arial"/>
          <w:bCs/>
        </w:rPr>
        <w:t>Os</w:t>
      </w:r>
      <w:proofErr w:type="spellEnd"/>
      <w:r w:rsidRPr="00BF02CD">
        <w:rPr>
          <w:rFonts w:eastAsia="Calibri" w:cs="Arial"/>
          <w:bCs/>
        </w:rPr>
        <w:t xml:space="preserve"> </w:t>
      </w:r>
      <w:proofErr w:type="spellStart"/>
      <w:r w:rsidRPr="00BF02CD">
        <w:rPr>
          <w:rFonts w:eastAsia="Calibri" w:cs="Arial"/>
          <w:bCs/>
        </w:rPr>
        <w:t>oes</w:t>
      </w:r>
      <w:proofErr w:type="spellEnd"/>
      <w:r w:rsidRPr="00BF02CD">
        <w:rPr>
          <w:rFonts w:eastAsia="Calibri" w:cs="Arial"/>
          <w:bCs/>
        </w:rPr>
        <w:t xml:space="preserve"> </w:t>
      </w:r>
      <w:proofErr w:type="spellStart"/>
      <w:r w:rsidRPr="00BF02CD">
        <w:rPr>
          <w:rFonts w:eastAsia="Calibri" w:cs="Arial"/>
          <w:bCs/>
        </w:rPr>
        <w:t>posibilrwydd</w:t>
      </w:r>
      <w:proofErr w:type="spellEnd"/>
      <w:r w:rsidRPr="00BF02CD">
        <w:rPr>
          <w:rFonts w:eastAsia="Calibri" w:cs="Arial"/>
          <w:bCs/>
        </w:rPr>
        <w:t xml:space="preserve"> bod </w:t>
      </w:r>
      <w:proofErr w:type="spellStart"/>
      <w:r w:rsidRPr="00BF02CD">
        <w:rPr>
          <w:rFonts w:eastAsia="Calibri" w:cs="Arial"/>
          <w:bCs/>
        </w:rPr>
        <w:t>rhywun</w:t>
      </w:r>
      <w:proofErr w:type="spellEnd"/>
      <w:r w:rsidRPr="00BF02CD">
        <w:rPr>
          <w:rFonts w:eastAsia="Calibri" w:cs="Arial"/>
          <w:bCs/>
        </w:rPr>
        <w:t xml:space="preserve"> </w:t>
      </w:r>
      <w:proofErr w:type="spellStart"/>
      <w:r w:rsidRPr="00BF02CD">
        <w:rPr>
          <w:rFonts w:eastAsia="Calibri" w:cs="Arial"/>
          <w:bCs/>
        </w:rPr>
        <w:t>wedi</w:t>
      </w:r>
      <w:proofErr w:type="spellEnd"/>
      <w:r w:rsidRPr="00BF02CD">
        <w:rPr>
          <w:rFonts w:eastAsia="Calibri" w:cs="Arial"/>
          <w:bCs/>
        </w:rPr>
        <w:t xml:space="preserve"> </w:t>
      </w:r>
      <w:proofErr w:type="spellStart"/>
      <w:r w:rsidRPr="00BF02CD">
        <w:rPr>
          <w:rFonts w:eastAsia="Calibri" w:cs="Arial"/>
          <w:bCs/>
        </w:rPr>
        <w:t>dioddef</w:t>
      </w:r>
      <w:proofErr w:type="spellEnd"/>
      <w:r w:rsidRPr="00BF02CD">
        <w:rPr>
          <w:rFonts w:eastAsia="Calibri" w:cs="Arial"/>
          <w:bCs/>
        </w:rPr>
        <w:t xml:space="preserve"> o </w:t>
      </w:r>
      <w:proofErr w:type="spellStart"/>
      <w:r w:rsidRPr="00BF02CD">
        <w:rPr>
          <w:rFonts w:eastAsia="Calibri" w:cs="Arial"/>
          <w:bCs/>
        </w:rPr>
        <w:t>anaf</w:t>
      </w:r>
      <w:proofErr w:type="spellEnd"/>
      <w:r w:rsidRPr="00BF02CD">
        <w:rPr>
          <w:rFonts w:eastAsia="Calibri" w:cs="Arial"/>
          <w:bCs/>
        </w:rPr>
        <w:t xml:space="preserve"> </w:t>
      </w:r>
      <w:proofErr w:type="spellStart"/>
      <w:r w:rsidRPr="00BF02CD">
        <w:rPr>
          <w:rFonts w:eastAsia="Calibri" w:cs="Arial"/>
          <w:bCs/>
        </w:rPr>
        <w:t>drwy</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gramStart"/>
      <w:r w:rsidRPr="00BF02CD">
        <w:rPr>
          <w:rFonts w:eastAsia="Calibri" w:cs="Arial"/>
          <w:bCs/>
        </w:rPr>
        <w:t>a</w:t>
      </w:r>
      <w:proofErr w:type="gramEnd"/>
      <w:r w:rsidRPr="00BF02CD">
        <w:rPr>
          <w:rFonts w:eastAsia="Calibri" w:cs="Arial"/>
          <w:bCs/>
        </w:rPr>
        <w:t xml:space="preserve"> </w:t>
      </w:r>
      <w:proofErr w:type="spellStart"/>
      <w:r w:rsidRPr="00BF02CD">
        <w:rPr>
          <w:rFonts w:eastAsia="Calibri" w:cs="Arial"/>
          <w:bCs/>
        </w:rPr>
        <w:t>allai</w:t>
      </w:r>
      <w:proofErr w:type="spellEnd"/>
      <w:r w:rsidRPr="00BF02CD">
        <w:rPr>
          <w:rFonts w:eastAsia="Calibri" w:cs="Arial"/>
          <w:bCs/>
        </w:rPr>
        <w:t xml:space="preserve"> </w:t>
      </w:r>
      <w:proofErr w:type="spellStart"/>
      <w:r w:rsidRPr="00BF02CD">
        <w:rPr>
          <w:rFonts w:eastAsia="Calibri" w:cs="Arial"/>
          <w:bCs/>
        </w:rPr>
        <w:t>fod</w:t>
      </w:r>
      <w:proofErr w:type="spellEnd"/>
      <w:r w:rsidRPr="00BF02CD">
        <w:rPr>
          <w:rFonts w:eastAsia="Calibri" w:cs="Arial"/>
          <w:bCs/>
        </w:rPr>
        <w:t xml:space="preserve"> </w:t>
      </w:r>
      <w:proofErr w:type="spellStart"/>
      <w:r w:rsidRPr="00BF02CD">
        <w:rPr>
          <w:rFonts w:eastAsia="Calibri" w:cs="Arial"/>
          <w:bCs/>
        </w:rPr>
        <w:t>wedi’u</w:t>
      </w:r>
      <w:proofErr w:type="spellEnd"/>
      <w:r w:rsidRPr="00BF02CD">
        <w:rPr>
          <w:rFonts w:eastAsia="Calibri" w:cs="Arial"/>
          <w:bCs/>
        </w:rPr>
        <w:t xml:space="preserve"> </w:t>
      </w:r>
      <w:proofErr w:type="spellStart"/>
      <w:r w:rsidRPr="00BF02CD">
        <w:rPr>
          <w:rFonts w:eastAsia="Calibri" w:cs="Arial"/>
          <w:bCs/>
        </w:rPr>
        <w:t>halogi</w:t>
      </w:r>
      <w:proofErr w:type="spellEnd"/>
      <w:r w:rsidRPr="00BF02CD">
        <w:rPr>
          <w:rFonts w:eastAsia="Calibri" w:cs="Arial"/>
          <w:bCs/>
        </w:rPr>
        <w:t xml:space="preserve"> â </w:t>
      </w:r>
      <w:proofErr w:type="spellStart"/>
      <w:r w:rsidRPr="00BF02CD">
        <w:rPr>
          <w:rFonts w:eastAsia="Calibri" w:cs="Arial"/>
          <w:bCs/>
        </w:rPr>
        <w:t>phathogen</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y </w:t>
      </w:r>
      <w:proofErr w:type="spellStart"/>
      <w:r w:rsidRPr="00BF02CD">
        <w:rPr>
          <w:rFonts w:eastAsia="Calibri" w:cs="Arial"/>
          <w:bCs/>
        </w:rPr>
        <w:t>gwaed</w:t>
      </w:r>
      <w:proofErr w:type="spellEnd"/>
      <w:r w:rsidRPr="00BF02CD">
        <w:rPr>
          <w:rFonts w:eastAsia="Calibri" w:cs="Arial"/>
          <w:bCs/>
        </w:rPr>
        <w:t xml:space="preserve">, </w:t>
      </w:r>
      <w:proofErr w:type="spellStart"/>
      <w:r w:rsidRPr="00BF02CD">
        <w:rPr>
          <w:rFonts w:eastAsia="Calibri" w:cs="Arial"/>
          <w:bCs/>
        </w:rPr>
        <w:t>fel</w:t>
      </w:r>
      <w:proofErr w:type="spellEnd"/>
      <w:r w:rsidRPr="00BF02CD">
        <w:rPr>
          <w:rFonts w:eastAsia="Calibri" w:cs="Arial"/>
          <w:bCs/>
        </w:rPr>
        <w:t xml:space="preserve"> Hepatitis B a C, HIV, </w:t>
      </w:r>
      <w:proofErr w:type="spellStart"/>
      <w:r w:rsidRPr="00BF02CD">
        <w:rPr>
          <w:rFonts w:eastAsia="Calibri" w:cs="Arial"/>
          <w:bCs/>
        </w:rPr>
        <w:t>dylid</w:t>
      </w:r>
      <w:proofErr w:type="spellEnd"/>
      <w:r w:rsidRPr="00BF02CD">
        <w:rPr>
          <w:rFonts w:eastAsia="Calibri" w:cs="Arial"/>
          <w:bCs/>
        </w:rPr>
        <w:t xml:space="preserve"> </w:t>
      </w:r>
      <w:proofErr w:type="spellStart"/>
      <w:r w:rsidRPr="00BF02CD">
        <w:rPr>
          <w:rFonts w:eastAsia="Calibri" w:cs="Arial"/>
          <w:bCs/>
        </w:rPr>
        <w:t>ceisio</w:t>
      </w:r>
      <w:proofErr w:type="spellEnd"/>
      <w:r w:rsidRPr="00BF02CD">
        <w:rPr>
          <w:rFonts w:eastAsia="Calibri" w:cs="Arial"/>
          <w:bCs/>
        </w:rPr>
        <w:t xml:space="preserve"> </w:t>
      </w:r>
      <w:proofErr w:type="spellStart"/>
      <w:r w:rsidRPr="00BF02CD">
        <w:rPr>
          <w:rFonts w:eastAsia="Calibri" w:cs="Arial"/>
          <w:bCs/>
        </w:rPr>
        <w:t>cyngor</w:t>
      </w:r>
      <w:proofErr w:type="spellEnd"/>
      <w:r w:rsidRPr="00BF02CD">
        <w:rPr>
          <w:rFonts w:eastAsia="Calibri" w:cs="Arial"/>
          <w:bCs/>
        </w:rPr>
        <w:t xml:space="preserve"> </w:t>
      </w:r>
      <w:proofErr w:type="spellStart"/>
      <w:r w:rsidRPr="00BF02CD">
        <w:rPr>
          <w:rFonts w:eastAsia="Calibri" w:cs="Arial"/>
          <w:bCs/>
        </w:rPr>
        <w:t>meddygol</w:t>
      </w:r>
      <w:proofErr w:type="spellEnd"/>
      <w:r w:rsidRPr="00BF02CD">
        <w:rPr>
          <w:rFonts w:eastAsia="Calibri" w:cs="Arial"/>
          <w:bCs/>
        </w:rPr>
        <w:t xml:space="preserve">. </w:t>
      </w:r>
      <w:proofErr w:type="spellStart"/>
      <w:r w:rsidRPr="00BF02CD">
        <w:rPr>
          <w:rFonts w:eastAsia="Calibri" w:cs="Arial"/>
          <w:bCs/>
        </w:rPr>
        <w:t>Dylid</w:t>
      </w:r>
      <w:proofErr w:type="spellEnd"/>
      <w:r w:rsidRPr="00BF02CD">
        <w:rPr>
          <w:rFonts w:eastAsia="Calibri" w:cs="Arial"/>
          <w:bCs/>
        </w:rPr>
        <w:t xml:space="preserve"> </w:t>
      </w:r>
      <w:proofErr w:type="spellStart"/>
      <w:r w:rsidRPr="00BF02CD">
        <w:rPr>
          <w:rFonts w:eastAsia="Calibri" w:cs="Arial"/>
          <w:bCs/>
        </w:rPr>
        <w:t>adrodd</w:t>
      </w:r>
      <w:proofErr w:type="spellEnd"/>
      <w:r w:rsidRPr="00BF02CD">
        <w:rPr>
          <w:rFonts w:eastAsia="Calibri" w:cs="Arial"/>
          <w:bCs/>
        </w:rPr>
        <w:t xml:space="preserve"> </w:t>
      </w:r>
      <w:proofErr w:type="spellStart"/>
      <w:r w:rsidRPr="00BF02CD">
        <w:rPr>
          <w:rFonts w:eastAsia="Calibri" w:cs="Arial"/>
          <w:bCs/>
        </w:rPr>
        <w:t>anafiadau</w:t>
      </w:r>
      <w:proofErr w:type="spellEnd"/>
      <w:r w:rsidRPr="00BF02CD">
        <w:rPr>
          <w:rFonts w:eastAsia="Calibri" w:cs="Arial"/>
          <w:bCs/>
        </w:rPr>
        <w:t xml:space="preserve"> </w:t>
      </w:r>
      <w:proofErr w:type="spellStart"/>
      <w:r w:rsidRPr="00BF02CD">
        <w:rPr>
          <w:rFonts w:eastAsia="Calibri" w:cs="Arial"/>
          <w:bCs/>
        </w:rPr>
        <w:t>gan</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dan y Polisi </w:t>
      </w:r>
      <w:proofErr w:type="spellStart"/>
      <w:r w:rsidRPr="00BF02CD">
        <w:rPr>
          <w:rFonts w:eastAsia="Calibri" w:cs="Arial"/>
          <w:bCs/>
        </w:rPr>
        <w:t>Adrodd</w:t>
      </w:r>
      <w:proofErr w:type="spellEnd"/>
      <w:r w:rsidRPr="00BF02CD">
        <w:rPr>
          <w:rFonts w:eastAsia="Calibri" w:cs="Arial"/>
          <w:bCs/>
        </w:rPr>
        <w:t xml:space="preserve"> </w:t>
      </w:r>
      <w:proofErr w:type="spellStart"/>
      <w:r w:rsidRPr="00BF02CD">
        <w:rPr>
          <w:rFonts w:eastAsia="Calibri" w:cs="Arial"/>
          <w:bCs/>
        </w:rPr>
        <w:t>Damweiniau</w:t>
      </w:r>
      <w:proofErr w:type="spellEnd"/>
      <w:r w:rsidRPr="00BF02CD">
        <w:rPr>
          <w:rFonts w:eastAsia="Calibri" w:cs="Arial"/>
          <w:bCs/>
        </w:rPr>
        <w:t xml:space="preserve">, </w:t>
      </w:r>
      <w:proofErr w:type="spellStart"/>
      <w:r w:rsidRPr="00BF02CD">
        <w:rPr>
          <w:rFonts w:eastAsia="Calibri" w:cs="Arial"/>
          <w:bCs/>
        </w:rPr>
        <w:t>Achosion</w:t>
      </w:r>
      <w:proofErr w:type="spellEnd"/>
      <w:r w:rsidRPr="00BF02CD">
        <w:rPr>
          <w:rFonts w:eastAsia="Calibri" w:cs="Arial"/>
          <w:bCs/>
        </w:rPr>
        <w:t xml:space="preserve"> a </w:t>
      </w:r>
      <w:proofErr w:type="spellStart"/>
      <w:r w:rsidRPr="00BF02CD">
        <w:rPr>
          <w:rFonts w:eastAsia="Calibri" w:cs="Arial"/>
          <w:bCs/>
        </w:rPr>
        <w:t>Digwyddiadau</w:t>
      </w:r>
      <w:proofErr w:type="spellEnd"/>
      <w:r w:rsidRPr="00BF02CD">
        <w:rPr>
          <w:rFonts w:eastAsia="Calibri" w:cs="Arial"/>
          <w:bCs/>
        </w:rPr>
        <w:t xml:space="preserve"> Fu Bron â </w:t>
      </w:r>
      <w:proofErr w:type="spellStart"/>
      <w:r w:rsidRPr="00BF02CD">
        <w:rPr>
          <w:rFonts w:eastAsia="Calibri" w:cs="Arial"/>
          <w:bCs/>
        </w:rPr>
        <w:t>Digwydd</w:t>
      </w:r>
      <w:proofErr w:type="spellEnd"/>
      <w:r w:rsidRPr="00BF02CD">
        <w:rPr>
          <w:rFonts w:eastAsia="Calibri" w:cs="Arial"/>
          <w:bCs/>
        </w:rPr>
        <w:t>.</w:t>
      </w:r>
    </w:p>
    <w:p w14:paraId="1092F83D" w14:textId="77777777" w:rsidR="004425E4" w:rsidRPr="00BF02CD" w:rsidRDefault="004425E4" w:rsidP="004A395A">
      <w:pPr>
        <w:pStyle w:val="ListParagraph"/>
        <w:spacing w:after="160" w:line="256" w:lineRule="auto"/>
        <w:ind w:left="420"/>
        <w:jc w:val="both"/>
        <w:rPr>
          <w:rStyle w:val="Heading2Char"/>
          <w:rFonts w:eastAsia="Calibri" w:cs="Arial"/>
          <w:bCs w:val="0"/>
          <w:szCs w:val="24"/>
        </w:rPr>
      </w:pPr>
    </w:p>
    <w:p w14:paraId="73AAA247" w14:textId="77777777" w:rsidR="00F64ABF" w:rsidRPr="00BF02CD" w:rsidRDefault="00F64ABF" w:rsidP="004A395A">
      <w:pPr>
        <w:pStyle w:val="ListParagraph"/>
        <w:spacing w:after="160" w:line="256" w:lineRule="auto"/>
        <w:ind w:left="420"/>
        <w:jc w:val="both"/>
        <w:rPr>
          <w:rStyle w:val="Heading2Char"/>
          <w:rFonts w:eastAsia="Calibri" w:cs="Arial"/>
          <w:bCs w:val="0"/>
          <w:szCs w:val="24"/>
        </w:rPr>
      </w:pPr>
    </w:p>
    <w:p w14:paraId="1DC50F01" w14:textId="77777777" w:rsidR="00F64ABF" w:rsidRPr="00BF02CD" w:rsidRDefault="00F64ABF" w:rsidP="004A395A">
      <w:pPr>
        <w:pStyle w:val="ListParagraph"/>
        <w:spacing w:after="160" w:line="256" w:lineRule="auto"/>
        <w:ind w:left="420"/>
        <w:jc w:val="both"/>
        <w:rPr>
          <w:rStyle w:val="Heading2Char"/>
          <w:rFonts w:eastAsia="Calibri" w:cs="Arial"/>
          <w:bCs w:val="0"/>
          <w:szCs w:val="24"/>
        </w:rPr>
      </w:pPr>
    </w:p>
    <w:p w14:paraId="0E6ED43F" w14:textId="77777777" w:rsidR="00F64ABF" w:rsidRPr="00BF02CD" w:rsidRDefault="00F64ABF" w:rsidP="004A395A">
      <w:pPr>
        <w:pStyle w:val="ListParagraph"/>
        <w:spacing w:after="160" w:line="256" w:lineRule="auto"/>
        <w:ind w:left="420"/>
        <w:jc w:val="both"/>
        <w:rPr>
          <w:rStyle w:val="Heading2Char"/>
          <w:rFonts w:eastAsia="Calibri" w:cs="Arial"/>
          <w:bCs w:val="0"/>
          <w:szCs w:val="24"/>
        </w:rPr>
      </w:pPr>
    </w:p>
    <w:p w14:paraId="0219E7BE" w14:textId="77777777" w:rsidR="00F64ABF" w:rsidRPr="00BF02CD" w:rsidRDefault="00F64ABF" w:rsidP="004A395A">
      <w:pPr>
        <w:pStyle w:val="ListParagraph"/>
        <w:spacing w:after="160" w:line="256" w:lineRule="auto"/>
        <w:ind w:left="420"/>
        <w:jc w:val="both"/>
        <w:rPr>
          <w:rStyle w:val="Heading2Char"/>
          <w:rFonts w:eastAsia="Calibri" w:cs="Arial"/>
          <w:bCs w:val="0"/>
          <w:szCs w:val="24"/>
        </w:rPr>
      </w:pPr>
    </w:p>
    <w:p w14:paraId="25AA4685" w14:textId="5FB025F6" w:rsidR="00E12399" w:rsidRPr="00BF02CD" w:rsidRDefault="00E12399" w:rsidP="00E12399">
      <w:pPr>
        <w:pStyle w:val="ListParagraph"/>
        <w:numPr>
          <w:ilvl w:val="1"/>
          <w:numId w:val="12"/>
        </w:numPr>
        <w:spacing w:after="160" w:line="256" w:lineRule="auto"/>
        <w:jc w:val="both"/>
        <w:rPr>
          <w:rStyle w:val="Heading2Char"/>
          <w:rFonts w:eastAsia="Calibri" w:cs="Arial"/>
          <w:bCs w:val="0"/>
          <w:szCs w:val="24"/>
        </w:rPr>
      </w:pPr>
      <w:bookmarkStart w:id="140" w:name="_Toc87955838"/>
      <w:proofErr w:type="spellStart"/>
      <w:r w:rsidRPr="00BF02CD">
        <w:rPr>
          <w:rStyle w:val="Heading2Char"/>
          <w:rFonts w:eastAsia="Calibri" w:cs="Arial"/>
          <w:szCs w:val="24"/>
        </w:rPr>
        <w:t>Heintiau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Pandemig</w:t>
      </w:r>
      <w:proofErr w:type="spellEnd"/>
      <w:r w:rsidRPr="00BF02CD">
        <w:rPr>
          <w:rStyle w:val="Heading2Char"/>
          <w:rFonts w:eastAsia="Calibri" w:cs="Arial"/>
          <w:szCs w:val="24"/>
        </w:rPr>
        <w:t xml:space="preserve"> ac </w:t>
      </w:r>
      <w:proofErr w:type="spellStart"/>
      <w:r w:rsidRPr="00BF02CD">
        <w:rPr>
          <w:rStyle w:val="Heading2Char"/>
          <w:rFonts w:eastAsia="Calibri" w:cs="Arial"/>
          <w:szCs w:val="24"/>
        </w:rPr>
        <w:t>Epidemig</w:t>
      </w:r>
      <w:bookmarkEnd w:id="140"/>
      <w:proofErr w:type="spellEnd"/>
      <w:r w:rsidRPr="00BF02CD">
        <w:rPr>
          <w:rStyle w:val="Heading2Char"/>
          <w:rFonts w:eastAsia="Calibri" w:cs="Arial"/>
          <w:szCs w:val="24"/>
        </w:rPr>
        <w:t xml:space="preserve"> </w:t>
      </w:r>
    </w:p>
    <w:p w14:paraId="6949DC22" w14:textId="3DEE0CFB" w:rsidR="00777E74" w:rsidRPr="00BF02CD" w:rsidRDefault="00777E74" w:rsidP="004A395A">
      <w:pPr>
        <w:pStyle w:val="ListParagraph"/>
        <w:spacing w:after="160" w:line="256" w:lineRule="auto"/>
        <w:ind w:left="0"/>
        <w:jc w:val="both"/>
        <w:rPr>
          <w:rFonts w:ascii="Arial" w:eastAsia="Calibri" w:hAnsi="Arial" w:cs="Arial"/>
          <w:bCs/>
        </w:rPr>
      </w:pPr>
    </w:p>
    <w:p w14:paraId="36B3444A" w14:textId="77777777" w:rsidR="00733837" w:rsidRPr="00BF02CD" w:rsidRDefault="00733837" w:rsidP="00733837">
      <w:pPr>
        <w:jc w:val="both"/>
        <w:rPr>
          <w:rFonts w:ascii="Arial" w:hAnsi="Arial" w:cs="Arial"/>
        </w:rPr>
      </w:pPr>
      <w:bookmarkStart w:id="141" w:name="Ladder/Step_Ladder"/>
      <w:r w:rsidRPr="00BF02CD">
        <w:rPr>
          <w:rFonts w:ascii="Arial" w:eastAsiaTheme="minorHAnsi" w:hAnsi="Arial" w:cs="Arial"/>
        </w:rPr>
        <w:t xml:space="preserve">Pan </w:t>
      </w:r>
      <w:proofErr w:type="spellStart"/>
      <w:r w:rsidRPr="00BF02CD">
        <w:rPr>
          <w:rFonts w:ascii="Arial" w:eastAsiaTheme="minorHAnsi" w:hAnsi="Arial" w:cs="Arial"/>
        </w:rPr>
        <w:t>roddir</w:t>
      </w:r>
      <w:proofErr w:type="spellEnd"/>
      <w:r w:rsidRPr="00BF02CD">
        <w:rPr>
          <w:rFonts w:ascii="Arial" w:eastAsiaTheme="minorHAnsi" w:hAnsi="Arial" w:cs="Arial"/>
        </w:rPr>
        <w:t xml:space="preserve"> </w:t>
      </w:r>
      <w:proofErr w:type="spellStart"/>
      <w:r w:rsidRPr="00BF02CD">
        <w:rPr>
          <w:rFonts w:ascii="Arial" w:eastAsiaTheme="minorHAnsi" w:hAnsi="Arial" w:cs="Arial"/>
        </w:rPr>
        <w:t>gwybod</w:t>
      </w:r>
      <w:proofErr w:type="spellEnd"/>
      <w:r w:rsidRPr="00BF02CD">
        <w:rPr>
          <w:rFonts w:ascii="Arial" w:eastAsiaTheme="minorHAnsi" w:hAnsi="Arial" w:cs="Arial"/>
        </w:rPr>
        <w:t xml:space="preserve"> </w:t>
      </w:r>
      <w:proofErr w:type="spellStart"/>
      <w:r w:rsidRPr="00BF02CD">
        <w:rPr>
          <w:rFonts w:ascii="Arial" w:eastAsiaTheme="minorHAnsi" w:hAnsi="Arial" w:cs="Arial"/>
        </w:rPr>
        <w:t>i’r</w:t>
      </w:r>
      <w:proofErr w:type="spellEnd"/>
      <w:r w:rsidRPr="00BF02CD">
        <w:rPr>
          <w:rFonts w:ascii="Arial" w:eastAsiaTheme="minorHAnsi" w:hAnsi="Arial" w:cs="Arial"/>
        </w:rPr>
        <w:t xml:space="preserve">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fod</w:t>
      </w:r>
      <w:proofErr w:type="spellEnd"/>
      <w:r w:rsidRPr="00BF02CD">
        <w:rPr>
          <w:rFonts w:ascii="Arial" w:eastAsiaTheme="minorHAnsi" w:hAnsi="Arial" w:cs="Arial"/>
        </w:rPr>
        <w:t xml:space="preserve"> y </w:t>
      </w:r>
      <w:proofErr w:type="spellStart"/>
      <w:r w:rsidRPr="00BF02CD">
        <w:rPr>
          <w:rFonts w:ascii="Arial" w:eastAsiaTheme="minorHAnsi" w:hAnsi="Arial" w:cs="Arial"/>
        </w:rPr>
        <w:t>wlad</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profi</w:t>
      </w:r>
      <w:proofErr w:type="spellEnd"/>
      <w:r w:rsidRPr="00BF02CD">
        <w:rPr>
          <w:rFonts w:ascii="Arial" w:eastAsiaTheme="minorHAnsi" w:hAnsi="Arial" w:cs="Arial"/>
        </w:rPr>
        <w:t xml:space="preserve"> </w:t>
      </w:r>
      <w:proofErr w:type="spellStart"/>
      <w:r w:rsidRPr="00BF02CD">
        <w:rPr>
          <w:rFonts w:ascii="Arial" w:eastAsiaTheme="minorHAnsi" w:hAnsi="Arial" w:cs="Arial"/>
        </w:rPr>
        <w:t>pandemig</w:t>
      </w:r>
      <w:proofErr w:type="spellEnd"/>
      <w:r w:rsidRPr="00BF02CD">
        <w:rPr>
          <w:rFonts w:ascii="Arial" w:eastAsiaTheme="minorHAnsi" w:hAnsi="Arial" w:cs="Arial"/>
        </w:rPr>
        <w:t xml:space="preserve"> neu </w:t>
      </w:r>
      <w:proofErr w:type="spellStart"/>
      <w:r w:rsidRPr="00BF02CD">
        <w:rPr>
          <w:rFonts w:ascii="Arial" w:eastAsiaTheme="minorHAnsi" w:hAnsi="Arial" w:cs="Arial"/>
        </w:rPr>
        <w:t>epidemig</w:t>
      </w:r>
      <w:proofErr w:type="spellEnd"/>
      <w:r w:rsidRPr="00BF02CD">
        <w:rPr>
          <w:rFonts w:ascii="Arial" w:eastAsiaTheme="minorHAnsi" w:hAnsi="Arial" w:cs="Arial"/>
        </w:rPr>
        <w:t xml:space="preserve">, </w:t>
      </w: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anelu</w:t>
      </w:r>
      <w:proofErr w:type="spellEnd"/>
      <w:r w:rsidRPr="00BF02CD">
        <w:rPr>
          <w:rFonts w:ascii="Arial" w:eastAsiaTheme="minorHAnsi" w:hAnsi="Arial" w:cs="Arial"/>
        </w:rPr>
        <w:t xml:space="preserve"> at </w:t>
      </w:r>
      <w:proofErr w:type="spellStart"/>
      <w:r w:rsidRPr="00BF02CD">
        <w:rPr>
          <w:rFonts w:ascii="Arial" w:eastAsiaTheme="minorHAnsi" w:hAnsi="Arial" w:cs="Arial"/>
        </w:rPr>
        <w:t>atal</w:t>
      </w:r>
      <w:proofErr w:type="spellEnd"/>
      <w:r w:rsidRPr="00BF02CD">
        <w:rPr>
          <w:rFonts w:ascii="Arial" w:eastAsiaTheme="minorHAnsi" w:hAnsi="Arial" w:cs="Arial"/>
        </w:rPr>
        <w:t xml:space="preserve"> yr </w:t>
      </w:r>
      <w:proofErr w:type="spellStart"/>
      <w:r w:rsidRPr="00BF02CD">
        <w:rPr>
          <w:rFonts w:ascii="Arial" w:eastAsiaTheme="minorHAnsi" w:hAnsi="Arial" w:cs="Arial"/>
        </w:rPr>
        <w:t>haint</w:t>
      </w:r>
      <w:proofErr w:type="spellEnd"/>
      <w:r w:rsidRPr="00BF02CD">
        <w:rPr>
          <w:rFonts w:ascii="Arial" w:eastAsiaTheme="minorHAnsi" w:hAnsi="Arial" w:cs="Arial"/>
        </w:rPr>
        <w:t xml:space="preserve"> </w:t>
      </w:r>
      <w:proofErr w:type="spellStart"/>
      <w:r w:rsidRPr="00BF02CD">
        <w:rPr>
          <w:rFonts w:ascii="Arial" w:eastAsiaTheme="minorHAnsi" w:hAnsi="Arial" w:cs="Arial"/>
        </w:rPr>
        <w:t>rhag</w:t>
      </w:r>
      <w:proofErr w:type="spellEnd"/>
      <w:r w:rsidRPr="00BF02CD">
        <w:rPr>
          <w:rFonts w:ascii="Arial" w:eastAsiaTheme="minorHAnsi" w:hAnsi="Arial" w:cs="Arial"/>
        </w:rPr>
        <w:t xml:space="preserve"> </w:t>
      </w:r>
      <w:proofErr w:type="spellStart"/>
      <w:r w:rsidRPr="00BF02CD">
        <w:rPr>
          <w:rFonts w:ascii="Arial" w:eastAsiaTheme="minorHAnsi" w:hAnsi="Arial" w:cs="Arial"/>
        </w:rPr>
        <w:t>lledaenu</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sgil</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gweithgareddau</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y </w:t>
      </w:r>
      <w:proofErr w:type="spellStart"/>
      <w:r w:rsidRPr="00BF02CD">
        <w:rPr>
          <w:rFonts w:ascii="Arial" w:eastAsiaTheme="minorHAnsi" w:hAnsi="Arial" w:cs="Arial"/>
        </w:rPr>
        <w:t>gwaith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trwy</w:t>
      </w:r>
      <w:proofErr w:type="spellEnd"/>
      <w:r w:rsidRPr="00BF02CD">
        <w:rPr>
          <w:rFonts w:ascii="Arial" w:eastAsiaTheme="minorHAnsi" w:hAnsi="Arial" w:cs="Arial"/>
        </w:rPr>
        <w:t xml:space="preserve"> </w:t>
      </w:r>
      <w:proofErr w:type="spellStart"/>
      <w:r w:rsidRPr="00BF02CD">
        <w:rPr>
          <w:rFonts w:ascii="Arial" w:eastAsiaTheme="minorHAnsi" w:hAnsi="Arial" w:cs="Arial"/>
        </w:rPr>
        <w:t>fabwysiadu</w:t>
      </w:r>
      <w:proofErr w:type="spellEnd"/>
      <w:r w:rsidRPr="00BF02CD">
        <w:rPr>
          <w:rFonts w:ascii="Arial" w:eastAsiaTheme="minorHAnsi" w:hAnsi="Arial" w:cs="Arial"/>
        </w:rPr>
        <w:t xml:space="preserve"> </w:t>
      </w:r>
      <w:proofErr w:type="spellStart"/>
      <w:r w:rsidRPr="00BF02CD">
        <w:rPr>
          <w:rFonts w:ascii="Arial" w:eastAsiaTheme="minorHAnsi" w:hAnsi="Arial" w:cs="Arial"/>
        </w:rPr>
        <w:t>mesurau</w:t>
      </w:r>
      <w:proofErr w:type="spellEnd"/>
      <w:r w:rsidRPr="00BF02CD">
        <w:rPr>
          <w:rFonts w:ascii="Arial" w:eastAsiaTheme="minorHAnsi" w:hAnsi="Arial" w:cs="Arial"/>
        </w:rPr>
        <w:t xml:space="preserve"> </w:t>
      </w:r>
      <w:proofErr w:type="spellStart"/>
      <w:r w:rsidRPr="00BF02CD">
        <w:rPr>
          <w:rFonts w:ascii="Arial" w:eastAsiaTheme="minorHAnsi" w:hAnsi="Arial" w:cs="Arial"/>
        </w:rPr>
        <w:t>rheoli</w:t>
      </w:r>
      <w:proofErr w:type="spellEnd"/>
      <w:r w:rsidRPr="00BF02CD">
        <w:rPr>
          <w:rFonts w:ascii="Arial" w:eastAsiaTheme="minorHAnsi" w:hAnsi="Arial" w:cs="Arial"/>
        </w:rPr>
        <w:t xml:space="preserve"> addas.</w:t>
      </w:r>
    </w:p>
    <w:p w14:paraId="164FA5C6" w14:textId="77777777" w:rsidR="00733837" w:rsidRPr="00BF02CD" w:rsidRDefault="00733837" w:rsidP="00733837">
      <w:pPr>
        <w:jc w:val="both"/>
        <w:rPr>
          <w:rFonts w:ascii="Arial" w:hAnsi="Arial" w:cs="Arial"/>
        </w:rPr>
      </w:pPr>
    </w:p>
    <w:p w14:paraId="08975D12" w14:textId="77777777" w:rsidR="00733837" w:rsidRPr="00BF02CD" w:rsidRDefault="00733837" w:rsidP="00733837">
      <w:pPr>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w:t>
      </w:r>
    </w:p>
    <w:p w14:paraId="31DA4199" w14:textId="77777777" w:rsidR="00733837" w:rsidRPr="00BF02CD" w:rsidRDefault="00733837" w:rsidP="00733837">
      <w:pPr>
        <w:jc w:val="both"/>
        <w:rPr>
          <w:rFonts w:ascii="Arial" w:hAnsi="Arial" w:cs="Arial"/>
        </w:rPr>
      </w:pPr>
    </w:p>
    <w:p w14:paraId="1D135E0E"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dilyn</w:t>
      </w:r>
      <w:proofErr w:type="spellEnd"/>
      <w:r w:rsidRPr="00BF02CD">
        <w:rPr>
          <w:rFonts w:ascii="Arial" w:hAnsi="Arial" w:cs="Arial"/>
        </w:rPr>
        <w:t xml:space="preserve"> </w:t>
      </w:r>
      <w:proofErr w:type="spellStart"/>
      <w:r w:rsidRPr="00BF02CD">
        <w:rPr>
          <w:rFonts w:ascii="Arial" w:hAnsi="Arial" w:cs="Arial"/>
        </w:rPr>
        <w:t>canllawiau</w:t>
      </w:r>
      <w:proofErr w:type="spellEnd"/>
      <w:r w:rsidRPr="00BF02CD">
        <w:rPr>
          <w:rFonts w:ascii="Arial" w:hAnsi="Arial" w:cs="Arial"/>
        </w:rPr>
        <w:t xml:space="preserve"> </w:t>
      </w:r>
      <w:proofErr w:type="spellStart"/>
      <w:r w:rsidRPr="00BF02CD">
        <w:rPr>
          <w:rFonts w:ascii="Arial" w:hAnsi="Arial" w:cs="Arial"/>
        </w:rPr>
        <w:t>asiantaethau'r</w:t>
      </w:r>
      <w:proofErr w:type="spellEnd"/>
      <w:r w:rsidRPr="00BF02CD">
        <w:rPr>
          <w:rFonts w:ascii="Arial" w:hAnsi="Arial" w:cs="Arial"/>
        </w:rPr>
        <w:t xml:space="preserve"> </w:t>
      </w:r>
      <w:proofErr w:type="spellStart"/>
      <w:r w:rsidRPr="00BF02CD">
        <w:rPr>
          <w:rFonts w:ascii="Arial" w:hAnsi="Arial" w:cs="Arial"/>
        </w:rPr>
        <w:t>llywodraeth</w:t>
      </w:r>
      <w:proofErr w:type="spellEnd"/>
      <w:r w:rsidRPr="00BF02CD">
        <w:rPr>
          <w:rFonts w:ascii="Arial" w:hAnsi="Arial" w:cs="Arial"/>
        </w:rPr>
        <w:t xml:space="preserve"> a </w:t>
      </w:r>
      <w:proofErr w:type="spellStart"/>
      <w:r w:rsidRPr="00BF02CD">
        <w:rPr>
          <w:rFonts w:ascii="Arial" w:hAnsi="Arial" w:cs="Arial"/>
        </w:rPr>
        <w:t>chau</w:t>
      </w:r>
      <w:proofErr w:type="spellEnd"/>
      <w:r w:rsidRPr="00BF02CD">
        <w:rPr>
          <w:rFonts w:ascii="Arial" w:hAnsi="Arial" w:cs="Arial"/>
        </w:rPr>
        <w:t xml:space="preserve"> </w:t>
      </w:r>
      <w:proofErr w:type="spellStart"/>
      <w:r w:rsidRPr="00BF02CD">
        <w:rPr>
          <w:rFonts w:ascii="Arial" w:hAnsi="Arial" w:cs="Arial"/>
        </w:rPr>
        <w:t>lleoliadau</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cânt</w:t>
      </w:r>
      <w:proofErr w:type="spellEnd"/>
      <w:r w:rsidRPr="00BF02CD">
        <w:rPr>
          <w:rFonts w:ascii="Arial" w:hAnsi="Arial" w:cs="Arial"/>
        </w:rPr>
        <w:t xml:space="preserve"> </w:t>
      </w:r>
      <w:proofErr w:type="spellStart"/>
      <w:r w:rsidRPr="00BF02CD">
        <w:rPr>
          <w:rFonts w:ascii="Arial" w:hAnsi="Arial" w:cs="Arial"/>
        </w:rPr>
        <w:t>gyfarwyddyd</w:t>
      </w:r>
      <w:proofErr w:type="spellEnd"/>
      <w:r w:rsidRPr="00BF02CD">
        <w:rPr>
          <w:rFonts w:ascii="Arial" w:hAnsi="Arial" w:cs="Arial"/>
        </w:rPr>
        <w:t xml:space="preserve"> i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neu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gweithwyr</w:t>
      </w:r>
      <w:proofErr w:type="spellEnd"/>
      <w:r w:rsidRPr="00BF02CD">
        <w:rPr>
          <w:rFonts w:ascii="Arial" w:hAnsi="Arial" w:cs="Arial"/>
        </w:rPr>
        <w:t xml:space="preserve"> neu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berson</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perygl</w:t>
      </w:r>
      <w:proofErr w:type="spellEnd"/>
      <w:r w:rsidRPr="00BF02CD">
        <w:rPr>
          <w:rFonts w:ascii="Arial" w:hAnsi="Arial" w:cs="Arial"/>
        </w:rPr>
        <w:t>,</w:t>
      </w:r>
    </w:p>
    <w:p w14:paraId="0B0BFFE7"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asesiadau</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i nodi </w:t>
      </w:r>
      <w:proofErr w:type="spellStart"/>
      <w:r w:rsidRPr="00BF02CD">
        <w:rPr>
          <w:rFonts w:ascii="Arial" w:hAnsi="Arial" w:cs="Arial"/>
        </w:rPr>
        <w:t>tasgau</w:t>
      </w:r>
      <w:proofErr w:type="spellEnd"/>
      <w:r w:rsidRPr="00BF02CD">
        <w:rPr>
          <w:rFonts w:ascii="Arial" w:hAnsi="Arial" w:cs="Arial"/>
        </w:rPr>
        <w:t xml:space="preserve"> neu </w:t>
      </w:r>
      <w:proofErr w:type="spellStart"/>
      <w:r w:rsidRPr="00BF02CD">
        <w:rPr>
          <w:rFonts w:ascii="Arial" w:hAnsi="Arial" w:cs="Arial"/>
        </w:rPr>
        <w:t>sefyllfaoedd</w:t>
      </w:r>
      <w:proofErr w:type="spellEnd"/>
      <w:r w:rsidRPr="00BF02CD">
        <w:rPr>
          <w:rFonts w:ascii="Arial" w:hAnsi="Arial" w:cs="Arial"/>
        </w:rPr>
        <w:t xml:space="preserve"> </w:t>
      </w:r>
      <w:proofErr w:type="gramStart"/>
      <w:r w:rsidRPr="00BF02CD">
        <w:rPr>
          <w:rFonts w:ascii="Arial" w:hAnsi="Arial" w:cs="Arial"/>
        </w:rPr>
        <w:t>a</w:t>
      </w:r>
      <w:proofErr w:type="gramEnd"/>
      <w:r w:rsidRPr="00BF02CD">
        <w:rPr>
          <w:rFonts w:ascii="Arial" w:hAnsi="Arial" w:cs="Arial"/>
        </w:rPr>
        <w:t xml:space="preserve"> </w:t>
      </w:r>
      <w:proofErr w:type="spellStart"/>
      <w:r w:rsidRPr="00BF02CD">
        <w:rPr>
          <w:rFonts w:ascii="Arial" w:hAnsi="Arial" w:cs="Arial"/>
        </w:rPr>
        <w:t>allai</w:t>
      </w:r>
      <w:proofErr w:type="spellEnd"/>
      <w:r w:rsidRPr="00BF02CD">
        <w:rPr>
          <w:rFonts w:ascii="Arial" w:hAnsi="Arial" w:cs="Arial"/>
        </w:rPr>
        <w:t xml:space="preserve"> </w:t>
      </w:r>
      <w:proofErr w:type="spellStart"/>
      <w:r w:rsidRPr="00BF02CD">
        <w:rPr>
          <w:rFonts w:ascii="Arial" w:hAnsi="Arial" w:cs="Arial"/>
        </w:rPr>
        <w:t>beri</w:t>
      </w:r>
      <w:proofErr w:type="spellEnd"/>
      <w:r w:rsidRPr="00BF02CD">
        <w:rPr>
          <w:rFonts w:ascii="Arial" w:hAnsi="Arial" w:cs="Arial"/>
        </w:rPr>
        <w:t xml:space="preserve"> </w:t>
      </w:r>
      <w:proofErr w:type="spellStart"/>
      <w:r w:rsidRPr="00BF02CD">
        <w:rPr>
          <w:rFonts w:ascii="Arial" w:hAnsi="Arial" w:cs="Arial"/>
        </w:rPr>
        <w:t>risgiau</w:t>
      </w:r>
      <w:proofErr w:type="spellEnd"/>
      <w:r w:rsidRPr="00BF02CD">
        <w:rPr>
          <w:rFonts w:ascii="Arial" w:hAnsi="Arial" w:cs="Arial"/>
        </w:rPr>
        <w:t xml:space="preserve"> </w:t>
      </w:r>
      <w:proofErr w:type="spellStart"/>
      <w:r w:rsidRPr="00BF02CD">
        <w:rPr>
          <w:rFonts w:ascii="Arial" w:hAnsi="Arial" w:cs="Arial"/>
        </w:rPr>
        <w:t>posibl</w:t>
      </w:r>
      <w:proofErr w:type="spellEnd"/>
      <w:r w:rsidRPr="00BF02CD">
        <w:rPr>
          <w:rFonts w:ascii="Arial" w:hAnsi="Arial" w:cs="Arial"/>
        </w:rPr>
        <w:t xml:space="preserve"> i </w:t>
      </w:r>
      <w:proofErr w:type="spellStart"/>
      <w:r w:rsidRPr="00BF02CD">
        <w:rPr>
          <w:rFonts w:ascii="Arial" w:hAnsi="Arial" w:cs="Arial"/>
        </w:rPr>
        <w:t>unigolion</w:t>
      </w:r>
      <w:proofErr w:type="spellEnd"/>
      <w:r w:rsidRPr="00BF02CD">
        <w:rPr>
          <w:rFonts w:ascii="Arial" w:hAnsi="Arial" w:cs="Arial"/>
        </w:rPr>
        <w:t xml:space="preserve"> neu </w:t>
      </w:r>
      <w:proofErr w:type="spellStart"/>
      <w:r w:rsidRPr="00BF02CD">
        <w:rPr>
          <w:rFonts w:ascii="Arial" w:hAnsi="Arial" w:cs="Arial"/>
        </w:rPr>
        <w:t>grwpiau</w:t>
      </w:r>
      <w:proofErr w:type="spellEnd"/>
      <w:r w:rsidRPr="00BF02CD">
        <w:rPr>
          <w:rFonts w:ascii="Arial" w:hAnsi="Arial" w:cs="Arial"/>
        </w:rPr>
        <w:t>.</w:t>
      </w:r>
    </w:p>
    <w:p w14:paraId="6664F8F6"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monitro</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newidiadau</w:t>
      </w:r>
      <w:proofErr w:type="spellEnd"/>
      <w:r w:rsidRPr="00BF02CD">
        <w:rPr>
          <w:rFonts w:ascii="Arial" w:hAnsi="Arial" w:cs="Arial"/>
        </w:rPr>
        <w:t xml:space="preserve"> i </w:t>
      </w:r>
      <w:proofErr w:type="spellStart"/>
      <w:r w:rsidRPr="00BF02CD">
        <w:rPr>
          <w:rFonts w:ascii="Arial" w:hAnsi="Arial" w:cs="Arial"/>
        </w:rPr>
        <w:t>ganllawiau’r</w:t>
      </w:r>
      <w:proofErr w:type="spellEnd"/>
      <w:r w:rsidRPr="00BF02CD">
        <w:rPr>
          <w:rFonts w:ascii="Arial" w:hAnsi="Arial" w:cs="Arial"/>
        </w:rPr>
        <w:t xml:space="preserve"> </w:t>
      </w:r>
      <w:proofErr w:type="spellStart"/>
      <w:r w:rsidRPr="00BF02CD">
        <w:rPr>
          <w:rFonts w:ascii="Arial" w:hAnsi="Arial" w:cs="Arial"/>
        </w:rPr>
        <w:t>llywodraeth</w:t>
      </w:r>
      <w:proofErr w:type="spellEnd"/>
      <w:r w:rsidRPr="00BF02CD">
        <w:rPr>
          <w:rFonts w:ascii="Arial" w:hAnsi="Arial" w:cs="Arial"/>
        </w:rPr>
        <w:t>.</w:t>
      </w:r>
    </w:p>
    <w:p w14:paraId="4AAFF079"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rheoli'r</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a </w:t>
      </w:r>
      <w:proofErr w:type="spellStart"/>
      <w:r w:rsidRPr="00BF02CD">
        <w:rPr>
          <w:rFonts w:ascii="Arial" w:hAnsi="Arial" w:cs="Arial"/>
        </w:rPr>
        <w:t>berir</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gontractwyr</w:t>
      </w:r>
      <w:proofErr w:type="spellEnd"/>
      <w:r w:rsidRPr="00BF02CD">
        <w:rPr>
          <w:rFonts w:ascii="Arial" w:hAnsi="Arial" w:cs="Arial"/>
        </w:rPr>
        <w:t xml:space="preserve"> ac </w:t>
      </w:r>
      <w:proofErr w:type="spellStart"/>
      <w:r w:rsidRPr="00BF02CD">
        <w:rPr>
          <w:rFonts w:ascii="Arial" w:hAnsi="Arial" w:cs="Arial"/>
        </w:rPr>
        <w:t>ymwelwyr</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ymweld</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w:t>
      </w:r>
      <w:proofErr w:type="spellStart"/>
      <w:r w:rsidRPr="00BF02CD">
        <w:rPr>
          <w:rFonts w:ascii="Arial" w:hAnsi="Arial" w:cs="Arial"/>
        </w:rPr>
        <w:t>gweithle</w:t>
      </w:r>
      <w:proofErr w:type="spellEnd"/>
      <w:r w:rsidRPr="00BF02CD">
        <w:rPr>
          <w:rFonts w:ascii="Arial" w:hAnsi="Arial" w:cs="Arial"/>
        </w:rPr>
        <w:t>,</w:t>
      </w:r>
    </w:p>
    <w:p w14:paraId="5AA93C81"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datblygu</w:t>
      </w:r>
      <w:proofErr w:type="spellEnd"/>
      <w:r w:rsidRPr="00BF02CD">
        <w:rPr>
          <w:rFonts w:ascii="Arial" w:hAnsi="Arial" w:cs="Arial"/>
        </w:rPr>
        <w:t xml:space="preserve"> a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cynllun</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brys</w:t>
      </w:r>
      <w:proofErr w:type="spellEnd"/>
      <w:r w:rsidRPr="00BF02CD">
        <w:rPr>
          <w:rFonts w:ascii="Arial" w:hAnsi="Arial" w:cs="Arial"/>
        </w:rPr>
        <w:t xml:space="preserve"> i </w:t>
      </w:r>
      <w:proofErr w:type="spellStart"/>
      <w:r w:rsidRPr="00BF02CD">
        <w:rPr>
          <w:rFonts w:ascii="Arial" w:hAnsi="Arial" w:cs="Arial"/>
        </w:rPr>
        <w:t>ymdrin</w:t>
      </w:r>
      <w:proofErr w:type="spellEnd"/>
      <w:r w:rsidRPr="00BF02CD">
        <w:rPr>
          <w:rFonts w:ascii="Arial" w:hAnsi="Arial" w:cs="Arial"/>
        </w:rPr>
        <w:t xml:space="preserve"> ag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achosion</w:t>
      </w:r>
      <w:proofErr w:type="spellEnd"/>
      <w:r w:rsidRPr="00BF02CD">
        <w:rPr>
          <w:rFonts w:ascii="Arial" w:hAnsi="Arial" w:cs="Arial"/>
        </w:rPr>
        <w:t xml:space="preserve"> </w:t>
      </w:r>
      <w:proofErr w:type="spellStart"/>
      <w:r w:rsidRPr="00BF02CD">
        <w:rPr>
          <w:rFonts w:ascii="Arial" w:hAnsi="Arial" w:cs="Arial"/>
        </w:rPr>
        <w:t>posib</w:t>
      </w:r>
      <w:proofErr w:type="spellEnd"/>
      <w:r w:rsidRPr="00BF02CD">
        <w:rPr>
          <w:rFonts w:ascii="Arial" w:hAnsi="Arial" w:cs="Arial"/>
        </w:rPr>
        <w:t>,</w:t>
      </w:r>
    </w:p>
    <w:p w14:paraId="298305F1"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caniatáu</w:t>
      </w:r>
      <w:proofErr w:type="spellEnd"/>
      <w:r w:rsidRPr="00BF02CD">
        <w:rPr>
          <w:rFonts w:ascii="Arial" w:hAnsi="Arial" w:cs="Arial"/>
        </w:rPr>
        <w:t xml:space="preserve"> i </w:t>
      </w:r>
      <w:proofErr w:type="spellStart"/>
      <w:r w:rsidRPr="00BF02CD">
        <w:rPr>
          <w:rFonts w:ascii="Arial" w:hAnsi="Arial" w:cs="Arial"/>
        </w:rPr>
        <w:t>weithwyr</w:t>
      </w:r>
      <w:proofErr w:type="spellEnd"/>
      <w:r w:rsidRPr="00BF02CD">
        <w:rPr>
          <w:rFonts w:ascii="Arial" w:hAnsi="Arial" w:cs="Arial"/>
        </w:rPr>
        <w:t xml:space="preserve">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rhan</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brofion</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llywodraeth</w:t>
      </w:r>
      <w:proofErr w:type="spellEnd"/>
      <w:r w:rsidRPr="00BF02CD">
        <w:rPr>
          <w:rFonts w:ascii="Arial" w:hAnsi="Arial" w:cs="Arial"/>
        </w:rPr>
        <w:t>.</w:t>
      </w:r>
    </w:p>
    <w:p w14:paraId="2287C9AA" w14:textId="77777777" w:rsidR="00733837" w:rsidRPr="00BF02CD" w:rsidRDefault="00733837" w:rsidP="00EE1FA7">
      <w:pPr>
        <w:pStyle w:val="ListParagraph"/>
        <w:numPr>
          <w:ilvl w:val="0"/>
          <w:numId w:val="61"/>
        </w:numPr>
        <w:spacing w:after="160" w:line="256" w:lineRule="auto"/>
        <w:jc w:val="both"/>
        <w:rPr>
          <w:rFonts w:ascii="Arial" w:hAnsi="Arial" w:cs="Arial"/>
        </w:rPr>
      </w:pPr>
      <w:r w:rsidRPr="00BF02CD">
        <w:rPr>
          <w:rFonts w:ascii="Arial" w:hAnsi="Arial" w:cs="Arial"/>
        </w:rPr>
        <w:t xml:space="preserve">nodi, </w:t>
      </w:r>
      <w:proofErr w:type="spellStart"/>
      <w:r w:rsidRPr="00BF02CD">
        <w:rPr>
          <w:rFonts w:ascii="Arial" w:hAnsi="Arial" w:cs="Arial"/>
        </w:rPr>
        <w:t>cynllunio</w:t>
      </w:r>
      <w:proofErr w:type="spellEnd"/>
      <w:r w:rsidRPr="00BF02CD">
        <w:rPr>
          <w:rFonts w:ascii="Arial" w:hAnsi="Arial" w:cs="Arial"/>
        </w:rPr>
        <w:t xml:space="preserve"> a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rheolaethau</w:t>
      </w:r>
      <w:proofErr w:type="spellEnd"/>
      <w:r w:rsidRPr="00BF02CD">
        <w:rPr>
          <w:rFonts w:ascii="Arial" w:hAnsi="Arial" w:cs="Arial"/>
        </w:rPr>
        <w:t xml:space="preserve"> a </w:t>
      </w:r>
      <w:proofErr w:type="spellStart"/>
      <w:r w:rsidRPr="00BF02CD">
        <w:rPr>
          <w:rFonts w:ascii="Arial" w:hAnsi="Arial" w:cs="Arial"/>
        </w:rPr>
        <w:t>systemau</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w:t>
      </w:r>
      <w:proofErr w:type="spellStart"/>
      <w:r w:rsidRPr="00BF02CD">
        <w:rPr>
          <w:rFonts w:ascii="Arial" w:hAnsi="Arial" w:cs="Arial"/>
        </w:rPr>
        <w:t>diogel</w:t>
      </w:r>
      <w:proofErr w:type="spellEnd"/>
      <w:r w:rsidRPr="00BF02CD">
        <w:rPr>
          <w:rFonts w:ascii="Arial" w:hAnsi="Arial" w:cs="Arial"/>
        </w:rPr>
        <w:t xml:space="preserve"> i </w:t>
      </w:r>
      <w:proofErr w:type="spellStart"/>
      <w:r w:rsidRPr="00BF02CD">
        <w:rPr>
          <w:rFonts w:ascii="Arial" w:hAnsi="Arial" w:cs="Arial"/>
        </w:rPr>
        <w:t>atal</w:t>
      </w:r>
      <w:proofErr w:type="spellEnd"/>
      <w:r w:rsidRPr="00BF02CD">
        <w:rPr>
          <w:rFonts w:ascii="Arial" w:hAnsi="Arial" w:cs="Arial"/>
        </w:rPr>
        <w:t xml:space="preserve"> </w:t>
      </w:r>
      <w:proofErr w:type="spellStart"/>
      <w:r w:rsidRPr="00BF02CD">
        <w:rPr>
          <w:rFonts w:ascii="Arial" w:hAnsi="Arial" w:cs="Arial"/>
        </w:rPr>
        <w:t>trosglwyddo’r</w:t>
      </w:r>
      <w:proofErr w:type="spellEnd"/>
      <w:r w:rsidRPr="00BF02CD">
        <w:rPr>
          <w:rFonts w:ascii="Arial" w:hAnsi="Arial" w:cs="Arial"/>
        </w:rPr>
        <w:t xml:space="preserve"> </w:t>
      </w:r>
      <w:proofErr w:type="spellStart"/>
      <w:r w:rsidRPr="00BF02CD">
        <w:rPr>
          <w:rFonts w:ascii="Arial" w:hAnsi="Arial" w:cs="Arial"/>
        </w:rPr>
        <w:t>haint</w:t>
      </w:r>
      <w:proofErr w:type="spellEnd"/>
      <w:r w:rsidRPr="00BF02CD">
        <w:rPr>
          <w:rFonts w:ascii="Arial" w:hAnsi="Arial" w:cs="Arial"/>
        </w:rPr>
        <w:t>.</w:t>
      </w:r>
    </w:p>
    <w:p w14:paraId="4E5053CD"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gwybodaeth</w:t>
      </w:r>
      <w:proofErr w:type="spellEnd"/>
      <w:r w:rsidRPr="00BF02CD">
        <w:rPr>
          <w:rFonts w:ascii="Arial" w:hAnsi="Arial" w:cs="Arial"/>
        </w:rPr>
        <w:t xml:space="preserve">, </w:t>
      </w:r>
      <w:proofErr w:type="spellStart"/>
      <w:r w:rsidRPr="00BF02CD">
        <w:rPr>
          <w:rFonts w:ascii="Arial" w:hAnsi="Arial" w:cs="Arial"/>
        </w:rPr>
        <w:t>cyfarwyddyd</w:t>
      </w:r>
      <w:proofErr w:type="spellEnd"/>
      <w:r w:rsidRPr="00BF02CD">
        <w:rPr>
          <w:rFonts w:ascii="Arial" w:hAnsi="Arial" w:cs="Arial"/>
        </w:rPr>
        <w:t xml:space="preserve"> a </w:t>
      </w:r>
      <w:proofErr w:type="spellStart"/>
      <w:r w:rsidRPr="00BF02CD">
        <w:rPr>
          <w:rFonts w:ascii="Arial" w:hAnsi="Arial" w:cs="Arial"/>
        </w:rPr>
        <w:t>hyfforddiant</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rhai</w:t>
      </w:r>
      <w:proofErr w:type="spellEnd"/>
      <w:r w:rsidRPr="00BF02CD">
        <w:rPr>
          <w:rFonts w:ascii="Arial" w:hAnsi="Arial" w:cs="Arial"/>
        </w:rPr>
        <w:t xml:space="preserve"> y </w:t>
      </w:r>
      <w:proofErr w:type="spellStart"/>
      <w:r w:rsidRPr="00BF02CD">
        <w:rPr>
          <w:rFonts w:ascii="Arial" w:hAnsi="Arial" w:cs="Arial"/>
        </w:rPr>
        <w:t>nodwyd</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bod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perygl</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bo</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personol</w:t>
      </w:r>
      <w:proofErr w:type="spellEnd"/>
      <w:r w:rsidRPr="00BF02CD">
        <w:rPr>
          <w:rFonts w:ascii="Arial" w:hAnsi="Arial" w:cs="Arial"/>
        </w:rPr>
        <w:t xml:space="preserve">, </w:t>
      </w:r>
      <w:proofErr w:type="spellStart"/>
      <w:r w:rsidRPr="00BF02CD">
        <w:rPr>
          <w:rFonts w:ascii="Arial" w:hAnsi="Arial" w:cs="Arial"/>
        </w:rPr>
        <w:t>monitro’r</w:t>
      </w:r>
      <w:proofErr w:type="spellEnd"/>
      <w:r w:rsidRPr="00BF02CD">
        <w:rPr>
          <w:rFonts w:ascii="Arial" w:hAnsi="Arial" w:cs="Arial"/>
        </w:rPr>
        <w:t xml:space="preserve"> </w:t>
      </w:r>
      <w:proofErr w:type="spellStart"/>
      <w:r w:rsidRPr="00BF02CD">
        <w:rPr>
          <w:rFonts w:ascii="Arial" w:hAnsi="Arial" w:cs="Arial"/>
        </w:rPr>
        <w:t>defnydd</w:t>
      </w:r>
      <w:proofErr w:type="spellEnd"/>
      <w:r w:rsidRPr="00BF02CD">
        <w:rPr>
          <w:rFonts w:ascii="Arial" w:hAnsi="Arial" w:cs="Arial"/>
        </w:rPr>
        <w:t xml:space="preserve"> a </w:t>
      </w:r>
      <w:proofErr w:type="spellStart"/>
      <w:r w:rsidRPr="00BF02CD">
        <w:rPr>
          <w:rFonts w:ascii="Arial" w:hAnsi="Arial" w:cs="Arial"/>
        </w:rPr>
        <w:t>wneir</w:t>
      </w:r>
      <w:proofErr w:type="spellEnd"/>
      <w:r w:rsidRPr="00BF02CD">
        <w:rPr>
          <w:rFonts w:ascii="Arial" w:hAnsi="Arial" w:cs="Arial"/>
        </w:rPr>
        <w:t xml:space="preserve"> </w:t>
      </w:r>
      <w:proofErr w:type="spellStart"/>
      <w:r w:rsidRPr="00BF02CD">
        <w:rPr>
          <w:rFonts w:ascii="Arial" w:hAnsi="Arial" w:cs="Arial"/>
        </w:rPr>
        <w:t>ohono</w:t>
      </w:r>
      <w:proofErr w:type="spellEnd"/>
      <w:r w:rsidRPr="00BF02CD">
        <w:rPr>
          <w:rFonts w:ascii="Arial" w:hAnsi="Arial" w:cs="Arial"/>
        </w:rPr>
        <w:t xml:space="preserve"> </w:t>
      </w:r>
      <w:proofErr w:type="spellStart"/>
      <w:r w:rsidRPr="00BF02CD">
        <w:rPr>
          <w:rFonts w:ascii="Arial" w:hAnsi="Arial" w:cs="Arial"/>
        </w:rPr>
        <w:t>a'i</w:t>
      </w:r>
      <w:proofErr w:type="spellEnd"/>
      <w:r w:rsidRPr="00BF02CD">
        <w:rPr>
          <w:rFonts w:ascii="Arial" w:hAnsi="Arial" w:cs="Arial"/>
        </w:rPr>
        <w:t xml:space="preserve"> </w:t>
      </w:r>
      <w:proofErr w:type="spellStart"/>
      <w:r w:rsidRPr="00BF02CD">
        <w:rPr>
          <w:rFonts w:ascii="Arial" w:hAnsi="Arial" w:cs="Arial"/>
        </w:rPr>
        <w:t>gynnal</w:t>
      </w:r>
      <w:proofErr w:type="spellEnd"/>
      <w:r w:rsidRPr="00BF02CD">
        <w:rPr>
          <w:rFonts w:ascii="Arial" w:hAnsi="Arial" w:cs="Arial"/>
        </w:rPr>
        <w:t xml:space="preserve"> </w:t>
      </w:r>
      <w:proofErr w:type="spellStart"/>
      <w:r w:rsidRPr="00BF02CD">
        <w:rPr>
          <w:rFonts w:ascii="Arial" w:hAnsi="Arial" w:cs="Arial"/>
        </w:rPr>
        <w:t>a'i</w:t>
      </w:r>
      <w:proofErr w:type="spellEnd"/>
      <w:r w:rsidRPr="00BF02CD">
        <w:rPr>
          <w:rFonts w:ascii="Arial" w:hAnsi="Arial" w:cs="Arial"/>
        </w:rPr>
        <w:t xml:space="preserve"> </w:t>
      </w:r>
      <w:proofErr w:type="spellStart"/>
      <w:r w:rsidRPr="00BF02CD">
        <w:rPr>
          <w:rFonts w:ascii="Arial" w:hAnsi="Arial" w:cs="Arial"/>
        </w:rPr>
        <w:t>gadw</w:t>
      </w:r>
      <w:proofErr w:type="spellEnd"/>
      <w:r w:rsidRPr="00BF02CD">
        <w:rPr>
          <w:rFonts w:ascii="Arial" w:hAnsi="Arial" w:cs="Arial"/>
        </w:rPr>
        <w:t>.</w:t>
      </w:r>
    </w:p>
    <w:p w14:paraId="7AABBF87"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trefnu</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offer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lanhau’n</w:t>
      </w:r>
      <w:proofErr w:type="spellEnd"/>
      <w:r w:rsidRPr="00BF02CD">
        <w:rPr>
          <w:rFonts w:ascii="Arial" w:hAnsi="Arial" w:cs="Arial"/>
        </w:rPr>
        <w:t xml:space="preserve"> </w:t>
      </w:r>
      <w:proofErr w:type="spellStart"/>
      <w:r w:rsidRPr="00BF02CD">
        <w:rPr>
          <w:rFonts w:ascii="Arial" w:hAnsi="Arial" w:cs="Arial"/>
        </w:rPr>
        <w:t>ddiogel</w:t>
      </w:r>
      <w:proofErr w:type="spellEnd"/>
      <w:r w:rsidRPr="00BF02CD">
        <w:rPr>
          <w:rFonts w:ascii="Arial" w:hAnsi="Arial" w:cs="Arial"/>
        </w:rPr>
        <w:t xml:space="preserve"> a,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bo</w:t>
      </w:r>
      <w:proofErr w:type="spellEnd"/>
      <w:r w:rsidRPr="00BF02CD">
        <w:rPr>
          <w:rFonts w:ascii="Arial" w:hAnsi="Arial" w:cs="Arial"/>
        </w:rPr>
        <w:t xml:space="preserve"> </w:t>
      </w:r>
      <w:proofErr w:type="spellStart"/>
      <w:r w:rsidRPr="00BF02CD">
        <w:rPr>
          <w:rFonts w:ascii="Arial" w:hAnsi="Arial" w:cs="Arial"/>
        </w:rPr>
        <w:t>hynny'n</w:t>
      </w:r>
      <w:proofErr w:type="spellEnd"/>
      <w:r w:rsidRPr="00BF02CD">
        <w:rPr>
          <w:rFonts w:ascii="Arial" w:hAnsi="Arial" w:cs="Arial"/>
        </w:rPr>
        <w:t xml:space="preserve"> </w:t>
      </w:r>
      <w:proofErr w:type="spellStart"/>
      <w:r w:rsidRPr="00BF02CD">
        <w:rPr>
          <w:rFonts w:ascii="Arial" w:hAnsi="Arial" w:cs="Arial"/>
        </w:rPr>
        <w:t>briodol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ddiheintio</w:t>
      </w:r>
      <w:proofErr w:type="spellEnd"/>
      <w:r w:rsidRPr="00BF02CD">
        <w:rPr>
          <w:rFonts w:ascii="Arial" w:hAnsi="Arial" w:cs="Arial"/>
        </w:rPr>
        <w:t xml:space="preserve"> </w:t>
      </w:r>
      <w:proofErr w:type="spellStart"/>
      <w:r w:rsidRPr="00BF02CD">
        <w:rPr>
          <w:rFonts w:ascii="Arial" w:hAnsi="Arial" w:cs="Arial"/>
        </w:rPr>
        <w:t>a’i</w:t>
      </w:r>
      <w:proofErr w:type="spellEnd"/>
      <w:r w:rsidRPr="00BF02CD">
        <w:rPr>
          <w:rFonts w:ascii="Arial" w:hAnsi="Arial" w:cs="Arial"/>
        </w:rPr>
        <w:t xml:space="preserve"> </w:t>
      </w:r>
      <w:proofErr w:type="spellStart"/>
      <w:r w:rsidRPr="00BF02CD">
        <w:rPr>
          <w:rFonts w:ascii="Arial" w:hAnsi="Arial" w:cs="Arial"/>
        </w:rPr>
        <w:t>lanhau'n</w:t>
      </w:r>
      <w:proofErr w:type="spellEnd"/>
      <w:r w:rsidRPr="00BF02CD">
        <w:rPr>
          <w:rFonts w:ascii="Arial" w:hAnsi="Arial" w:cs="Arial"/>
        </w:rPr>
        <w:t xml:space="preserve"> </w:t>
      </w:r>
      <w:proofErr w:type="spellStart"/>
      <w:r w:rsidRPr="00BF02CD">
        <w:rPr>
          <w:rFonts w:ascii="Arial" w:hAnsi="Arial" w:cs="Arial"/>
        </w:rPr>
        <w:t>drylwyr</w:t>
      </w:r>
      <w:proofErr w:type="spellEnd"/>
      <w:r w:rsidRPr="00BF02CD">
        <w:rPr>
          <w:rFonts w:ascii="Arial" w:hAnsi="Arial" w:cs="Arial"/>
        </w:rPr>
        <w:t>,</w:t>
      </w:r>
    </w:p>
    <w:p w14:paraId="29DF9901"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trefnu</w:t>
      </w:r>
      <w:proofErr w:type="spellEnd"/>
      <w:r w:rsidRPr="00BF02CD">
        <w:rPr>
          <w:rFonts w:ascii="Arial" w:hAnsi="Arial" w:cs="Arial"/>
        </w:rPr>
        <w:t xml:space="preserve"> i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gwared</w:t>
      </w:r>
      <w:proofErr w:type="spellEnd"/>
      <w:r w:rsidRPr="00BF02CD">
        <w:rPr>
          <w:rFonts w:ascii="Arial" w:hAnsi="Arial" w:cs="Arial"/>
        </w:rPr>
        <w:t xml:space="preserve"> ag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ddeunyddiau</w:t>
      </w:r>
      <w:proofErr w:type="spellEnd"/>
      <w:r w:rsidRPr="00BF02CD">
        <w:rPr>
          <w:rFonts w:ascii="Arial" w:hAnsi="Arial" w:cs="Arial"/>
        </w:rPr>
        <w:t xml:space="preserve"> </w:t>
      </w:r>
      <w:proofErr w:type="spellStart"/>
      <w:r w:rsidRPr="00BF02CD">
        <w:rPr>
          <w:rFonts w:ascii="Arial" w:hAnsi="Arial" w:cs="Arial"/>
        </w:rPr>
        <w:t>heintiedig</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ddiogel</w:t>
      </w:r>
      <w:proofErr w:type="spellEnd"/>
      <w:r w:rsidRPr="00BF02CD">
        <w:rPr>
          <w:rFonts w:ascii="Arial" w:hAnsi="Arial" w:cs="Arial"/>
        </w:rPr>
        <w:t>, a</w:t>
      </w:r>
    </w:p>
    <w:p w14:paraId="01FD71B1"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mabwysiadu</w:t>
      </w:r>
      <w:proofErr w:type="spellEnd"/>
      <w:r w:rsidRPr="00BF02CD">
        <w:rPr>
          <w:rFonts w:ascii="Arial" w:hAnsi="Arial" w:cs="Arial"/>
        </w:rPr>
        <w:t xml:space="preserve"> </w:t>
      </w:r>
      <w:proofErr w:type="spellStart"/>
      <w:r w:rsidRPr="00BF02CD">
        <w:rPr>
          <w:rFonts w:ascii="Arial" w:hAnsi="Arial" w:cs="Arial"/>
        </w:rPr>
        <w:t>arferion</w:t>
      </w:r>
      <w:proofErr w:type="spellEnd"/>
      <w:r w:rsidRPr="00BF02CD">
        <w:rPr>
          <w:rFonts w:ascii="Arial" w:hAnsi="Arial" w:cs="Arial"/>
        </w:rPr>
        <w:t xml:space="preserve"> </w:t>
      </w:r>
      <w:proofErr w:type="spellStart"/>
      <w:r w:rsidRPr="00BF02CD">
        <w:rPr>
          <w:rFonts w:ascii="Arial" w:hAnsi="Arial" w:cs="Arial"/>
        </w:rPr>
        <w:t>hylendid</w:t>
      </w:r>
      <w:proofErr w:type="spellEnd"/>
      <w:r w:rsidRPr="00BF02CD">
        <w:rPr>
          <w:rFonts w:ascii="Arial" w:hAnsi="Arial" w:cs="Arial"/>
        </w:rPr>
        <w:t xml:space="preserve"> da.</w:t>
      </w:r>
    </w:p>
    <w:p w14:paraId="72FF3ADC" w14:textId="77777777" w:rsidR="00733837" w:rsidRPr="00BF02CD" w:rsidRDefault="00733837" w:rsidP="00733837">
      <w:pPr>
        <w:pStyle w:val="ListParagraph"/>
        <w:spacing w:after="160" w:line="256" w:lineRule="auto"/>
        <w:ind w:left="0"/>
        <w:jc w:val="both"/>
        <w:rPr>
          <w:rFonts w:ascii="Arial" w:eastAsia="Calibri" w:hAnsi="Arial" w:cs="Arial"/>
          <w:b/>
          <w:bCs/>
        </w:rPr>
      </w:pPr>
    </w:p>
    <w:p w14:paraId="6D6F306A" w14:textId="34AD7EAC" w:rsidR="00DE474F" w:rsidRPr="00BF02CD" w:rsidRDefault="008B4649" w:rsidP="00DE474F">
      <w:pPr>
        <w:pStyle w:val="ListParagraph"/>
        <w:spacing w:after="160" w:line="256" w:lineRule="auto"/>
        <w:ind w:left="0"/>
        <w:jc w:val="both"/>
        <w:rPr>
          <w:rFonts w:ascii="Arial" w:eastAsia="Calibri" w:hAnsi="Arial" w:cs="Arial"/>
          <w:b/>
          <w:bCs/>
        </w:rPr>
      </w:pPr>
      <w:r w:rsidRPr="00BF02CD">
        <w:rPr>
          <w:rFonts w:ascii="Arial" w:eastAsia="Calibri" w:hAnsi="Arial" w:cs="Arial"/>
          <w:b/>
          <w:bCs/>
          <w:lang w:val="cy"/>
        </w:rPr>
        <w:t xml:space="preserve">Mae’r Cynllun Clefydau Trosglwyddadwy yn amlinellu’r camau a gymerir os ceir nifer o achosion o glefyd trosglwyddadwy adnabyddedig. Mae’r cynllun ar gael ar </w:t>
      </w:r>
      <w:proofErr w:type="spellStart"/>
      <w:r w:rsidRPr="00BF02CD">
        <w:rPr>
          <w:rFonts w:ascii="Arial" w:eastAsia="Calibri" w:hAnsi="Arial" w:cs="Arial"/>
          <w:b/>
          <w:bCs/>
          <w:lang w:val="cy"/>
        </w:rPr>
        <w:t>WGYou</w:t>
      </w:r>
      <w:proofErr w:type="spellEnd"/>
      <w:r w:rsidRPr="00BF02CD">
        <w:rPr>
          <w:rFonts w:ascii="Arial" w:eastAsia="Calibri" w:hAnsi="Arial" w:cs="Arial"/>
          <w:b/>
          <w:bCs/>
          <w:lang w:val="cy"/>
        </w:rPr>
        <w:t>.</w:t>
      </w:r>
    </w:p>
    <w:p w14:paraId="04AFDAFF" w14:textId="77777777" w:rsidR="004F5483" w:rsidRPr="00BF02CD" w:rsidRDefault="004F5483" w:rsidP="004A395A">
      <w:pPr>
        <w:pStyle w:val="ListParagraph"/>
        <w:spacing w:after="160" w:line="256" w:lineRule="auto"/>
        <w:ind w:left="0"/>
        <w:jc w:val="both"/>
        <w:rPr>
          <w:rStyle w:val="Heading2Char"/>
          <w:rFonts w:eastAsia="Calibri" w:cs="Arial"/>
          <w:b w:val="0"/>
          <w:szCs w:val="24"/>
        </w:rPr>
      </w:pPr>
    </w:p>
    <w:p w14:paraId="31B9C6C5" w14:textId="419E1213" w:rsidR="003A4833" w:rsidRPr="00BF02CD" w:rsidRDefault="00C7336C" w:rsidP="00EE1FA7">
      <w:pPr>
        <w:pStyle w:val="Heading2"/>
        <w:numPr>
          <w:ilvl w:val="1"/>
          <w:numId w:val="12"/>
        </w:numPr>
        <w:jc w:val="both"/>
        <w:rPr>
          <w:rStyle w:val="Heading2Char"/>
          <w:rFonts w:eastAsia="Calibri" w:cs="Arial"/>
          <w:b/>
          <w:sz w:val="24"/>
          <w:szCs w:val="24"/>
        </w:rPr>
      </w:pPr>
      <w:bookmarkStart w:id="142" w:name="_Toc87955839"/>
      <w:bookmarkEnd w:id="141"/>
      <w:proofErr w:type="spellStart"/>
      <w:r w:rsidRPr="00BF02CD">
        <w:rPr>
          <w:rStyle w:val="Heading2Char"/>
          <w:rFonts w:eastAsia="Calibri" w:cs="Arial"/>
          <w:b/>
          <w:sz w:val="24"/>
          <w:szCs w:val="24"/>
        </w:rPr>
        <w:t>Sicrhau</w:t>
      </w:r>
      <w:proofErr w:type="spellEnd"/>
      <w:r w:rsidRPr="00BF02CD">
        <w:rPr>
          <w:rStyle w:val="Heading2Char"/>
          <w:rFonts w:eastAsia="Calibri" w:cs="Arial"/>
          <w:b/>
          <w:sz w:val="24"/>
          <w:szCs w:val="24"/>
        </w:rPr>
        <w:t xml:space="preserve"> </w:t>
      </w:r>
      <w:proofErr w:type="spellStart"/>
      <w:r w:rsidRPr="00BF02CD">
        <w:rPr>
          <w:rStyle w:val="Heading2Char"/>
          <w:rFonts w:eastAsia="Calibri" w:cs="Arial"/>
          <w:b/>
          <w:sz w:val="24"/>
          <w:szCs w:val="24"/>
        </w:rPr>
        <w:t>cyflwr</w:t>
      </w:r>
      <w:proofErr w:type="spellEnd"/>
      <w:r w:rsidRPr="00BF02CD">
        <w:rPr>
          <w:rStyle w:val="Heading2Char"/>
          <w:rFonts w:eastAsia="Calibri" w:cs="Arial"/>
          <w:b/>
          <w:sz w:val="24"/>
          <w:szCs w:val="24"/>
        </w:rPr>
        <w:t xml:space="preserve"> </w:t>
      </w:r>
      <w:proofErr w:type="spellStart"/>
      <w:r w:rsidRPr="00BF02CD">
        <w:rPr>
          <w:rStyle w:val="Heading2Char"/>
          <w:rFonts w:eastAsia="Calibri" w:cs="Arial"/>
          <w:b/>
          <w:sz w:val="24"/>
          <w:szCs w:val="24"/>
        </w:rPr>
        <w:t>Ysgolion</w:t>
      </w:r>
      <w:proofErr w:type="spellEnd"/>
      <w:r w:rsidRPr="00BF02CD">
        <w:rPr>
          <w:rStyle w:val="Heading2Char"/>
          <w:rFonts w:eastAsia="Calibri" w:cs="Arial"/>
          <w:b/>
          <w:sz w:val="24"/>
          <w:szCs w:val="24"/>
        </w:rPr>
        <w:t xml:space="preserve">/ </w:t>
      </w:r>
      <w:proofErr w:type="spellStart"/>
      <w:r w:rsidRPr="00BF02CD">
        <w:rPr>
          <w:rStyle w:val="Heading2Char"/>
          <w:rFonts w:eastAsia="Calibri" w:cs="Arial"/>
          <w:b/>
          <w:sz w:val="24"/>
          <w:szCs w:val="24"/>
        </w:rPr>
        <w:t>Ysgolion</w:t>
      </w:r>
      <w:proofErr w:type="spellEnd"/>
      <w:r w:rsidRPr="00BF02CD">
        <w:rPr>
          <w:rStyle w:val="Heading2Char"/>
          <w:rFonts w:eastAsia="Calibri" w:cs="Arial"/>
          <w:b/>
          <w:sz w:val="24"/>
          <w:szCs w:val="24"/>
        </w:rPr>
        <w:t xml:space="preserve"> </w:t>
      </w:r>
      <w:proofErr w:type="spellStart"/>
      <w:r w:rsidRPr="00BF02CD">
        <w:rPr>
          <w:rStyle w:val="Heading2Char"/>
          <w:rFonts w:eastAsia="Calibri" w:cs="Arial"/>
          <w:b/>
          <w:sz w:val="24"/>
          <w:szCs w:val="24"/>
        </w:rPr>
        <w:t>Grisiau</w:t>
      </w:r>
      <w:bookmarkEnd w:id="142"/>
      <w:proofErr w:type="spellEnd"/>
      <w:r w:rsidRPr="00BF02CD">
        <w:rPr>
          <w:rStyle w:val="Heading2Char"/>
          <w:rFonts w:eastAsia="Calibri" w:cs="Arial"/>
          <w:b/>
          <w:sz w:val="24"/>
          <w:szCs w:val="24"/>
        </w:rPr>
        <w:t xml:space="preserve"> </w:t>
      </w:r>
    </w:p>
    <w:p w14:paraId="202E30E0"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bookmarkStart w:id="143" w:name="_Toc455577586"/>
      <w:bookmarkStart w:id="144" w:name="_Toc402186016"/>
      <w:bookmarkStart w:id="145" w:name="Legionnaires_Disease"/>
      <w:bookmarkStart w:id="146" w:name="Minibus_Drivers"/>
      <w:r w:rsidRPr="00BF02CD">
        <w:rPr>
          <w:rFonts w:ascii="Arial" w:hAnsi="Arial" w:cs="Arial"/>
          <w:lang w:val="cy-GB"/>
        </w:rPr>
        <w:t xml:space="preserve">Rhaid i Reolwyr / Goruchwylwyr Cyfadrannau / Adrannau sy’n gyfrifol am reoli a defnyddio ysgolion sicrhau eu bod yn ddiogel ac mewn cyflwr da bob amser. Rhaid i ysgolion gael eu harolygu'n ffurfiol bob chwe mis a rhaid cynnal cofnod o arolygiadau o'r fath. </w:t>
      </w:r>
    </w:p>
    <w:p w14:paraId="2715B35B" w14:textId="77777777" w:rsidR="00C7336C" w:rsidRPr="00BF02CD" w:rsidRDefault="00C7336C" w:rsidP="00C7336C">
      <w:pPr>
        <w:pStyle w:val="NormalWeb"/>
        <w:spacing w:before="0" w:beforeAutospacing="0" w:after="160" w:afterAutospacing="0" w:line="256" w:lineRule="auto"/>
        <w:jc w:val="both"/>
        <w:rPr>
          <w:rFonts w:ascii="Arial" w:hAnsi="Arial" w:cs="Arial"/>
          <w:b/>
          <w:lang w:val="cy-GB"/>
        </w:rPr>
      </w:pPr>
      <w:r w:rsidRPr="00BF02CD">
        <w:rPr>
          <w:rFonts w:ascii="Arial" w:hAnsi="Arial" w:cs="Arial"/>
          <w:b/>
          <w:bCs/>
          <w:lang w:val="cy-GB"/>
        </w:rPr>
        <w:t xml:space="preserve">Mae modd cael rhagor o wybodaeth ac arweiniad yng nghyswllt ysgolion / ysgolion grisiau gan yr Adran </w:t>
      </w:r>
      <w:bookmarkStart w:id="147" w:name="_Toc524441987"/>
      <w:bookmarkEnd w:id="147"/>
      <w:r w:rsidRPr="00BF02CD">
        <w:rPr>
          <w:rFonts w:ascii="Arial" w:hAnsi="Arial" w:cs="Arial"/>
          <w:b/>
          <w:lang w:val="cy-GB"/>
        </w:rPr>
        <w:t>Diogelwch, Iechyd a’r Amgylchedd</w:t>
      </w:r>
      <w:r w:rsidRPr="00BF02CD">
        <w:rPr>
          <w:rFonts w:ascii="Arial" w:hAnsi="Arial" w:cs="Arial"/>
          <w:b/>
          <w:bCs/>
          <w:lang w:val="cy-GB"/>
        </w:rPr>
        <w:t>.</w:t>
      </w:r>
      <w:r w:rsidRPr="00BF02CD">
        <w:rPr>
          <w:rFonts w:ascii="Arial" w:hAnsi="Arial" w:cs="Arial"/>
          <w:b/>
          <w:lang w:val="cy-GB"/>
        </w:rPr>
        <w:t xml:space="preserve"> </w:t>
      </w:r>
    </w:p>
    <w:p w14:paraId="4DAF2EE0" w14:textId="61746160" w:rsidR="00C56C88" w:rsidRPr="00BF02CD" w:rsidRDefault="00C56C88" w:rsidP="004A395A">
      <w:pPr>
        <w:pStyle w:val="ListParagraph"/>
        <w:ind w:left="0"/>
        <w:jc w:val="both"/>
        <w:rPr>
          <w:rFonts w:ascii="Arial" w:hAnsi="Arial" w:cs="Arial"/>
          <w:b/>
          <w:bCs/>
        </w:rPr>
      </w:pPr>
    </w:p>
    <w:p w14:paraId="3D7C6CE1" w14:textId="72D4FFF8" w:rsidR="00E12399" w:rsidRPr="00BF02CD" w:rsidRDefault="00E12399" w:rsidP="00E12399">
      <w:pPr>
        <w:pStyle w:val="Heading2"/>
        <w:numPr>
          <w:ilvl w:val="1"/>
          <w:numId w:val="12"/>
        </w:numPr>
        <w:jc w:val="both"/>
        <w:rPr>
          <w:rStyle w:val="Heading2Char"/>
          <w:rFonts w:eastAsia="Calibri" w:cs="Arial"/>
          <w:b/>
          <w:sz w:val="24"/>
          <w:szCs w:val="24"/>
        </w:rPr>
      </w:pPr>
      <w:bookmarkStart w:id="148" w:name="_Toc87955840"/>
      <w:bookmarkEnd w:id="143"/>
      <w:bookmarkEnd w:id="144"/>
      <w:proofErr w:type="spellStart"/>
      <w:r w:rsidRPr="00BF02CD">
        <w:rPr>
          <w:rFonts w:cs="Arial"/>
          <w:sz w:val="24"/>
          <w:szCs w:val="24"/>
        </w:rPr>
        <w:lastRenderedPageBreak/>
        <w:t>Clefyd</w:t>
      </w:r>
      <w:proofErr w:type="spellEnd"/>
      <w:r w:rsidRPr="00BF02CD">
        <w:rPr>
          <w:rFonts w:cs="Arial"/>
          <w:sz w:val="24"/>
          <w:szCs w:val="24"/>
        </w:rPr>
        <w:t xml:space="preserve"> y </w:t>
      </w:r>
      <w:proofErr w:type="spellStart"/>
      <w:r w:rsidRPr="00BF02CD">
        <w:rPr>
          <w:rFonts w:cs="Arial"/>
          <w:sz w:val="24"/>
          <w:szCs w:val="24"/>
        </w:rPr>
        <w:t>Llengfilwyr</w:t>
      </w:r>
      <w:bookmarkEnd w:id="148"/>
      <w:proofErr w:type="spellEnd"/>
    </w:p>
    <w:bookmarkEnd w:id="145"/>
    <w:p w14:paraId="205258DD" w14:textId="14FA9806" w:rsidR="00733837" w:rsidRPr="00BF02CD" w:rsidRDefault="00733837" w:rsidP="00733837">
      <w:pPr>
        <w:pStyle w:val="NormalWeb"/>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unigolyn</w:t>
      </w:r>
      <w:proofErr w:type="spellEnd"/>
      <w:r w:rsidRPr="00BF02CD">
        <w:rPr>
          <w:rFonts w:ascii="Arial" w:hAnsi="Arial" w:cs="Arial"/>
        </w:rPr>
        <w:t xml:space="preserve"> </w:t>
      </w:r>
      <w:proofErr w:type="spellStart"/>
      <w:r w:rsidRPr="00BF02CD">
        <w:rPr>
          <w:rFonts w:ascii="Arial" w:hAnsi="Arial" w:cs="Arial"/>
        </w:rPr>
        <w:t>cymwys</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asesiad</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legionella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argymhellion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y </w:t>
      </w:r>
      <w:proofErr w:type="spellStart"/>
      <w:r w:rsidRPr="00BF02CD">
        <w:rPr>
          <w:rFonts w:ascii="Arial" w:hAnsi="Arial" w:cs="Arial"/>
        </w:rPr>
        <w:t>mesurau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mabwysiadu</w:t>
      </w:r>
      <w:proofErr w:type="spellEnd"/>
      <w:r w:rsidRPr="00BF02CD">
        <w:rPr>
          <w:rFonts w:ascii="Arial" w:hAnsi="Arial" w:cs="Arial"/>
        </w:rPr>
        <w:t xml:space="preserve"> i </w:t>
      </w:r>
      <w:proofErr w:type="spellStart"/>
      <w:r w:rsidRPr="00BF02CD">
        <w:rPr>
          <w:rFonts w:ascii="Arial" w:hAnsi="Arial" w:cs="Arial"/>
        </w:rPr>
        <w:t>atal</w:t>
      </w:r>
      <w:proofErr w:type="spellEnd"/>
      <w:r w:rsidRPr="00BF02CD">
        <w:rPr>
          <w:rFonts w:ascii="Arial" w:hAnsi="Arial" w:cs="Arial"/>
        </w:rPr>
        <w:t xml:space="preserve"> neu </w:t>
      </w:r>
      <w:proofErr w:type="spellStart"/>
      <w:r w:rsidRPr="00BF02CD">
        <w:rPr>
          <w:rFonts w:ascii="Arial" w:hAnsi="Arial" w:cs="Arial"/>
        </w:rPr>
        <w:t>leihau'r</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o </w:t>
      </w:r>
      <w:proofErr w:type="spellStart"/>
      <w:r w:rsidRPr="00BF02CD">
        <w:rPr>
          <w:rFonts w:ascii="Arial" w:hAnsi="Arial" w:cs="Arial"/>
        </w:rPr>
        <w:t>ddod</w:t>
      </w:r>
      <w:proofErr w:type="spellEnd"/>
      <w:r w:rsidRPr="00BF02CD">
        <w:rPr>
          <w:rFonts w:ascii="Arial" w:hAnsi="Arial" w:cs="Arial"/>
        </w:rPr>
        <w:t xml:space="preserve"> i </w:t>
      </w:r>
      <w:proofErr w:type="spellStart"/>
      <w:r w:rsidRPr="00BF02CD">
        <w:rPr>
          <w:rFonts w:ascii="Arial" w:hAnsi="Arial" w:cs="Arial"/>
        </w:rPr>
        <w:t>gysylltiad</w:t>
      </w:r>
      <w:proofErr w:type="spellEnd"/>
      <w:r w:rsidRPr="00BF02CD">
        <w:rPr>
          <w:rFonts w:ascii="Arial" w:hAnsi="Arial" w:cs="Arial"/>
        </w:rPr>
        <w:t xml:space="preserve"> â legionella. </w:t>
      </w:r>
      <w:proofErr w:type="spellStart"/>
      <w:r w:rsidRPr="00BF02CD">
        <w:rPr>
          <w:rFonts w:ascii="Arial" w:hAnsi="Arial" w:cs="Arial"/>
        </w:rPr>
        <w:t>Bydd</w:t>
      </w:r>
      <w:proofErr w:type="spellEnd"/>
      <w:r w:rsidRPr="00BF02CD">
        <w:rPr>
          <w:rFonts w:ascii="Arial" w:hAnsi="Arial" w:cs="Arial"/>
        </w:rPr>
        <w:t xml:space="preserve"> yr </w:t>
      </w:r>
      <w:proofErr w:type="spellStart"/>
      <w:r w:rsidRPr="00BF02CD">
        <w:rPr>
          <w:rFonts w:ascii="Arial" w:hAnsi="Arial" w:cs="Arial"/>
        </w:rPr>
        <w:t>adran</w:t>
      </w:r>
      <w:proofErr w:type="spellEnd"/>
      <w:r w:rsidRPr="00BF02CD">
        <w:rPr>
          <w:rFonts w:ascii="Arial" w:hAnsi="Arial" w:cs="Arial"/>
        </w:rPr>
        <w:t xml:space="preserve"> </w:t>
      </w:r>
      <w:proofErr w:type="spellStart"/>
      <w:r w:rsidRPr="00BF02CD">
        <w:rPr>
          <w:rFonts w:ascii="Arial" w:hAnsi="Arial" w:cs="Arial"/>
        </w:rPr>
        <w:t>Ystadau’n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argymhellion</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legionella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Y </w:t>
      </w:r>
      <w:proofErr w:type="spellStart"/>
      <w:r w:rsidRPr="00BF02CD">
        <w:rPr>
          <w:rFonts w:ascii="Arial" w:hAnsi="Arial" w:cs="Arial"/>
        </w:rPr>
        <w:t>systemau</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perygl</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system </w:t>
      </w:r>
      <w:proofErr w:type="spellStart"/>
      <w:r w:rsidRPr="00BF02CD">
        <w:rPr>
          <w:rFonts w:ascii="Arial" w:hAnsi="Arial" w:cs="Arial"/>
        </w:rPr>
        <w:t>storio</w:t>
      </w:r>
      <w:proofErr w:type="spellEnd"/>
      <w:r w:rsidRPr="00BF02CD">
        <w:rPr>
          <w:rFonts w:ascii="Arial" w:hAnsi="Arial" w:cs="Arial"/>
        </w:rPr>
        <w:t xml:space="preserve"> a </w:t>
      </w:r>
      <w:proofErr w:type="spellStart"/>
      <w:r w:rsidRPr="00BF02CD">
        <w:rPr>
          <w:rFonts w:ascii="Arial" w:hAnsi="Arial" w:cs="Arial"/>
        </w:rPr>
        <w:t>dosbarthu</w:t>
      </w:r>
      <w:proofErr w:type="spellEnd"/>
      <w:r w:rsidRPr="00BF02CD">
        <w:rPr>
          <w:rFonts w:ascii="Arial" w:hAnsi="Arial" w:cs="Arial"/>
        </w:rPr>
        <w:t xml:space="preserve"> </w:t>
      </w:r>
      <w:proofErr w:type="spellStart"/>
      <w:r w:rsidRPr="00BF02CD">
        <w:rPr>
          <w:rFonts w:ascii="Arial" w:hAnsi="Arial" w:cs="Arial"/>
        </w:rPr>
        <w:t>dŵr</w:t>
      </w:r>
      <w:proofErr w:type="spellEnd"/>
      <w:r w:rsidRPr="00BF02CD">
        <w:rPr>
          <w:rFonts w:ascii="Arial" w:hAnsi="Arial" w:cs="Arial"/>
        </w:rPr>
        <w:t xml:space="preserve"> </w:t>
      </w:r>
      <w:proofErr w:type="spellStart"/>
      <w:r w:rsidRPr="00BF02CD">
        <w:rPr>
          <w:rFonts w:ascii="Arial" w:hAnsi="Arial" w:cs="Arial"/>
        </w:rPr>
        <w:t>poeth</w:t>
      </w:r>
      <w:proofErr w:type="spellEnd"/>
      <w:r w:rsidRPr="00BF02CD">
        <w:rPr>
          <w:rFonts w:ascii="Arial" w:hAnsi="Arial" w:cs="Arial"/>
        </w:rPr>
        <w:t xml:space="preserve"> ac </w:t>
      </w:r>
      <w:proofErr w:type="spellStart"/>
      <w:r w:rsidRPr="00BF02CD">
        <w:rPr>
          <w:rFonts w:ascii="Arial" w:hAnsi="Arial" w:cs="Arial"/>
        </w:rPr>
        <w:t>oer</w:t>
      </w:r>
      <w:proofErr w:type="spellEnd"/>
      <w:r w:rsidRPr="00BF02CD">
        <w:rPr>
          <w:rFonts w:ascii="Arial" w:hAnsi="Arial" w:cs="Arial"/>
        </w:rPr>
        <w:t xml:space="preserve"> ac </w:t>
      </w:r>
      <w:proofErr w:type="spellStart"/>
      <w:r w:rsidRPr="00BF02CD">
        <w:rPr>
          <w:rFonts w:ascii="Arial" w:hAnsi="Arial" w:cs="Arial"/>
        </w:rPr>
        <w:t>oeri</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wlyb</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system </w:t>
      </w:r>
      <w:proofErr w:type="spellStart"/>
      <w:r w:rsidRPr="00BF02CD">
        <w:rPr>
          <w:rFonts w:ascii="Arial" w:hAnsi="Arial" w:cs="Arial"/>
        </w:rPr>
        <w:t>aerdymheru</w:t>
      </w:r>
      <w:proofErr w:type="spellEnd"/>
      <w:r w:rsidRPr="00BF02CD">
        <w:rPr>
          <w:rFonts w:ascii="Arial" w:hAnsi="Arial" w:cs="Arial"/>
        </w:rPr>
        <w:t>.</w:t>
      </w:r>
    </w:p>
    <w:p w14:paraId="14C43753" w14:textId="4338D7A1" w:rsidR="00064C99" w:rsidRPr="00BF02CD" w:rsidRDefault="008B4649" w:rsidP="00E12399">
      <w:pPr>
        <w:pStyle w:val="ListParagraph"/>
        <w:numPr>
          <w:ilvl w:val="0"/>
          <w:numId w:val="69"/>
        </w:numPr>
        <w:spacing w:line="276" w:lineRule="auto"/>
        <w:jc w:val="both"/>
        <w:rPr>
          <w:rStyle w:val="Heading2Char"/>
          <w:rFonts w:eastAsia="Arial Unicode MS" w:cs="Arial"/>
          <w:b w:val="0"/>
          <w:bCs w:val="0"/>
          <w:szCs w:val="24"/>
        </w:rPr>
      </w:pPr>
      <w:bookmarkStart w:id="149" w:name="_Toc82609644"/>
      <w:bookmarkStart w:id="150" w:name="_Toc87955841"/>
      <w:r w:rsidRPr="00BF02CD">
        <w:rPr>
          <w:rStyle w:val="Heading2Char"/>
          <w:rFonts w:eastAsia="Calibri" w:cs="Arial"/>
          <w:szCs w:val="24"/>
          <w:lang w:val="cy"/>
        </w:rPr>
        <w:t xml:space="preserve">Mae Polisi Clefyd y Llengfilwyr ar gael ar </w:t>
      </w:r>
      <w:proofErr w:type="spellStart"/>
      <w:r w:rsidRPr="00BF02CD">
        <w:rPr>
          <w:rStyle w:val="Heading2Char"/>
          <w:rFonts w:eastAsia="Calibri" w:cs="Arial"/>
          <w:szCs w:val="24"/>
          <w:lang w:val="cy"/>
        </w:rPr>
        <w:t>W</w:t>
      </w:r>
      <w:r w:rsidR="004043DA">
        <w:rPr>
          <w:rStyle w:val="Heading2Char"/>
          <w:rFonts w:eastAsia="Calibri" w:cs="Arial"/>
          <w:szCs w:val="24"/>
          <w:lang w:val="cy"/>
        </w:rPr>
        <w:t>Y</w:t>
      </w:r>
      <w:r w:rsidRPr="00BF02CD">
        <w:rPr>
          <w:rStyle w:val="Heading2Char"/>
          <w:rFonts w:eastAsia="Calibri" w:cs="Arial"/>
          <w:szCs w:val="24"/>
          <w:lang w:val="cy"/>
        </w:rPr>
        <w:t>ou</w:t>
      </w:r>
      <w:bookmarkEnd w:id="149"/>
      <w:bookmarkEnd w:id="150"/>
      <w:proofErr w:type="spellEnd"/>
    </w:p>
    <w:p w14:paraId="34B3F2EB" w14:textId="77777777" w:rsidR="00281C58" w:rsidRPr="00BF02CD" w:rsidRDefault="00281C58" w:rsidP="004A395A">
      <w:pPr>
        <w:pStyle w:val="NormalWeb"/>
        <w:spacing w:before="0" w:beforeAutospacing="0" w:after="0" w:afterAutospacing="0"/>
        <w:ind w:hanging="426"/>
        <w:jc w:val="both"/>
        <w:rPr>
          <w:rFonts w:ascii="Arial" w:hAnsi="Arial" w:cs="Arial"/>
        </w:rPr>
      </w:pPr>
    </w:p>
    <w:p w14:paraId="6CF02C70" w14:textId="7A2109D8" w:rsidR="00281C58" w:rsidRPr="00BF02CD" w:rsidRDefault="00C7336C" w:rsidP="00EE1FA7">
      <w:pPr>
        <w:pStyle w:val="ListParagraph"/>
        <w:numPr>
          <w:ilvl w:val="2"/>
          <w:numId w:val="12"/>
        </w:numPr>
        <w:jc w:val="both"/>
        <w:rPr>
          <w:rFonts w:ascii="Arial" w:hAnsi="Arial" w:cs="Arial"/>
          <w:b/>
        </w:rPr>
      </w:pPr>
      <w:r w:rsidRPr="00BF02CD">
        <w:rPr>
          <w:rFonts w:ascii="Arial" w:hAnsi="Arial" w:cs="Arial"/>
          <w:b/>
        </w:rPr>
        <w:t xml:space="preserve">Dewis, </w:t>
      </w:r>
      <w:proofErr w:type="spellStart"/>
      <w:r w:rsidRPr="00BF02CD">
        <w:rPr>
          <w:rFonts w:ascii="Arial" w:hAnsi="Arial" w:cs="Arial"/>
          <w:b/>
        </w:rPr>
        <w:t>Hyfforddi</w:t>
      </w:r>
      <w:proofErr w:type="spellEnd"/>
      <w:r w:rsidRPr="00BF02CD">
        <w:rPr>
          <w:rFonts w:ascii="Arial" w:hAnsi="Arial" w:cs="Arial"/>
          <w:b/>
        </w:rPr>
        <w:t xml:space="preserve"> a </w:t>
      </w:r>
      <w:proofErr w:type="spellStart"/>
      <w:r w:rsidRPr="00BF02CD">
        <w:rPr>
          <w:rFonts w:ascii="Arial" w:hAnsi="Arial" w:cs="Arial"/>
          <w:b/>
        </w:rPr>
        <w:t>Chymhwysedd</w:t>
      </w:r>
      <w:proofErr w:type="spellEnd"/>
      <w:r w:rsidRPr="00BF02CD">
        <w:rPr>
          <w:rFonts w:ascii="Arial" w:hAnsi="Arial" w:cs="Arial"/>
          <w:b/>
        </w:rPr>
        <w:t xml:space="preserve"> Staff</w:t>
      </w:r>
    </w:p>
    <w:p w14:paraId="7D34F5C7" w14:textId="77777777" w:rsidR="00281C58" w:rsidRPr="00BF02CD" w:rsidRDefault="00281C58" w:rsidP="004A395A">
      <w:pPr>
        <w:pStyle w:val="NormalWeb"/>
        <w:spacing w:before="0" w:beforeAutospacing="0" w:after="0" w:afterAutospacing="0"/>
        <w:ind w:hanging="426"/>
        <w:jc w:val="both"/>
        <w:rPr>
          <w:rFonts w:ascii="Arial" w:hAnsi="Arial" w:cs="Arial"/>
        </w:rPr>
      </w:pPr>
    </w:p>
    <w:p w14:paraId="661642FA"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pobl sy'n cynnal mesurau rheoli’n cael eu hyfforddi a’u goruchwylio’n briodol er mwyn iddynt allu cyflawni eu dyletswyddau'n fedrus. </w:t>
      </w:r>
    </w:p>
    <w:p w14:paraId="0B4020A7" w14:textId="77777777" w:rsidR="00281C58" w:rsidRPr="00BF02CD" w:rsidRDefault="00281C58" w:rsidP="004A395A">
      <w:pPr>
        <w:pStyle w:val="NormalWeb"/>
        <w:spacing w:before="0" w:beforeAutospacing="0" w:after="0" w:afterAutospacing="0"/>
        <w:ind w:hanging="426"/>
        <w:jc w:val="both"/>
        <w:rPr>
          <w:rFonts w:ascii="Arial" w:hAnsi="Arial" w:cs="Arial"/>
        </w:rPr>
      </w:pPr>
    </w:p>
    <w:p w14:paraId="459BDE1F" w14:textId="19291D10" w:rsidR="00281C58" w:rsidRPr="00BF02CD" w:rsidRDefault="00C7336C" w:rsidP="00EE1FA7">
      <w:pPr>
        <w:pStyle w:val="ListParagraph"/>
        <w:numPr>
          <w:ilvl w:val="2"/>
          <w:numId w:val="12"/>
        </w:numPr>
        <w:jc w:val="both"/>
        <w:rPr>
          <w:rFonts w:ascii="Arial" w:hAnsi="Arial" w:cs="Arial"/>
          <w:b/>
        </w:rPr>
      </w:pPr>
      <w:proofErr w:type="spellStart"/>
      <w:r w:rsidRPr="00BF02CD">
        <w:rPr>
          <w:rFonts w:ascii="Arial" w:hAnsi="Arial" w:cs="Arial"/>
          <w:b/>
        </w:rPr>
        <w:t>Camau</w:t>
      </w:r>
      <w:proofErr w:type="spellEnd"/>
      <w:r w:rsidRPr="00BF02CD">
        <w:rPr>
          <w:rFonts w:ascii="Arial" w:hAnsi="Arial" w:cs="Arial"/>
          <w:b/>
        </w:rPr>
        <w:t xml:space="preserve"> </w:t>
      </w:r>
      <w:proofErr w:type="spellStart"/>
      <w:r w:rsidRPr="00BF02CD">
        <w:rPr>
          <w:rFonts w:ascii="Arial" w:hAnsi="Arial" w:cs="Arial"/>
          <w:b/>
        </w:rPr>
        <w:t>I’w</w:t>
      </w:r>
      <w:proofErr w:type="spellEnd"/>
      <w:r w:rsidRPr="00BF02CD">
        <w:rPr>
          <w:rFonts w:ascii="Arial" w:hAnsi="Arial" w:cs="Arial"/>
          <w:b/>
        </w:rPr>
        <w:t xml:space="preserve"> </w:t>
      </w:r>
      <w:proofErr w:type="spellStart"/>
      <w:r w:rsidRPr="00BF02CD">
        <w:rPr>
          <w:rFonts w:ascii="Arial" w:hAnsi="Arial" w:cs="Arial"/>
          <w:b/>
        </w:rPr>
        <w:t>Cymryd</w:t>
      </w:r>
      <w:proofErr w:type="spellEnd"/>
      <w:r w:rsidRPr="00BF02CD">
        <w:rPr>
          <w:rFonts w:ascii="Arial" w:hAnsi="Arial" w:cs="Arial"/>
          <w:b/>
        </w:rPr>
        <w:t xml:space="preserve"> Pe Bai </w:t>
      </w:r>
      <w:proofErr w:type="spellStart"/>
      <w:r w:rsidRPr="00BF02CD">
        <w:rPr>
          <w:rFonts w:ascii="Arial" w:hAnsi="Arial" w:cs="Arial"/>
          <w:b/>
        </w:rPr>
        <w:t>Salwch</w:t>
      </w:r>
      <w:proofErr w:type="spellEnd"/>
      <w:r w:rsidRPr="00BF02CD">
        <w:rPr>
          <w:rFonts w:ascii="Arial" w:hAnsi="Arial" w:cs="Arial"/>
          <w:b/>
        </w:rPr>
        <w:t xml:space="preserve"> </w:t>
      </w:r>
      <w:proofErr w:type="spellStart"/>
      <w:r w:rsidRPr="00BF02CD">
        <w:rPr>
          <w:rFonts w:ascii="Arial" w:hAnsi="Arial" w:cs="Arial"/>
          <w:b/>
        </w:rPr>
        <w:t>yn</w:t>
      </w:r>
      <w:proofErr w:type="spellEnd"/>
      <w:r w:rsidRPr="00BF02CD">
        <w:rPr>
          <w:rFonts w:ascii="Arial" w:hAnsi="Arial" w:cs="Arial"/>
          <w:b/>
        </w:rPr>
        <w:t xml:space="preserve"> Torri Allan </w:t>
      </w:r>
    </w:p>
    <w:p w14:paraId="1D7B270A" w14:textId="77777777" w:rsidR="00281C58" w:rsidRPr="00BF02CD" w:rsidRDefault="00281C58" w:rsidP="004A395A">
      <w:pPr>
        <w:ind w:hanging="426"/>
        <w:jc w:val="both"/>
        <w:rPr>
          <w:rFonts w:ascii="Arial" w:hAnsi="Arial" w:cs="Arial"/>
        </w:rPr>
      </w:pPr>
    </w:p>
    <w:p w14:paraId="0641A26A"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cynllun wrth gefn yn cael ei baratoi rhag ofn y bydd achos o </w:t>
      </w:r>
      <w:proofErr w:type="spellStart"/>
      <w:r w:rsidRPr="00BF02CD">
        <w:rPr>
          <w:rFonts w:ascii="Arial" w:hAnsi="Arial" w:cs="Arial"/>
          <w:lang w:val="cy-GB"/>
        </w:rPr>
        <w:t>legionellosis</w:t>
      </w:r>
      <w:proofErr w:type="spellEnd"/>
      <w:r w:rsidRPr="00BF02CD">
        <w:rPr>
          <w:rFonts w:ascii="Arial" w:hAnsi="Arial" w:cs="Arial"/>
          <w:lang w:val="cy-GB"/>
        </w:rPr>
        <w:t xml:space="preserve">. Bydd hyn yn cynnwys: </w:t>
      </w:r>
    </w:p>
    <w:p w14:paraId="1F007C6D" w14:textId="77777777" w:rsidR="00C7336C" w:rsidRPr="00BF02CD" w:rsidRDefault="00C7336C" w:rsidP="00C7336C">
      <w:pPr>
        <w:pStyle w:val="NormalWeb"/>
        <w:spacing w:before="0" w:beforeAutospacing="0" w:after="0" w:afterAutospacing="0"/>
        <w:ind w:hanging="530"/>
        <w:jc w:val="both"/>
        <w:rPr>
          <w:rFonts w:ascii="Arial" w:hAnsi="Arial" w:cs="Arial"/>
          <w:lang w:val="cy-GB"/>
        </w:rPr>
      </w:pPr>
      <w:r w:rsidRPr="00BF02CD">
        <w:rPr>
          <w:rFonts w:ascii="Arial" w:hAnsi="Arial" w:cs="Arial"/>
          <w:lang w:val="cy-GB"/>
        </w:rPr>
        <w:t> </w:t>
      </w:r>
    </w:p>
    <w:p w14:paraId="70B212BF" w14:textId="77777777" w:rsidR="00C7336C" w:rsidRPr="00BF02CD" w:rsidRDefault="00C7336C" w:rsidP="00EE1FA7">
      <w:pPr>
        <w:numPr>
          <w:ilvl w:val="0"/>
          <w:numId w:val="37"/>
        </w:numPr>
        <w:ind w:left="521" w:firstLine="0"/>
        <w:jc w:val="both"/>
        <w:rPr>
          <w:rFonts w:ascii="Arial" w:hAnsi="Arial" w:cs="Arial"/>
          <w:lang w:val="cy-GB"/>
        </w:rPr>
      </w:pPr>
      <w:r w:rsidRPr="00BF02CD">
        <w:rPr>
          <w:rFonts w:ascii="Arial" w:hAnsi="Arial" w:cs="Arial"/>
          <w:lang w:val="cy-GB"/>
        </w:rPr>
        <w:t>adnabod pobl a allai fod wedi’u hamlygu</w:t>
      </w:r>
    </w:p>
    <w:p w14:paraId="7A862F94" w14:textId="77777777" w:rsidR="00C7336C" w:rsidRPr="00BF02CD" w:rsidRDefault="00C7336C" w:rsidP="00EE1FA7">
      <w:pPr>
        <w:numPr>
          <w:ilvl w:val="0"/>
          <w:numId w:val="37"/>
        </w:numPr>
        <w:ind w:left="521" w:firstLine="0"/>
        <w:jc w:val="both"/>
        <w:rPr>
          <w:rFonts w:ascii="Arial" w:hAnsi="Arial" w:cs="Arial"/>
          <w:lang w:val="cy-GB"/>
        </w:rPr>
      </w:pPr>
      <w:r w:rsidRPr="00BF02CD">
        <w:rPr>
          <w:rFonts w:ascii="Arial" w:hAnsi="Arial" w:cs="Arial"/>
          <w:lang w:val="cy-GB"/>
        </w:rPr>
        <w:t xml:space="preserve">dod ag awdurdodau iechyd cyhoeddus i mewn </w:t>
      </w:r>
    </w:p>
    <w:p w14:paraId="08DC4D43" w14:textId="77777777" w:rsidR="00C7336C" w:rsidRPr="00BF02CD" w:rsidRDefault="00C7336C" w:rsidP="00EE1FA7">
      <w:pPr>
        <w:numPr>
          <w:ilvl w:val="0"/>
          <w:numId w:val="37"/>
        </w:numPr>
        <w:ind w:left="521" w:firstLine="0"/>
        <w:jc w:val="both"/>
        <w:rPr>
          <w:rFonts w:ascii="Arial" w:hAnsi="Arial" w:cs="Arial"/>
          <w:lang w:val="cy-GB"/>
        </w:rPr>
      </w:pPr>
      <w:r w:rsidRPr="00BF02CD">
        <w:rPr>
          <w:rFonts w:ascii="Arial" w:hAnsi="Arial" w:cs="Arial"/>
          <w:lang w:val="cy-GB"/>
        </w:rPr>
        <w:t xml:space="preserve">lledaenu gwybodaeth i weithwyr a phartïon eraill â diddordeb ynghylch natur y risgiau. </w:t>
      </w:r>
    </w:p>
    <w:p w14:paraId="068CA6A3"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 </w:t>
      </w:r>
    </w:p>
    <w:p w14:paraId="189822DF" w14:textId="1050D3BF" w:rsidR="00475D56" w:rsidRPr="00BF02CD" w:rsidRDefault="00475D56" w:rsidP="004A395A">
      <w:pPr>
        <w:spacing w:after="160" w:line="259" w:lineRule="auto"/>
        <w:ind w:hanging="426"/>
        <w:jc w:val="both"/>
        <w:rPr>
          <w:rStyle w:val="Heading2Char"/>
          <w:rFonts w:eastAsia="Calibri" w:cs="Arial"/>
          <w:bCs w:val="0"/>
          <w:szCs w:val="24"/>
        </w:rPr>
      </w:pPr>
    </w:p>
    <w:p w14:paraId="433DAECD" w14:textId="2159CAF9" w:rsidR="00281C58" w:rsidRPr="00BF02CD" w:rsidRDefault="004D04BE" w:rsidP="00EE1FA7">
      <w:pPr>
        <w:pStyle w:val="Heading2"/>
        <w:widowControl/>
        <w:numPr>
          <w:ilvl w:val="1"/>
          <w:numId w:val="12"/>
        </w:numPr>
        <w:overflowPunct/>
        <w:autoSpaceDE/>
        <w:autoSpaceDN/>
        <w:adjustRightInd/>
        <w:spacing w:line="240" w:lineRule="auto"/>
        <w:jc w:val="both"/>
        <w:textAlignment w:val="auto"/>
        <w:rPr>
          <w:rFonts w:cs="Arial"/>
          <w:sz w:val="24"/>
          <w:szCs w:val="24"/>
          <w:lang w:eastAsia="en-GB"/>
        </w:rPr>
      </w:pPr>
      <w:bookmarkStart w:id="151" w:name="_Toc87955842"/>
      <w:r w:rsidRPr="00BF02CD">
        <w:rPr>
          <w:rFonts w:cs="Arial"/>
          <w:sz w:val="24"/>
          <w:szCs w:val="24"/>
        </w:rPr>
        <w:t xml:space="preserve">Codi </w:t>
      </w:r>
      <w:proofErr w:type="spellStart"/>
      <w:r w:rsidRPr="00BF02CD">
        <w:rPr>
          <w:rFonts w:cs="Arial"/>
          <w:sz w:val="24"/>
          <w:szCs w:val="24"/>
        </w:rPr>
        <w:t>Llwythi</w:t>
      </w:r>
      <w:proofErr w:type="spellEnd"/>
      <w:r w:rsidRPr="00BF02CD">
        <w:rPr>
          <w:rFonts w:cs="Arial"/>
          <w:sz w:val="24"/>
          <w:szCs w:val="24"/>
        </w:rPr>
        <w:t xml:space="preserve"> ac Offer</w:t>
      </w:r>
      <w:bookmarkEnd w:id="151"/>
    </w:p>
    <w:p w14:paraId="2A1F701D" w14:textId="77777777" w:rsidR="00281C58" w:rsidRPr="00BF02CD" w:rsidRDefault="00281C58" w:rsidP="004A395A">
      <w:pPr>
        <w:pStyle w:val="NormalWeb"/>
        <w:spacing w:before="0" w:beforeAutospacing="0" w:after="0" w:afterAutospacing="0"/>
        <w:ind w:hanging="426"/>
        <w:jc w:val="both"/>
        <w:rPr>
          <w:rFonts w:ascii="Arial" w:hAnsi="Arial" w:cs="Arial"/>
        </w:rPr>
      </w:pPr>
    </w:p>
    <w:p w14:paraId="585314FE" w14:textId="77777777" w:rsidR="004D04BE" w:rsidRPr="00BF02CD" w:rsidRDefault="004D04BE" w:rsidP="004D04BE">
      <w:pPr>
        <w:pStyle w:val="NormalWeb"/>
        <w:spacing w:before="0" w:beforeAutospacing="0" w:after="0" w:afterAutospacing="0"/>
        <w:jc w:val="both"/>
        <w:rPr>
          <w:rFonts w:ascii="Arial" w:hAnsi="Arial" w:cs="Arial"/>
          <w:b/>
        </w:rPr>
      </w:pPr>
      <w:proofErr w:type="spellStart"/>
      <w:r w:rsidRPr="00BF02CD">
        <w:rPr>
          <w:rFonts w:ascii="Arial" w:hAnsi="Arial" w:cs="Arial"/>
          <w:b/>
        </w:rPr>
        <w:t>Diffiniad</w:t>
      </w:r>
      <w:proofErr w:type="spellEnd"/>
    </w:p>
    <w:p w14:paraId="06593349" w14:textId="77777777" w:rsidR="004D04BE" w:rsidRPr="00BF02CD" w:rsidRDefault="004D04BE" w:rsidP="004D04BE">
      <w:pPr>
        <w:pStyle w:val="NormalWeb"/>
        <w:spacing w:before="0" w:beforeAutospacing="0" w:after="0" w:afterAutospacing="0"/>
        <w:ind w:hanging="426"/>
        <w:jc w:val="both"/>
        <w:rPr>
          <w:rFonts w:ascii="Arial" w:hAnsi="Arial" w:cs="Arial"/>
        </w:rPr>
      </w:pPr>
    </w:p>
    <w:p w14:paraId="27113749" w14:textId="77777777" w:rsidR="004D04BE" w:rsidRPr="00BF02CD" w:rsidRDefault="004D04BE" w:rsidP="004D04BE">
      <w:pPr>
        <w:pStyle w:val="NormalWeb"/>
        <w:spacing w:before="0" w:beforeAutospacing="0" w:after="0" w:afterAutospacing="0"/>
        <w:jc w:val="both"/>
        <w:rPr>
          <w:rFonts w:ascii="Arial" w:hAnsi="Arial" w:cs="Arial"/>
        </w:rPr>
      </w:pPr>
      <w:r w:rsidRPr="00BF02CD">
        <w:rPr>
          <w:rFonts w:ascii="Arial" w:hAnsi="Arial" w:cs="Arial"/>
        </w:rPr>
        <w:t xml:space="preserve">Mae offer </w:t>
      </w:r>
      <w:proofErr w:type="spellStart"/>
      <w:r w:rsidRPr="00BF02CD">
        <w:rPr>
          <w:rFonts w:ascii="Arial" w:hAnsi="Arial" w:cs="Arial"/>
        </w:rPr>
        <w:t>codi</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cynnwys</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offer a </w:t>
      </w:r>
      <w:proofErr w:type="spellStart"/>
      <w:r w:rsidRPr="00BF02CD">
        <w:rPr>
          <w:rFonts w:ascii="Arial" w:hAnsi="Arial" w:cs="Arial"/>
        </w:rPr>
        <w:t>ddefnyddir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gwaith</w:t>
      </w:r>
      <w:proofErr w:type="spellEnd"/>
      <w:r w:rsidRPr="00BF02CD">
        <w:rPr>
          <w:rFonts w:ascii="Arial" w:hAnsi="Arial" w:cs="Arial"/>
        </w:rPr>
        <w:t xml:space="preserve"> i </w:t>
      </w:r>
      <w:proofErr w:type="spellStart"/>
      <w:r w:rsidRPr="00BF02CD">
        <w:rPr>
          <w:rFonts w:ascii="Arial" w:hAnsi="Arial" w:cs="Arial"/>
        </w:rPr>
        <w:t>godi</w:t>
      </w:r>
      <w:proofErr w:type="spellEnd"/>
      <w:r w:rsidRPr="00BF02CD">
        <w:rPr>
          <w:rFonts w:ascii="Arial" w:hAnsi="Arial" w:cs="Arial"/>
        </w:rPr>
        <w:t xml:space="preserve"> neu </w:t>
      </w:r>
      <w:proofErr w:type="spellStart"/>
      <w:r w:rsidRPr="00BF02CD">
        <w:rPr>
          <w:rFonts w:ascii="Arial" w:hAnsi="Arial" w:cs="Arial"/>
        </w:rPr>
        <w:t>ostwng</w:t>
      </w:r>
      <w:proofErr w:type="spellEnd"/>
      <w:r w:rsidRPr="00BF02CD">
        <w:rPr>
          <w:rFonts w:ascii="Arial" w:hAnsi="Arial" w:cs="Arial"/>
        </w:rPr>
        <w:t xml:space="preserve"> </w:t>
      </w:r>
      <w:proofErr w:type="spellStart"/>
      <w:r w:rsidRPr="00BF02CD">
        <w:rPr>
          <w:rFonts w:ascii="Arial" w:hAnsi="Arial" w:cs="Arial"/>
        </w:rPr>
        <w:t>llwythi</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gynnwys</w:t>
      </w:r>
      <w:proofErr w:type="spellEnd"/>
      <w:r w:rsidRPr="00BF02CD">
        <w:rPr>
          <w:rFonts w:ascii="Arial" w:hAnsi="Arial" w:cs="Arial"/>
        </w:rPr>
        <w:t xml:space="preserve"> </w:t>
      </w:r>
      <w:proofErr w:type="spellStart"/>
      <w:r w:rsidRPr="00BF02CD">
        <w:rPr>
          <w:rFonts w:ascii="Arial" w:hAnsi="Arial" w:cs="Arial"/>
        </w:rPr>
        <w:t>atodiadau</w:t>
      </w:r>
      <w:proofErr w:type="spellEnd"/>
      <w:r w:rsidRPr="00BF02CD">
        <w:rPr>
          <w:rFonts w:ascii="Arial" w:hAnsi="Arial" w:cs="Arial"/>
        </w:rPr>
        <w:t xml:space="preserve"> a </w:t>
      </w:r>
      <w:proofErr w:type="spellStart"/>
      <w:r w:rsidRPr="00BF02CD">
        <w:rPr>
          <w:rFonts w:ascii="Arial" w:hAnsi="Arial" w:cs="Arial"/>
        </w:rPr>
        <w:t>ddefnyddir</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hangori</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trwsio</w:t>
      </w:r>
      <w:proofErr w:type="spellEnd"/>
      <w:r w:rsidRPr="00BF02CD">
        <w:rPr>
          <w:rFonts w:ascii="Arial" w:hAnsi="Arial" w:cs="Arial"/>
        </w:rPr>
        <w:t xml:space="preserve"> neu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w:t>
      </w:r>
    </w:p>
    <w:p w14:paraId="5A82B519" w14:textId="77777777" w:rsidR="004D04BE" w:rsidRPr="00BF02CD" w:rsidRDefault="004D04BE" w:rsidP="004D04BE">
      <w:pPr>
        <w:pStyle w:val="NormalWeb"/>
        <w:spacing w:before="0" w:beforeAutospacing="0" w:after="0" w:afterAutospacing="0"/>
        <w:jc w:val="both"/>
        <w:rPr>
          <w:rFonts w:ascii="Arial" w:hAnsi="Arial" w:cs="Arial"/>
          <w:b/>
        </w:rPr>
      </w:pPr>
    </w:p>
    <w:p w14:paraId="636A6828" w14:textId="77777777" w:rsidR="004D04BE" w:rsidRPr="00BF02CD" w:rsidRDefault="004D04BE" w:rsidP="004D04BE">
      <w:pPr>
        <w:pStyle w:val="NormalWeb"/>
        <w:spacing w:before="0" w:beforeAutospacing="0" w:after="0" w:afterAutospacing="0"/>
        <w:jc w:val="both"/>
        <w:rPr>
          <w:rFonts w:ascii="Arial" w:hAnsi="Arial" w:cs="Arial"/>
          <w:b/>
        </w:rPr>
      </w:pPr>
      <w:proofErr w:type="spellStart"/>
      <w:r w:rsidRPr="00BF02CD">
        <w:rPr>
          <w:rFonts w:ascii="Arial" w:hAnsi="Arial" w:cs="Arial"/>
          <w:b/>
        </w:rPr>
        <w:t>Gweithredu</w:t>
      </w:r>
      <w:proofErr w:type="spellEnd"/>
    </w:p>
    <w:p w14:paraId="042AABD7" w14:textId="77777777" w:rsidR="004D04BE" w:rsidRPr="00BF02CD" w:rsidRDefault="004D04BE" w:rsidP="004D04BE">
      <w:pPr>
        <w:pStyle w:val="NormalWeb"/>
        <w:spacing w:before="0" w:beforeAutospacing="0" w:after="0" w:afterAutospacing="0"/>
        <w:ind w:hanging="426"/>
        <w:jc w:val="both"/>
        <w:rPr>
          <w:rFonts w:ascii="Arial" w:hAnsi="Arial" w:cs="Arial"/>
        </w:rPr>
      </w:pPr>
    </w:p>
    <w:p w14:paraId="740EFA65" w14:textId="77777777" w:rsidR="004D04BE" w:rsidRPr="00BF02CD" w:rsidRDefault="004D04BE" w:rsidP="004D04BE">
      <w:pPr>
        <w:pStyle w:val="NormalWeb"/>
        <w:spacing w:before="0" w:beforeAutospacing="0" w:after="0" w:afterAutospacing="0"/>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proofErr w:type="gramStart"/>
      <w:r w:rsidRPr="00BF02CD">
        <w:rPr>
          <w:rFonts w:ascii="Arial" w:hAnsi="Arial" w:cs="Arial"/>
        </w:rPr>
        <w:t>sicrhau</w:t>
      </w:r>
      <w:proofErr w:type="spellEnd"/>
      <w:r w:rsidRPr="00BF02CD">
        <w:rPr>
          <w:rFonts w:ascii="Arial" w:hAnsi="Arial" w:cs="Arial"/>
        </w:rPr>
        <w:t>;</w:t>
      </w:r>
      <w:proofErr w:type="gramEnd"/>
    </w:p>
    <w:p w14:paraId="7DA8E3BB" w14:textId="77777777" w:rsidR="004D04BE" w:rsidRPr="00BF02CD" w:rsidRDefault="004D04BE" w:rsidP="004D04BE">
      <w:pPr>
        <w:pStyle w:val="NormalWeb"/>
        <w:spacing w:before="0" w:beforeAutospacing="0" w:after="0" w:afterAutospacing="0"/>
        <w:ind w:hanging="426"/>
        <w:jc w:val="both"/>
        <w:rPr>
          <w:rFonts w:ascii="Arial" w:hAnsi="Arial" w:cs="Arial"/>
        </w:rPr>
      </w:pPr>
    </w:p>
    <w:p w14:paraId="533584A1" w14:textId="77777777" w:rsidR="004D04BE" w:rsidRPr="00BF02CD" w:rsidRDefault="004D04BE" w:rsidP="00EE1FA7">
      <w:pPr>
        <w:pStyle w:val="ListParagraph"/>
        <w:numPr>
          <w:ilvl w:val="0"/>
          <w:numId w:val="62"/>
        </w:numPr>
        <w:jc w:val="both"/>
        <w:rPr>
          <w:rFonts w:ascii="Arial" w:eastAsia="Arial Unicode MS" w:hAnsi="Arial" w:cs="Arial"/>
        </w:rPr>
      </w:pPr>
      <w:proofErr w:type="gramStart"/>
      <w:r w:rsidRPr="00BF02CD">
        <w:rPr>
          <w:rFonts w:ascii="Arial" w:eastAsia="Arial Unicode MS" w:hAnsi="Arial" w:cs="Arial"/>
        </w:rPr>
        <w:t>Bod</w:t>
      </w:r>
      <w:proofErr w:type="gramEnd"/>
      <w:r w:rsidRPr="00BF02CD">
        <w:rPr>
          <w:rFonts w:ascii="Arial" w:eastAsia="Arial Unicode MS" w:hAnsi="Arial" w:cs="Arial"/>
        </w:rPr>
        <w:t xml:space="preserve"> offer </w:t>
      </w:r>
      <w:proofErr w:type="spellStart"/>
      <w:r w:rsidRPr="00BF02CD">
        <w:rPr>
          <w:rFonts w:ascii="Arial" w:eastAsia="Arial Unicode MS" w:hAnsi="Arial" w:cs="Arial"/>
        </w:rPr>
        <w:t>codi’n</w:t>
      </w:r>
      <w:proofErr w:type="spellEnd"/>
      <w:r w:rsidRPr="00BF02CD">
        <w:rPr>
          <w:rFonts w:ascii="Arial" w:eastAsia="Arial Unicode MS" w:hAnsi="Arial" w:cs="Arial"/>
        </w:rPr>
        <w:t xml:space="preserve"> addas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defnydd</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bwriadwyd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gyda</w:t>
      </w:r>
      <w:proofErr w:type="spellEnd"/>
      <w:r w:rsidRPr="00BF02CD">
        <w:rPr>
          <w:rFonts w:ascii="Arial" w:eastAsia="Arial Unicode MS" w:hAnsi="Arial" w:cs="Arial"/>
        </w:rPr>
        <w:t xml:space="preserve"> </w:t>
      </w:r>
      <w:proofErr w:type="spellStart"/>
      <w:r w:rsidRPr="00BF02CD">
        <w:rPr>
          <w:rFonts w:ascii="Arial" w:eastAsia="Arial Unicode MS" w:hAnsi="Arial" w:cs="Arial"/>
        </w:rPr>
        <w:t>digon</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gryfder</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sefydlogrwydd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defnyddio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unrhyw</w:t>
      </w:r>
      <w:proofErr w:type="spellEnd"/>
      <w:r w:rsidRPr="00BF02CD">
        <w:rPr>
          <w:rFonts w:ascii="Arial" w:eastAsia="Arial Unicode MS" w:hAnsi="Arial" w:cs="Arial"/>
        </w:rPr>
        <w:t xml:space="preserve"> </w:t>
      </w:r>
      <w:proofErr w:type="spellStart"/>
      <w:r w:rsidRPr="00BF02CD">
        <w:rPr>
          <w:rFonts w:ascii="Arial" w:eastAsia="Arial Unicode MS" w:hAnsi="Arial" w:cs="Arial"/>
        </w:rPr>
        <w:t>beth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angen</w:t>
      </w:r>
      <w:proofErr w:type="spellEnd"/>
      <w:r w:rsidRPr="00BF02CD">
        <w:rPr>
          <w:rFonts w:ascii="Arial" w:eastAsia="Arial Unicode MS" w:hAnsi="Arial" w:cs="Arial"/>
        </w:rPr>
        <w:t xml:space="preserve"> i </w:t>
      </w:r>
      <w:proofErr w:type="spellStart"/>
      <w:r w:rsidRPr="00BF02CD">
        <w:rPr>
          <w:rFonts w:ascii="Arial" w:eastAsia="Arial Unicode MS" w:hAnsi="Arial" w:cs="Arial"/>
        </w:rPr>
        <w:t>atal</w:t>
      </w:r>
      <w:proofErr w:type="spellEnd"/>
      <w:r w:rsidRPr="00BF02CD">
        <w:rPr>
          <w:rFonts w:ascii="Arial" w:eastAsia="Arial Unicode MS" w:hAnsi="Arial" w:cs="Arial"/>
        </w:rPr>
        <w:t>:</w:t>
      </w:r>
    </w:p>
    <w:p w14:paraId="472DEC87" w14:textId="77777777" w:rsidR="004D04BE" w:rsidRPr="00BF02CD" w:rsidRDefault="004D04BE" w:rsidP="00EE1FA7">
      <w:pPr>
        <w:pStyle w:val="ListParagraph"/>
        <w:numPr>
          <w:ilvl w:val="1"/>
          <w:numId w:val="62"/>
        </w:numPr>
        <w:jc w:val="both"/>
        <w:rPr>
          <w:rFonts w:ascii="Arial" w:eastAsia="Arial Unicode MS" w:hAnsi="Arial" w:cs="Arial"/>
        </w:rPr>
      </w:pPr>
      <w:proofErr w:type="spellStart"/>
      <w:r w:rsidRPr="00BF02CD">
        <w:rPr>
          <w:rFonts w:ascii="Arial" w:eastAsia="Arial Unicode MS" w:hAnsi="Arial" w:cs="Arial"/>
        </w:rPr>
        <w:t>Personau</w:t>
      </w:r>
      <w:proofErr w:type="spellEnd"/>
      <w:r w:rsidRPr="00BF02CD">
        <w:rPr>
          <w:rFonts w:ascii="Arial" w:eastAsia="Arial Unicode MS" w:hAnsi="Arial" w:cs="Arial"/>
        </w:rPr>
        <w:t xml:space="preserve"> neu offer </w:t>
      </w:r>
      <w:proofErr w:type="spellStart"/>
      <w:r w:rsidRPr="00BF02CD">
        <w:rPr>
          <w:rFonts w:ascii="Arial" w:eastAsia="Arial Unicode MS" w:hAnsi="Arial" w:cs="Arial"/>
        </w:rPr>
        <w:t>rhag</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syrthio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ystod</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codi</w:t>
      </w:r>
      <w:proofErr w:type="spellEnd"/>
    </w:p>
    <w:p w14:paraId="47D7E14B" w14:textId="77777777" w:rsidR="004D04BE" w:rsidRPr="00BF02CD" w:rsidRDefault="004D04BE" w:rsidP="00EE1FA7">
      <w:pPr>
        <w:pStyle w:val="ListParagraph"/>
        <w:numPr>
          <w:ilvl w:val="1"/>
          <w:numId w:val="62"/>
        </w:numPr>
        <w:jc w:val="both"/>
        <w:rPr>
          <w:rFonts w:ascii="Arial" w:eastAsia="Arial Unicode MS" w:hAnsi="Arial" w:cs="Arial"/>
        </w:rPr>
      </w:pPr>
      <w:r w:rsidRPr="00BF02CD">
        <w:rPr>
          <w:rFonts w:ascii="Arial" w:eastAsia="Arial Unicode MS" w:hAnsi="Arial" w:cs="Arial"/>
        </w:rPr>
        <w:t xml:space="preserve">Yr </w:t>
      </w:r>
      <w:proofErr w:type="spellStart"/>
      <w:r w:rsidRPr="00BF02CD">
        <w:rPr>
          <w:rFonts w:ascii="Arial" w:eastAsia="Arial Unicode MS" w:hAnsi="Arial" w:cs="Arial"/>
        </w:rPr>
        <w:t>hyn</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godir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rhag</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syrthio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w:t>
      </w:r>
      <w:proofErr w:type="spellEnd"/>
      <w:r w:rsidRPr="00BF02CD">
        <w:rPr>
          <w:rFonts w:ascii="Arial" w:eastAsia="Arial Unicode MS" w:hAnsi="Arial" w:cs="Arial"/>
        </w:rPr>
        <w:t xml:space="preserve"> </w:t>
      </w:r>
      <w:proofErr w:type="spellStart"/>
      <w:r w:rsidRPr="00BF02CD">
        <w:rPr>
          <w:rFonts w:ascii="Arial" w:eastAsia="Arial Unicode MS" w:hAnsi="Arial" w:cs="Arial"/>
        </w:rPr>
        <w:t>hyn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gynnal</w:t>
      </w:r>
      <w:proofErr w:type="spellEnd"/>
    </w:p>
    <w:p w14:paraId="3FEAC374" w14:textId="77777777" w:rsidR="004D04BE" w:rsidRPr="00BF02CD" w:rsidRDefault="004D04BE" w:rsidP="00EE1FA7">
      <w:pPr>
        <w:pStyle w:val="ListParagraph"/>
        <w:numPr>
          <w:ilvl w:val="1"/>
          <w:numId w:val="62"/>
        </w:numPr>
        <w:jc w:val="both"/>
        <w:rPr>
          <w:rFonts w:ascii="Arial" w:eastAsia="Arial Unicode MS" w:hAnsi="Arial" w:cs="Arial"/>
        </w:rPr>
      </w:pPr>
      <w:proofErr w:type="spellStart"/>
      <w:r w:rsidRPr="00BF02CD">
        <w:rPr>
          <w:rFonts w:ascii="Arial" w:eastAsia="Arial Unicode MS" w:hAnsi="Arial" w:cs="Arial"/>
        </w:rPr>
        <w:t>Personau</w:t>
      </w:r>
      <w:proofErr w:type="spellEnd"/>
      <w:r w:rsidRPr="00BF02CD">
        <w:rPr>
          <w:rFonts w:ascii="Arial" w:eastAsia="Arial Unicode MS" w:hAnsi="Arial" w:cs="Arial"/>
        </w:rPr>
        <w:t xml:space="preserve"> neu offer </w:t>
      </w:r>
      <w:proofErr w:type="spellStart"/>
      <w:r w:rsidRPr="00BF02CD">
        <w:rPr>
          <w:rFonts w:ascii="Arial" w:eastAsia="Arial Unicode MS" w:hAnsi="Arial" w:cs="Arial"/>
        </w:rPr>
        <w:t>rhag</w:t>
      </w:r>
      <w:proofErr w:type="spellEnd"/>
      <w:r w:rsidRPr="00BF02CD">
        <w:rPr>
          <w:rFonts w:ascii="Arial" w:eastAsia="Arial Unicode MS" w:hAnsi="Arial" w:cs="Arial"/>
        </w:rPr>
        <w:t xml:space="preserve"> </w:t>
      </w:r>
      <w:proofErr w:type="spellStart"/>
      <w:r w:rsidRPr="00BF02CD">
        <w:rPr>
          <w:rFonts w:ascii="Arial" w:eastAsia="Arial Unicode MS" w:hAnsi="Arial" w:cs="Arial"/>
        </w:rPr>
        <w:t>cael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dal,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gwasgu</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hitio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wrthrychau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wrth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ddefnyddio’r</w:t>
      </w:r>
      <w:proofErr w:type="spellEnd"/>
      <w:r w:rsidRPr="00BF02CD">
        <w:rPr>
          <w:rFonts w:ascii="Arial" w:eastAsia="Arial Unicode MS" w:hAnsi="Arial" w:cs="Arial"/>
        </w:rPr>
        <w:t xml:space="preserve"> offer </w:t>
      </w:r>
      <w:proofErr w:type="spellStart"/>
      <w:r w:rsidRPr="00BF02CD">
        <w:rPr>
          <w:rFonts w:ascii="Arial" w:eastAsia="Arial Unicode MS" w:hAnsi="Arial" w:cs="Arial"/>
        </w:rPr>
        <w:t>codi</w:t>
      </w:r>
      <w:proofErr w:type="spellEnd"/>
      <w:r w:rsidRPr="00BF02CD">
        <w:rPr>
          <w:rFonts w:ascii="Arial" w:eastAsia="Arial Unicode MS" w:hAnsi="Arial" w:cs="Arial"/>
        </w:rPr>
        <w:t>.</w:t>
      </w:r>
    </w:p>
    <w:p w14:paraId="2C58FE60"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caiff</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cynllun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archwilio</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lunio</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gan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berson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cymwys</w:t>
      </w:r>
      <w:proofErr w:type="spellEnd"/>
    </w:p>
    <w:p w14:paraId="6D237C6B"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caiff</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gwaith</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gynllunio'n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briodol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gan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berson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cymwys</w:t>
      </w:r>
      <w:proofErr w:type="spellEnd"/>
      <w:r w:rsidRPr="00BF02CD">
        <w:rPr>
          <w:rFonts w:ascii="Arial" w:eastAsia="Arial Unicode MS" w:hAnsi="Arial" w:cs="Arial"/>
          <w:lang w:eastAsia="en-US"/>
        </w:rPr>
        <w:t xml:space="preserve">, dan </w:t>
      </w:r>
      <w:proofErr w:type="spellStart"/>
      <w:r w:rsidRPr="00BF02CD">
        <w:rPr>
          <w:rFonts w:ascii="Arial" w:eastAsia="Arial Unicode MS" w:hAnsi="Arial" w:cs="Arial"/>
          <w:lang w:eastAsia="en-US"/>
        </w:rPr>
        <w:t>oruchwyliaeth</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briodol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gyflawni’n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ddiogel</w:t>
      </w:r>
      <w:proofErr w:type="spellEnd"/>
    </w:p>
    <w:p w14:paraId="05690305"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caiff</w:t>
      </w:r>
      <w:proofErr w:type="spellEnd"/>
      <w:r w:rsidRPr="00BF02CD">
        <w:rPr>
          <w:rFonts w:ascii="Arial" w:eastAsia="Arial Unicode MS" w:hAnsi="Arial" w:cs="Arial"/>
          <w:lang w:eastAsia="en-US"/>
        </w:rPr>
        <w:t xml:space="preserve"> offer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gynnal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gadw</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mewn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cyflwr</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diogel</w:t>
      </w:r>
      <w:proofErr w:type="spellEnd"/>
      <w:r w:rsidRPr="00BF02CD">
        <w:rPr>
          <w:rFonts w:ascii="Arial" w:eastAsia="Arial Unicode MS" w:hAnsi="Arial" w:cs="Arial"/>
          <w:lang w:eastAsia="en-US"/>
        </w:rPr>
        <w:t xml:space="preserve"> a bod </w:t>
      </w:r>
      <w:proofErr w:type="spellStart"/>
      <w:r w:rsidRPr="00BF02CD">
        <w:rPr>
          <w:rFonts w:ascii="Arial" w:eastAsia="Arial Unicode MS" w:hAnsi="Arial" w:cs="Arial"/>
          <w:lang w:eastAsia="en-US"/>
        </w:rPr>
        <w:t>unigolyn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cymwys</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archwilio'n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drylwyr</w:t>
      </w:r>
      <w:proofErr w:type="spellEnd"/>
      <w:r w:rsidRPr="00BF02CD">
        <w:rPr>
          <w:rFonts w:ascii="Arial" w:eastAsia="Arial Unicode MS" w:hAnsi="Arial" w:cs="Arial"/>
          <w:lang w:eastAsia="en-US"/>
        </w:rPr>
        <w:t xml:space="preserve"> bob </w:t>
      </w:r>
      <w:proofErr w:type="spellStart"/>
      <w:r w:rsidRPr="00BF02CD">
        <w:rPr>
          <w:rFonts w:ascii="Arial" w:eastAsia="Arial Unicode MS" w:hAnsi="Arial" w:cs="Arial"/>
          <w:lang w:eastAsia="en-US"/>
        </w:rPr>
        <w:t>blwyddyn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Rhaid</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cynnal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archwiliad</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trylwyr</w:t>
      </w:r>
      <w:proofErr w:type="spellEnd"/>
      <w:r w:rsidRPr="00BF02CD">
        <w:rPr>
          <w:rFonts w:ascii="Arial" w:eastAsia="Arial Unicode MS" w:hAnsi="Arial" w:cs="Arial"/>
          <w:lang w:eastAsia="en-US"/>
        </w:rPr>
        <w:t xml:space="preserve"> o offer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sy’n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pobl</w:t>
      </w:r>
      <w:proofErr w:type="spellEnd"/>
      <w:r w:rsidRPr="00BF02CD">
        <w:rPr>
          <w:rFonts w:ascii="Arial" w:eastAsia="Arial Unicode MS" w:hAnsi="Arial" w:cs="Arial"/>
          <w:lang w:eastAsia="en-US"/>
        </w:rPr>
        <w:t xml:space="preserve"> neu </w:t>
      </w:r>
      <w:proofErr w:type="spellStart"/>
      <w:r w:rsidRPr="00BF02CD">
        <w:rPr>
          <w:rFonts w:ascii="Arial" w:eastAsia="Arial Unicode MS" w:hAnsi="Arial" w:cs="Arial"/>
          <w:lang w:eastAsia="en-US"/>
        </w:rPr>
        <w:t>godi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ategolion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e.e.</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slingiau</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cadwyni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powltiau</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llygadog</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clampiau</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magnetau</w:t>
      </w:r>
      <w:proofErr w:type="spellEnd"/>
      <w:r w:rsidRPr="00BF02CD">
        <w:rPr>
          <w:rFonts w:ascii="Arial" w:eastAsia="Arial Unicode MS" w:hAnsi="Arial" w:cs="Arial"/>
          <w:lang w:eastAsia="en-US"/>
        </w:rPr>
        <w:t xml:space="preserve"> ac </w:t>
      </w:r>
      <w:proofErr w:type="spellStart"/>
      <w:r w:rsidRPr="00BF02CD">
        <w:rPr>
          <w:rFonts w:ascii="Arial" w:eastAsia="Arial Unicode MS" w:hAnsi="Arial" w:cs="Arial"/>
          <w:lang w:eastAsia="en-US"/>
        </w:rPr>
        <w:t>ati</w:t>
      </w:r>
      <w:proofErr w:type="spellEnd"/>
      <w:r w:rsidRPr="00BF02CD">
        <w:rPr>
          <w:rFonts w:ascii="Arial" w:eastAsia="Arial Unicode MS" w:hAnsi="Arial" w:cs="Arial"/>
          <w:lang w:eastAsia="en-US"/>
        </w:rPr>
        <w:t xml:space="preserve">) bob </w:t>
      </w:r>
      <w:proofErr w:type="spellStart"/>
      <w:r w:rsidRPr="00BF02CD">
        <w:rPr>
          <w:rFonts w:ascii="Arial" w:eastAsia="Arial Unicode MS" w:hAnsi="Arial" w:cs="Arial"/>
          <w:lang w:eastAsia="en-US"/>
        </w:rPr>
        <w:t>chwe</w:t>
      </w:r>
      <w:proofErr w:type="spellEnd"/>
      <w:r w:rsidRPr="00BF02CD">
        <w:rPr>
          <w:rFonts w:ascii="Arial" w:eastAsia="Arial Unicode MS" w:hAnsi="Arial" w:cs="Arial"/>
          <w:lang w:eastAsia="en-US"/>
        </w:rPr>
        <w:t xml:space="preserve"> mis.</w:t>
      </w:r>
    </w:p>
    <w:p w14:paraId="28A58AE5"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hAnsi="Arial" w:cs="Arial"/>
        </w:rPr>
        <w:lastRenderedPageBreak/>
        <w:t xml:space="preserve">Y </w:t>
      </w:r>
      <w:proofErr w:type="spellStart"/>
      <w:r w:rsidRPr="00BF02CD">
        <w:rPr>
          <w:rFonts w:ascii="Arial" w:hAnsi="Arial" w:cs="Arial"/>
        </w:rPr>
        <w:t>caiff</w:t>
      </w:r>
      <w:proofErr w:type="spellEnd"/>
      <w:r w:rsidRPr="00BF02CD">
        <w:rPr>
          <w:rFonts w:ascii="Arial" w:hAnsi="Arial" w:cs="Arial"/>
        </w:rPr>
        <w:t xml:space="preserve"> offer </w:t>
      </w:r>
      <w:proofErr w:type="spellStart"/>
      <w:r w:rsidRPr="00BF02CD">
        <w:rPr>
          <w:rFonts w:ascii="Arial" w:hAnsi="Arial" w:cs="Arial"/>
        </w:rPr>
        <w:t>codi</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ailarchwilio</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ôl</w:t>
      </w:r>
      <w:proofErr w:type="spellEnd"/>
      <w:r w:rsidRPr="00BF02CD">
        <w:rPr>
          <w:rFonts w:ascii="Arial" w:hAnsi="Arial" w:cs="Arial"/>
        </w:rPr>
        <w:t xml:space="preserve"> </w:t>
      </w:r>
      <w:proofErr w:type="spellStart"/>
      <w:r w:rsidRPr="00BF02CD">
        <w:rPr>
          <w:rFonts w:ascii="Arial" w:hAnsi="Arial" w:cs="Arial"/>
        </w:rPr>
        <w:t>iddo</w:t>
      </w:r>
      <w:proofErr w:type="spellEnd"/>
      <w:r w:rsidRPr="00BF02CD">
        <w:rPr>
          <w:rFonts w:ascii="Arial" w:hAnsi="Arial" w:cs="Arial"/>
        </w:rPr>
        <w:t xml:space="preserve">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symud</w:t>
      </w:r>
      <w:proofErr w:type="spellEnd"/>
      <w:r w:rsidRPr="00BF02CD">
        <w:rPr>
          <w:rFonts w:ascii="Arial" w:hAnsi="Arial" w:cs="Arial"/>
        </w:rPr>
        <w:t xml:space="preserve"> neu pan </w:t>
      </w:r>
      <w:proofErr w:type="spellStart"/>
      <w:r w:rsidRPr="00BF02CD">
        <w:rPr>
          <w:rFonts w:ascii="Arial" w:hAnsi="Arial" w:cs="Arial"/>
        </w:rPr>
        <w:t>geir</w:t>
      </w:r>
      <w:proofErr w:type="spellEnd"/>
      <w:r w:rsidRPr="00BF02CD">
        <w:rPr>
          <w:rFonts w:ascii="Arial" w:hAnsi="Arial" w:cs="Arial"/>
        </w:rPr>
        <w:t xml:space="preserve"> </w:t>
      </w:r>
      <w:proofErr w:type="spellStart"/>
      <w:r w:rsidRPr="00BF02CD">
        <w:rPr>
          <w:rFonts w:ascii="Arial" w:hAnsi="Arial" w:cs="Arial"/>
        </w:rPr>
        <w:t>amodau</w:t>
      </w:r>
      <w:proofErr w:type="spellEnd"/>
      <w:r w:rsidRPr="00BF02CD">
        <w:rPr>
          <w:rFonts w:ascii="Arial" w:hAnsi="Arial" w:cs="Arial"/>
        </w:rPr>
        <w:t xml:space="preserve"> </w:t>
      </w:r>
      <w:proofErr w:type="gramStart"/>
      <w:r w:rsidRPr="00BF02CD">
        <w:rPr>
          <w:rFonts w:ascii="Arial" w:hAnsi="Arial" w:cs="Arial"/>
        </w:rPr>
        <w:t>a</w:t>
      </w:r>
      <w:proofErr w:type="gramEnd"/>
      <w:r w:rsidRPr="00BF02CD">
        <w:rPr>
          <w:rFonts w:ascii="Arial" w:hAnsi="Arial" w:cs="Arial"/>
        </w:rPr>
        <w:t xml:space="preserve"> </w:t>
      </w:r>
      <w:proofErr w:type="spellStart"/>
      <w:r w:rsidRPr="00BF02CD">
        <w:rPr>
          <w:rFonts w:ascii="Arial" w:hAnsi="Arial" w:cs="Arial"/>
        </w:rPr>
        <w:t>allai</w:t>
      </w:r>
      <w:proofErr w:type="spellEnd"/>
      <w:r w:rsidRPr="00BF02CD">
        <w:rPr>
          <w:rFonts w:ascii="Arial" w:hAnsi="Arial" w:cs="Arial"/>
        </w:rPr>
        <w:t xml:space="preserve"> </w:t>
      </w:r>
      <w:proofErr w:type="spellStart"/>
      <w:r w:rsidRPr="00BF02CD">
        <w:rPr>
          <w:rFonts w:ascii="Arial" w:hAnsi="Arial" w:cs="Arial"/>
        </w:rPr>
        <w:t>achosi</w:t>
      </w:r>
      <w:proofErr w:type="spellEnd"/>
      <w:r w:rsidRPr="00BF02CD">
        <w:rPr>
          <w:rFonts w:ascii="Arial" w:hAnsi="Arial" w:cs="Arial"/>
        </w:rPr>
        <w:t xml:space="preserve"> </w:t>
      </w:r>
      <w:proofErr w:type="spellStart"/>
      <w:r w:rsidRPr="00BF02CD">
        <w:rPr>
          <w:rFonts w:ascii="Arial" w:hAnsi="Arial" w:cs="Arial"/>
        </w:rPr>
        <w:t>dirywiad</w:t>
      </w:r>
      <w:proofErr w:type="spellEnd"/>
      <w:r w:rsidRPr="00BF02CD">
        <w:rPr>
          <w:rFonts w:ascii="Arial" w:hAnsi="Arial" w:cs="Arial"/>
        </w:rPr>
        <w:t>.</w:t>
      </w:r>
    </w:p>
    <w:p w14:paraId="71CE2FE1"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dangosir</w:t>
      </w:r>
      <w:proofErr w:type="spellEnd"/>
      <w:r w:rsidRPr="00BF02CD">
        <w:rPr>
          <w:rFonts w:ascii="Arial" w:eastAsia="Arial Unicode MS" w:hAnsi="Arial" w:cs="Arial"/>
          <w:lang w:eastAsia="en-US"/>
        </w:rPr>
        <w:t xml:space="preserve"> SWL (</w:t>
      </w:r>
      <w:proofErr w:type="spellStart"/>
      <w:r w:rsidRPr="00BF02CD">
        <w:rPr>
          <w:rFonts w:ascii="Arial" w:eastAsia="Arial Unicode MS" w:hAnsi="Arial" w:cs="Arial"/>
          <w:lang w:eastAsia="en-US"/>
        </w:rPr>
        <w:t>llwyth</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gweithio</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diogel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glir</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w:t>
      </w:r>
      <w:proofErr w:type="spellEnd"/>
      <w:r w:rsidRPr="00BF02CD">
        <w:rPr>
          <w:rFonts w:ascii="Arial" w:eastAsia="Arial Unicode MS" w:hAnsi="Arial" w:cs="Arial"/>
          <w:lang w:eastAsia="en-US"/>
        </w:rPr>
        <w:t xml:space="preserve"> yr </w:t>
      </w:r>
      <w:proofErr w:type="spellStart"/>
      <w:r w:rsidRPr="00BF02CD">
        <w:rPr>
          <w:rFonts w:ascii="Arial" w:eastAsia="Arial Unicode MS" w:hAnsi="Arial" w:cs="Arial"/>
          <w:lang w:eastAsia="en-US"/>
        </w:rPr>
        <w:t>holl</w:t>
      </w:r>
      <w:proofErr w:type="spellEnd"/>
      <w:r w:rsidRPr="00BF02CD">
        <w:rPr>
          <w:rFonts w:ascii="Arial" w:eastAsia="Arial Unicode MS" w:hAnsi="Arial" w:cs="Arial"/>
          <w:lang w:eastAsia="en-US"/>
        </w:rPr>
        <w:t xml:space="preserve"> offer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ategolion</w:t>
      </w:r>
      <w:proofErr w:type="spellEnd"/>
    </w:p>
    <w:p w14:paraId="0E0FCFE4"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rhoddir</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hyfforddiant</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cyfarwyddyd</w:t>
      </w:r>
      <w:proofErr w:type="spellEnd"/>
      <w:r w:rsidRPr="00BF02CD">
        <w:rPr>
          <w:rFonts w:ascii="Arial" w:eastAsia="Arial Unicode MS" w:hAnsi="Arial" w:cs="Arial"/>
          <w:lang w:eastAsia="en-US"/>
        </w:rPr>
        <w:t xml:space="preserve"> a </w:t>
      </w:r>
      <w:proofErr w:type="spellStart"/>
      <w:r w:rsidRPr="00BF02CD">
        <w:rPr>
          <w:rFonts w:ascii="Arial" w:eastAsia="Arial Unicode MS" w:hAnsi="Arial" w:cs="Arial"/>
          <w:lang w:eastAsia="en-US"/>
        </w:rPr>
        <w:t>gwybodaeth</w:t>
      </w:r>
      <w:proofErr w:type="spellEnd"/>
      <w:r w:rsidRPr="00BF02CD">
        <w:rPr>
          <w:rFonts w:ascii="Arial" w:eastAsia="Arial Unicode MS" w:hAnsi="Arial" w:cs="Arial"/>
          <w:lang w:eastAsia="en-US"/>
        </w:rPr>
        <w:t xml:space="preserve"> addas i </w:t>
      </w:r>
      <w:proofErr w:type="spellStart"/>
      <w:r w:rsidRPr="00BF02CD">
        <w:rPr>
          <w:rFonts w:ascii="Arial" w:eastAsia="Arial Unicode MS" w:hAnsi="Arial" w:cs="Arial"/>
          <w:lang w:eastAsia="en-US"/>
        </w:rPr>
        <w:t>weithredwyr</w:t>
      </w:r>
      <w:proofErr w:type="spellEnd"/>
      <w:r w:rsidRPr="00BF02CD">
        <w:rPr>
          <w:rFonts w:ascii="Arial" w:eastAsia="Arial Unicode MS" w:hAnsi="Arial" w:cs="Arial"/>
          <w:lang w:eastAsia="en-US"/>
        </w:rPr>
        <w:t xml:space="preserve"> a </w:t>
      </w:r>
      <w:proofErr w:type="spellStart"/>
      <w:r w:rsidRPr="00BF02CD">
        <w:rPr>
          <w:rFonts w:ascii="Arial" w:eastAsia="Arial Unicode MS" w:hAnsi="Arial" w:cs="Arial"/>
          <w:lang w:eastAsia="en-US"/>
        </w:rPr>
        <w:t>goruchwylwyr</w:t>
      </w:r>
      <w:proofErr w:type="spellEnd"/>
      <w:r w:rsidRPr="00BF02CD">
        <w:rPr>
          <w:rFonts w:ascii="Arial" w:eastAsia="Arial Unicode MS" w:hAnsi="Arial" w:cs="Arial"/>
          <w:lang w:eastAsia="en-US"/>
        </w:rPr>
        <w:t>.</w:t>
      </w:r>
    </w:p>
    <w:p w14:paraId="0FA708C4" w14:textId="77777777" w:rsidR="004D04BE" w:rsidRPr="00BF02CD" w:rsidRDefault="004D04BE" w:rsidP="004D04BE">
      <w:pPr>
        <w:pStyle w:val="NormalWeb"/>
        <w:spacing w:before="0" w:beforeAutospacing="0" w:after="0" w:afterAutospacing="0"/>
        <w:jc w:val="both"/>
        <w:rPr>
          <w:rFonts w:ascii="Arial" w:hAnsi="Arial" w:cs="Arial"/>
          <w:b/>
        </w:rPr>
      </w:pPr>
      <w:proofErr w:type="spellStart"/>
      <w:r w:rsidRPr="00BF02CD">
        <w:rPr>
          <w:rFonts w:ascii="Arial" w:hAnsi="Arial" w:cs="Arial"/>
          <w:b/>
        </w:rPr>
        <w:t>Cofnodion</w:t>
      </w:r>
      <w:proofErr w:type="spellEnd"/>
    </w:p>
    <w:p w14:paraId="1607FDC1" w14:textId="77777777" w:rsidR="004D04BE" w:rsidRPr="00BF02CD" w:rsidRDefault="004D04BE" w:rsidP="004D04BE">
      <w:pPr>
        <w:pStyle w:val="NormalWeb"/>
        <w:spacing w:before="0" w:beforeAutospacing="0" w:after="0" w:afterAutospacing="0"/>
        <w:ind w:hanging="426"/>
        <w:jc w:val="both"/>
        <w:rPr>
          <w:rFonts w:ascii="Arial" w:hAnsi="Arial" w:cs="Arial"/>
        </w:rPr>
      </w:pPr>
    </w:p>
    <w:p w14:paraId="4B9E9194" w14:textId="77777777" w:rsidR="004D04BE" w:rsidRPr="00BF02CD" w:rsidRDefault="004D04BE" w:rsidP="004D04BE">
      <w:pPr>
        <w:rPr>
          <w:rFonts w:ascii="Arial" w:hAnsi="Arial" w:cs="Arial"/>
        </w:rPr>
      </w:pP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pob</w:t>
      </w:r>
      <w:proofErr w:type="spellEnd"/>
      <w:r w:rsidRPr="00BF02CD">
        <w:rPr>
          <w:rFonts w:ascii="Arial" w:hAnsi="Arial" w:cs="Arial"/>
        </w:rPr>
        <w:t xml:space="preserve"> </w:t>
      </w:r>
      <w:proofErr w:type="spellStart"/>
      <w:r w:rsidRPr="00BF02CD">
        <w:rPr>
          <w:rFonts w:ascii="Arial" w:hAnsi="Arial" w:cs="Arial"/>
        </w:rPr>
        <w:t>adroddiad</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gadw</w:t>
      </w:r>
      <w:proofErr w:type="spellEnd"/>
      <w:r w:rsidRPr="00BF02CD">
        <w:rPr>
          <w:rFonts w:ascii="Arial" w:hAnsi="Arial" w:cs="Arial"/>
        </w:rPr>
        <w:t xml:space="preserve"> </w:t>
      </w:r>
      <w:proofErr w:type="spellStart"/>
      <w:r w:rsidRPr="00BF02CD">
        <w:rPr>
          <w:rFonts w:ascii="Arial" w:hAnsi="Arial" w:cs="Arial"/>
        </w:rPr>
        <w:t>cyhyd</w:t>
      </w:r>
      <w:proofErr w:type="spellEnd"/>
      <w:r w:rsidRPr="00BF02CD">
        <w:rPr>
          <w:rFonts w:ascii="Arial" w:hAnsi="Arial" w:cs="Arial"/>
        </w:rPr>
        <w:t xml:space="preserve"> ag y </w:t>
      </w:r>
      <w:proofErr w:type="spellStart"/>
      <w:r w:rsidRPr="00BF02CD">
        <w:rPr>
          <w:rFonts w:ascii="Arial" w:hAnsi="Arial" w:cs="Arial"/>
        </w:rPr>
        <w:t>defnyddir</w:t>
      </w:r>
      <w:proofErr w:type="spellEnd"/>
      <w:r w:rsidRPr="00BF02CD">
        <w:rPr>
          <w:rFonts w:ascii="Arial" w:hAnsi="Arial" w:cs="Arial"/>
        </w:rPr>
        <w:t xml:space="preserve"> yr offer ac </w:t>
      </w:r>
      <w:proofErr w:type="spellStart"/>
      <w:r w:rsidRPr="00BF02CD">
        <w:rPr>
          <w:rFonts w:ascii="Arial" w:hAnsi="Arial" w:cs="Arial"/>
        </w:rPr>
        <w:t>eithrio</w:t>
      </w:r>
      <w:proofErr w:type="spellEnd"/>
      <w:r w:rsidRPr="00BF02CD">
        <w:rPr>
          <w:rFonts w:ascii="Arial" w:hAnsi="Arial" w:cs="Arial"/>
        </w:rPr>
        <w:t xml:space="preserve"> </w:t>
      </w:r>
      <w:proofErr w:type="spellStart"/>
      <w:r w:rsidRPr="00BF02CD">
        <w:rPr>
          <w:rFonts w:ascii="Arial" w:hAnsi="Arial" w:cs="Arial"/>
        </w:rPr>
        <w:t>adroddiadau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ategolion</w:t>
      </w:r>
      <w:proofErr w:type="spellEnd"/>
      <w:r w:rsidRPr="00BF02CD">
        <w:rPr>
          <w:rFonts w:ascii="Arial" w:hAnsi="Arial" w:cs="Arial"/>
        </w:rPr>
        <w:t xml:space="preserve"> </w:t>
      </w:r>
      <w:proofErr w:type="spellStart"/>
      <w:r w:rsidRPr="00BF02CD">
        <w:rPr>
          <w:rFonts w:ascii="Arial" w:hAnsi="Arial" w:cs="Arial"/>
        </w:rPr>
        <w:t>codi</w:t>
      </w:r>
      <w:proofErr w:type="spellEnd"/>
      <w:r w:rsidRPr="00BF02CD">
        <w:rPr>
          <w:rFonts w:ascii="Arial" w:hAnsi="Arial" w:cs="Arial"/>
        </w:rPr>
        <w:t xml:space="preserve"> ac </w:t>
      </w:r>
      <w:proofErr w:type="spellStart"/>
      <w:r w:rsidRPr="00BF02CD">
        <w:rPr>
          <w:rFonts w:ascii="Arial" w:hAnsi="Arial" w:cs="Arial"/>
        </w:rPr>
        <w:t>adroddiadau</w:t>
      </w:r>
      <w:proofErr w:type="spellEnd"/>
      <w:r w:rsidRPr="00BF02CD">
        <w:rPr>
          <w:rFonts w:ascii="Arial" w:hAnsi="Arial" w:cs="Arial"/>
        </w:rPr>
        <w:t xml:space="preserve"> a </w:t>
      </w:r>
      <w:proofErr w:type="spellStart"/>
      <w:r w:rsidRPr="00BF02CD">
        <w:rPr>
          <w:rFonts w:ascii="Arial" w:hAnsi="Arial" w:cs="Arial"/>
        </w:rPr>
        <w:t>wneir</w:t>
      </w:r>
      <w:proofErr w:type="spellEnd"/>
      <w:r w:rsidRPr="00BF02CD">
        <w:rPr>
          <w:rFonts w:ascii="Arial" w:hAnsi="Arial" w:cs="Arial"/>
        </w:rPr>
        <w:t xml:space="preserve"> </w:t>
      </w:r>
      <w:proofErr w:type="spellStart"/>
      <w:r w:rsidRPr="00BF02CD">
        <w:rPr>
          <w:rFonts w:ascii="Arial" w:hAnsi="Arial" w:cs="Arial"/>
        </w:rPr>
        <w:t>oherwydd</w:t>
      </w:r>
      <w:proofErr w:type="spellEnd"/>
      <w:r w:rsidRPr="00BF02CD">
        <w:rPr>
          <w:rFonts w:ascii="Arial" w:hAnsi="Arial" w:cs="Arial"/>
        </w:rPr>
        <w:t xml:space="preserve"> </w:t>
      </w:r>
      <w:proofErr w:type="spellStart"/>
      <w:r w:rsidRPr="00BF02CD">
        <w:rPr>
          <w:rFonts w:ascii="Arial" w:hAnsi="Arial" w:cs="Arial"/>
        </w:rPr>
        <w:t>dirywiad</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cyflwr</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cadw’r</w:t>
      </w:r>
      <w:proofErr w:type="spellEnd"/>
      <w:r w:rsidRPr="00BF02CD">
        <w:rPr>
          <w:rFonts w:ascii="Arial" w:hAnsi="Arial" w:cs="Arial"/>
        </w:rPr>
        <w:t xml:space="preserve"> </w:t>
      </w:r>
      <w:proofErr w:type="spellStart"/>
      <w:r w:rsidRPr="00BF02CD">
        <w:rPr>
          <w:rFonts w:ascii="Arial" w:hAnsi="Arial" w:cs="Arial"/>
        </w:rPr>
        <w:t>rhain</w:t>
      </w:r>
      <w:proofErr w:type="spellEnd"/>
      <w:r w:rsidRPr="00BF02CD">
        <w:rPr>
          <w:rFonts w:ascii="Arial" w:hAnsi="Arial" w:cs="Arial"/>
        </w:rPr>
        <w:t xml:space="preserve"> am </w:t>
      </w:r>
      <w:proofErr w:type="spellStart"/>
      <w:r w:rsidRPr="00BF02CD">
        <w:rPr>
          <w:rFonts w:ascii="Arial" w:hAnsi="Arial" w:cs="Arial"/>
        </w:rPr>
        <w:t>ddwy</w:t>
      </w:r>
      <w:proofErr w:type="spellEnd"/>
      <w:r w:rsidRPr="00BF02CD">
        <w:rPr>
          <w:rFonts w:ascii="Arial" w:hAnsi="Arial" w:cs="Arial"/>
        </w:rPr>
        <w:t xml:space="preserve"> </w:t>
      </w:r>
      <w:proofErr w:type="spellStart"/>
      <w:r w:rsidRPr="00BF02CD">
        <w:rPr>
          <w:rFonts w:ascii="Arial" w:hAnsi="Arial" w:cs="Arial"/>
        </w:rPr>
        <w:t>flynedd</w:t>
      </w:r>
      <w:proofErr w:type="spellEnd"/>
      <w:r w:rsidRPr="00BF02CD">
        <w:rPr>
          <w:rFonts w:ascii="Arial" w:hAnsi="Arial" w:cs="Arial"/>
        </w:rPr>
        <w:t>.</w:t>
      </w:r>
    </w:p>
    <w:p w14:paraId="0365CCE9" w14:textId="77777777" w:rsidR="00C7336C" w:rsidRPr="00BF02CD" w:rsidRDefault="00C7336C" w:rsidP="00C7336C">
      <w:pPr>
        <w:pStyle w:val="NormalWeb"/>
        <w:spacing w:before="0" w:beforeAutospacing="0" w:after="0" w:afterAutospacing="0"/>
        <w:jc w:val="both"/>
        <w:rPr>
          <w:rFonts w:ascii="Arial" w:hAnsi="Arial" w:cs="Arial"/>
          <w:lang w:val="cy-GB"/>
        </w:rPr>
      </w:pPr>
    </w:p>
    <w:p w14:paraId="085CD73B"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74D4E5E0" w14:textId="77777777" w:rsidR="001E3ECF" w:rsidRPr="00BF02CD" w:rsidRDefault="001E3ECF" w:rsidP="004A395A">
      <w:pPr>
        <w:pStyle w:val="ListParagraph"/>
        <w:ind w:left="0"/>
        <w:jc w:val="both"/>
        <w:rPr>
          <w:rFonts w:ascii="Arial" w:hAnsi="Arial" w:cs="Arial"/>
        </w:rPr>
      </w:pPr>
    </w:p>
    <w:p w14:paraId="00015595" w14:textId="4758A0FA" w:rsidR="00281C58" w:rsidRPr="00BF02CD" w:rsidRDefault="00C7336C" w:rsidP="00EE1FA7">
      <w:pPr>
        <w:pStyle w:val="Heading2"/>
        <w:widowControl/>
        <w:numPr>
          <w:ilvl w:val="1"/>
          <w:numId w:val="12"/>
        </w:numPr>
        <w:overflowPunct/>
        <w:autoSpaceDE/>
        <w:autoSpaceDN/>
        <w:adjustRightInd/>
        <w:spacing w:line="240" w:lineRule="auto"/>
        <w:jc w:val="both"/>
        <w:textAlignment w:val="auto"/>
        <w:rPr>
          <w:rFonts w:cs="Arial"/>
          <w:sz w:val="24"/>
          <w:szCs w:val="24"/>
        </w:rPr>
      </w:pPr>
      <w:bookmarkStart w:id="152" w:name="_Toc87955843"/>
      <w:proofErr w:type="spellStart"/>
      <w:r w:rsidRPr="00BF02CD">
        <w:rPr>
          <w:rFonts w:cs="Arial"/>
          <w:sz w:val="24"/>
          <w:szCs w:val="24"/>
        </w:rPr>
        <w:t>Nwy</w:t>
      </w:r>
      <w:proofErr w:type="spellEnd"/>
      <w:r w:rsidRPr="00BF02CD">
        <w:rPr>
          <w:rFonts w:cs="Arial"/>
          <w:sz w:val="24"/>
          <w:szCs w:val="24"/>
        </w:rPr>
        <w:t xml:space="preserve"> </w:t>
      </w:r>
      <w:proofErr w:type="spellStart"/>
      <w:r w:rsidRPr="00BF02CD">
        <w:rPr>
          <w:rFonts w:cs="Arial"/>
          <w:sz w:val="24"/>
          <w:szCs w:val="24"/>
        </w:rPr>
        <w:t>Petrolewm</w:t>
      </w:r>
      <w:proofErr w:type="spellEnd"/>
      <w:r w:rsidRPr="00BF02CD">
        <w:rPr>
          <w:rFonts w:cs="Arial"/>
          <w:sz w:val="24"/>
          <w:szCs w:val="24"/>
        </w:rPr>
        <w:t xml:space="preserve"> </w:t>
      </w:r>
      <w:proofErr w:type="spellStart"/>
      <w:r w:rsidRPr="00BF02CD">
        <w:rPr>
          <w:rFonts w:cs="Arial"/>
          <w:sz w:val="24"/>
          <w:szCs w:val="24"/>
        </w:rPr>
        <w:t>Hylifedig</w:t>
      </w:r>
      <w:proofErr w:type="spellEnd"/>
      <w:r w:rsidRPr="00BF02CD">
        <w:rPr>
          <w:rFonts w:cs="Arial"/>
          <w:sz w:val="24"/>
          <w:szCs w:val="24"/>
        </w:rPr>
        <w:t xml:space="preserve"> (LPG) a </w:t>
      </w:r>
      <w:proofErr w:type="spellStart"/>
      <w:r w:rsidRPr="00BF02CD">
        <w:rPr>
          <w:rFonts w:cs="Arial"/>
          <w:sz w:val="24"/>
          <w:szCs w:val="24"/>
        </w:rPr>
        <w:t>Nwy</w:t>
      </w:r>
      <w:proofErr w:type="spellEnd"/>
      <w:r w:rsidRPr="00BF02CD">
        <w:rPr>
          <w:rFonts w:cs="Arial"/>
          <w:sz w:val="24"/>
          <w:szCs w:val="24"/>
        </w:rPr>
        <w:t xml:space="preserve"> </w:t>
      </w:r>
      <w:proofErr w:type="spellStart"/>
      <w:r w:rsidRPr="00BF02CD">
        <w:rPr>
          <w:rFonts w:cs="Arial"/>
          <w:sz w:val="24"/>
          <w:szCs w:val="24"/>
        </w:rPr>
        <w:t>Cywasgedig</w:t>
      </w:r>
      <w:bookmarkEnd w:id="152"/>
      <w:proofErr w:type="spellEnd"/>
    </w:p>
    <w:p w14:paraId="0A4F7224" w14:textId="77777777" w:rsidR="00281C58" w:rsidRPr="00BF02CD" w:rsidRDefault="00281C58" w:rsidP="004A395A">
      <w:pPr>
        <w:ind w:hanging="426"/>
        <w:jc w:val="both"/>
        <w:rPr>
          <w:rFonts w:ascii="Arial" w:hAnsi="Arial" w:cs="Arial"/>
        </w:rPr>
      </w:pPr>
    </w:p>
    <w:p w14:paraId="2C4C3497"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 silindrau nwy yn ffordd gyfleus i gludo a storio nwyon dan bwysau. Defnyddir y nwyon hyn at sawl diben gwahanol, gan gynnwys: </w:t>
      </w:r>
    </w:p>
    <w:p w14:paraId="028A5FBF"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1187E287" w14:textId="77777777" w:rsidR="00C7336C" w:rsidRPr="00BF02CD" w:rsidRDefault="00C7336C" w:rsidP="00EE1FA7">
      <w:pPr>
        <w:numPr>
          <w:ilvl w:val="0"/>
          <w:numId w:val="34"/>
        </w:numPr>
        <w:ind w:left="593" w:firstLine="0"/>
        <w:jc w:val="both"/>
        <w:rPr>
          <w:rFonts w:ascii="Arial" w:hAnsi="Arial" w:cs="Arial"/>
          <w:lang w:val="cy-GB"/>
        </w:rPr>
      </w:pPr>
      <w:r w:rsidRPr="00BF02CD">
        <w:rPr>
          <w:rFonts w:ascii="Arial" w:hAnsi="Arial" w:cs="Arial"/>
          <w:lang w:val="cy-GB"/>
        </w:rPr>
        <w:t xml:space="preserve">sodro, weldio a thorri metel </w:t>
      </w:r>
    </w:p>
    <w:p w14:paraId="250A1B1B" w14:textId="77777777" w:rsidR="00C7336C" w:rsidRPr="00BF02CD" w:rsidRDefault="00C7336C" w:rsidP="00EE1FA7">
      <w:pPr>
        <w:numPr>
          <w:ilvl w:val="0"/>
          <w:numId w:val="34"/>
        </w:numPr>
        <w:ind w:left="593" w:firstLine="0"/>
        <w:jc w:val="both"/>
        <w:rPr>
          <w:rFonts w:ascii="Arial" w:hAnsi="Arial" w:cs="Arial"/>
          <w:lang w:val="cy-GB"/>
        </w:rPr>
      </w:pPr>
      <w:r w:rsidRPr="00BF02CD">
        <w:rPr>
          <w:rFonts w:ascii="Arial" w:hAnsi="Arial" w:cs="Arial"/>
          <w:lang w:val="cy-GB"/>
        </w:rPr>
        <w:t xml:space="preserve">prosesau cemegol </w:t>
      </w:r>
    </w:p>
    <w:p w14:paraId="0FBE9EEC" w14:textId="77777777" w:rsidR="00C7336C" w:rsidRPr="00BF02CD" w:rsidRDefault="00C7336C" w:rsidP="00EE1FA7">
      <w:pPr>
        <w:numPr>
          <w:ilvl w:val="0"/>
          <w:numId w:val="34"/>
        </w:numPr>
        <w:ind w:left="593" w:firstLine="0"/>
        <w:jc w:val="both"/>
        <w:rPr>
          <w:rFonts w:ascii="Arial" w:hAnsi="Arial" w:cs="Arial"/>
          <w:lang w:val="cy-GB"/>
        </w:rPr>
      </w:pPr>
      <w:r w:rsidRPr="00BF02CD">
        <w:rPr>
          <w:rFonts w:ascii="Arial" w:hAnsi="Arial" w:cs="Arial"/>
          <w:lang w:val="cy-GB"/>
        </w:rPr>
        <w:t xml:space="preserve">offer diffodd tân </w:t>
      </w:r>
    </w:p>
    <w:p w14:paraId="1EE37B7C" w14:textId="77777777" w:rsidR="00C7336C" w:rsidRPr="00BF02CD" w:rsidRDefault="00C7336C" w:rsidP="00EE1FA7">
      <w:pPr>
        <w:numPr>
          <w:ilvl w:val="0"/>
          <w:numId w:val="34"/>
        </w:numPr>
        <w:ind w:left="593" w:firstLine="0"/>
        <w:jc w:val="both"/>
        <w:rPr>
          <w:rFonts w:ascii="Arial" w:hAnsi="Arial" w:cs="Arial"/>
          <w:lang w:val="cy-GB"/>
        </w:rPr>
      </w:pPr>
      <w:r w:rsidRPr="00BF02CD">
        <w:rPr>
          <w:rFonts w:ascii="Arial" w:hAnsi="Arial" w:cs="Arial"/>
          <w:lang w:val="cy-GB"/>
        </w:rPr>
        <w:t xml:space="preserve">gwresogi a choginio. </w:t>
      </w:r>
    </w:p>
    <w:p w14:paraId="1804FCEC"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1267980B"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Y prif beryglon yw: </w:t>
      </w:r>
    </w:p>
    <w:p w14:paraId="2B409B37"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688F4FD0" w14:textId="77777777" w:rsidR="00C7336C" w:rsidRPr="00BF02CD" w:rsidRDefault="00C7336C" w:rsidP="00EE1FA7">
      <w:pPr>
        <w:numPr>
          <w:ilvl w:val="0"/>
          <w:numId w:val="35"/>
        </w:numPr>
        <w:ind w:left="593" w:firstLine="0"/>
        <w:jc w:val="both"/>
        <w:rPr>
          <w:rFonts w:ascii="Arial" w:hAnsi="Arial" w:cs="Arial"/>
          <w:lang w:val="cy-GB"/>
        </w:rPr>
      </w:pPr>
      <w:proofErr w:type="spellStart"/>
      <w:r w:rsidRPr="00BF02CD">
        <w:rPr>
          <w:rFonts w:ascii="Arial" w:hAnsi="Arial" w:cs="Arial"/>
          <w:lang w:val="cy-GB"/>
        </w:rPr>
        <w:t>impact</w:t>
      </w:r>
      <w:proofErr w:type="spellEnd"/>
      <w:r w:rsidRPr="00BF02CD">
        <w:rPr>
          <w:rFonts w:ascii="Arial" w:hAnsi="Arial" w:cs="Arial"/>
          <w:lang w:val="cy-GB"/>
        </w:rPr>
        <w:t xml:space="preserve"> </w:t>
      </w:r>
      <w:proofErr w:type="spellStart"/>
      <w:r w:rsidRPr="00BF02CD">
        <w:rPr>
          <w:rFonts w:ascii="Arial" w:hAnsi="Arial" w:cs="Arial"/>
          <w:lang w:val="cy-GB"/>
        </w:rPr>
        <w:t>ffrwydriad</w:t>
      </w:r>
      <w:proofErr w:type="spellEnd"/>
      <w:r w:rsidRPr="00BF02CD">
        <w:rPr>
          <w:rFonts w:ascii="Arial" w:hAnsi="Arial" w:cs="Arial"/>
          <w:lang w:val="cy-GB"/>
        </w:rPr>
        <w:t xml:space="preserve"> silindr nwy, neu nwy wedi'i gywasgu’n cael ei ryddhau’n gyflym</w:t>
      </w:r>
    </w:p>
    <w:p w14:paraId="5CF5DFAA" w14:textId="77777777" w:rsidR="00C7336C" w:rsidRPr="00BF02CD" w:rsidRDefault="00C7336C" w:rsidP="00EE1FA7">
      <w:pPr>
        <w:numPr>
          <w:ilvl w:val="0"/>
          <w:numId w:val="35"/>
        </w:numPr>
        <w:ind w:left="593" w:firstLine="0"/>
        <w:jc w:val="both"/>
        <w:rPr>
          <w:rFonts w:ascii="Arial" w:hAnsi="Arial" w:cs="Arial"/>
          <w:lang w:val="cy-GB"/>
        </w:rPr>
      </w:pPr>
      <w:proofErr w:type="spellStart"/>
      <w:r w:rsidRPr="00BF02CD">
        <w:rPr>
          <w:rFonts w:ascii="Arial" w:hAnsi="Arial" w:cs="Arial"/>
          <w:lang w:val="cy-GB"/>
        </w:rPr>
        <w:t>impact</w:t>
      </w:r>
      <w:proofErr w:type="spellEnd"/>
      <w:r w:rsidRPr="00BF02CD">
        <w:rPr>
          <w:rFonts w:ascii="Arial" w:hAnsi="Arial" w:cs="Arial"/>
          <w:lang w:val="cy-GB"/>
        </w:rPr>
        <w:t xml:space="preserve"> rhannau o silindrau nwy sy'n methu neu unrhyw falurion sy’n hedfan </w:t>
      </w:r>
    </w:p>
    <w:p w14:paraId="5F925552" w14:textId="77777777" w:rsidR="00C7336C" w:rsidRPr="00BF02CD" w:rsidRDefault="00C7336C" w:rsidP="00EE1FA7">
      <w:pPr>
        <w:numPr>
          <w:ilvl w:val="0"/>
          <w:numId w:val="35"/>
        </w:numPr>
        <w:ind w:left="593" w:firstLine="0"/>
        <w:jc w:val="both"/>
        <w:rPr>
          <w:rFonts w:ascii="Arial" w:hAnsi="Arial" w:cs="Arial"/>
          <w:lang w:val="cy-GB"/>
        </w:rPr>
      </w:pPr>
      <w:r w:rsidRPr="00BF02CD">
        <w:rPr>
          <w:rFonts w:ascii="Arial" w:hAnsi="Arial" w:cs="Arial"/>
          <w:lang w:val="cy-GB"/>
        </w:rPr>
        <w:t xml:space="preserve">cysylltiad â'r nwy neu â’r hylif a ryddhawyd </w:t>
      </w:r>
    </w:p>
    <w:p w14:paraId="0BE01F75" w14:textId="77777777" w:rsidR="00C7336C" w:rsidRPr="00BF02CD" w:rsidRDefault="00C7336C" w:rsidP="00EE1FA7">
      <w:pPr>
        <w:numPr>
          <w:ilvl w:val="0"/>
          <w:numId w:val="35"/>
        </w:numPr>
        <w:ind w:left="593" w:firstLine="0"/>
        <w:jc w:val="both"/>
        <w:rPr>
          <w:rFonts w:ascii="Arial" w:hAnsi="Arial" w:cs="Arial"/>
          <w:lang w:val="cy-GB"/>
        </w:rPr>
      </w:pPr>
      <w:r w:rsidRPr="00BF02CD">
        <w:rPr>
          <w:rFonts w:ascii="Arial" w:hAnsi="Arial" w:cs="Arial"/>
          <w:lang w:val="cy-GB"/>
        </w:rPr>
        <w:t>tân sy'n deillio o nwyon neu hylifau fflamadwy sy’n dianc</w:t>
      </w:r>
    </w:p>
    <w:p w14:paraId="302377DD" w14:textId="77777777" w:rsidR="00C7336C" w:rsidRPr="00BF02CD" w:rsidRDefault="00C7336C" w:rsidP="00EE1FA7">
      <w:pPr>
        <w:numPr>
          <w:ilvl w:val="0"/>
          <w:numId w:val="35"/>
        </w:numPr>
        <w:ind w:left="593" w:firstLine="0"/>
        <w:jc w:val="both"/>
        <w:rPr>
          <w:rFonts w:ascii="Arial" w:hAnsi="Arial" w:cs="Arial"/>
          <w:lang w:val="cy-GB"/>
        </w:rPr>
      </w:pPr>
      <w:proofErr w:type="spellStart"/>
      <w:r w:rsidRPr="00BF02CD">
        <w:rPr>
          <w:rFonts w:ascii="Arial" w:hAnsi="Arial" w:cs="Arial"/>
          <w:lang w:val="cy-GB"/>
        </w:rPr>
        <w:t>impact</w:t>
      </w:r>
      <w:proofErr w:type="spellEnd"/>
      <w:r w:rsidRPr="00BF02CD">
        <w:rPr>
          <w:rFonts w:ascii="Arial" w:hAnsi="Arial" w:cs="Arial"/>
          <w:lang w:val="cy-GB"/>
        </w:rPr>
        <w:t xml:space="preserve"> silindrau sy’n syrthio. </w:t>
      </w:r>
    </w:p>
    <w:p w14:paraId="5BBA2124"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0E964357"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Lle defnyddir Nwy LPG / Cywasgedig, bydd y brifysgol yn sicrhau bod darpariaeth ar gael ar gyfer: </w:t>
      </w:r>
    </w:p>
    <w:p w14:paraId="35A20B3E"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24960A90" w14:textId="77777777" w:rsidR="00C7336C" w:rsidRPr="00BF02CD" w:rsidRDefault="00C7336C" w:rsidP="00EE1FA7">
      <w:pPr>
        <w:numPr>
          <w:ilvl w:val="0"/>
          <w:numId w:val="36"/>
        </w:numPr>
        <w:ind w:left="593" w:firstLine="0"/>
        <w:jc w:val="both"/>
        <w:rPr>
          <w:rFonts w:ascii="Arial" w:hAnsi="Arial" w:cs="Arial"/>
          <w:lang w:val="cy-GB"/>
        </w:rPr>
      </w:pPr>
      <w:r w:rsidRPr="00BF02CD">
        <w:rPr>
          <w:rFonts w:ascii="Arial" w:hAnsi="Arial" w:cs="Arial"/>
          <w:lang w:val="cy-GB"/>
        </w:rPr>
        <w:t xml:space="preserve">hyfforddiant a goruchwyliaeth ddigonol o ran ei ddefnyddio </w:t>
      </w:r>
    </w:p>
    <w:p w14:paraId="2B200344" w14:textId="77777777" w:rsidR="00C7336C" w:rsidRPr="00BF02CD" w:rsidRDefault="00C7336C" w:rsidP="00EE1FA7">
      <w:pPr>
        <w:numPr>
          <w:ilvl w:val="0"/>
          <w:numId w:val="36"/>
        </w:numPr>
        <w:ind w:left="709" w:hanging="116"/>
        <w:jc w:val="both"/>
        <w:rPr>
          <w:rFonts w:ascii="Arial" w:hAnsi="Arial" w:cs="Arial"/>
          <w:lang w:val="cy-GB"/>
        </w:rPr>
      </w:pPr>
      <w:r w:rsidRPr="00BF02CD">
        <w:rPr>
          <w:rFonts w:ascii="Arial" w:hAnsi="Arial" w:cs="Arial"/>
          <w:lang w:val="cy-GB"/>
        </w:rPr>
        <w:t xml:space="preserve">offer trin addas, cyfleusterau ar gyfer cyfarpar a storio lle ceir digon o awyru, mesurau diogelwch, a dyfeisiau monitro a rheoli </w:t>
      </w:r>
    </w:p>
    <w:p w14:paraId="062A1016" w14:textId="77777777" w:rsidR="00C7336C" w:rsidRPr="00BF02CD" w:rsidRDefault="00C7336C" w:rsidP="00EE1FA7">
      <w:pPr>
        <w:numPr>
          <w:ilvl w:val="0"/>
          <w:numId w:val="36"/>
        </w:numPr>
        <w:ind w:left="593" w:firstLine="0"/>
        <w:jc w:val="both"/>
        <w:rPr>
          <w:rFonts w:ascii="Arial" w:hAnsi="Arial" w:cs="Arial"/>
          <w:lang w:val="cy-GB"/>
        </w:rPr>
      </w:pPr>
      <w:r w:rsidRPr="00BF02CD">
        <w:rPr>
          <w:rFonts w:ascii="Arial" w:hAnsi="Arial" w:cs="Arial"/>
          <w:lang w:val="cy-GB"/>
        </w:rPr>
        <w:t xml:space="preserve">pobl gymwys yn cynnal a chadw ac yn archwilio’r offer yn rheolaidd, a chofnodi’r holl waith cynnal a chadw ac archwilio. </w:t>
      </w:r>
    </w:p>
    <w:p w14:paraId="3DD355C9" w14:textId="77777777" w:rsidR="00281C58" w:rsidRPr="00BF02CD" w:rsidRDefault="00281C58" w:rsidP="004A395A">
      <w:pPr>
        <w:ind w:hanging="426"/>
        <w:jc w:val="both"/>
        <w:rPr>
          <w:rFonts w:ascii="Arial" w:hAnsi="Arial" w:cs="Arial"/>
          <w:lang w:eastAsia="en-GB"/>
        </w:rPr>
      </w:pPr>
    </w:p>
    <w:p w14:paraId="2DC9B8DA" w14:textId="7E092CEB" w:rsidR="00281C58" w:rsidRPr="00BF02CD" w:rsidRDefault="00C7336C" w:rsidP="004A395A">
      <w:pPr>
        <w:jc w:val="both"/>
        <w:rPr>
          <w:rFonts w:ascii="Arial" w:eastAsiaTheme="minorHAnsi" w:hAnsi="Arial" w:cs="Arial"/>
          <w:b/>
          <w:caps/>
        </w:rPr>
      </w:pPr>
      <w:r w:rsidRPr="00BF02CD">
        <w:rPr>
          <w:rFonts w:ascii="Arial" w:hAnsi="Arial" w:cs="Arial"/>
          <w:b/>
        </w:rPr>
        <w:t xml:space="preserve">Trin a </w:t>
      </w:r>
      <w:proofErr w:type="spellStart"/>
      <w:r w:rsidRPr="00BF02CD">
        <w:rPr>
          <w:rFonts w:ascii="Arial" w:hAnsi="Arial" w:cs="Arial"/>
          <w:b/>
        </w:rPr>
        <w:t>Defnyddio</w:t>
      </w:r>
      <w:proofErr w:type="spellEnd"/>
      <w:r w:rsidRPr="00BF02CD">
        <w:rPr>
          <w:rFonts w:ascii="Arial" w:hAnsi="Arial" w:cs="Arial"/>
          <w:b/>
        </w:rPr>
        <w:t xml:space="preserve"> </w:t>
      </w:r>
      <w:proofErr w:type="spellStart"/>
      <w:r w:rsidRPr="00BF02CD">
        <w:rPr>
          <w:rFonts w:ascii="Arial" w:hAnsi="Arial" w:cs="Arial"/>
          <w:b/>
        </w:rPr>
        <w:t>Silindrau</w:t>
      </w:r>
      <w:proofErr w:type="spellEnd"/>
      <w:r w:rsidRPr="00BF02CD">
        <w:rPr>
          <w:rFonts w:ascii="Arial" w:hAnsi="Arial" w:cs="Arial"/>
          <w:b/>
        </w:rPr>
        <w:t xml:space="preserve"> </w:t>
      </w:r>
      <w:proofErr w:type="spellStart"/>
      <w:r w:rsidRPr="00BF02CD">
        <w:rPr>
          <w:rFonts w:ascii="Arial" w:hAnsi="Arial" w:cs="Arial"/>
          <w:b/>
        </w:rPr>
        <w:t>Nwy</w:t>
      </w:r>
      <w:proofErr w:type="spellEnd"/>
    </w:p>
    <w:p w14:paraId="1A81F0B1" w14:textId="77777777" w:rsidR="00281C58" w:rsidRPr="00BF02CD" w:rsidRDefault="00281C58" w:rsidP="004A395A">
      <w:pPr>
        <w:ind w:hanging="426"/>
        <w:jc w:val="both"/>
        <w:rPr>
          <w:rFonts w:ascii="Arial" w:hAnsi="Arial" w:cs="Arial"/>
        </w:rPr>
      </w:pPr>
    </w:p>
    <w:p w14:paraId="648A1341" w14:textId="77777777" w:rsidR="00C7336C" w:rsidRPr="00BF02CD" w:rsidRDefault="00C7336C" w:rsidP="00EE1FA7">
      <w:pPr>
        <w:numPr>
          <w:ilvl w:val="0"/>
          <w:numId w:val="33"/>
        </w:numPr>
        <w:ind w:left="709" w:hanging="116"/>
        <w:jc w:val="both"/>
        <w:rPr>
          <w:rFonts w:ascii="Arial" w:hAnsi="Arial" w:cs="Arial"/>
          <w:lang w:val="cy-GB"/>
        </w:rPr>
      </w:pPr>
      <w:bookmarkStart w:id="153" w:name="_Toc205200876"/>
      <w:r w:rsidRPr="00BF02CD">
        <w:rPr>
          <w:rFonts w:ascii="Arial" w:hAnsi="Arial" w:cs="Arial"/>
          <w:lang w:val="cy-GB"/>
        </w:rPr>
        <w:t xml:space="preserve">Rhaid i ddefnyddwyr gynnal archwiliad gweledol allanol o'r silindrau nwy ac unrhyw gysylltiadau (e.e. falfiau ac offer rheoleiddio), i benderfynu a ydynt wedi'u difrodi. Yr arwyddion yw tolcio, bochio, tystiolaeth o ddifrod tân ac ati. </w:t>
      </w:r>
    </w:p>
    <w:p w14:paraId="20118ECA"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Defnyddiwch silindrau nwy yn fertigol, oni bai eu bod wedi'u cynllunio i’w defnyddio fel arall </w:t>
      </w:r>
    </w:p>
    <w:p w14:paraId="5C9F9D9E" w14:textId="68F965FD" w:rsidR="00C7336C" w:rsidRPr="00BF02CD" w:rsidRDefault="00C7336C" w:rsidP="00EE1FA7">
      <w:pPr>
        <w:numPr>
          <w:ilvl w:val="0"/>
          <w:numId w:val="33"/>
        </w:numPr>
        <w:ind w:left="709" w:hanging="116"/>
        <w:jc w:val="both"/>
        <w:rPr>
          <w:rFonts w:ascii="Arial" w:hAnsi="Arial" w:cs="Arial"/>
          <w:lang w:val="cy-GB"/>
        </w:rPr>
      </w:pPr>
      <w:r w:rsidRPr="00BF02CD">
        <w:rPr>
          <w:rFonts w:ascii="Arial" w:hAnsi="Arial" w:cs="Arial"/>
          <w:lang w:val="cy-GB"/>
        </w:rPr>
        <w:t xml:space="preserve">Dylech </w:t>
      </w:r>
      <w:r w:rsidR="00F11E7D" w:rsidRPr="00BF02CD">
        <w:rPr>
          <w:rFonts w:ascii="Arial" w:hAnsi="Arial" w:cs="Arial"/>
          <w:lang w:val="cy-GB"/>
        </w:rPr>
        <w:t>bob amser</w:t>
      </w:r>
      <w:r w:rsidRPr="00BF02CD">
        <w:rPr>
          <w:rFonts w:ascii="Arial" w:hAnsi="Arial" w:cs="Arial"/>
          <w:lang w:val="cy-GB"/>
        </w:rPr>
        <w:t xml:space="preserve"> wirio ddwywaith mai'r silindr / nwy yw'r un iawn ar gyfer y defnydd y’i bwriadwyd ar ei gyfer</w:t>
      </w:r>
    </w:p>
    <w:p w14:paraId="726EA61D"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Caewch y falf silindr a’r capiau llwch, os oes rhai, pan nad yw silindr nwy yn cael ei ddefnyddio </w:t>
      </w:r>
    </w:p>
    <w:p w14:paraId="19E7A012" w14:textId="77777777" w:rsidR="00C7336C" w:rsidRPr="00BF02CD" w:rsidRDefault="00C7336C" w:rsidP="00EE1FA7">
      <w:pPr>
        <w:numPr>
          <w:ilvl w:val="0"/>
          <w:numId w:val="33"/>
        </w:numPr>
        <w:ind w:left="709" w:hanging="116"/>
        <w:jc w:val="both"/>
        <w:rPr>
          <w:rFonts w:ascii="Arial" w:hAnsi="Arial" w:cs="Arial"/>
          <w:lang w:val="cy-GB"/>
        </w:rPr>
      </w:pPr>
      <w:r w:rsidRPr="00BF02CD">
        <w:rPr>
          <w:rFonts w:ascii="Arial" w:hAnsi="Arial" w:cs="Arial"/>
          <w:lang w:val="cy-GB"/>
        </w:rPr>
        <w:lastRenderedPageBreak/>
        <w:t xml:space="preserve">Cyn cysylltu silindr nwy ag offer neu waith pibell, gwnewch yn siŵr fod yr offer rheoleiddio a'r gwaith pibell yn addas ar gyfer y math o nwy a’r pwysedd a ddefnyddir </w:t>
      </w:r>
    </w:p>
    <w:p w14:paraId="65F49DFD"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Gwisgwch esgidiau diogelu addas wrth drin silindrau nwy </w:t>
      </w:r>
    </w:p>
    <w:p w14:paraId="745DEFBD"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Peidiwch â gollwng silindrau nwy </w:t>
      </w:r>
    </w:p>
    <w:p w14:paraId="52C31707" w14:textId="77777777" w:rsidR="00C7336C" w:rsidRPr="00BF02CD" w:rsidRDefault="00C7336C" w:rsidP="00EE1FA7">
      <w:pPr>
        <w:numPr>
          <w:ilvl w:val="0"/>
          <w:numId w:val="33"/>
        </w:numPr>
        <w:ind w:left="709" w:hanging="116"/>
        <w:jc w:val="both"/>
        <w:rPr>
          <w:rFonts w:ascii="Arial" w:hAnsi="Arial" w:cs="Arial"/>
          <w:lang w:val="cy-GB"/>
        </w:rPr>
      </w:pPr>
      <w:r w:rsidRPr="00BF02CD">
        <w:rPr>
          <w:rFonts w:ascii="Arial" w:hAnsi="Arial" w:cs="Arial"/>
          <w:lang w:val="cy-GB"/>
        </w:rPr>
        <w:t xml:space="preserve">Rhaid storio silindrau gwag mewn modd diogel a pheidio cael gwared â nhw gyda’r gwastraff  arferol </w:t>
      </w:r>
    </w:p>
    <w:p w14:paraId="21573AA4"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Peidiwch â chodi'r silindrau wrth y falfiau, y platiau a’r capiau. </w:t>
      </w:r>
    </w:p>
    <w:p w14:paraId="717AAFBA" w14:textId="77777777" w:rsidR="00281C58" w:rsidRPr="00BF02CD" w:rsidRDefault="00281C58" w:rsidP="004A395A">
      <w:pPr>
        <w:ind w:hanging="426"/>
        <w:jc w:val="both"/>
        <w:rPr>
          <w:rFonts w:ascii="Arial" w:hAnsi="Arial" w:cs="Arial"/>
          <w:lang w:eastAsia="en-GB"/>
        </w:rPr>
      </w:pPr>
    </w:p>
    <w:bookmarkEnd w:id="153"/>
    <w:p w14:paraId="6E58095F" w14:textId="0A73B9C2" w:rsidR="00281C58" w:rsidRPr="00BF02CD" w:rsidRDefault="00C7336C" w:rsidP="004A395A">
      <w:pPr>
        <w:jc w:val="both"/>
        <w:rPr>
          <w:rFonts w:ascii="Arial" w:eastAsiaTheme="minorHAnsi" w:hAnsi="Arial" w:cs="Arial"/>
          <w:b/>
          <w:caps/>
        </w:rPr>
      </w:pPr>
      <w:proofErr w:type="spellStart"/>
      <w:r w:rsidRPr="00BF02CD">
        <w:rPr>
          <w:rFonts w:ascii="Arial" w:hAnsi="Arial" w:cs="Arial"/>
          <w:b/>
        </w:rPr>
        <w:t>Cludo</w:t>
      </w:r>
      <w:proofErr w:type="spellEnd"/>
      <w:r w:rsidRPr="00BF02CD">
        <w:rPr>
          <w:rFonts w:ascii="Arial" w:hAnsi="Arial" w:cs="Arial"/>
          <w:b/>
        </w:rPr>
        <w:t xml:space="preserve"> </w:t>
      </w:r>
      <w:proofErr w:type="spellStart"/>
      <w:r w:rsidRPr="00BF02CD">
        <w:rPr>
          <w:rFonts w:ascii="Arial" w:hAnsi="Arial" w:cs="Arial"/>
          <w:b/>
        </w:rPr>
        <w:t>Silindrau</w:t>
      </w:r>
      <w:proofErr w:type="spellEnd"/>
      <w:r w:rsidRPr="00BF02CD">
        <w:rPr>
          <w:rFonts w:ascii="Arial" w:hAnsi="Arial" w:cs="Arial"/>
          <w:b/>
        </w:rPr>
        <w:t xml:space="preserve"> </w:t>
      </w:r>
      <w:proofErr w:type="spellStart"/>
      <w:r w:rsidRPr="00BF02CD">
        <w:rPr>
          <w:rFonts w:ascii="Arial" w:hAnsi="Arial" w:cs="Arial"/>
          <w:b/>
        </w:rPr>
        <w:t>Nwy</w:t>
      </w:r>
      <w:proofErr w:type="spellEnd"/>
    </w:p>
    <w:p w14:paraId="56EE48EE" w14:textId="77777777" w:rsidR="00281C58" w:rsidRPr="00BF02CD" w:rsidRDefault="00281C58" w:rsidP="004A395A">
      <w:pPr>
        <w:ind w:hanging="426"/>
        <w:jc w:val="both"/>
        <w:rPr>
          <w:rFonts w:ascii="Arial" w:hAnsi="Arial" w:cs="Arial"/>
        </w:rPr>
      </w:pPr>
    </w:p>
    <w:p w14:paraId="0A78A0FF" w14:textId="77777777" w:rsidR="00C7336C" w:rsidRPr="00BF02CD" w:rsidRDefault="00C7336C" w:rsidP="00EE1FA7">
      <w:pPr>
        <w:numPr>
          <w:ilvl w:val="0"/>
          <w:numId w:val="32"/>
        </w:numPr>
        <w:ind w:left="593" w:firstLine="0"/>
        <w:jc w:val="both"/>
        <w:rPr>
          <w:rFonts w:ascii="Arial" w:hAnsi="Arial" w:cs="Arial"/>
          <w:lang w:val="cy-GB"/>
        </w:rPr>
      </w:pPr>
      <w:r w:rsidRPr="00BF02CD">
        <w:rPr>
          <w:rFonts w:ascii="Arial" w:hAnsi="Arial" w:cs="Arial"/>
          <w:lang w:val="cy-GB"/>
        </w:rPr>
        <w:t xml:space="preserve">Gosodwch gapiau a gorchuddion falfiau diogel ac addas ar silindrau, pan fo angen, cyn eu cludo </w:t>
      </w:r>
    </w:p>
    <w:p w14:paraId="50C51A39" w14:textId="77777777" w:rsidR="00C7336C" w:rsidRPr="00BF02CD" w:rsidRDefault="00C7336C" w:rsidP="00EE1FA7">
      <w:pPr>
        <w:numPr>
          <w:ilvl w:val="0"/>
          <w:numId w:val="32"/>
        </w:numPr>
        <w:ind w:left="593" w:firstLine="0"/>
        <w:jc w:val="both"/>
        <w:rPr>
          <w:rFonts w:ascii="Arial" w:hAnsi="Arial" w:cs="Arial"/>
          <w:lang w:val="cy-GB"/>
        </w:rPr>
      </w:pPr>
      <w:r w:rsidRPr="00BF02CD">
        <w:rPr>
          <w:rFonts w:ascii="Arial" w:hAnsi="Arial" w:cs="Arial"/>
          <w:lang w:val="cy-GB"/>
        </w:rPr>
        <w:t xml:space="preserve">Cadwch silindrau nwy yn ddiogel ar eu fyny i'w hatal rhag symud neu syrthio </w:t>
      </w:r>
    </w:p>
    <w:p w14:paraId="348BD067" w14:textId="77777777" w:rsidR="00C7336C" w:rsidRPr="00BF02CD" w:rsidRDefault="00C7336C" w:rsidP="00EE1FA7">
      <w:pPr>
        <w:numPr>
          <w:ilvl w:val="0"/>
          <w:numId w:val="32"/>
        </w:numPr>
        <w:ind w:left="593" w:firstLine="0"/>
        <w:jc w:val="both"/>
        <w:rPr>
          <w:rFonts w:ascii="Arial" w:hAnsi="Arial" w:cs="Arial"/>
          <w:lang w:val="cy-GB"/>
        </w:rPr>
      </w:pPr>
      <w:r w:rsidRPr="00BF02CD">
        <w:rPr>
          <w:rFonts w:ascii="Arial" w:hAnsi="Arial" w:cs="Arial"/>
          <w:lang w:val="cy-GB"/>
        </w:rPr>
        <w:t xml:space="preserve">Pryd bynnag fo hynny'n ymarferol, datgysylltwch offer rheoleiddio a phibellau o silindrau </w:t>
      </w:r>
    </w:p>
    <w:p w14:paraId="72C6D522" w14:textId="77777777" w:rsidR="00C7336C" w:rsidRPr="00BF02CD" w:rsidRDefault="00C7336C" w:rsidP="00EE1FA7">
      <w:pPr>
        <w:numPr>
          <w:ilvl w:val="0"/>
          <w:numId w:val="32"/>
        </w:numPr>
        <w:ind w:left="709" w:hanging="116"/>
        <w:jc w:val="both"/>
        <w:rPr>
          <w:rFonts w:ascii="Arial" w:hAnsi="Arial" w:cs="Arial"/>
          <w:lang w:val="cy-GB"/>
        </w:rPr>
      </w:pPr>
      <w:r w:rsidRPr="00BF02CD">
        <w:rPr>
          <w:rFonts w:ascii="Arial" w:hAnsi="Arial" w:cs="Arial"/>
          <w:lang w:val="cy-GB"/>
        </w:rPr>
        <w:t xml:space="preserve">Sicrhewch fod silindrau nwy wedi'u marcio'n glir i ddangos eu cynnwys a'r peryglon sy'n gysylltiedig â'u cynnwys. </w:t>
      </w:r>
    </w:p>
    <w:p w14:paraId="2908EB2C" w14:textId="77777777" w:rsidR="00281C58" w:rsidRPr="00BF02CD" w:rsidRDefault="00281C58" w:rsidP="004A395A">
      <w:pPr>
        <w:ind w:hanging="426"/>
        <w:jc w:val="both"/>
        <w:rPr>
          <w:rFonts w:ascii="Arial" w:hAnsi="Arial" w:cs="Arial"/>
          <w:lang w:eastAsia="en-GB"/>
        </w:rPr>
      </w:pPr>
    </w:p>
    <w:p w14:paraId="0BFF6317" w14:textId="233222D5" w:rsidR="00281C58" w:rsidRPr="00BF02CD" w:rsidRDefault="00C7336C" w:rsidP="004A395A">
      <w:pPr>
        <w:jc w:val="both"/>
        <w:rPr>
          <w:rFonts w:ascii="Arial" w:eastAsiaTheme="minorHAnsi" w:hAnsi="Arial" w:cs="Arial"/>
          <w:b/>
          <w:caps/>
        </w:rPr>
      </w:pPr>
      <w:proofErr w:type="spellStart"/>
      <w:r w:rsidRPr="00BF02CD">
        <w:rPr>
          <w:rFonts w:ascii="Arial" w:hAnsi="Arial" w:cs="Arial"/>
          <w:b/>
        </w:rPr>
        <w:t>Storio</w:t>
      </w:r>
      <w:proofErr w:type="spellEnd"/>
      <w:r w:rsidRPr="00BF02CD">
        <w:rPr>
          <w:rFonts w:ascii="Arial" w:hAnsi="Arial" w:cs="Arial"/>
          <w:b/>
        </w:rPr>
        <w:t xml:space="preserve"> </w:t>
      </w:r>
      <w:proofErr w:type="spellStart"/>
      <w:r w:rsidRPr="00BF02CD">
        <w:rPr>
          <w:rFonts w:ascii="Arial" w:hAnsi="Arial" w:cs="Arial"/>
          <w:b/>
        </w:rPr>
        <w:t>Silindrau</w:t>
      </w:r>
      <w:proofErr w:type="spellEnd"/>
      <w:r w:rsidRPr="00BF02CD">
        <w:rPr>
          <w:rFonts w:ascii="Arial" w:hAnsi="Arial" w:cs="Arial"/>
          <w:b/>
        </w:rPr>
        <w:t xml:space="preserve"> </w:t>
      </w:r>
      <w:proofErr w:type="spellStart"/>
      <w:r w:rsidRPr="00BF02CD">
        <w:rPr>
          <w:rFonts w:ascii="Arial" w:hAnsi="Arial" w:cs="Arial"/>
          <w:b/>
        </w:rPr>
        <w:t>Nwy</w:t>
      </w:r>
      <w:proofErr w:type="spellEnd"/>
      <w:r w:rsidRPr="00BF02CD">
        <w:rPr>
          <w:rFonts w:ascii="Arial" w:hAnsi="Arial" w:cs="Arial"/>
          <w:b/>
        </w:rPr>
        <w:t xml:space="preserve"> </w:t>
      </w:r>
    </w:p>
    <w:p w14:paraId="121FD38A" w14:textId="77777777" w:rsidR="00281C58" w:rsidRPr="00BF02CD" w:rsidRDefault="00281C58" w:rsidP="004A395A">
      <w:pPr>
        <w:ind w:hanging="426"/>
        <w:jc w:val="both"/>
        <w:rPr>
          <w:rFonts w:ascii="Arial" w:hAnsi="Arial" w:cs="Arial"/>
        </w:rPr>
      </w:pPr>
    </w:p>
    <w:p w14:paraId="0519EA7A" w14:textId="77777777" w:rsidR="00C7336C" w:rsidRPr="00BF02CD" w:rsidRDefault="00C7336C" w:rsidP="00EE1FA7">
      <w:pPr>
        <w:numPr>
          <w:ilvl w:val="0"/>
          <w:numId w:val="31"/>
        </w:numPr>
        <w:ind w:left="593" w:firstLine="0"/>
        <w:jc w:val="both"/>
        <w:rPr>
          <w:rFonts w:ascii="Arial" w:hAnsi="Arial" w:cs="Arial"/>
          <w:lang w:val="cy-GB"/>
        </w:rPr>
      </w:pPr>
      <w:r w:rsidRPr="00BF02CD">
        <w:rPr>
          <w:rFonts w:ascii="Arial" w:hAnsi="Arial" w:cs="Arial"/>
          <w:lang w:val="cy-GB"/>
        </w:rPr>
        <w:t xml:space="preserve">Storio silindr nwy mewn ffordd saff a diogel </w:t>
      </w:r>
    </w:p>
    <w:p w14:paraId="4E44FB3F" w14:textId="77777777" w:rsidR="00C7336C" w:rsidRPr="00BF02CD" w:rsidRDefault="00C7336C" w:rsidP="00EE1FA7">
      <w:pPr>
        <w:numPr>
          <w:ilvl w:val="0"/>
          <w:numId w:val="31"/>
        </w:numPr>
        <w:ind w:left="709" w:hanging="116"/>
        <w:jc w:val="both"/>
        <w:rPr>
          <w:rFonts w:ascii="Arial" w:hAnsi="Arial" w:cs="Arial"/>
          <w:lang w:val="cy-GB"/>
        </w:rPr>
      </w:pPr>
      <w:r w:rsidRPr="00BF02CD">
        <w:rPr>
          <w:rFonts w:ascii="Arial" w:hAnsi="Arial" w:cs="Arial"/>
          <w:lang w:val="cy-GB"/>
        </w:rPr>
        <w:t xml:space="preserve">Ni ddylid storio silindrau nwy sy'n cynnwys nwy fflamadwy yn rhan o'r gwaith a ddefnyddir at ddibenion eraill </w:t>
      </w:r>
    </w:p>
    <w:p w14:paraId="4767912E" w14:textId="77777777" w:rsidR="00C7336C" w:rsidRPr="00BF02CD" w:rsidRDefault="00C7336C" w:rsidP="00EE1FA7">
      <w:pPr>
        <w:numPr>
          <w:ilvl w:val="0"/>
          <w:numId w:val="31"/>
        </w:numPr>
        <w:ind w:left="709" w:hanging="116"/>
        <w:jc w:val="both"/>
        <w:rPr>
          <w:rFonts w:ascii="Arial" w:hAnsi="Arial" w:cs="Arial"/>
          <w:lang w:val="cy-GB"/>
        </w:rPr>
      </w:pPr>
      <w:r w:rsidRPr="00BF02CD">
        <w:rPr>
          <w:rFonts w:ascii="Arial" w:hAnsi="Arial" w:cs="Arial"/>
          <w:lang w:val="cy-GB"/>
        </w:rPr>
        <w:t xml:space="preserve">Gwarchod silindrau nwy rhag ffynonellau gwres allanol a sicrhau bod silindrau nwy yn cael eu storio i ffwrdd o ffynonellau allai gynnau a deunyddiau fflamadwy </w:t>
      </w:r>
    </w:p>
    <w:p w14:paraId="6B395DC3" w14:textId="77777777" w:rsidR="00C7336C" w:rsidRPr="00BF02CD" w:rsidRDefault="00C7336C" w:rsidP="00EE1FA7">
      <w:pPr>
        <w:numPr>
          <w:ilvl w:val="0"/>
          <w:numId w:val="31"/>
        </w:numPr>
        <w:ind w:left="709" w:hanging="116"/>
        <w:jc w:val="both"/>
        <w:rPr>
          <w:rFonts w:ascii="Arial" w:hAnsi="Arial" w:cs="Arial"/>
          <w:lang w:val="cy-GB"/>
        </w:rPr>
      </w:pPr>
      <w:r w:rsidRPr="00BF02CD">
        <w:rPr>
          <w:rFonts w:ascii="Arial" w:hAnsi="Arial" w:cs="Arial"/>
          <w:lang w:val="cy-GB"/>
        </w:rPr>
        <w:t xml:space="preserve">Rhaid marcio silindrau nwy yn glir i ddangos yr hyn y maent yn ei gynnwys a'r peryglon sy'n gysylltiedig â'u cynnwys </w:t>
      </w:r>
    </w:p>
    <w:p w14:paraId="12CEE9B2" w14:textId="77777777" w:rsidR="00C7336C" w:rsidRPr="00BF02CD" w:rsidRDefault="00C7336C" w:rsidP="00EE1FA7">
      <w:pPr>
        <w:numPr>
          <w:ilvl w:val="0"/>
          <w:numId w:val="31"/>
        </w:numPr>
        <w:ind w:left="593" w:firstLine="0"/>
        <w:jc w:val="both"/>
        <w:rPr>
          <w:rFonts w:ascii="Arial" w:hAnsi="Arial" w:cs="Arial"/>
          <w:lang w:val="cy-GB"/>
        </w:rPr>
      </w:pPr>
      <w:r w:rsidRPr="00BF02CD">
        <w:rPr>
          <w:rFonts w:ascii="Arial" w:hAnsi="Arial" w:cs="Arial"/>
          <w:lang w:val="cy-GB"/>
        </w:rPr>
        <w:t xml:space="preserve">Dylid storio silindrau LPG i ffwrdd o ddraeniau ac nid mewn seler. </w:t>
      </w:r>
    </w:p>
    <w:p w14:paraId="373FD939" w14:textId="77777777" w:rsidR="00FE31DB" w:rsidRPr="00BF02CD" w:rsidRDefault="00FE31DB" w:rsidP="004A395A">
      <w:pPr>
        <w:ind w:hanging="426"/>
        <w:jc w:val="both"/>
        <w:rPr>
          <w:rFonts w:ascii="Arial" w:hAnsi="Arial" w:cs="Arial"/>
        </w:rPr>
      </w:pPr>
    </w:p>
    <w:p w14:paraId="0966296C" w14:textId="1A307529" w:rsidR="00FE31DB" w:rsidRPr="00BF02CD" w:rsidRDefault="004D04BE" w:rsidP="00EE1FA7">
      <w:pPr>
        <w:pStyle w:val="Heading2"/>
        <w:widowControl/>
        <w:numPr>
          <w:ilvl w:val="1"/>
          <w:numId w:val="12"/>
        </w:numPr>
        <w:overflowPunct/>
        <w:autoSpaceDE/>
        <w:autoSpaceDN/>
        <w:adjustRightInd/>
        <w:spacing w:line="240" w:lineRule="auto"/>
        <w:ind w:hanging="426"/>
        <w:jc w:val="both"/>
        <w:textAlignment w:val="auto"/>
        <w:rPr>
          <w:rFonts w:cs="Arial"/>
          <w:sz w:val="24"/>
          <w:szCs w:val="24"/>
        </w:rPr>
      </w:pPr>
      <w:bookmarkStart w:id="154" w:name="_Toc87955844"/>
      <w:proofErr w:type="spellStart"/>
      <w:r w:rsidRPr="00BF02CD">
        <w:rPr>
          <w:rFonts w:cs="Arial"/>
          <w:sz w:val="24"/>
          <w:szCs w:val="24"/>
        </w:rPr>
        <w:t>Systemau</w:t>
      </w:r>
      <w:proofErr w:type="spellEnd"/>
      <w:r w:rsidRPr="00BF02CD">
        <w:rPr>
          <w:rFonts w:cs="Arial"/>
          <w:sz w:val="24"/>
          <w:szCs w:val="24"/>
        </w:rPr>
        <w:t xml:space="preserve"> </w:t>
      </w:r>
      <w:proofErr w:type="spellStart"/>
      <w:r w:rsidRPr="00BF02CD">
        <w:rPr>
          <w:rFonts w:cs="Arial"/>
          <w:sz w:val="24"/>
          <w:szCs w:val="24"/>
        </w:rPr>
        <w:t>Awyru</w:t>
      </w:r>
      <w:proofErr w:type="spellEnd"/>
      <w:r w:rsidRPr="00BF02CD">
        <w:rPr>
          <w:rFonts w:cs="Arial"/>
          <w:sz w:val="24"/>
          <w:szCs w:val="24"/>
        </w:rPr>
        <w:t xml:space="preserve"> </w:t>
      </w:r>
      <w:proofErr w:type="spellStart"/>
      <w:r w:rsidRPr="00BF02CD">
        <w:rPr>
          <w:rFonts w:cs="Arial"/>
          <w:sz w:val="24"/>
          <w:szCs w:val="24"/>
        </w:rPr>
        <w:t>trwy</w:t>
      </w:r>
      <w:proofErr w:type="spellEnd"/>
      <w:r w:rsidRPr="00BF02CD">
        <w:rPr>
          <w:rFonts w:cs="Arial"/>
          <w:sz w:val="24"/>
          <w:szCs w:val="24"/>
        </w:rPr>
        <w:t xml:space="preserve"> </w:t>
      </w:r>
      <w:proofErr w:type="spellStart"/>
      <w:r w:rsidRPr="00BF02CD">
        <w:rPr>
          <w:rFonts w:cs="Arial"/>
          <w:sz w:val="24"/>
          <w:szCs w:val="24"/>
        </w:rPr>
        <w:t>Wacâu’n</w:t>
      </w:r>
      <w:proofErr w:type="spellEnd"/>
      <w:r w:rsidRPr="00BF02CD">
        <w:rPr>
          <w:rFonts w:cs="Arial"/>
          <w:sz w:val="24"/>
          <w:szCs w:val="24"/>
        </w:rPr>
        <w:t xml:space="preserve"> </w:t>
      </w:r>
      <w:proofErr w:type="spellStart"/>
      <w:r w:rsidRPr="00BF02CD">
        <w:rPr>
          <w:rFonts w:cs="Arial"/>
          <w:sz w:val="24"/>
          <w:szCs w:val="24"/>
        </w:rPr>
        <w:t>Lleol</w:t>
      </w:r>
      <w:bookmarkEnd w:id="154"/>
      <w:proofErr w:type="spellEnd"/>
      <w:r w:rsidRPr="00BF02CD">
        <w:rPr>
          <w:rFonts w:cs="Arial"/>
          <w:sz w:val="24"/>
          <w:szCs w:val="24"/>
        </w:rPr>
        <w:t xml:space="preserve"> </w:t>
      </w:r>
    </w:p>
    <w:p w14:paraId="500B56AC" w14:textId="77777777" w:rsidR="004D04BE" w:rsidRPr="00BF02CD" w:rsidRDefault="004D04BE" w:rsidP="004D04BE">
      <w:pPr>
        <w:rPr>
          <w:rFonts w:ascii="Arial" w:hAnsi="Arial" w:cs="Arial"/>
        </w:rPr>
      </w:pPr>
    </w:p>
    <w:p w14:paraId="00926FC0" w14:textId="77777777" w:rsidR="004D04BE" w:rsidRPr="00BF02CD" w:rsidRDefault="004D04BE" w:rsidP="004D04BE">
      <w:pPr>
        <w:jc w:val="both"/>
        <w:rPr>
          <w:rFonts w:ascii="Arial" w:hAnsi="Arial" w:cs="Arial"/>
        </w:rPr>
      </w:pPr>
      <w:proofErr w:type="spellStart"/>
      <w:r w:rsidRPr="00BF02CD">
        <w:rPr>
          <w:rFonts w:ascii="Arial" w:hAnsi="Arial" w:cs="Arial"/>
        </w:rPr>
        <w:t>Bwriad</w:t>
      </w:r>
      <w:proofErr w:type="spellEnd"/>
      <w:r w:rsidRPr="00BF02CD">
        <w:rPr>
          <w:rFonts w:ascii="Arial" w:hAnsi="Arial" w:cs="Arial"/>
        </w:rPr>
        <w:t xml:space="preserve"> y </w:t>
      </w:r>
      <w:proofErr w:type="spellStart"/>
      <w:r w:rsidRPr="00BF02CD">
        <w:rPr>
          <w:rFonts w:ascii="Arial" w:hAnsi="Arial" w:cs="Arial"/>
          <w:i/>
          <w:iCs/>
        </w:rPr>
        <w:t>Rheoliadau</w:t>
      </w:r>
      <w:proofErr w:type="spellEnd"/>
      <w:r w:rsidRPr="00BF02CD">
        <w:rPr>
          <w:rFonts w:ascii="Arial" w:hAnsi="Arial" w:cs="Arial"/>
          <w:i/>
          <w:iCs/>
        </w:rPr>
        <w:t xml:space="preserve"> </w:t>
      </w:r>
      <w:proofErr w:type="spellStart"/>
      <w:r w:rsidRPr="00BF02CD">
        <w:rPr>
          <w:rFonts w:ascii="Arial" w:hAnsi="Arial" w:cs="Arial"/>
          <w:i/>
          <w:iCs/>
        </w:rPr>
        <w:t>Rheoli</w:t>
      </w:r>
      <w:proofErr w:type="spellEnd"/>
      <w:r w:rsidRPr="00BF02CD">
        <w:rPr>
          <w:rFonts w:ascii="Arial" w:hAnsi="Arial" w:cs="Arial"/>
          <w:i/>
          <w:iCs/>
        </w:rPr>
        <w:t xml:space="preserve"> </w:t>
      </w:r>
      <w:proofErr w:type="spellStart"/>
      <w:r w:rsidRPr="00BF02CD">
        <w:rPr>
          <w:rFonts w:ascii="Arial" w:hAnsi="Arial" w:cs="Arial"/>
          <w:i/>
          <w:iCs/>
        </w:rPr>
        <w:t>Sylweddau</w:t>
      </w:r>
      <w:proofErr w:type="spellEnd"/>
      <w:r w:rsidRPr="00BF02CD">
        <w:rPr>
          <w:rFonts w:ascii="Arial" w:hAnsi="Arial" w:cs="Arial"/>
          <w:i/>
          <w:iCs/>
        </w:rPr>
        <w:t xml:space="preserve"> </w:t>
      </w:r>
      <w:proofErr w:type="spellStart"/>
      <w:r w:rsidRPr="00BF02CD">
        <w:rPr>
          <w:rFonts w:ascii="Arial" w:hAnsi="Arial" w:cs="Arial"/>
          <w:i/>
          <w:iCs/>
        </w:rPr>
        <w:t>sy'n</w:t>
      </w:r>
      <w:proofErr w:type="spellEnd"/>
      <w:r w:rsidRPr="00BF02CD">
        <w:rPr>
          <w:rFonts w:ascii="Arial" w:hAnsi="Arial" w:cs="Arial"/>
          <w:i/>
          <w:iCs/>
        </w:rPr>
        <w:t xml:space="preserve"> </w:t>
      </w:r>
      <w:proofErr w:type="spellStart"/>
      <w:r w:rsidRPr="00BF02CD">
        <w:rPr>
          <w:rFonts w:ascii="Arial" w:hAnsi="Arial" w:cs="Arial"/>
          <w:i/>
          <w:iCs/>
        </w:rPr>
        <w:t>Beryglus</w:t>
      </w:r>
      <w:proofErr w:type="spellEnd"/>
      <w:r w:rsidRPr="00BF02CD">
        <w:rPr>
          <w:rFonts w:ascii="Arial" w:hAnsi="Arial" w:cs="Arial"/>
          <w:i/>
          <w:iCs/>
        </w:rPr>
        <w:t xml:space="preserve"> i</w:t>
      </w:r>
      <w:r w:rsidRPr="00BF02CD">
        <w:rPr>
          <w:rFonts w:ascii="Arial" w:hAnsi="Arial" w:cs="Arial"/>
        </w:rPr>
        <w:t xml:space="preserve"> </w:t>
      </w:r>
      <w:r w:rsidRPr="00BF02CD">
        <w:rPr>
          <w:rFonts w:ascii="Arial" w:hAnsi="Arial" w:cs="Arial"/>
          <w:i/>
          <w:iCs/>
        </w:rPr>
        <w:t>Iechyd</w:t>
      </w:r>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amddiffyn</w:t>
      </w:r>
      <w:proofErr w:type="spellEnd"/>
      <w:r w:rsidRPr="00BF02CD">
        <w:rPr>
          <w:rFonts w:ascii="Arial" w:hAnsi="Arial" w:cs="Arial"/>
        </w:rPr>
        <w:t xml:space="preserve"> iechyd </w:t>
      </w:r>
      <w:proofErr w:type="spellStart"/>
      <w:r w:rsidRPr="00BF02CD">
        <w:rPr>
          <w:rFonts w:ascii="Arial" w:hAnsi="Arial" w:cs="Arial"/>
        </w:rPr>
        <w:t>pobl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gwaith</w:t>
      </w:r>
      <w:proofErr w:type="spellEnd"/>
      <w:r w:rsidRPr="00BF02CD">
        <w:rPr>
          <w:rFonts w:ascii="Arial" w:hAnsi="Arial" w:cs="Arial"/>
        </w:rPr>
        <w:t xml:space="preserve"> </w:t>
      </w:r>
      <w:proofErr w:type="spellStart"/>
      <w:r w:rsidRPr="00BF02CD">
        <w:rPr>
          <w:rFonts w:ascii="Arial" w:hAnsi="Arial" w:cs="Arial"/>
        </w:rPr>
        <w:t>rhag</w:t>
      </w:r>
      <w:proofErr w:type="spellEnd"/>
      <w:r w:rsidRPr="00BF02CD">
        <w:rPr>
          <w:rFonts w:ascii="Arial" w:hAnsi="Arial" w:cs="Arial"/>
        </w:rPr>
        <w:t xml:space="preserve"> y </w:t>
      </w:r>
      <w:proofErr w:type="spellStart"/>
      <w:r w:rsidRPr="00BF02CD">
        <w:rPr>
          <w:rFonts w:ascii="Arial" w:hAnsi="Arial" w:cs="Arial"/>
        </w:rPr>
        <w:t>sylweddau</w:t>
      </w:r>
      <w:proofErr w:type="spellEnd"/>
      <w:r w:rsidRPr="00BF02CD">
        <w:rPr>
          <w:rFonts w:ascii="Arial" w:hAnsi="Arial" w:cs="Arial"/>
        </w:rPr>
        <w:t xml:space="preserve"> y </w:t>
      </w:r>
      <w:proofErr w:type="spellStart"/>
      <w:r w:rsidRPr="00BF02CD">
        <w:rPr>
          <w:rFonts w:ascii="Arial" w:hAnsi="Arial" w:cs="Arial"/>
        </w:rPr>
        <w:t>gallent</w:t>
      </w:r>
      <w:proofErr w:type="spellEnd"/>
      <w:r w:rsidRPr="00BF02CD">
        <w:rPr>
          <w:rFonts w:ascii="Arial" w:hAnsi="Arial" w:cs="Arial"/>
        </w:rPr>
        <w:t xml:space="preserve"> </w:t>
      </w:r>
      <w:proofErr w:type="spellStart"/>
      <w:r w:rsidRPr="00BF02CD">
        <w:rPr>
          <w:rFonts w:ascii="Arial" w:hAnsi="Arial" w:cs="Arial"/>
        </w:rPr>
        <w:t>ddod</w:t>
      </w:r>
      <w:proofErr w:type="spellEnd"/>
      <w:r w:rsidRPr="00BF02CD">
        <w:rPr>
          <w:rFonts w:ascii="Arial" w:hAnsi="Arial" w:cs="Arial"/>
        </w:rPr>
        <w:t xml:space="preserve"> i </w:t>
      </w:r>
      <w:proofErr w:type="spellStart"/>
      <w:r w:rsidRPr="00BF02CD">
        <w:rPr>
          <w:rFonts w:ascii="Arial" w:hAnsi="Arial" w:cs="Arial"/>
        </w:rPr>
        <w:t>gysylltiad</w:t>
      </w:r>
      <w:proofErr w:type="spellEnd"/>
      <w:r w:rsidRPr="00BF02CD">
        <w:rPr>
          <w:rFonts w:ascii="Arial" w:hAnsi="Arial" w:cs="Arial"/>
        </w:rPr>
        <w:t xml:space="preserve"> â </w:t>
      </w:r>
      <w:proofErr w:type="spellStart"/>
      <w:r w:rsidRPr="00BF02CD">
        <w:rPr>
          <w:rFonts w:ascii="Arial" w:hAnsi="Arial" w:cs="Arial"/>
        </w:rPr>
        <w:t>nhw</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Rheoliadau</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cyflogwr</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asesiad</w:t>
      </w:r>
      <w:proofErr w:type="spellEnd"/>
      <w:r w:rsidRPr="00BF02CD">
        <w:rPr>
          <w:rFonts w:ascii="Arial" w:hAnsi="Arial" w:cs="Arial"/>
        </w:rPr>
        <w:t xml:space="preserve"> addas a </w:t>
      </w:r>
      <w:proofErr w:type="spellStart"/>
      <w:r w:rsidRPr="00BF02CD">
        <w:rPr>
          <w:rFonts w:ascii="Arial" w:hAnsi="Arial" w:cs="Arial"/>
        </w:rPr>
        <w:t>digonol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risgiau</w:t>
      </w:r>
      <w:proofErr w:type="spellEnd"/>
      <w:r w:rsidRPr="00BF02CD">
        <w:rPr>
          <w:rFonts w:ascii="Arial" w:hAnsi="Arial" w:cs="Arial"/>
        </w:rPr>
        <w:t xml:space="preserve"> i iechyd y </w:t>
      </w:r>
      <w:proofErr w:type="spellStart"/>
      <w:r w:rsidRPr="00BF02CD">
        <w:rPr>
          <w:rFonts w:ascii="Arial" w:hAnsi="Arial" w:cs="Arial"/>
        </w:rPr>
        <w:t>gweithwyr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sgil</w:t>
      </w:r>
      <w:proofErr w:type="spellEnd"/>
      <w:r w:rsidRPr="00BF02CD">
        <w:rPr>
          <w:rFonts w:ascii="Arial" w:hAnsi="Arial" w:cs="Arial"/>
        </w:rPr>
        <w:t xml:space="preserve"> y </w:t>
      </w:r>
      <w:proofErr w:type="spellStart"/>
      <w:r w:rsidRPr="00BF02CD">
        <w:rPr>
          <w:rFonts w:ascii="Arial" w:hAnsi="Arial" w:cs="Arial"/>
        </w:rPr>
        <w:t>gwaith</w:t>
      </w:r>
      <w:proofErr w:type="spellEnd"/>
      <w:r w:rsidRPr="00BF02CD">
        <w:rPr>
          <w:rFonts w:ascii="Arial" w:hAnsi="Arial" w:cs="Arial"/>
        </w:rPr>
        <w:t xml:space="preserve">. Dylai </w:t>
      </w:r>
      <w:proofErr w:type="spellStart"/>
      <w:r w:rsidRPr="00BF02CD">
        <w:rPr>
          <w:rFonts w:ascii="Arial" w:hAnsi="Arial" w:cs="Arial"/>
        </w:rPr>
        <w:t>canlyniad</w:t>
      </w:r>
      <w:proofErr w:type="spellEnd"/>
      <w:r w:rsidRPr="00BF02CD">
        <w:rPr>
          <w:rFonts w:ascii="Arial" w:hAnsi="Arial" w:cs="Arial"/>
        </w:rPr>
        <w:t xml:space="preserve"> yr </w:t>
      </w:r>
      <w:proofErr w:type="spellStart"/>
      <w:r w:rsidRPr="00BF02CD">
        <w:rPr>
          <w:rFonts w:ascii="Arial" w:hAnsi="Arial" w:cs="Arial"/>
        </w:rPr>
        <w:t>asesiad</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gyfres</w:t>
      </w:r>
      <w:proofErr w:type="spellEnd"/>
      <w:r w:rsidRPr="00BF02CD">
        <w:rPr>
          <w:rFonts w:ascii="Arial" w:hAnsi="Arial" w:cs="Arial"/>
        </w:rPr>
        <w:t xml:space="preserve"> o </w:t>
      </w:r>
      <w:proofErr w:type="spellStart"/>
      <w:r w:rsidRPr="00BF02CD">
        <w:rPr>
          <w:rFonts w:ascii="Arial" w:hAnsi="Arial" w:cs="Arial"/>
        </w:rPr>
        <w:t>fesurau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mabwysiadu</w:t>
      </w:r>
      <w:proofErr w:type="spellEnd"/>
      <w:r w:rsidRPr="00BF02CD">
        <w:rPr>
          <w:rFonts w:ascii="Arial" w:hAnsi="Arial" w:cs="Arial"/>
        </w:rPr>
        <w:t xml:space="preserve"> i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eir</w:t>
      </w:r>
      <w:proofErr w:type="spellEnd"/>
      <w:r w:rsidRPr="00BF02CD">
        <w:rPr>
          <w:rFonts w:ascii="Arial" w:hAnsi="Arial" w:cs="Arial"/>
        </w:rPr>
        <w:t xml:space="preserve"> y </w:t>
      </w:r>
      <w:proofErr w:type="spellStart"/>
      <w:r w:rsidRPr="00BF02CD">
        <w:rPr>
          <w:rFonts w:ascii="Arial" w:hAnsi="Arial" w:cs="Arial"/>
        </w:rPr>
        <w:t>tu</w:t>
      </w:r>
      <w:proofErr w:type="spellEnd"/>
      <w:r w:rsidRPr="00BF02CD">
        <w:rPr>
          <w:rFonts w:ascii="Arial" w:hAnsi="Arial" w:cs="Arial"/>
        </w:rPr>
        <w:t xml:space="preserve"> </w:t>
      </w:r>
      <w:proofErr w:type="spellStart"/>
      <w:r w:rsidRPr="00BF02CD">
        <w:rPr>
          <w:rFonts w:ascii="Arial" w:hAnsi="Arial" w:cs="Arial"/>
        </w:rPr>
        <w:t>hwnt</w:t>
      </w:r>
      <w:proofErr w:type="spellEnd"/>
      <w:r w:rsidRPr="00BF02CD">
        <w:rPr>
          <w:rFonts w:ascii="Arial" w:hAnsi="Arial" w:cs="Arial"/>
        </w:rPr>
        <w:t xml:space="preserve"> i </w:t>
      </w:r>
      <w:proofErr w:type="spellStart"/>
      <w:r w:rsidRPr="00BF02CD">
        <w:rPr>
          <w:rFonts w:ascii="Arial" w:hAnsi="Arial" w:cs="Arial"/>
        </w:rPr>
        <w:t>Derfynau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rhai</w:t>
      </w:r>
      <w:proofErr w:type="spellEnd"/>
      <w:r w:rsidRPr="00BF02CD">
        <w:rPr>
          <w:rFonts w:ascii="Arial" w:hAnsi="Arial" w:cs="Arial"/>
        </w:rPr>
        <w:t xml:space="preserve"> </w:t>
      </w:r>
      <w:proofErr w:type="spellStart"/>
      <w:r w:rsidRPr="00BF02CD">
        <w:rPr>
          <w:rFonts w:ascii="Arial" w:hAnsi="Arial" w:cs="Arial"/>
        </w:rPr>
        <w:t>achosion</w:t>
      </w:r>
      <w:proofErr w:type="spellEnd"/>
      <w:r w:rsidRPr="00BF02CD">
        <w:rPr>
          <w:rFonts w:ascii="Arial" w:hAnsi="Arial" w:cs="Arial"/>
        </w:rPr>
        <w:t xml:space="preserve">, </w:t>
      </w:r>
      <w:proofErr w:type="spellStart"/>
      <w:r w:rsidRPr="00BF02CD">
        <w:rPr>
          <w:rFonts w:ascii="Arial" w:hAnsi="Arial" w:cs="Arial"/>
        </w:rPr>
        <w:t>dylai'r</w:t>
      </w:r>
      <w:proofErr w:type="spellEnd"/>
      <w:r w:rsidRPr="00BF02CD">
        <w:rPr>
          <w:rFonts w:ascii="Arial" w:hAnsi="Arial" w:cs="Arial"/>
        </w:rPr>
        <w:t xml:space="preserve">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cyffredinol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i </w:t>
      </w:r>
      <w:proofErr w:type="spellStart"/>
      <w:r w:rsidRPr="00BF02CD">
        <w:rPr>
          <w:rFonts w:ascii="Arial" w:hAnsi="Arial" w:cs="Arial"/>
        </w:rPr>
        <w:t>gadw</w:t>
      </w:r>
      <w:proofErr w:type="spellEnd"/>
      <w:r w:rsidRPr="00BF02CD">
        <w:rPr>
          <w:rFonts w:ascii="Arial" w:hAnsi="Arial" w:cs="Arial"/>
        </w:rPr>
        <w:t xml:space="preserve"> </w:t>
      </w:r>
      <w:proofErr w:type="spellStart"/>
      <w:r w:rsidRPr="00BF02CD">
        <w:rPr>
          <w:rFonts w:ascii="Arial" w:hAnsi="Arial" w:cs="Arial"/>
        </w:rPr>
        <w:t>crynodiad</w:t>
      </w:r>
      <w:proofErr w:type="spellEnd"/>
      <w:r w:rsidRPr="00BF02CD">
        <w:rPr>
          <w:rFonts w:ascii="Arial" w:hAnsi="Arial" w:cs="Arial"/>
        </w:rPr>
        <w:t xml:space="preserve"> y </w:t>
      </w:r>
      <w:proofErr w:type="spellStart"/>
      <w:r w:rsidRPr="00BF02CD">
        <w:rPr>
          <w:rFonts w:ascii="Arial" w:hAnsi="Arial" w:cs="Arial"/>
        </w:rPr>
        <w:t>sylweddau</w:t>
      </w:r>
      <w:proofErr w:type="spellEnd"/>
      <w:r w:rsidRPr="00BF02CD">
        <w:rPr>
          <w:rFonts w:ascii="Arial" w:hAnsi="Arial" w:cs="Arial"/>
        </w:rPr>
        <w:t xml:space="preserve"> </w:t>
      </w:r>
      <w:proofErr w:type="spellStart"/>
      <w:r w:rsidRPr="00BF02CD">
        <w:rPr>
          <w:rFonts w:ascii="Arial" w:hAnsi="Arial" w:cs="Arial"/>
        </w:rPr>
        <w:t>peryglus</w:t>
      </w:r>
      <w:proofErr w:type="spellEnd"/>
      <w:r w:rsidRPr="00BF02CD">
        <w:rPr>
          <w:rFonts w:ascii="Arial" w:hAnsi="Arial" w:cs="Arial"/>
        </w:rPr>
        <w:t xml:space="preserve"> i </w:t>
      </w:r>
      <w:proofErr w:type="spellStart"/>
      <w:r w:rsidRPr="00BF02CD">
        <w:rPr>
          <w:rFonts w:ascii="Arial" w:hAnsi="Arial" w:cs="Arial"/>
        </w:rPr>
        <w:t>lawr</w:t>
      </w:r>
      <w:proofErr w:type="spellEnd"/>
      <w:r w:rsidRPr="00BF02CD">
        <w:rPr>
          <w:rFonts w:ascii="Arial" w:hAnsi="Arial" w:cs="Arial"/>
        </w:rPr>
        <w:t xml:space="preserve"> </w:t>
      </w:r>
      <w:proofErr w:type="spellStart"/>
      <w:r w:rsidRPr="00BF02CD">
        <w:rPr>
          <w:rFonts w:ascii="Arial" w:hAnsi="Arial" w:cs="Arial"/>
        </w:rPr>
        <w:t>ond</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achosion</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ogystal</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cyffredinol</w:t>
      </w:r>
      <w:proofErr w:type="spellEnd"/>
      <w:r w:rsidRPr="00BF02CD">
        <w:rPr>
          <w:rFonts w:ascii="Arial" w:hAnsi="Arial" w:cs="Arial"/>
        </w:rPr>
        <w:t>.</w:t>
      </w:r>
    </w:p>
    <w:p w14:paraId="0CD5D628" w14:textId="77777777" w:rsidR="004D04BE" w:rsidRPr="00BF02CD" w:rsidRDefault="004D04BE" w:rsidP="004D04BE">
      <w:pPr>
        <w:ind w:hanging="426"/>
        <w:jc w:val="both"/>
        <w:rPr>
          <w:rFonts w:ascii="Arial" w:hAnsi="Arial" w:cs="Arial"/>
        </w:rPr>
      </w:pPr>
    </w:p>
    <w:p w14:paraId="02857D9D" w14:textId="2D1145D2" w:rsidR="004D04BE" w:rsidRPr="00BF02CD" w:rsidRDefault="004D04BE" w:rsidP="004D04BE">
      <w:pPr>
        <w:jc w:val="both"/>
        <w:rPr>
          <w:rFonts w:ascii="Arial" w:hAnsi="Arial" w:cs="Arial"/>
        </w:rPr>
      </w:pPr>
      <w:r w:rsidRPr="00BF02CD">
        <w:rPr>
          <w:rFonts w:ascii="Arial" w:hAnsi="Arial" w:cs="Arial"/>
        </w:rPr>
        <w:t xml:space="preserve">Pan </w:t>
      </w:r>
      <w:proofErr w:type="spellStart"/>
      <w:r w:rsidRPr="00BF02CD">
        <w:rPr>
          <w:rFonts w:ascii="Arial" w:hAnsi="Arial" w:cs="Arial"/>
        </w:rPr>
        <w:t>osodir</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iddi</w:t>
      </w:r>
      <w:proofErr w:type="spellEnd"/>
      <w:r w:rsidRPr="00BF02CD">
        <w:rPr>
          <w:rFonts w:ascii="Arial" w:hAnsi="Arial" w:cs="Arial"/>
        </w:rPr>
        <w:t xml:space="preserve">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harchwilio’n</w:t>
      </w:r>
      <w:proofErr w:type="spellEnd"/>
      <w:r w:rsidRPr="00BF02CD">
        <w:rPr>
          <w:rFonts w:ascii="Arial" w:hAnsi="Arial" w:cs="Arial"/>
        </w:rPr>
        <w:t xml:space="preserve"> </w:t>
      </w:r>
      <w:proofErr w:type="spellStart"/>
      <w:r w:rsidRPr="00BF02CD">
        <w:rPr>
          <w:rFonts w:ascii="Arial" w:hAnsi="Arial" w:cs="Arial"/>
        </w:rPr>
        <w:t>drylwyr</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berson</w:t>
      </w:r>
      <w:proofErr w:type="spellEnd"/>
      <w:r w:rsidRPr="00BF02CD">
        <w:rPr>
          <w:rFonts w:ascii="Arial" w:hAnsi="Arial" w:cs="Arial"/>
        </w:rPr>
        <w:t xml:space="preserve"> </w:t>
      </w:r>
      <w:proofErr w:type="spellStart"/>
      <w:r w:rsidRPr="00BF02CD">
        <w:rPr>
          <w:rFonts w:ascii="Arial" w:hAnsi="Arial" w:cs="Arial"/>
        </w:rPr>
        <w:t>cymwys</w:t>
      </w:r>
      <w:proofErr w:type="spellEnd"/>
      <w:r w:rsidRPr="00BF02CD">
        <w:rPr>
          <w:rFonts w:ascii="Arial" w:hAnsi="Arial" w:cs="Arial"/>
        </w:rPr>
        <w:t xml:space="preserve"> o </w:t>
      </w:r>
      <w:proofErr w:type="spellStart"/>
      <w:r w:rsidRPr="00BF02CD">
        <w:rPr>
          <w:rFonts w:ascii="Arial" w:hAnsi="Arial" w:cs="Arial"/>
        </w:rPr>
        <w:t>leiaf</w:t>
      </w:r>
      <w:proofErr w:type="spellEnd"/>
      <w:r w:rsidRPr="00BF02CD">
        <w:rPr>
          <w:rFonts w:ascii="Arial" w:hAnsi="Arial" w:cs="Arial"/>
        </w:rPr>
        <w:t xml:space="preserve"> </w:t>
      </w:r>
      <w:proofErr w:type="spellStart"/>
      <w:r w:rsidRPr="00BF02CD">
        <w:rPr>
          <w:rFonts w:ascii="Arial" w:hAnsi="Arial" w:cs="Arial"/>
        </w:rPr>
        <w:t>unwaith</w:t>
      </w:r>
      <w:proofErr w:type="spellEnd"/>
      <w:r w:rsidRPr="00BF02CD">
        <w:rPr>
          <w:rFonts w:ascii="Arial" w:hAnsi="Arial" w:cs="Arial"/>
        </w:rPr>
        <w:t xml:space="preserve"> bob 14 mis i </w:t>
      </w:r>
      <w:proofErr w:type="spellStart"/>
      <w:r w:rsidRPr="00BF02CD">
        <w:rPr>
          <w:rFonts w:ascii="Arial" w:hAnsi="Arial" w:cs="Arial"/>
        </w:rPr>
        <w:t>gadarnhau</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bod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y'i</w:t>
      </w:r>
      <w:proofErr w:type="spellEnd"/>
      <w:r w:rsidRPr="00BF02CD">
        <w:rPr>
          <w:rFonts w:ascii="Arial" w:hAnsi="Arial" w:cs="Arial"/>
        </w:rPr>
        <w:t xml:space="preserve"> </w:t>
      </w:r>
      <w:proofErr w:type="spellStart"/>
      <w:r w:rsidRPr="00BF02CD">
        <w:rPr>
          <w:rFonts w:ascii="Arial" w:hAnsi="Arial" w:cs="Arial"/>
        </w:rPr>
        <w:t>cynlluniwyd</w:t>
      </w:r>
      <w:proofErr w:type="spellEnd"/>
      <w:r w:rsidRPr="00BF02CD">
        <w:rPr>
          <w:rFonts w:ascii="Arial" w:hAnsi="Arial" w:cs="Arial"/>
        </w:rPr>
        <w:t xml:space="preserve"> a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nad</w:t>
      </w:r>
      <w:proofErr w:type="spellEnd"/>
      <w:r w:rsidRPr="00BF02CD">
        <w:rPr>
          <w:rFonts w:ascii="Arial" w:hAnsi="Arial" w:cs="Arial"/>
        </w:rPr>
        <w:t xml:space="preserve"> </w:t>
      </w:r>
      <w:proofErr w:type="spellStart"/>
      <w:r w:rsidRPr="00BF02CD">
        <w:rPr>
          <w:rFonts w:ascii="Arial" w:hAnsi="Arial" w:cs="Arial"/>
        </w:rPr>
        <w:t>eir</w:t>
      </w:r>
      <w:proofErr w:type="spellEnd"/>
      <w:r w:rsidRPr="00BF02CD">
        <w:rPr>
          <w:rFonts w:ascii="Arial" w:hAnsi="Arial" w:cs="Arial"/>
        </w:rPr>
        <w:t xml:space="preserve"> y </w:t>
      </w:r>
      <w:proofErr w:type="spellStart"/>
      <w:r w:rsidRPr="00BF02CD">
        <w:rPr>
          <w:rFonts w:ascii="Arial" w:hAnsi="Arial" w:cs="Arial"/>
        </w:rPr>
        <w:t>tu</w:t>
      </w:r>
      <w:proofErr w:type="spellEnd"/>
      <w:r w:rsidRPr="00BF02CD">
        <w:rPr>
          <w:rFonts w:ascii="Arial" w:hAnsi="Arial" w:cs="Arial"/>
        </w:rPr>
        <w:t xml:space="preserve"> </w:t>
      </w:r>
      <w:proofErr w:type="spellStart"/>
      <w:r w:rsidRPr="00BF02CD">
        <w:rPr>
          <w:rFonts w:ascii="Arial" w:hAnsi="Arial" w:cs="Arial"/>
        </w:rPr>
        <w:t>hwnt</w:t>
      </w:r>
      <w:proofErr w:type="spellEnd"/>
      <w:r w:rsidRPr="00BF02CD">
        <w:rPr>
          <w:rFonts w:ascii="Arial" w:hAnsi="Arial" w:cs="Arial"/>
        </w:rPr>
        <w:t xml:space="preserve"> i </w:t>
      </w:r>
      <w:proofErr w:type="spellStart"/>
      <w:r w:rsidRPr="00BF02CD">
        <w:rPr>
          <w:rFonts w:ascii="Arial" w:hAnsi="Arial" w:cs="Arial"/>
        </w:rPr>
        <w:t>derfynau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
    <w:p w14:paraId="5630926D" w14:textId="77777777" w:rsidR="004D04BE" w:rsidRPr="00BF02CD" w:rsidRDefault="004D04BE" w:rsidP="004D04BE">
      <w:pPr>
        <w:ind w:hanging="426"/>
        <w:jc w:val="both"/>
        <w:rPr>
          <w:rFonts w:ascii="Arial" w:hAnsi="Arial" w:cs="Arial"/>
        </w:rPr>
      </w:pPr>
    </w:p>
    <w:p w14:paraId="206E47C1" w14:textId="77777777" w:rsidR="004D04BE" w:rsidRPr="00BF02CD" w:rsidRDefault="004D04BE" w:rsidP="004D04BE">
      <w:pPr>
        <w:jc w:val="both"/>
        <w:rPr>
          <w:rFonts w:ascii="Arial" w:hAnsi="Arial" w:cs="Arial"/>
        </w:rPr>
      </w:pPr>
      <w:r w:rsidRPr="00BF02CD">
        <w:rPr>
          <w:rFonts w:ascii="Arial" w:hAnsi="Arial" w:cs="Arial"/>
        </w:rPr>
        <w:t xml:space="preserve">Yn </w:t>
      </w:r>
      <w:proofErr w:type="spellStart"/>
      <w:r w:rsidRPr="00BF02CD">
        <w:rPr>
          <w:rFonts w:ascii="Arial" w:hAnsi="Arial" w:cs="Arial"/>
        </w:rPr>
        <w:t>achos</w:t>
      </w:r>
      <w:proofErr w:type="spellEnd"/>
      <w:r w:rsidRPr="00BF02CD">
        <w:rPr>
          <w:rFonts w:ascii="Arial" w:hAnsi="Arial" w:cs="Arial"/>
        </w:rPr>
        <w:t xml:space="preserve"> system a </w:t>
      </w:r>
      <w:proofErr w:type="spellStart"/>
      <w:r w:rsidRPr="00BF02CD">
        <w:rPr>
          <w:rFonts w:ascii="Arial" w:hAnsi="Arial" w:cs="Arial"/>
        </w:rPr>
        <w:t>ddefnyddir</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w:t>
      </w:r>
      <w:proofErr w:type="spellStart"/>
      <w:r w:rsidRPr="00BF02CD">
        <w:rPr>
          <w:rFonts w:ascii="Arial" w:hAnsi="Arial" w:cs="Arial"/>
        </w:rPr>
        <w:t>mygdarth</w:t>
      </w:r>
      <w:proofErr w:type="spellEnd"/>
      <w:r w:rsidRPr="00BF02CD">
        <w:rPr>
          <w:rFonts w:ascii="Arial" w:hAnsi="Arial" w:cs="Arial"/>
        </w:rPr>
        <w:t xml:space="preserve"> o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bwrw</w:t>
      </w:r>
      <w:proofErr w:type="spellEnd"/>
      <w:r w:rsidRPr="00BF02CD">
        <w:rPr>
          <w:rFonts w:ascii="Arial" w:hAnsi="Arial" w:cs="Arial"/>
        </w:rPr>
        <w:t xml:space="preserve"> </w:t>
      </w:r>
      <w:proofErr w:type="spellStart"/>
      <w:r w:rsidRPr="00BF02CD">
        <w:rPr>
          <w:rFonts w:ascii="Arial" w:hAnsi="Arial" w:cs="Arial"/>
        </w:rPr>
        <w:t>metel</w:t>
      </w:r>
      <w:proofErr w:type="spellEnd"/>
      <w:r w:rsidRPr="00BF02CD">
        <w:rPr>
          <w:rFonts w:ascii="Arial" w:hAnsi="Arial" w:cs="Arial"/>
        </w:rPr>
        <w:t xml:space="preserve"> </w:t>
      </w:r>
      <w:proofErr w:type="spellStart"/>
      <w:r w:rsidRPr="00BF02CD">
        <w:rPr>
          <w:rFonts w:ascii="Arial" w:hAnsi="Arial" w:cs="Arial"/>
        </w:rPr>
        <w:t>anfferrus</w:t>
      </w:r>
      <w:proofErr w:type="spellEnd"/>
      <w:r w:rsidRPr="00BF02CD">
        <w:rPr>
          <w:rFonts w:ascii="Arial" w:hAnsi="Arial" w:cs="Arial"/>
        </w:rPr>
        <w:t xml:space="preserve">, </w:t>
      </w: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cyfnod</w:t>
      </w:r>
      <w:proofErr w:type="spellEnd"/>
      <w:r w:rsidRPr="00BF02CD">
        <w:rPr>
          <w:rFonts w:ascii="Arial" w:hAnsi="Arial" w:cs="Arial"/>
        </w:rPr>
        <w:t xml:space="preserve"> yr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leihau</w:t>
      </w:r>
      <w:proofErr w:type="spellEnd"/>
      <w:r w:rsidRPr="00BF02CD">
        <w:rPr>
          <w:rFonts w:ascii="Arial" w:hAnsi="Arial" w:cs="Arial"/>
        </w:rPr>
        <w:t xml:space="preserve"> i </w:t>
      </w:r>
      <w:proofErr w:type="spellStart"/>
      <w:r w:rsidRPr="00BF02CD">
        <w:rPr>
          <w:rFonts w:ascii="Arial" w:hAnsi="Arial" w:cs="Arial"/>
        </w:rPr>
        <w:t>chwe</w:t>
      </w:r>
      <w:proofErr w:type="spellEnd"/>
      <w:r w:rsidRPr="00BF02CD">
        <w:rPr>
          <w:rFonts w:ascii="Arial" w:hAnsi="Arial" w:cs="Arial"/>
        </w:rPr>
        <w:t xml:space="preserve"> mis. </w:t>
      </w:r>
      <w:proofErr w:type="spellStart"/>
      <w:r w:rsidRPr="00BF02CD">
        <w:rPr>
          <w:rFonts w:ascii="Arial" w:hAnsi="Arial" w:cs="Arial"/>
        </w:rPr>
        <w:t>Fodd</w:t>
      </w:r>
      <w:proofErr w:type="spellEnd"/>
      <w:r w:rsidRPr="00BF02CD">
        <w:rPr>
          <w:rFonts w:ascii="Arial" w:hAnsi="Arial" w:cs="Arial"/>
        </w:rPr>
        <w:t xml:space="preserve"> </w:t>
      </w:r>
      <w:proofErr w:type="spellStart"/>
      <w:r w:rsidRPr="00BF02CD">
        <w:rPr>
          <w:rFonts w:ascii="Arial" w:hAnsi="Arial" w:cs="Arial"/>
        </w:rPr>
        <w:t>bynnag</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llawer</w:t>
      </w:r>
      <w:proofErr w:type="spellEnd"/>
      <w:r w:rsidRPr="00BF02CD">
        <w:rPr>
          <w:rFonts w:ascii="Arial" w:hAnsi="Arial" w:cs="Arial"/>
        </w:rPr>
        <w:t xml:space="preserve"> o </w:t>
      </w:r>
      <w:proofErr w:type="spellStart"/>
      <w:r w:rsidRPr="00BF02CD">
        <w:rPr>
          <w:rFonts w:ascii="Arial" w:hAnsi="Arial" w:cs="Arial"/>
        </w:rPr>
        <w:t>sefydliadau</w:t>
      </w:r>
      <w:proofErr w:type="spellEnd"/>
      <w:r w:rsidRPr="00BF02CD">
        <w:rPr>
          <w:rFonts w:ascii="Arial" w:hAnsi="Arial" w:cs="Arial"/>
        </w:rPr>
        <w:t xml:space="preserve"> </w:t>
      </w:r>
      <w:proofErr w:type="spellStart"/>
      <w:r w:rsidRPr="00BF02CD">
        <w:rPr>
          <w:rFonts w:ascii="Arial" w:hAnsi="Arial" w:cs="Arial"/>
        </w:rPr>
        <w:t>addysgol</w:t>
      </w:r>
      <w:proofErr w:type="spellEnd"/>
      <w:r w:rsidRPr="00BF02CD">
        <w:rPr>
          <w:rFonts w:ascii="Arial" w:hAnsi="Arial" w:cs="Arial"/>
        </w:rPr>
        <w:t xml:space="preserve">, </w:t>
      </w: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metel</w:t>
      </w:r>
      <w:proofErr w:type="spellEnd"/>
      <w:r w:rsidRPr="00BF02CD">
        <w:rPr>
          <w:rFonts w:ascii="Arial" w:hAnsi="Arial" w:cs="Arial"/>
        </w:rPr>
        <w:t xml:space="preserve"> </w:t>
      </w:r>
      <w:proofErr w:type="spellStart"/>
      <w:r w:rsidRPr="00BF02CD">
        <w:rPr>
          <w:rFonts w:ascii="Arial" w:hAnsi="Arial" w:cs="Arial"/>
        </w:rPr>
        <w:t>anfferrus</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fwrw</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ystod</w:t>
      </w:r>
      <w:proofErr w:type="spellEnd"/>
      <w:r w:rsidRPr="00BF02CD">
        <w:rPr>
          <w:rFonts w:ascii="Arial" w:hAnsi="Arial" w:cs="Arial"/>
        </w:rPr>
        <w:t xml:space="preserve"> </w:t>
      </w:r>
      <w:proofErr w:type="spellStart"/>
      <w:r w:rsidRPr="00BF02CD">
        <w:rPr>
          <w:rFonts w:ascii="Arial" w:hAnsi="Arial" w:cs="Arial"/>
        </w:rPr>
        <w:t>cyfnod</w:t>
      </w:r>
      <w:proofErr w:type="spellEnd"/>
      <w:r w:rsidRPr="00BF02CD">
        <w:rPr>
          <w:rFonts w:ascii="Arial" w:hAnsi="Arial" w:cs="Arial"/>
        </w:rPr>
        <w:t xml:space="preserve"> o </w:t>
      </w:r>
      <w:proofErr w:type="spellStart"/>
      <w:r w:rsidRPr="00BF02CD">
        <w:rPr>
          <w:rFonts w:ascii="Arial" w:hAnsi="Arial" w:cs="Arial"/>
        </w:rPr>
        <w:t>ychydig</w:t>
      </w:r>
      <w:proofErr w:type="spellEnd"/>
      <w:r w:rsidRPr="00BF02CD">
        <w:rPr>
          <w:rFonts w:ascii="Arial" w:hAnsi="Arial" w:cs="Arial"/>
        </w:rPr>
        <w:t xml:space="preserve"> </w:t>
      </w:r>
      <w:proofErr w:type="spellStart"/>
      <w:r w:rsidRPr="00BF02CD">
        <w:rPr>
          <w:rFonts w:ascii="Arial" w:hAnsi="Arial" w:cs="Arial"/>
        </w:rPr>
        <w:t>wythnosau</w:t>
      </w:r>
      <w:proofErr w:type="spellEnd"/>
      <w:r w:rsidRPr="00BF02CD">
        <w:rPr>
          <w:rFonts w:ascii="Arial" w:hAnsi="Arial" w:cs="Arial"/>
        </w:rPr>
        <w:t xml:space="preserve"> ac </w:t>
      </w:r>
      <w:proofErr w:type="spellStart"/>
      <w:r w:rsidRPr="00BF02CD">
        <w:rPr>
          <w:rFonts w:ascii="Arial" w:hAnsi="Arial" w:cs="Arial"/>
        </w:rPr>
        <w:t>ni</w:t>
      </w:r>
      <w:proofErr w:type="spellEnd"/>
      <w:r w:rsidRPr="00BF02CD">
        <w:rPr>
          <w:rFonts w:ascii="Arial" w:hAnsi="Arial" w:cs="Arial"/>
        </w:rPr>
        <w:t xml:space="preserve"> </w:t>
      </w:r>
      <w:proofErr w:type="spellStart"/>
      <w:r w:rsidRPr="00BF02CD">
        <w:rPr>
          <w:rFonts w:ascii="Arial" w:hAnsi="Arial" w:cs="Arial"/>
        </w:rPr>
        <w:t>chaiff</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ailadrodd</w:t>
      </w:r>
      <w:proofErr w:type="spellEnd"/>
      <w:r w:rsidRPr="00BF02CD">
        <w:rPr>
          <w:rFonts w:ascii="Arial" w:hAnsi="Arial" w:cs="Arial"/>
        </w:rPr>
        <w:t xml:space="preserve"> tan y </w:t>
      </w:r>
      <w:proofErr w:type="spellStart"/>
      <w:r w:rsidRPr="00BF02CD">
        <w:rPr>
          <w:rFonts w:ascii="Arial" w:hAnsi="Arial" w:cs="Arial"/>
        </w:rPr>
        <w:t>flwyddyn</w:t>
      </w:r>
      <w:proofErr w:type="spellEnd"/>
      <w:r w:rsidRPr="00BF02CD">
        <w:rPr>
          <w:rFonts w:ascii="Arial" w:hAnsi="Arial" w:cs="Arial"/>
        </w:rPr>
        <w:t xml:space="preserve"> </w:t>
      </w:r>
      <w:proofErr w:type="spellStart"/>
      <w:r w:rsidRPr="00BF02CD">
        <w:rPr>
          <w:rFonts w:ascii="Arial" w:hAnsi="Arial" w:cs="Arial"/>
        </w:rPr>
        <w:t>ganlynol</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achosion</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fath</w:t>
      </w:r>
      <w:proofErr w:type="spellEnd"/>
      <w:r w:rsidRPr="00BF02CD">
        <w:rPr>
          <w:rFonts w:ascii="Arial" w:hAnsi="Arial" w:cs="Arial"/>
        </w:rPr>
        <w:t xml:space="preserve">, </w:t>
      </w:r>
      <w:proofErr w:type="spellStart"/>
      <w:r w:rsidRPr="00BF02CD">
        <w:rPr>
          <w:rFonts w:ascii="Arial" w:hAnsi="Arial" w:cs="Arial"/>
        </w:rPr>
        <w:t>byddai</w:t>
      </w:r>
      <w:proofErr w:type="spellEnd"/>
      <w:r w:rsidRPr="00BF02CD">
        <w:rPr>
          <w:rFonts w:ascii="Arial" w:hAnsi="Arial" w:cs="Arial"/>
        </w:rPr>
        <w:t xml:space="preserve"> </w:t>
      </w:r>
      <w:proofErr w:type="spellStart"/>
      <w:r w:rsidRPr="00BF02CD">
        <w:rPr>
          <w:rFonts w:ascii="Arial" w:hAnsi="Arial" w:cs="Arial"/>
        </w:rPr>
        <w:t>prawf</w:t>
      </w:r>
      <w:proofErr w:type="spellEnd"/>
      <w:r w:rsidRPr="00BF02CD">
        <w:rPr>
          <w:rFonts w:ascii="Arial" w:hAnsi="Arial" w:cs="Arial"/>
        </w:rPr>
        <w:t xml:space="preserve"> </w:t>
      </w:r>
      <w:proofErr w:type="spellStart"/>
      <w:r w:rsidRPr="00BF02CD">
        <w:rPr>
          <w:rFonts w:ascii="Arial" w:hAnsi="Arial" w:cs="Arial"/>
        </w:rPr>
        <w:t>blynyddol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ganiatáu</w:t>
      </w:r>
      <w:proofErr w:type="spellEnd"/>
      <w:r w:rsidRPr="00BF02CD">
        <w:rPr>
          <w:rFonts w:ascii="Arial" w:hAnsi="Arial" w:cs="Arial"/>
        </w:rPr>
        <w:t xml:space="preserve"> </w:t>
      </w:r>
      <w:proofErr w:type="spellStart"/>
      <w:r w:rsidRPr="00BF02CD">
        <w:rPr>
          <w:rFonts w:ascii="Arial" w:hAnsi="Arial" w:cs="Arial"/>
        </w:rPr>
        <w:t>digon</w:t>
      </w:r>
      <w:proofErr w:type="spellEnd"/>
      <w:r w:rsidRPr="00BF02CD">
        <w:rPr>
          <w:rFonts w:ascii="Arial" w:hAnsi="Arial" w:cs="Arial"/>
        </w:rPr>
        <w:t xml:space="preserve"> o </w:t>
      </w:r>
      <w:proofErr w:type="spellStart"/>
      <w:r w:rsidRPr="00BF02CD">
        <w:rPr>
          <w:rFonts w:ascii="Arial" w:hAnsi="Arial" w:cs="Arial"/>
        </w:rPr>
        <w:t>amser</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 xml:space="preserve"> i </w:t>
      </w:r>
      <w:proofErr w:type="spellStart"/>
      <w:r w:rsidRPr="00BF02CD">
        <w:rPr>
          <w:rFonts w:ascii="Arial" w:hAnsi="Arial" w:cs="Arial"/>
        </w:rPr>
        <w:t>gywiro</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ddiffygion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profion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gyfnodau</w:t>
      </w:r>
      <w:proofErr w:type="spellEnd"/>
      <w:r w:rsidRPr="00BF02CD">
        <w:rPr>
          <w:rFonts w:ascii="Arial" w:hAnsi="Arial" w:cs="Arial"/>
        </w:rPr>
        <w:t xml:space="preserve"> o </w:t>
      </w:r>
      <w:proofErr w:type="spellStart"/>
      <w:r w:rsidRPr="00BF02CD">
        <w:rPr>
          <w:rFonts w:ascii="Arial" w:hAnsi="Arial" w:cs="Arial"/>
        </w:rPr>
        <w:t>lai</w:t>
      </w:r>
      <w:proofErr w:type="spellEnd"/>
      <w:r w:rsidRPr="00BF02CD">
        <w:rPr>
          <w:rFonts w:ascii="Arial" w:hAnsi="Arial" w:cs="Arial"/>
        </w:rPr>
        <w:t xml:space="preserve">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chwe</w:t>
      </w:r>
      <w:proofErr w:type="spellEnd"/>
      <w:r w:rsidRPr="00BF02CD">
        <w:rPr>
          <w:rFonts w:ascii="Arial" w:hAnsi="Arial" w:cs="Arial"/>
        </w:rPr>
        <w:t xml:space="preserve"> mis o </w:t>
      </w:r>
      <w:proofErr w:type="spellStart"/>
      <w:r w:rsidRPr="00BF02CD">
        <w:rPr>
          <w:rFonts w:ascii="Arial" w:hAnsi="Arial" w:cs="Arial"/>
        </w:rPr>
        <w:t>ddefnydd</w:t>
      </w:r>
      <w:proofErr w:type="spellEnd"/>
      <w:r w:rsidRPr="00BF02CD">
        <w:rPr>
          <w:rFonts w:ascii="Arial" w:hAnsi="Arial" w:cs="Arial"/>
        </w:rPr>
        <w:t xml:space="preserve">, a </w:t>
      </w:r>
      <w:proofErr w:type="spellStart"/>
      <w:r w:rsidRPr="00BF02CD">
        <w:rPr>
          <w:rFonts w:ascii="Arial" w:hAnsi="Arial" w:cs="Arial"/>
        </w:rPr>
        <w:t>byddai'n</w:t>
      </w:r>
      <w:proofErr w:type="spellEnd"/>
      <w:r w:rsidRPr="00BF02CD">
        <w:rPr>
          <w:rFonts w:ascii="Arial" w:hAnsi="Arial" w:cs="Arial"/>
        </w:rPr>
        <w:t xml:space="preserve"> </w:t>
      </w:r>
      <w:proofErr w:type="spellStart"/>
      <w:r w:rsidRPr="00BF02CD">
        <w:rPr>
          <w:rFonts w:ascii="Arial" w:hAnsi="Arial" w:cs="Arial"/>
        </w:rPr>
        <w:t>cwrdd</w:t>
      </w:r>
      <w:proofErr w:type="spellEnd"/>
      <w:r w:rsidRPr="00BF02CD">
        <w:rPr>
          <w:rFonts w:ascii="Arial" w:hAnsi="Arial" w:cs="Arial"/>
        </w:rPr>
        <w:t xml:space="preserve"> ag </w:t>
      </w:r>
      <w:proofErr w:type="spellStart"/>
      <w:r w:rsidRPr="00BF02CD">
        <w:rPr>
          <w:rFonts w:ascii="Arial" w:hAnsi="Arial" w:cs="Arial"/>
        </w:rPr>
        <w:t>ysbryd</w:t>
      </w:r>
      <w:proofErr w:type="spellEnd"/>
      <w:r w:rsidRPr="00BF02CD">
        <w:rPr>
          <w:rFonts w:ascii="Arial" w:hAnsi="Arial" w:cs="Arial"/>
        </w:rPr>
        <w:t xml:space="preserve"> y </w:t>
      </w:r>
      <w:proofErr w:type="spellStart"/>
      <w:r w:rsidRPr="00BF02CD">
        <w:rPr>
          <w:rFonts w:ascii="Arial" w:hAnsi="Arial" w:cs="Arial"/>
        </w:rPr>
        <w:t>rheoliad</w:t>
      </w:r>
      <w:proofErr w:type="spellEnd"/>
      <w:r w:rsidRPr="00BF02CD">
        <w:rPr>
          <w:rFonts w:ascii="Arial" w:hAnsi="Arial" w:cs="Arial"/>
        </w:rPr>
        <w:t xml:space="preserve">. </w:t>
      </w:r>
      <w:proofErr w:type="spellStart"/>
      <w:r w:rsidRPr="00BF02CD">
        <w:rPr>
          <w:rFonts w:ascii="Arial" w:hAnsi="Arial" w:cs="Arial"/>
        </w:rPr>
        <w:t>Cyfrifoldeb</w:t>
      </w:r>
      <w:proofErr w:type="spellEnd"/>
      <w:r w:rsidRPr="00BF02CD">
        <w:rPr>
          <w:rFonts w:ascii="Arial" w:hAnsi="Arial" w:cs="Arial"/>
        </w:rPr>
        <w:t xml:space="preserve"> y </w:t>
      </w:r>
      <w:proofErr w:type="spellStart"/>
      <w:r w:rsidRPr="00BF02CD">
        <w:rPr>
          <w:rFonts w:ascii="Arial" w:hAnsi="Arial" w:cs="Arial"/>
        </w:rPr>
        <w:t>cyflogwr</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sicrhau</w:t>
      </w:r>
      <w:proofErr w:type="spellEnd"/>
      <w:r w:rsidRPr="00BF02CD">
        <w:rPr>
          <w:rFonts w:ascii="Arial" w:hAnsi="Arial" w:cs="Arial"/>
        </w:rPr>
        <w:t xml:space="preserve"> bod y </w:t>
      </w:r>
      <w:proofErr w:type="spellStart"/>
      <w:r w:rsidRPr="00BF02CD">
        <w:rPr>
          <w:rFonts w:ascii="Arial" w:hAnsi="Arial" w:cs="Arial"/>
        </w:rPr>
        <w:t>profion</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yr </w:t>
      </w:r>
      <w:proofErr w:type="spellStart"/>
      <w:r w:rsidRPr="00BF02CD">
        <w:rPr>
          <w:rFonts w:ascii="Arial" w:hAnsi="Arial" w:cs="Arial"/>
        </w:rPr>
        <w:t>adegau</w:t>
      </w:r>
      <w:proofErr w:type="spellEnd"/>
      <w:r w:rsidRPr="00BF02CD">
        <w:rPr>
          <w:rFonts w:ascii="Arial" w:hAnsi="Arial" w:cs="Arial"/>
        </w:rPr>
        <w:t xml:space="preserve"> </w:t>
      </w:r>
      <w:proofErr w:type="spellStart"/>
      <w:r w:rsidRPr="00BF02CD">
        <w:rPr>
          <w:rFonts w:ascii="Arial" w:hAnsi="Arial" w:cs="Arial"/>
        </w:rPr>
        <w:t>gofynnol</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unol</w:t>
      </w:r>
      <w:proofErr w:type="spellEnd"/>
      <w:r w:rsidRPr="00BF02CD">
        <w:rPr>
          <w:rFonts w:ascii="Arial" w:hAnsi="Arial" w:cs="Arial"/>
        </w:rPr>
        <w:t xml:space="preserve"> â </w:t>
      </w:r>
      <w:proofErr w:type="spellStart"/>
      <w:r w:rsidRPr="00BF02CD">
        <w:rPr>
          <w:rFonts w:ascii="Arial" w:hAnsi="Arial" w:cs="Arial"/>
        </w:rPr>
        <w:t>gweithdrefn</w:t>
      </w:r>
      <w:proofErr w:type="spellEnd"/>
      <w:r w:rsidRPr="00BF02CD">
        <w:rPr>
          <w:rFonts w:ascii="Arial" w:hAnsi="Arial" w:cs="Arial"/>
        </w:rPr>
        <w:t xml:space="preserve"> y </w:t>
      </w:r>
      <w:proofErr w:type="spellStart"/>
      <w:r w:rsidRPr="00BF02CD">
        <w:rPr>
          <w:rFonts w:ascii="Arial" w:hAnsi="Arial" w:cs="Arial"/>
        </w:rPr>
        <w:t>cytunwyd</w:t>
      </w:r>
      <w:proofErr w:type="spellEnd"/>
      <w:r w:rsidRPr="00BF02CD">
        <w:rPr>
          <w:rFonts w:ascii="Arial" w:hAnsi="Arial" w:cs="Arial"/>
        </w:rPr>
        <w:t xml:space="preserve"> </w:t>
      </w:r>
      <w:proofErr w:type="spellStart"/>
      <w:r w:rsidRPr="00BF02CD">
        <w:rPr>
          <w:rFonts w:ascii="Arial" w:hAnsi="Arial" w:cs="Arial"/>
        </w:rPr>
        <w:t>arni</w:t>
      </w:r>
      <w:proofErr w:type="spellEnd"/>
      <w:r w:rsidRPr="00BF02CD">
        <w:rPr>
          <w:rFonts w:ascii="Arial" w:hAnsi="Arial" w:cs="Arial"/>
        </w:rPr>
        <w:t>.</w:t>
      </w:r>
    </w:p>
    <w:p w14:paraId="41C36DA9" w14:textId="77777777" w:rsidR="004D04BE" w:rsidRPr="00BF02CD" w:rsidRDefault="004D04BE" w:rsidP="004D04BE">
      <w:pPr>
        <w:ind w:hanging="426"/>
        <w:jc w:val="both"/>
        <w:rPr>
          <w:rFonts w:ascii="Arial" w:hAnsi="Arial" w:cs="Arial"/>
        </w:rPr>
      </w:pPr>
    </w:p>
    <w:p w14:paraId="0152CF3B" w14:textId="77777777" w:rsidR="004D04BE" w:rsidRPr="00BF02CD" w:rsidRDefault="004D04BE" w:rsidP="004D04BE">
      <w:pPr>
        <w:jc w:val="both"/>
        <w:rPr>
          <w:rFonts w:ascii="Arial" w:hAnsi="Arial" w:cs="Arial"/>
        </w:rPr>
      </w:pPr>
      <w:r w:rsidRPr="00BF02CD">
        <w:rPr>
          <w:rFonts w:ascii="Arial" w:hAnsi="Arial" w:cs="Arial"/>
        </w:rPr>
        <w:t xml:space="preserve">Mae </w:t>
      </w:r>
      <w:proofErr w:type="spellStart"/>
      <w:r w:rsidRPr="00BF02CD">
        <w:rPr>
          <w:rFonts w:ascii="Arial" w:hAnsi="Arial" w:cs="Arial"/>
        </w:rPr>
        <w:t>cyfadrannau</w:t>
      </w:r>
      <w:proofErr w:type="spellEnd"/>
      <w:r w:rsidRPr="00BF02CD">
        <w:rPr>
          <w:rFonts w:ascii="Arial" w:hAnsi="Arial" w:cs="Arial"/>
        </w:rPr>
        <w:t xml:space="preserve"> neu </w:t>
      </w:r>
      <w:proofErr w:type="spellStart"/>
      <w:r w:rsidRPr="00BF02CD">
        <w:rPr>
          <w:rFonts w:ascii="Arial" w:hAnsi="Arial" w:cs="Arial"/>
        </w:rPr>
        <w:t>adrannau</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berchen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cynhelir</w:t>
      </w:r>
      <w:proofErr w:type="spellEnd"/>
      <w:r w:rsidRPr="00BF02CD">
        <w:rPr>
          <w:rFonts w:ascii="Arial" w:hAnsi="Arial" w:cs="Arial"/>
        </w:rPr>
        <w:t xml:space="preserve"> yr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o </w:t>
      </w:r>
      <w:proofErr w:type="spellStart"/>
      <w:r w:rsidRPr="00BF02CD">
        <w:rPr>
          <w:rFonts w:ascii="Arial" w:hAnsi="Arial" w:cs="Arial"/>
        </w:rPr>
        <w:t>fewn</w:t>
      </w:r>
      <w:proofErr w:type="spellEnd"/>
      <w:r w:rsidRPr="00BF02CD">
        <w:rPr>
          <w:rFonts w:ascii="Arial" w:hAnsi="Arial" w:cs="Arial"/>
        </w:rPr>
        <w:t xml:space="preserve"> y </w:t>
      </w:r>
      <w:proofErr w:type="spellStart"/>
      <w:r w:rsidRPr="00BF02CD">
        <w:rPr>
          <w:rFonts w:ascii="Arial" w:hAnsi="Arial" w:cs="Arial"/>
        </w:rPr>
        <w:t>cyfnod</w:t>
      </w:r>
      <w:proofErr w:type="spellEnd"/>
      <w:r w:rsidRPr="00BF02CD">
        <w:rPr>
          <w:rFonts w:ascii="Arial" w:hAnsi="Arial" w:cs="Arial"/>
        </w:rPr>
        <w:t xml:space="preserve"> </w:t>
      </w:r>
      <w:proofErr w:type="spellStart"/>
      <w:r w:rsidRPr="00BF02CD">
        <w:rPr>
          <w:rFonts w:ascii="Arial" w:hAnsi="Arial" w:cs="Arial"/>
        </w:rPr>
        <w:t>amser</w:t>
      </w:r>
      <w:proofErr w:type="spellEnd"/>
      <w:r w:rsidRPr="00BF02CD">
        <w:rPr>
          <w:rFonts w:ascii="Arial" w:hAnsi="Arial" w:cs="Arial"/>
        </w:rPr>
        <w:t xml:space="preserve"> </w:t>
      </w:r>
      <w:proofErr w:type="spellStart"/>
      <w:r w:rsidRPr="00BF02CD">
        <w:rPr>
          <w:rFonts w:ascii="Arial" w:hAnsi="Arial" w:cs="Arial"/>
        </w:rPr>
        <w:t>gofynnol</w:t>
      </w:r>
      <w:proofErr w:type="spellEnd"/>
      <w:r w:rsidRPr="00BF02CD">
        <w:rPr>
          <w:rFonts w:ascii="Arial" w:hAnsi="Arial" w:cs="Arial"/>
        </w:rPr>
        <w:t xml:space="preserve">. Pan </w:t>
      </w:r>
      <w:proofErr w:type="spellStart"/>
      <w:r w:rsidRPr="00BF02CD">
        <w:rPr>
          <w:rFonts w:ascii="Arial" w:hAnsi="Arial" w:cs="Arial"/>
        </w:rPr>
        <w:t>fydd</w:t>
      </w:r>
      <w:proofErr w:type="spellEnd"/>
      <w:r w:rsidRPr="00BF02CD">
        <w:rPr>
          <w:rFonts w:ascii="Arial" w:hAnsi="Arial" w:cs="Arial"/>
        </w:rPr>
        <w:t xml:space="preserve"> yr </w:t>
      </w:r>
      <w:proofErr w:type="spellStart"/>
      <w:r w:rsidRPr="00BF02CD">
        <w:rPr>
          <w:rFonts w:ascii="Arial" w:hAnsi="Arial" w:cs="Arial"/>
        </w:rPr>
        <w:t>arholiad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wedi'i</w:t>
      </w:r>
      <w:proofErr w:type="spellEnd"/>
      <w:r w:rsidRPr="00BF02CD">
        <w:rPr>
          <w:rFonts w:ascii="Arial" w:hAnsi="Arial" w:cs="Arial"/>
        </w:rPr>
        <w:t xml:space="preserve"> </w:t>
      </w:r>
      <w:proofErr w:type="spellStart"/>
      <w:r w:rsidRPr="00BF02CD">
        <w:rPr>
          <w:rFonts w:ascii="Arial" w:hAnsi="Arial" w:cs="Arial"/>
        </w:rPr>
        <w:t>gwblhau</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Gyfadran</w:t>
      </w:r>
      <w:proofErr w:type="spellEnd"/>
      <w:r w:rsidRPr="00BF02CD">
        <w:rPr>
          <w:rFonts w:ascii="Arial" w:hAnsi="Arial" w:cs="Arial"/>
        </w:rPr>
        <w:t xml:space="preserve"> / Adran </w:t>
      </w:r>
      <w:proofErr w:type="spellStart"/>
      <w:r w:rsidRPr="00BF02CD">
        <w:rPr>
          <w:rFonts w:ascii="Arial" w:hAnsi="Arial" w:cs="Arial"/>
        </w:rPr>
        <w:t>gadw</w:t>
      </w:r>
      <w:proofErr w:type="spellEnd"/>
      <w:r w:rsidRPr="00BF02CD">
        <w:rPr>
          <w:rFonts w:ascii="Arial" w:hAnsi="Arial" w:cs="Arial"/>
        </w:rPr>
        <w:t xml:space="preserve"> </w:t>
      </w:r>
      <w:proofErr w:type="spellStart"/>
      <w:r w:rsidRPr="00BF02CD">
        <w:rPr>
          <w:rFonts w:ascii="Arial" w:hAnsi="Arial" w:cs="Arial"/>
        </w:rPr>
        <w:t>copi</w:t>
      </w:r>
      <w:proofErr w:type="spellEnd"/>
      <w:r w:rsidRPr="00BF02CD">
        <w:rPr>
          <w:rFonts w:ascii="Arial" w:hAnsi="Arial" w:cs="Arial"/>
        </w:rPr>
        <w:t xml:space="preserve"> o </w:t>
      </w:r>
      <w:proofErr w:type="spellStart"/>
      <w:r w:rsidRPr="00BF02CD">
        <w:rPr>
          <w:rFonts w:ascii="Arial" w:hAnsi="Arial" w:cs="Arial"/>
        </w:rPr>
        <w:t>gofnod</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nodi bod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w:t>
      </w:r>
      <w:proofErr w:type="spellStart"/>
      <w:r w:rsidRPr="00BF02CD">
        <w:rPr>
          <w:rFonts w:ascii="Arial" w:hAnsi="Arial" w:cs="Arial"/>
        </w:rPr>
        <w:t>adfer</w:t>
      </w:r>
      <w:proofErr w:type="spellEnd"/>
      <w:r w:rsidRPr="00BF02CD">
        <w:rPr>
          <w:rFonts w:ascii="Arial" w:hAnsi="Arial" w:cs="Arial"/>
        </w:rPr>
        <w:t xml:space="preserve">, yr </w:t>
      </w:r>
      <w:proofErr w:type="spellStart"/>
      <w:r w:rsidRPr="00BF02CD">
        <w:rPr>
          <w:rFonts w:ascii="Arial" w:hAnsi="Arial" w:cs="Arial"/>
        </w:rPr>
        <w:t>adran</w:t>
      </w:r>
      <w:proofErr w:type="spellEnd"/>
      <w:r w:rsidRPr="00BF02CD">
        <w:rPr>
          <w:rFonts w:ascii="Arial" w:hAnsi="Arial" w:cs="Arial"/>
        </w:rPr>
        <w:t xml:space="preserve"> / </w:t>
      </w:r>
      <w:proofErr w:type="spellStart"/>
      <w:r w:rsidRPr="00BF02CD">
        <w:rPr>
          <w:rFonts w:ascii="Arial" w:hAnsi="Arial" w:cs="Arial"/>
        </w:rPr>
        <w:t>gyfadran</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camau</w:t>
      </w:r>
      <w:proofErr w:type="spellEnd"/>
      <w:r w:rsidRPr="00BF02CD">
        <w:rPr>
          <w:rFonts w:ascii="Arial" w:hAnsi="Arial" w:cs="Arial"/>
        </w:rPr>
        <w:t xml:space="preserve"> i </w:t>
      </w:r>
      <w:proofErr w:type="spellStart"/>
      <w:r w:rsidRPr="00BF02CD">
        <w:rPr>
          <w:rFonts w:ascii="Arial" w:hAnsi="Arial" w:cs="Arial"/>
        </w:rPr>
        <w:t>gwblhau</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argymhellion</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nad</w:t>
      </w:r>
      <w:proofErr w:type="spellEnd"/>
      <w:r w:rsidRPr="00BF02CD">
        <w:rPr>
          <w:rFonts w:ascii="Arial" w:hAnsi="Arial" w:cs="Arial"/>
        </w:rPr>
        <w:t xml:space="preserve"> </w:t>
      </w:r>
      <w:proofErr w:type="spellStart"/>
      <w:r w:rsidRPr="00BF02CD">
        <w:rPr>
          <w:rFonts w:ascii="Arial" w:hAnsi="Arial" w:cs="Arial"/>
        </w:rPr>
        <w:t>eir</w:t>
      </w:r>
      <w:proofErr w:type="spellEnd"/>
      <w:r w:rsidRPr="00BF02CD">
        <w:rPr>
          <w:rFonts w:ascii="Arial" w:hAnsi="Arial" w:cs="Arial"/>
        </w:rPr>
        <w:t xml:space="preserve"> y </w:t>
      </w:r>
      <w:proofErr w:type="spellStart"/>
      <w:r w:rsidRPr="00BF02CD">
        <w:rPr>
          <w:rFonts w:ascii="Arial" w:hAnsi="Arial" w:cs="Arial"/>
        </w:rPr>
        <w:t>tu</w:t>
      </w:r>
      <w:proofErr w:type="spellEnd"/>
      <w:r w:rsidRPr="00BF02CD">
        <w:rPr>
          <w:rFonts w:ascii="Arial" w:hAnsi="Arial" w:cs="Arial"/>
        </w:rPr>
        <w:t xml:space="preserve"> </w:t>
      </w:r>
      <w:proofErr w:type="spellStart"/>
      <w:r w:rsidRPr="00BF02CD">
        <w:rPr>
          <w:rFonts w:ascii="Arial" w:hAnsi="Arial" w:cs="Arial"/>
        </w:rPr>
        <w:t>hwnt</w:t>
      </w:r>
      <w:proofErr w:type="spellEnd"/>
      <w:r w:rsidRPr="00BF02CD">
        <w:rPr>
          <w:rFonts w:ascii="Arial" w:hAnsi="Arial" w:cs="Arial"/>
        </w:rPr>
        <w:t xml:space="preserve"> i </w:t>
      </w:r>
      <w:proofErr w:type="spellStart"/>
      <w:r w:rsidRPr="00BF02CD">
        <w:rPr>
          <w:rFonts w:ascii="Arial" w:hAnsi="Arial" w:cs="Arial"/>
        </w:rPr>
        <w:t>derfynau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w:t>
      </w:r>
    </w:p>
    <w:p w14:paraId="60E4ADF3" w14:textId="77777777" w:rsidR="004D04BE" w:rsidRPr="00BF02CD" w:rsidRDefault="004D04BE" w:rsidP="004D04BE">
      <w:pPr>
        <w:ind w:hanging="426"/>
        <w:jc w:val="both"/>
        <w:rPr>
          <w:rFonts w:ascii="Arial" w:hAnsi="Arial" w:cs="Arial"/>
        </w:rPr>
      </w:pPr>
    </w:p>
    <w:p w14:paraId="3FF220DD" w14:textId="77777777" w:rsidR="004D04BE" w:rsidRPr="00BF02CD" w:rsidRDefault="004D04BE" w:rsidP="004D04BE">
      <w:pPr>
        <w:jc w:val="both"/>
        <w:rPr>
          <w:rFonts w:ascii="Arial" w:hAnsi="Arial" w:cs="Arial"/>
        </w:rPr>
      </w:pP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egwyddor</w:t>
      </w:r>
      <w:proofErr w:type="spellEnd"/>
      <w:r w:rsidRPr="00BF02CD">
        <w:rPr>
          <w:rFonts w:ascii="Arial" w:hAnsi="Arial" w:cs="Arial"/>
        </w:rPr>
        <w:t xml:space="preserve"> </w:t>
      </w:r>
      <w:proofErr w:type="spellStart"/>
      <w:r w:rsidRPr="00BF02CD">
        <w:rPr>
          <w:rFonts w:ascii="Arial" w:hAnsi="Arial" w:cs="Arial"/>
        </w:rPr>
        <w:t>gyffredinol</w:t>
      </w:r>
      <w:proofErr w:type="spellEnd"/>
      <w:r w:rsidRPr="00BF02CD">
        <w:rPr>
          <w:rFonts w:ascii="Arial" w:hAnsi="Arial" w:cs="Arial"/>
        </w:rPr>
        <w:t xml:space="preserve"> </w:t>
      </w:r>
      <w:proofErr w:type="spellStart"/>
      <w:r w:rsidRPr="00BF02CD">
        <w:rPr>
          <w:rFonts w:ascii="Arial" w:hAnsi="Arial" w:cs="Arial"/>
        </w:rPr>
        <w:t>mai</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dewis</w:t>
      </w:r>
      <w:proofErr w:type="spellEnd"/>
      <w:r w:rsidRPr="00BF02CD">
        <w:rPr>
          <w:rFonts w:ascii="Arial" w:hAnsi="Arial" w:cs="Arial"/>
        </w:rPr>
        <w:t xml:space="preserve"> </w:t>
      </w:r>
      <w:proofErr w:type="spellStart"/>
      <w:r w:rsidRPr="00BF02CD">
        <w:rPr>
          <w:rFonts w:ascii="Arial" w:hAnsi="Arial" w:cs="Arial"/>
        </w:rPr>
        <w:t>olaf</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unig</w:t>
      </w:r>
      <w:proofErr w:type="spellEnd"/>
      <w:r w:rsidRPr="00BF02CD">
        <w:rPr>
          <w:rFonts w:ascii="Arial" w:hAnsi="Arial" w:cs="Arial"/>
        </w:rPr>
        <w:t xml:space="preserve"> y </w:t>
      </w:r>
      <w:proofErr w:type="spellStart"/>
      <w:r w:rsidRPr="00BF02CD">
        <w:rPr>
          <w:rFonts w:ascii="Arial" w:hAnsi="Arial" w:cs="Arial"/>
        </w:rPr>
        <w:t>dylid</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personol</w:t>
      </w:r>
      <w:proofErr w:type="spellEnd"/>
      <w:r w:rsidRPr="00BF02CD">
        <w:rPr>
          <w:rFonts w:ascii="Arial" w:hAnsi="Arial" w:cs="Arial"/>
        </w:rPr>
        <w:t xml:space="preserve">, pan </w:t>
      </w:r>
      <w:proofErr w:type="spellStart"/>
      <w:r w:rsidRPr="00BF02CD">
        <w:rPr>
          <w:rFonts w:ascii="Arial" w:hAnsi="Arial" w:cs="Arial"/>
        </w:rPr>
        <w:t>fydd</w:t>
      </w:r>
      <w:proofErr w:type="spellEnd"/>
      <w:r w:rsidRPr="00BF02CD">
        <w:rPr>
          <w:rFonts w:ascii="Arial" w:hAnsi="Arial" w:cs="Arial"/>
        </w:rPr>
        <w:t xml:space="preserve"> </w:t>
      </w:r>
      <w:proofErr w:type="spellStart"/>
      <w:r w:rsidRPr="00BF02CD">
        <w:rPr>
          <w:rFonts w:ascii="Arial" w:hAnsi="Arial" w:cs="Arial"/>
        </w:rPr>
        <w:t>mesurau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w:t>
      </w:r>
      <w:proofErr w:type="spellStart"/>
      <w:r w:rsidRPr="00BF02CD">
        <w:rPr>
          <w:rFonts w:ascii="Arial" w:hAnsi="Arial" w:cs="Arial"/>
        </w:rPr>
        <w:t>megis</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anymarferol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herwydd</w:t>
      </w:r>
      <w:proofErr w:type="spellEnd"/>
      <w:r w:rsidRPr="00BF02CD">
        <w:rPr>
          <w:rFonts w:ascii="Arial" w:hAnsi="Arial" w:cs="Arial"/>
        </w:rPr>
        <w:t xml:space="preserve">, </w:t>
      </w:r>
      <w:proofErr w:type="spellStart"/>
      <w:r w:rsidRPr="00BF02CD">
        <w:rPr>
          <w:rFonts w:ascii="Arial" w:hAnsi="Arial" w:cs="Arial"/>
        </w:rPr>
        <w:t>efallai</w:t>
      </w:r>
      <w:proofErr w:type="spellEnd"/>
      <w:r w:rsidRPr="00BF02CD">
        <w:rPr>
          <w:rFonts w:ascii="Arial" w:hAnsi="Arial" w:cs="Arial"/>
        </w:rPr>
        <w:t xml:space="preserve"> y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mwgwd</w:t>
      </w:r>
      <w:proofErr w:type="spellEnd"/>
      <w:r w:rsidRPr="00BF02CD">
        <w:rPr>
          <w:rFonts w:ascii="Arial" w:hAnsi="Arial" w:cs="Arial"/>
        </w:rPr>
        <w:t xml:space="preserve"> </w:t>
      </w:r>
      <w:proofErr w:type="spellStart"/>
      <w:r w:rsidRPr="00BF02CD">
        <w:rPr>
          <w:rFonts w:ascii="Arial" w:hAnsi="Arial" w:cs="Arial"/>
        </w:rPr>
        <w:t>llwch</w:t>
      </w:r>
      <w:proofErr w:type="spellEnd"/>
      <w:r w:rsidRPr="00BF02CD">
        <w:rPr>
          <w:rFonts w:ascii="Arial" w:hAnsi="Arial" w:cs="Arial"/>
        </w:rPr>
        <w:t xml:space="preserve"> </w:t>
      </w:r>
      <w:proofErr w:type="spellStart"/>
      <w:r w:rsidRPr="00BF02CD">
        <w:rPr>
          <w:rFonts w:ascii="Arial" w:hAnsi="Arial" w:cs="Arial"/>
        </w:rPr>
        <w:t>wrth</w:t>
      </w:r>
      <w:proofErr w:type="spellEnd"/>
      <w:r w:rsidRPr="00BF02CD">
        <w:rPr>
          <w:rFonts w:ascii="Arial" w:hAnsi="Arial" w:cs="Arial"/>
        </w:rPr>
        <w:t xml:space="preserve"> </w:t>
      </w:r>
      <w:proofErr w:type="spellStart"/>
      <w:r w:rsidRPr="00BF02CD">
        <w:rPr>
          <w:rFonts w:ascii="Arial" w:hAnsi="Arial" w:cs="Arial"/>
        </w:rPr>
        <w:t>wagio</w:t>
      </w:r>
      <w:proofErr w:type="spellEnd"/>
      <w:r w:rsidRPr="00BF02CD">
        <w:rPr>
          <w:rFonts w:ascii="Arial" w:hAnsi="Arial" w:cs="Arial"/>
        </w:rPr>
        <w:t xml:space="preserve"> </w:t>
      </w:r>
      <w:proofErr w:type="spellStart"/>
      <w:r w:rsidRPr="00BF02CD">
        <w:rPr>
          <w:rFonts w:ascii="Arial" w:hAnsi="Arial" w:cs="Arial"/>
        </w:rPr>
        <w:t>cynwysyddion</w:t>
      </w:r>
      <w:proofErr w:type="spellEnd"/>
      <w:r w:rsidRPr="00BF02CD">
        <w:rPr>
          <w:rFonts w:ascii="Arial" w:hAnsi="Arial" w:cs="Arial"/>
        </w:rPr>
        <w:t xml:space="preserve"> </w:t>
      </w:r>
      <w:proofErr w:type="spellStart"/>
      <w:r w:rsidRPr="00BF02CD">
        <w:rPr>
          <w:rFonts w:ascii="Arial" w:hAnsi="Arial" w:cs="Arial"/>
        </w:rPr>
        <w:t>llwch</w:t>
      </w:r>
      <w:proofErr w:type="spellEnd"/>
      <w:r w:rsidRPr="00BF02CD">
        <w:rPr>
          <w:rFonts w:ascii="Arial" w:hAnsi="Arial" w:cs="Arial"/>
        </w:rPr>
        <w:t xml:space="preserve"> neu </w:t>
      </w:r>
      <w:proofErr w:type="spellStart"/>
      <w:r w:rsidRPr="00BF02CD">
        <w:rPr>
          <w:rFonts w:ascii="Arial" w:hAnsi="Arial" w:cs="Arial"/>
        </w:rPr>
        <w:t>gynnal</w:t>
      </w:r>
      <w:proofErr w:type="spellEnd"/>
      <w:r w:rsidRPr="00BF02CD">
        <w:rPr>
          <w:rFonts w:ascii="Arial" w:hAnsi="Arial" w:cs="Arial"/>
        </w:rPr>
        <w:t xml:space="preserve"> </w:t>
      </w:r>
      <w:proofErr w:type="spellStart"/>
      <w:r w:rsidRPr="00BF02CD">
        <w:rPr>
          <w:rFonts w:ascii="Arial" w:hAnsi="Arial" w:cs="Arial"/>
        </w:rPr>
        <w:t>gwiriadau</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a </w:t>
      </w:r>
      <w:proofErr w:type="spellStart"/>
      <w:r w:rsidRPr="00BF02CD">
        <w:rPr>
          <w:rFonts w:ascii="Arial" w:hAnsi="Arial" w:cs="Arial"/>
        </w:rPr>
        <w:t>chadw</w:t>
      </w:r>
      <w:proofErr w:type="spellEnd"/>
      <w:r w:rsidRPr="00BF02CD">
        <w:rPr>
          <w:rFonts w:ascii="Arial" w:hAnsi="Arial" w:cs="Arial"/>
        </w:rPr>
        <w:t xml:space="preserve">, </w:t>
      </w:r>
      <w:proofErr w:type="spellStart"/>
      <w:r w:rsidRPr="00BF02CD">
        <w:rPr>
          <w:rFonts w:ascii="Arial" w:hAnsi="Arial" w:cs="Arial"/>
        </w:rPr>
        <w:t>ond</w:t>
      </w:r>
      <w:proofErr w:type="spellEnd"/>
      <w:r w:rsidRPr="00BF02CD">
        <w:rPr>
          <w:rFonts w:ascii="Arial" w:hAnsi="Arial" w:cs="Arial"/>
        </w:rPr>
        <w:t xml:space="preserve"> </w:t>
      </w:r>
      <w:proofErr w:type="spellStart"/>
      <w:r w:rsidRPr="00BF02CD">
        <w:rPr>
          <w:rFonts w:ascii="Arial" w:hAnsi="Arial" w:cs="Arial"/>
        </w:rPr>
        <w:t>ni</w:t>
      </w:r>
      <w:proofErr w:type="spellEnd"/>
      <w:r w:rsidRPr="00BF02CD">
        <w:rPr>
          <w:rFonts w:ascii="Arial" w:hAnsi="Arial" w:cs="Arial"/>
        </w:rPr>
        <w:t xml:space="preserve"> </w:t>
      </w:r>
      <w:proofErr w:type="spellStart"/>
      <w:r w:rsidRPr="00BF02CD">
        <w:rPr>
          <w:rFonts w:ascii="Arial" w:hAnsi="Arial" w:cs="Arial"/>
        </w:rPr>
        <w:t>ddylai</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wrth</w:t>
      </w:r>
      <w:proofErr w:type="spellEnd"/>
      <w:r w:rsidRPr="00BF02CD">
        <w:rPr>
          <w:rFonts w:ascii="Arial" w:hAnsi="Arial" w:cs="Arial"/>
        </w:rPr>
        <w:t xml:space="preserve"> </w:t>
      </w:r>
      <w:proofErr w:type="spellStart"/>
      <w:r w:rsidRPr="00BF02CD">
        <w:rPr>
          <w:rFonts w:ascii="Arial" w:hAnsi="Arial" w:cs="Arial"/>
        </w:rPr>
        <w:t>ddefnyddio</w:t>
      </w:r>
      <w:proofErr w:type="spellEnd"/>
      <w:r w:rsidRPr="00BF02CD">
        <w:rPr>
          <w:rFonts w:ascii="Arial" w:hAnsi="Arial" w:cs="Arial"/>
        </w:rPr>
        <w:t xml:space="preserve"> </w:t>
      </w:r>
      <w:proofErr w:type="spellStart"/>
      <w:r w:rsidRPr="00BF02CD">
        <w:rPr>
          <w:rFonts w:ascii="Arial" w:hAnsi="Arial" w:cs="Arial"/>
        </w:rPr>
        <w:t>peiriannau</w:t>
      </w:r>
      <w:proofErr w:type="spellEnd"/>
      <w:r w:rsidRPr="00BF02CD">
        <w:rPr>
          <w:rFonts w:ascii="Arial" w:hAnsi="Arial" w:cs="Arial"/>
        </w:rPr>
        <w:t xml:space="preserve">, ac </w:t>
      </w:r>
      <w:proofErr w:type="spellStart"/>
      <w:r w:rsidRPr="00BF02CD">
        <w:rPr>
          <w:rFonts w:ascii="Arial" w:hAnsi="Arial" w:cs="Arial"/>
        </w:rPr>
        <w:t>eithrio</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amgylchiadau</w:t>
      </w:r>
      <w:proofErr w:type="spellEnd"/>
      <w:r w:rsidRPr="00BF02CD">
        <w:rPr>
          <w:rFonts w:ascii="Arial" w:hAnsi="Arial" w:cs="Arial"/>
        </w:rPr>
        <w:t xml:space="preserve"> </w:t>
      </w:r>
      <w:proofErr w:type="spellStart"/>
      <w:r w:rsidRPr="00BF02CD">
        <w:rPr>
          <w:rFonts w:ascii="Arial" w:hAnsi="Arial" w:cs="Arial"/>
        </w:rPr>
        <w:t>arbennig</w:t>
      </w:r>
      <w:proofErr w:type="spellEnd"/>
      <w:r w:rsidRPr="00BF02CD">
        <w:rPr>
          <w:rFonts w:ascii="Arial" w:hAnsi="Arial" w:cs="Arial"/>
        </w:rPr>
        <w:t>.</w:t>
      </w:r>
    </w:p>
    <w:p w14:paraId="46E39E91" w14:textId="77777777" w:rsidR="004D04BE" w:rsidRPr="00BF02CD" w:rsidRDefault="004D04BE" w:rsidP="004D04BE">
      <w:pPr>
        <w:ind w:hanging="426"/>
        <w:jc w:val="both"/>
        <w:rPr>
          <w:rFonts w:ascii="Arial" w:hAnsi="Arial" w:cs="Arial"/>
        </w:rPr>
      </w:pPr>
    </w:p>
    <w:p w14:paraId="25470A2D" w14:textId="77777777" w:rsidR="004D04BE" w:rsidRPr="00BF02CD" w:rsidRDefault="004D04BE" w:rsidP="004D04BE">
      <w:pPr>
        <w:jc w:val="both"/>
        <w:rPr>
          <w:rFonts w:ascii="Arial" w:hAnsi="Arial" w:cs="Arial"/>
        </w:rPr>
      </w:pP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oes</w:t>
      </w:r>
      <w:proofErr w:type="spellEnd"/>
      <w:r w:rsidRPr="00BF02CD">
        <w:rPr>
          <w:rFonts w:ascii="Arial" w:hAnsi="Arial" w:cs="Arial"/>
        </w:rPr>
        <w:t xml:space="preserve"> </w:t>
      </w:r>
      <w:proofErr w:type="spellStart"/>
      <w:r w:rsidRPr="00BF02CD">
        <w:rPr>
          <w:rFonts w:ascii="Arial" w:hAnsi="Arial" w:cs="Arial"/>
        </w:rPr>
        <w:t>gennych</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dibynnu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gweithredwr</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gosod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gywir</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dal yr </w:t>
      </w:r>
      <w:proofErr w:type="spellStart"/>
      <w:r w:rsidRPr="00BF02CD">
        <w:rPr>
          <w:rFonts w:ascii="Arial" w:hAnsi="Arial" w:cs="Arial"/>
        </w:rPr>
        <w:t>halogydd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hi </w:t>
      </w:r>
      <w:proofErr w:type="spellStart"/>
      <w:r w:rsidRPr="00BF02CD">
        <w:rPr>
          <w:rFonts w:ascii="Arial" w:hAnsi="Arial" w:cs="Arial"/>
        </w:rPr>
        <w:t>bron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sicr</w:t>
      </w:r>
      <w:proofErr w:type="spellEnd"/>
      <w:r w:rsidRPr="00BF02CD">
        <w:rPr>
          <w:rFonts w:ascii="Arial" w:hAnsi="Arial" w:cs="Arial"/>
        </w:rPr>
        <w:t xml:space="preserve"> bod </w:t>
      </w:r>
      <w:proofErr w:type="spellStart"/>
      <w:r w:rsidRPr="00BF02CD">
        <w:rPr>
          <w:rFonts w:ascii="Arial" w:hAnsi="Arial" w:cs="Arial"/>
        </w:rPr>
        <w:t>disgwyl</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 xml:space="preserve"> (RPE), </w:t>
      </w:r>
      <w:proofErr w:type="spellStart"/>
      <w:r w:rsidRPr="00BF02CD">
        <w:rPr>
          <w:rFonts w:ascii="Arial" w:hAnsi="Arial" w:cs="Arial"/>
        </w:rPr>
        <w:t>oherwydd</w:t>
      </w:r>
      <w:proofErr w:type="spellEnd"/>
      <w:r w:rsidRPr="00BF02CD">
        <w:rPr>
          <w:rFonts w:ascii="Arial" w:hAnsi="Arial" w:cs="Arial"/>
        </w:rPr>
        <w:t xml:space="preserve"> </w:t>
      </w:r>
      <w:proofErr w:type="spellStart"/>
      <w:r w:rsidRPr="00BF02CD">
        <w:rPr>
          <w:rFonts w:ascii="Arial" w:hAnsi="Arial" w:cs="Arial"/>
        </w:rPr>
        <w:t>gallai</w:t>
      </w:r>
      <w:proofErr w:type="spellEnd"/>
      <w:r w:rsidRPr="00BF02CD">
        <w:rPr>
          <w:rFonts w:ascii="Arial" w:hAnsi="Arial" w:cs="Arial"/>
        </w:rPr>
        <w:t xml:space="preserve"> </w:t>
      </w:r>
      <w:proofErr w:type="spellStart"/>
      <w:r w:rsidRPr="00BF02CD">
        <w:rPr>
          <w:rFonts w:ascii="Arial" w:hAnsi="Arial" w:cs="Arial"/>
        </w:rPr>
        <w:t>gwall</w:t>
      </w:r>
      <w:proofErr w:type="spellEnd"/>
      <w:r w:rsidRPr="00BF02CD">
        <w:rPr>
          <w:rFonts w:ascii="Arial" w:hAnsi="Arial" w:cs="Arial"/>
        </w:rPr>
        <w:t xml:space="preserve"> </w:t>
      </w:r>
      <w:proofErr w:type="spellStart"/>
      <w:r w:rsidRPr="00BF02CD">
        <w:rPr>
          <w:rFonts w:ascii="Arial" w:hAnsi="Arial" w:cs="Arial"/>
        </w:rPr>
        <w:t>dynol</w:t>
      </w:r>
      <w:proofErr w:type="spellEnd"/>
      <w:r w:rsidRPr="00BF02CD">
        <w:rPr>
          <w:rFonts w:ascii="Arial" w:hAnsi="Arial" w:cs="Arial"/>
        </w:rPr>
        <w:t xml:space="preserve"> </w:t>
      </w:r>
      <w:proofErr w:type="spellStart"/>
      <w:r w:rsidRPr="00BF02CD">
        <w:rPr>
          <w:rFonts w:ascii="Arial" w:hAnsi="Arial" w:cs="Arial"/>
        </w:rPr>
        <w:t>beri</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aneffeithiol</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oes</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sefydlog</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nad</w:t>
      </w:r>
      <w:proofErr w:type="spellEnd"/>
      <w:r w:rsidRPr="00BF02CD">
        <w:rPr>
          <w:rFonts w:ascii="Arial" w:hAnsi="Arial" w:cs="Arial"/>
        </w:rPr>
        <w:t xml:space="preserve"> </w:t>
      </w:r>
      <w:proofErr w:type="spellStart"/>
      <w:r w:rsidRPr="00BF02CD">
        <w:rPr>
          <w:rFonts w:ascii="Arial" w:hAnsi="Arial" w:cs="Arial"/>
        </w:rPr>
        <w:t>yw'n</w:t>
      </w:r>
      <w:proofErr w:type="spellEnd"/>
      <w:r w:rsidRPr="00BF02CD">
        <w:rPr>
          <w:rFonts w:ascii="Arial" w:hAnsi="Arial" w:cs="Arial"/>
        </w:rPr>
        <w:t xml:space="preserve"> </w:t>
      </w:r>
      <w:proofErr w:type="spellStart"/>
      <w:r w:rsidRPr="00BF02CD">
        <w:rPr>
          <w:rFonts w:ascii="Arial" w:hAnsi="Arial" w:cs="Arial"/>
        </w:rPr>
        <w:t>dibynnu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gweithredwr</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osod</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dal yr </w:t>
      </w:r>
      <w:proofErr w:type="spellStart"/>
      <w:r w:rsidRPr="00BF02CD">
        <w:rPr>
          <w:rFonts w:ascii="Arial" w:hAnsi="Arial" w:cs="Arial"/>
        </w:rPr>
        <w:t>halogydd</w:t>
      </w:r>
      <w:proofErr w:type="spellEnd"/>
      <w:r w:rsidRPr="00BF02CD">
        <w:rPr>
          <w:rFonts w:ascii="Arial" w:hAnsi="Arial" w:cs="Arial"/>
        </w:rPr>
        <w:t xml:space="preserve">, </w:t>
      </w:r>
      <w:proofErr w:type="spellStart"/>
      <w:r w:rsidRPr="00BF02CD">
        <w:rPr>
          <w:rFonts w:ascii="Arial" w:hAnsi="Arial" w:cs="Arial"/>
        </w:rPr>
        <w:t>ni</w:t>
      </w:r>
      <w:proofErr w:type="spellEnd"/>
      <w:r w:rsidRPr="00BF02CD">
        <w:rPr>
          <w:rFonts w:ascii="Arial" w:hAnsi="Arial" w:cs="Arial"/>
        </w:rPr>
        <w:t xml:space="preserve"> </w:t>
      </w:r>
      <w:proofErr w:type="spellStart"/>
      <w:r w:rsidRPr="00BF02CD">
        <w:rPr>
          <w:rFonts w:ascii="Arial" w:hAnsi="Arial" w:cs="Arial"/>
        </w:rPr>
        <w:t>ddylai</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yr </w:t>
      </w:r>
      <w:proofErr w:type="spellStart"/>
      <w:r w:rsidRPr="00BF02CD">
        <w:rPr>
          <w:rFonts w:ascii="Arial" w:hAnsi="Arial" w:cs="Arial"/>
        </w:rPr>
        <w:t>amod</w:t>
      </w:r>
      <w:proofErr w:type="spellEnd"/>
      <w:r w:rsidRPr="00BF02CD">
        <w:rPr>
          <w:rFonts w:ascii="Arial" w:hAnsi="Arial" w:cs="Arial"/>
        </w:rPr>
        <w:t xml:space="preserve"> bod y </w:t>
      </w:r>
      <w:proofErr w:type="spellStart"/>
      <w:r w:rsidRPr="00BF02CD">
        <w:rPr>
          <w:rFonts w:ascii="Arial" w:hAnsi="Arial" w:cs="Arial"/>
        </w:rPr>
        <w:t>samplau</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profi</w:t>
      </w:r>
      <w:proofErr w:type="spellEnd"/>
      <w:r w:rsidRPr="00BF02CD">
        <w:rPr>
          <w:rFonts w:ascii="Arial" w:hAnsi="Arial" w:cs="Arial"/>
        </w:rPr>
        <w:t xml:space="preserve"> bod </w:t>
      </w:r>
      <w:proofErr w:type="spellStart"/>
      <w:r w:rsidRPr="00BF02CD">
        <w:rPr>
          <w:rFonts w:ascii="Arial" w:hAnsi="Arial" w:cs="Arial"/>
        </w:rPr>
        <w:t>lefelau</w:t>
      </w:r>
      <w:proofErr w:type="spellEnd"/>
      <w:r w:rsidRPr="00BF02CD">
        <w:rPr>
          <w:rFonts w:ascii="Arial" w:hAnsi="Arial" w:cs="Arial"/>
        </w:rPr>
        <w:t xml:space="preserve"> </w:t>
      </w:r>
      <w:proofErr w:type="spellStart"/>
      <w:r w:rsidRPr="00BF02CD">
        <w:rPr>
          <w:rFonts w:ascii="Arial" w:hAnsi="Arial" w:cs="Arial"/>
        </w:rPr>
        <w:t>halogion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is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therfyn</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Ewch</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adran</w:t>
      </w:r>
      <w:proofErr w:type="spellEnd"/>
      <w:r w:rsidRPr="00BF02CD">
        <w:rPr>
          <w:rFonts w:ascii="Arial" w:hAnsi="Arial" w:cs="Arial"/>
        </w:rPr>
        <w:t xml:space="preserve"> PPE i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mwy</w:t>
      </w:r>
      <w:proofErr w:type="spellEnd"/>
      <w:r w:rsidRPr="00BF02CD">
        <w:rPr>
          <w:rFonts w:ascii="Arial" w:hAnsi="Arial" w:cs="Arial"/>
        </w:rPr>
        <w:t xml:space="preserve"> o </w:t>
      </w:r>
      <w:proofErr w:type="spellStart"/>
      <w:r w:rsidRPr="00BF02CD">
        <w:rPr>
          <w:rFonts w:ascii="Arial" w:hAnsi="Arial" w:cs="Arial"/>
        </w:rPr>
        <w:t>wybodaeth</w:t>
      </w:r>
      <w:proofErr w:type="spellEnd"/>
      <w:r w:rsidRPr="00BF02CD">
        <w:rPr>
          <w:rFonts w:ascii="Arial" w:hAnsi="Arial" w:cs="Arial"/>
        </w:rPr>
        <w:t xml:space="preserve"> am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w:t>
      </w:r>
    </w:p>
    <w:p w14:paraId="315E3099" w14:textId="77777777" w:rsidR="004D04BE" w:rsidRPr="00BF02CD" w:rsidRDefault="004D04BE" w:rsidP="004D04BE">
      <w:pPr>
        <w:ind w:hanging="426"/>
        <w:jc w:val="both"/>
        <w:rPr>
          <w:rFonts w:ascii="Arial" w:hAnsi="Arial" w:cs="Arial"/>
        </w:rPr>
      </w:pPr>
    </w:p>
    <w:p w14:paraId="057B25AB" w14:textId="77777777" w:rsidR="004D04BE" w:rsidRPr="00BF02CD" w:rsidRDefault="004D04BE" w:rsidP="004D04BE">
      <w:pPr>
        <w:jc w:val="both"/>
        <w:rPr>
          <w:rFonts w:ascii="Arial" w:hAnsi="Arial" w:cs="Arial"/>
          <w:lang w:eastAsia="en-GB"/>
        </w:rPr>
      </w:pP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mygdarth</w:t>
      </w:r>
      <w:proofErr w:type="spellEnd"/>
      <w:r w:rsidRPr="00BF02CD">
        <w:rPr>
          <w:rFonts w:ascii="Arial" w:hAnsi="Arial" w:cs="Arial"/>
        </w:rPr>
        <w:t xml:space="preserve"> </w:t>
      </w:r>
      <w:proofErr w:type="spellStart"/>
      <w:r w:rsidRPr="00BF02CD">
        <w:rPr>
          <w:rFonts w:ascii="Arial" w:hAnsi="Arial" w:cs="Arial"/>
        </w:rPr>
        <w:t>weldio</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hi </w:t>
      </w:r>
      <w:proofErr w:type="spellStart"/>
      <w:r w:rsidRPr="00BF02CD">
        <w:rPr>
          <w:rFonts w:ascii="Arial" w:hAnsi="Arial" w:cs="Arial"/>
        </w:rPr>
        <w:t>bron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sicr</w:t>
      </w:r>
      <w:proofErr w:type="spellEnd"/>
      <w:r w:rsidRPr="00BF02CD">
        <w:rPr>
          <w:rFonts w:ascii="Arial" w:hAnsi="Arial" w:cs="Arial"/>
        </w:rPr>
        <w:t xml:space="preserve"> bod </w:t>
      </w:r>
      <w:proofErr w:type="spellStart"/>
      <w:r w:rsidRPr="00BF02CD">
        <w:rPr>
          <w:rFonts w:ascii="Arial" w:hAnsi="Arial" w:cs="Arial"/>
        </w:rPr>
        <w:t>disgwyl</w:t>
      </w:r>
      <w:proofErr w:type="spellEnd"/>
      <w:r w:rsidRPr="00BF02CD">
        <w:rPr>
          <w:rFonts w:ascii="Arial" w:hAnsi="Arial" w:cs="Arial"/>
        </w:rPr>
        <w:t xml:space="preserve"> </w:t>
      </w:r>
      <w:proofErr w:type="spellStart"/>
      <w:r w:rsidRPr="00BF02CD">
        <w:rPr>
          <w:rFonts w:ascii="Arial" w:hAnsi="Arial" w:cs="Arial"/>
        </w:rPr>
        <w:t>cymryd</w:t>
      </w:r>
      <w:proofErr w:type="spellEnd"/>
      <w:r w:rsidRPr="00BF02CD">
        <w:rPr>
          <w:rFonts w:ascii="Arial" w:hAnsi="Arial" w:cs="Arial"/>
        </w:rPr>
        <w:t xml:space="preserve"> </w:t>
      </w:r>
      <w:proofErr w:type="spellStart"/>
      <w:r w:rsidRPr="00BF02CD">
        <w:rPr>
          <w:rFonts w:ascii="Arial" w:hAnsi="Arial" w:cs="Arial"/>
        </w:rPr>
        <w:t>sampl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hyd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oed</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wedi'i</w:t>
      </w:r>
      <w:proofErr w:type="spellEnd"/>
      <w:r w:rsidRPr="00BF02CD">
        <w:rPr>
          <w:rFonts w:ascii="Arial" w:hAnsi="Arial" w:cs="Arial"/>
        </w:rPr>
        <w:t xml:space="preserve"> </w:t>
      </w:r>
      <w:proofErr w:type="spellStart"/>
      <w:r w:rsidRPr="00BF02CD">
        <w:rPr>
          <w:rFonts w:ascii="Arial" w:hAnsi="Arial" w:cs="Arial"/>
        </w:rPr>
        <w:t>awyru'n</w:t>
      </w:r>
      <w:proofErr w:type="spellEnd"/>
      <w:r w:rsidRPr="00BF02CD">
        <w:rPr>
          <w:rFonts w:ascii="Arial" w:hAnsi="Arial" w:cs="Arial"/>
        </w:rPr>
        <w:t xml:space="preserve"> </w:t>
      </w:r>
      <w:proofErr w:type="spellStart"/>
      <w:r w:rsidRPr="00BF02CD">
        <w:rPr>
          <w:rFonts w:ascii="Arial" w:hAnsi="Arial" w:cs="Arial"/>
        </w:rPr>
        <w:t>naturiol</w:t>
      </w:r>
      <w:proofErr w:type="spellEnd"/>
      <w:r w:rsidRPr="00BF02CD">
        <w:rPr>
          <w:rFonts w:ascii="Arial" w:hAnsi="Arial" w:cs="Arial"/>
        </w:rPr>
        <w:t xml:space="preserve">. </w:t>
      </w:r>
      <w:proofErr w:type="spellStart"/>
      <w:r w:rsidRPr="00BF02CD">
        <w:rPr>
          <w:rFonts w:ascii="Arial" w:hAnsi="Arial" w:cs="Arial"/>
        </w:rPr>
        <w:t>Datrysiad</w:t>
      </w:r>
      <w:proofErr w:type="spellEnd"/>
      <w:r w:rsidRPr="00BF02CD">
        <w:rPr>
          <w:rFonts w:ascii="Arial" w:hAnsi="Arial" w:cs="Arial"/>
        </w:rPr>
        <w:t xml:space="preserve"> </w:t>
      </w:r>
      <w:proofErr w:type="spellStart"/>
      <w:r w:rsidRPr="00BF02CD">
        <w:rPr>
          <w:rFonts w:ascii="Arial" w:hAnsi="Arial" w:cs="Arial"/>
        </w:rPr>
        <w:t>tymor</w:t>
      </w:r>
      <w:proofErr w:type="spellEnd"/>
      <w:r w:rsidRPr="00BF02CD">
        <w:rPr>
          <w:rFonts w:ascii="Arial" w:hAnsi="Arial" w:cs="Arial"/>
        </w:rPr>
        <w:t xml:space="preserve"> </w:t>
      </w:r>
      <w:proofErr w:type="spellStart"/>
      <w:r w:rsidRPr="00BF02CD">
        <w:rPr>
          <w:rFonts w:ascii="Arial" w:hAnsi="Arial" w:cs="Arial"/>
        </w:rPr>
        <w:t>byr</w:t>
      </w:r>
      <w:proofErr w:type="spellEnd"/>
      <w:r w:rsidRPr="00BF02CD">
        <w:rPr>
          <w:rFonts w:ascii="Arial" w:hAnsi="Arial" w:cs="Arial"/>
        </w:rPr>
        <w:t xml:space="preserve">, </w:t>
      </w:r>
      <w:proofErr w:type="spellStart"/>
      <w:r w:rsidRPr="00BF02CD">
        <w:rPr>
          <w:rFonts w:ascii="Arial" w:hAnsi="Arial" w:cs="Arial"/>
        </w:rPr>
        <w:t>nes</w:t>
      </w:r>
      <w:proofErr w:type="spellEnd"/>
      <w:r w:rsidRPr="00BF02CD">
        <w:rPr>
          <w:rFonts w:ascii="Arial" w:hAnsi="Arial" w:cs="Arial"/>
        </w:rPr>
        <w:t xml:space="preserve"> bod </w:t>
      </w:r>
      <w:proofErr w:type="spellStart"/>
      <w:r w:rsidRPr="00BF02CD">
        <w:rPr>
          <w:rFonts w:ascii="Arial" w:hAnsi="Arial" w:cs="Arial"/>
        </w:rPr>
        <w:t>sampl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wedi'i</w:t>
      </w:r>
      <w:proofErr w:type="spellEnd"/>
      <w:r w:rsidRPr="00BF02CD">
        <w:rPr>
          <w:rFonts w:ascii="Arial" w:hAnsi="Arial" w:cs="Arial"/>
        </w:rPr>
        <w:t xml:space="preserve">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archwilio'r</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weledol</w:t>
      </w:r>
      <w:proofErr w:type="spellEnd"/>
      <w:r w:rsidRPr="00BF02CD">
        <w:rPr>
          <w:rFonts w:ascii="Arial" w:hAnsi="Arial" w:cs="Arial"/>
        </w:rPr>
        <w:t xml:space="preserve"> a </w:t>
      </w:r>
      <w:proofErr w:type="spellStart"/>
      <w:r w:rsidRPr="00BF02CD">
        <w:rPr>
          <w:rFonts w:ascii="Arial" w:hAnsi="Arial" w:cs="Arial"/>
        </w:rPr>
        <w:t>gweld</w:t>
      </w:r>
      <w:proofErr w:type="spellEnd"/>
      <w:r w:rsidRPr="00BF02CD">
        <w:rPr>
          <w:rFonts w:ascii="Arial" w:hAnsi="Arial" w:cs="Arial"/>
        </w:rPr>
        <w:t xml:space="preserve"> </w:t>
      </w:r>
      <w:proofErr w:type="gramStart"/>
      <w:r w:rsidRPr="00BF02CD">
        <w:rPr>
          <w:rFonts w:ascii="Arial" w:hAnsi="Arial" w:cs="Arial"/>
        </w:rPr>
        <w:t>a</w:t>
      </w:r>
      <w:proofErr w:type="gram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halogion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dal i bob </w:t>
      </w:r>
      <w:proofErr w:type="spellStart"/>
      <w:r w:rsidRPr="00BF02CD">
        <w:rPr>
          <w:rFonts w:ascii="Arial" w:hAnsi="Arial" w:cs="Arial"/>
        </w:rPr>
        <w:t>pwrpas</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system hon.</w:t>
      </w:r>
    </w:p>
    <w:p w14:paraId="04ABC615" w14:textId="77777777" w:rsidR="00FE31DB" w:rsidRPr="00BF02CD" w:rsidRDefault="00FE31DB" w:rsidP="004A395A">
      <w:pPr>
        <w:ind w:hanging="426"/>
        <w:jc w:val="both"/>
        <w:rPr>
          <w:rFonts w:ascii="Arial" w:hAnsi="Arial" w:cs="Arial"/>
          <w:lang w:eastAsia="en-GB"/>
        </w:rPr>
      </w:pPr>
    </w:p>
    <w:p w14:paraId="1E56CF98" w14:textId="1A0A7ECF" w:rsidR="0087003B" w:rsidRPr="00BF02CD" w:rsidRDefault="004D04BE" w:rsidP="00EE1FA7">
      <w:pPr>
        <w:pStyle w:val="Heading2"/>
        <w:widowControl/>
        <w:numPr>
          <w:ilvl w:val="1"/>
          <w:numId w:val="12"/>
        </w:numPr>
        <w:overflowPunct/>
        <w:autoSpaceDE/>
        <w:autoSpaceDN/>
        <w:adjustRightInd/>
        <w:spacing w:line="240" w:lineRule="auto"/>
        <w:jc w:val="both"/>
        <w:textAlignment w:val="auto"/>
        <w:rPr>
          <w:rFonts w:cs="Arial"/>
          <w:sz w:val="24"/>
          <w:szCs w:val="24"/>
        </w:rPr>
      </w:pPr>
      <w:bookmarkStart w:id="155" w:name="_Toc87955845"/>
      <w:proofErr w:type="spellStart"/>
      <w:r w:rsidRPr="00BF02CD">
        <w:rPr>
          <w:rFonts w:cs="Arial"/>
          <w:sz w:val="24"/>
          <w:szCs w:val="24"/>
        </w:rPr>
        <w:t>Gweithio</w:t>
      </w:r>
      <w:proofErr w:type="spellEnd"/>
      <w:r w:rsidRPr="00BF02CD">
        <w:rPr>
          <w:rFonts w:cs="Arial"/>
          <w:sz w:val="24"/>
          <w:szCs w:val="24"/>
        </w:rPr>
        <w:t xml:space="preserve"> </w:t>
      </w:r>
      <w:proofErr w:type="spellStart"/>
      <w:r w:rsidRPr="00BF02CD">
        <w:rPr>
          <w:rFonts w:cs="Arial"/>
          <w:sz w:val="24"/>
          <w:szCs w:val="24"/>
        </w:rPr>
        <w:t>Unigol</w:t>
      </w:r>
      <w:bookmarkEnd w:id="155"/>
      <w:proofErr w:type="spellEnd"/>
    </w:p>
    <w:p w14:paraId="07F023C8" w14:textId="77777777" w:rsidR="0087003B" w:rsidRPr="00BF02CD" w:rsidRDefault="0087003B" w:rsidP="004A395A">
      <w:pPr>
        <w:ind w:hanging="426"/>
        <w:jc w:val="both"/>
        <w:rPr>
          <w:rFonts w:ascii="Arial" w:hAnsi="Arial" w:cs="Arial"/>
        </w:rPr>
      </w:pPr>
    </w:p>
    <w:p w14:paraId="57AA8EB1" w14:textId="77777777" w:rsidR="004D04BE" w:rsidRPr="00BF02CD" w:rsidRDefault="004D04BE" w:rsidP="004D04BE">
      <w:pPr>
        <w:jc w:val="both"/>
        <w:rPr>
          <w:rFonts w:ascii="Arial" w:eastAsia="Arial Unicode MS" w:hAnsi="Arial" w:cs="Arial"/>
        </w:rPr>
      </w:pPr>
      <w:proofErr w:type="spellStart"/>
      <w:r w:rsidRPr="00BF02CD">
        <w:rPr>
          <w:rFonts w:ascii="Arial" w:eastAsia="Arial Unicode MS" w:hAnsi="Arial" w:cs="Arial"/>
        </w:rPr>
        <w:t>Bydd</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Brifysgol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sicrhau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graddau</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mae'n</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rhesymol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ymarferol</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gweithwyr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mae'n</w:t>
      </w:r>
      <w:proofErr w:type="spellEnd"/>
      <w:r w:rsidRPr="00BF02CD">
        <w:rPr>
          <w:rFonts w:ascii="Arial" w:eastAsia="Arial Unicode MS" w:hAnsi="Arial" w:cs="Arial"/>
        </w:rPr>
        <w:t xml:space="preserve"> </w:t>
      </w:r>
      <w:proofErr w:type="spellStart"/>
      <w:r w:rsidRPr="00BF02CD">
        <w:rPr>
          <w:rFonts w:ascii="Arial" w:eastAsia="Arial Unicode MS" w:hAnsi="Arial" w:cs="Arial"/>
        </w:rPr>
        <w:t>ofynnol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iddynt</w:t>
      </w:r>
      <w:proofErr w:type="spellEnd"/>
      <w:r w:rsidRPr="00BF02CD">
        <w:rPr>
          <w:rFonts w:ascii="Arial" w:eastAsia="Arial Unicode MS" w:hAnsi="Arial" w:cs="Arial"/>
        </w:rPr>
        <w:t xml:space="preserve"> </w:t>
      </w:r>
      <w:proofErr w:type="spellStart"/>
      <w:r w:rsidRPr="00BF02CD">
        <w:rPr>
          <w:rFonts w:ascii="Arial" w:eastAsia="Arial Unicode MS" w:hAnsi="Arial" w:cs="Arial"/>
        </w:rPr>
        <w:t>weithio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pennau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hunain</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heb</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oruchwyliaeth</w:t>
      </w:r>
      <w:proofErr w:type="spellEnd"/>
      <w:r w:rsidRPr="00BF02CD">
        <w:rPr>
          <w:rFonts w:ascii="Arial" w:eastAsia="Arial Unicode MS" w:hAnsi="Arial" w:cs="Arial"/>
        </w:rPr>
        <w:t xml:space="preserve"> am </w:t>
      </w:r>
      <w:proofErr w:type="spellStart"/>
      <w:r w:rsidRPr="00BF02CD">
        <w:rPr>
          <w:rFonts w:ascii="Arial" w:eastAsia="Arial Unicode MS" w:hAnsi="Arial" w:cs="Arial"/>
        </w:rPr>
        <w:t>gyfnodau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sylweddol</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amser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cael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gwarchod</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rhag</w:t>
      </w:r>
      <w:proofErr w:type="spellEnd"/>
      <w:r w:rsidRPr="00BF02CD">
        <w:rPr>
          <w:rFonts w:ascii="Arial" w:eastAsia="Arial Unicode MS" w:hAnsi="Arial" w:cs="Arial"/>
        </w:rPr>
        <w:t xml:space="preserve"> </w:t>
      </w:r>
      <w:proofErr w:type="spellStart"/>
      <w:r w:rsidRPr="00BF02CD">
        <w:rPr>
          <w:rFonts w:ascii="Arial" w:eastAsia="Arial Unicode MS" w:hAnsi="Arial" w:cs="Arial"/>
        </w:rPr>
        <w:t>risgiau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i'w</w:t>
      </w:r>
      <w:proofErr w:type="spellEnd"/>
      <w:r w:rsidRPr="00BF02CD">
        <w:rPr>
          <w:rFonts w:ascii="Arial" w:eastAsia="Arial Unicode MS" w:hAnsi="Arial" w:cs="Arial"/>
        </w:rPr>
        <w:t xml:space="preserve"> </w:t>
      </w:r>
      <w:proofErr w:type="spellStart"/>
      <w:r w:rsidRPr="00BF02CD">
        <w:rPr>
          <w:rFonts w:ascii="Arial" w:eastAsia="Arial Unicode MS" w:hAnsi="Arial" w:cs="Arial"/>
        </w:rPr>
        <w:t>hiechyd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diogelwch</w:t>
      </w:r>
      <w:proofErr w:type="spellEnd"/>
      <w:r w:rsidRPr="00BF02CD">
        <w:rPr>
          <w:rFonts w:ascii="Arial" w:eastAsia="Arial Unicode MS" w:hAnsi="Arial" w:cs="Arial"/>
        </w:rPr>
        <w:t>.</w:t>
      </w:r>
    </w:p>
    <w:p w14:paraId="4530F29E" w14:textId="77777777" w:rsidR="004D04BE" w:rsidRPr="00BF02CD" w:rsidRDefault="004D04BE" w:rsidP="004D04BE">
      <w:pPr>
        <w:ind w:hanging="426"/>
        <w:jc w:val="both"/>
        <w:rPr>
          <w:rFonts w:ascii="Arial" w:eastAsia="Arial Unicode MS" w:hAnsi="Arial" w:cs="Arial"/>
        </w:rPr>
      </w:pPr>
    </w:p>
    <w:p w14:paraId="01D87AD5" w14:textId="77777777" w:rsidR="004D04BE" w:rsidRPr="00BF02CD" w:rsidRDefault="004D04BE" w:rsidP="004D04BE">
      <w:pPr>
        <w:jc w:val="both"/>
        <w:rPr>
          <w:rFonts w:ascii="Arial" w:eastAsia="Arial Unicode MS" w:hAnsi="Arial" w:cs="Arial"/>
        </w:rPr>
      </w:pPr>
      <w:proofErr w:type="spellStart"/>
      <w:r w:rsidRPr="00BF02CD">
        <w:rPr>
          <w:rFonts w:ascii="Arial" w:eastAsia="Arial Unicode MS" w:hAnsi="Arial" w:cs="Arial"/>
        </w:rPr>
        <w:t>Bydd</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Brifysgol</w:t>
      </w:r>
      <w:proofErr w:type="spellEnd"/>
      <w:r w:rsidRPr="00BF02CD">
        <w:rPr>
          <w:rFonts w:ascii="Arial" w:eastAsia="Arial Unicode MS" w:hAnsi="Arial" w:cs="Arial"/>
        </w:rPr>
        <w:t xml:space="preserve"> a / </w:t>
      </w:r>
      <w:proofErr w:type="spellStart"/>
      <w:r w:rsidRPr="00BF02CD">
        <w:rPr>
          <w:rFonts w:ascii="Arial" w:eastAsia="Arial Unicode MS" w:hAnsi="Arial" w:cs="Arial"/>
        </w:rPr>
        <w:t>neu'r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gyfadran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penderfynu</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trwy</w:t>
      </w:r>
      <w:proofErr w:type="spellEnd"/>
      <w:r w:rsidRPr="00BF02CD">
        <w:rPr>
          <w:rFonts w:ascii="Arial" w:eastAsia="Arial Unicode MS" w:hAnsi="Arial" w:cs="Arial"/>
        </w:rPr>
        <w:t xml:space="preserve"> </w:t>
      </w:r>
      <w:proofErr w:type="spellStart"/>
      <w:r w:rsidRPr="00BF02CD">
        <w:rPr>
          <w:rFonts w:ascii="Arial" w:eastAsia="Arial Unicode MS" w:hAnsi="Arial" w:cs="Arial"/>
        </w:rPr>
        <w:t>asesiad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risg</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gweithgareddau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hynny</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lle</w:t>
      </w:r>
      <w:proofErr w:type="spellEnd"/>
      <w:r w:rsidRPr="00BF02CD">
        <w:rPr>
          <w:rFonts w:ascii="Arial" w:eastAsia="Arial Unicode MS" w:hAnsi="Arial" w:cs="Arial"/>
        </w:rPr>
        <w:t xml:space="preserve"> gall un person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ben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wneud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gwaith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ddiogel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Bydd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hyn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cynnwys</w:t>
      </w:r>
      <w:proofErr w:type="spellEnd"/>
      <w:r w:rsidRPr="00BF02CD">
        <w:rPr>
          <w:rFonts w:ascii="Arial" w:eastAsia="Arial Unicode MS" w:hAnsi="Arial" w:cs="Arial"/>
        </w:rPr>
        <w:t xml:space="preserve"> nodi </w:t>
      </w:r>
      <w:proofErr w:type="spellStart"/>
      <w:r w:rsidRPr="00BF02CD">
        <w:rPr>
          <w:rFonts w:ascii="Arial" w:eastAsia="Arial Unicode MS" w:hAnsi="Arial" w:cs="Arial"/>
        </w:rPr>
        <w:t>peryglon</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fynediad</w:t>
      </w:r>
      <w:proofErr w:type="spellEnd"/>
      <w:r w:rsidRPr="00BF02CD">
        <w:rPr>
          <w:rFonts w:ascii="Arial" w:eastAsia="Arial Unicode MS" w:hAnsi="Arial" w:cs="Arial"/>
        </w:rPr>
        <w:t xml:space="preserve"> a / neu </w:t>
      </w:r>
      <w:proofErr w:type="spellStart"/>
      <w:r w:rsidRPr="00BF02CD">
        <w:rPr>
          <w:rFonts w:ascii="Arial" w:eastAsia="Arial Unicode MS" w:hAnsi="Arial" w:cs="Arial"/>
        </w:rPr>
        <w:t>allanfa</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cyfarpar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peiriannau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nwyddau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sylweddau</w:t>
      </w:r>
      <w:proofErr w:type="spellEnd"/>
      <w:r w:rsidRPr="00BF02CD">
        <w:rPr>
          <w:rFonts w:ascii="Arial" w:eastAsia="Arial Unicode MS" w:hAnsi="Arial" w:cs="Arial"/>
        </w:rPr>
        <w:t xml:space="preserve">, yr </w:t>
      </w:r>
      <w:proofErr w:type="spellStart"/>
      <w:r w:rsidRPr="00BF02CD">
        <w:rPr>
          <w:rFonts w:ascii="Arial" w:eastAsia="Arial Unicode MS" w:hAnsi="Arial" w:cs="Arial"/>
        </w:rPr>
        <w:t>amgylchedd</w:t>
      </w:r>
      <w:proofErr w:type="spellEnd"/>
      <w:r w:rsidRPr="00BF02CD">
        <w:rPr>
          <w:rFonts w:ascii="Arial" w:eastAsia="Arial Unicode MS" w:hAnsi="Arial" w:cs="Arial"/>
        </w:rPr>
        <w:t xml:space="preserve"> ac </w:t>
      </w:r>
      <w:proofErr w:type="spellStart"/>
      <w:r w:rsidRPr="00BF02CD">
        <w:rPr>
          <w:rFonts w:ascii="Arial" w:eastAsia="Arial Unicode MS" w:hAnsi="Arial" w:cs="Arial"/>
        </w:rPr>
        <w:t>awyrgylch</w:t>
      </w:r>
      <w:proofErr w:type="spellEnd"/>
      <w:r w:rsidRPr="00BF02CD">
        <w:rPr>
          <w:rFonts w:ascii="Arial" w:eastAsia="Arial Unicode MS" w:hAnsi="Arial" w:cs="Arial"/>
        </w:rPr>
        <w:t xml:space="preserve">, ac </w:t>
      </w:r>
      <w:proofErr w:type="spellStart"/>
      <w:r w:rsidRPr="00BF02CD">
        <w:rPr>
          <w:rFonts w:ascii="Arial" w:eastAsia="Arial Unicode MS" w:hAnsi="Arial" w:cs="Arial"/>
        </w:rPr>
        <w:t>ati</w:t>
      </w:r>
      <w:proofErr w:type="spellEnd"/>
      <w:r w:rsidRPr="00BF02CD">
        <w:rPr>
          <w:rFonts w:ascii="Arial" w:eastAsia="Arial Unicode MS" w:hAnsi="Arial" w:cs="Arial"/>
        </w:rPr>
        <w:t>.</w:t>
      </w:r>
    </w:p>
    <w:p w14:paraId="68ECF247" w14:textId="77777777" w:rsidR="004D04BE" w:rsidRPr="00BF02CD" w:rsidRDefault="004D04BE" w:rsidP="004D04BE">
      <w:pPr>
        <w:jc w:val="both"/>
        <w:rPr>
          <w:rFonts w:ascii="Arial" w:eastAsia="Arial Unicode MS" w:hAnsi="Arial" w:cs="Arial"/>
        </w:rPr>
      </w:pPr>
    </w:p>
    <w:p w14:paraId="651770C6" w14:textId="77777777" w:rsidR="004D04BE" w:rsidRPr="00BF02CD" w:rsidRDefault="004D04BE" w:rsidP="004D04BE">
      <w:pPr>
        <w:jc w:val="both"/>
        <w:rPr>
          <w:rFonts w:ascii="Arial" w:eastAsia="Arial Unicode MS" w:hAnsi="Arial" w:cs="Arial"/>
        </w:rPr>
      </w:pPr>
    </w:p>
    <w:p w14:paraId="4F4E4ABF" w14:textId="77777777" w:rsidR="004D04BE" w:rsidRPr="00BF02CD" w:rsidRDefault="004D04BE" w:rsidP="004D04BE">
      <w:pPr>
        <w:ind w:hanging="426"/>
        <w:jc w:val="both"/>
        <w:rPr>
          <w:rFonts w:ascii="Arial" w:eastAsia="Arial Unicode MS" w:hAnsi="Arial" w:cs="Arial"/>
        </w:rPr>
      </w:pPr>
    </w:p>
    <w:p w14:paraId="09967408" w14:textId="77777777" w:rsidR="004D04BE" w:rsidRPr="00BF02CD" w:rsidRDefault="004D04BE" w:rsidP="004D04BE">
      <w:pPr>
        <w:jc w:val="both"/>
        <w:rPr>
          <w:rFonts w:ascii="Arial" w:eastAsia="Arial Unicode MS" w:hAnsi="Arial" w:cs="Arial"/>
        </w:rPr>
      </w:pPr>
      <w:proofErr w:type="spellStart"/>
      <w:r w:rsidRPr="00BF02CD">
        <w:rPr>
          <w:rFonts w:ascii="Arial" w:eastAsia="Arial Unicode MS" w:hAnsi="Arial" w:cs="Arial"/>
        </w:rPr>
        <w:t>Rhoddir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ystyriaeth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arbennig</w:t>
      </w:r>
      <w:proofErr w:type="spellEnd"/>
      <w:r w:rsidRPr="00BF02CD">
        <w:rPr>
          <w:rFonts w:ascii="Arial" w:eastAsia="Arial Unicode MS" w:hAnsi="Arial" w:cs="Arial"/>
        </w:rPr>
        <w:t xml:space="preserve"> i:</w:t>
      </w:r>
    </w:p>
    <w:p w14:paraId="6BEE06EF" w14:textId="77777777" w:rsidR="004D04BE" w:rsidRPr="00BF02CD" w:rsidRDefault="004D04BE" w:rsidP="004D04BE">
      <w:pPr>
        <w:jc w:val="both"/>
        <w:rPr>
          <w:rFonts w:ascii="Arial" w:hAnsi="Arial" w:cs="Arial"/>
          <w:lang w:eastAsia="en-GB"/>
        </w:rPr>
      </w:pPr>
    </w:p>
    <w:p w14:paraId="258CE939" w14:textId="77777777" w:rsidR="004D04BE" w:rsidRPr="00BF02CD" w:rsidRDefault="004D04BE" w:rsidP="00EE1FA7">
      <w:pPr>
        <w:pStyle w:val="ListParagraph"/>
        <w:numPr>
          <w:ilvl w:val="0"/>
          <w:numId w:val="62"/>
        </w:numPr>
        <w:jc w:val="both"/>
        <w:rPr>
          <w:rFonts w:ascii="Arial" w:eastAsia="Arial Unicode MS" w:hAnsi="Arial" w:cs="Arial"/>
        </w:rPr>
      </w:pPr>
      <w:proofErr w:type="spellStart"/>
      <w:r w:rsidRPr="00BF02CD">
        <w:rPr>
          <w:rFonts w:ascii="Arial" w:eastAsia="Arial Unicode MS" w:hAnsi="Arial" w:cs="Arial"/>
        </w:rPr>
        <w:t>Pellter</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arwahanrwydd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gweithleoedd</w:t>
      </w:r>
      <w:proofErr w:type="spellEnd"/>
    </w:p>
    <w:p w14:paraId="29DC06DA" w14:textId="77777777" w:rsidR="004D04BE" w:rsidRPr="00BF02CD" w:rsidRDefault="004D04BE" w:rsidP="00EE1FA7">
      <w:pPr>
        <w:pStyle w:val="ListParagraph"/>
        <w:numPr>
          <w:ilvl w:val="0"/>
          <w:numId w:val="62"/>
        </w:numPr>
        <w:jc w:val="both"/>
        <w:rPr>
          <w:rFonts w:ascii="Arial" w:eastAsia="Arial Unicode MS" w:hAnsi="Arial" w:cs="Arial"/>
        </w:rPr>
      </w:pPr>
      <w:proofErr w:type="spellStart"/>
      <w:r w:rsidRPr="00BF02CD">
        <w:rPr>
          <w:rFonts w:ascii="Arial" w:eastAsia="Arial Unicode MS" w:hAnsi="Arial" w:cs="Arial"/>
        </w:rPr>
        <w:t>Unrhyw</w:t>
      </w:r>
      <w:proofErr w:type="spellEnd"/>
      <w:r w:rsidRPr="00BF02CD">
        <w:rPr>
          <w:rFonts w:ascii="Arial" w:eastAsia="Arial Unicode MS" w:hAnsi="Arial" w:cs="Arial"/>
        </w:rPr>
        <w:t xml:space="preserve"> </w:t>
      </w:r>
      <w:proofErr w:type="spellStart"/>
      <w:r w:rsidRPr="00BF02CD">
        <w:rPr>
          <w:rFonts w:ascii="Arial" w:eastAsia="Arial Unicode MS" w:hAnsi="Arial" w:cs="Arial"/>
        </w:rPr>
        <w:t>broblemau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cyfathrebu</w:t>
      </w:r>
      <w:proofErr w:type="spellEnd"/>
    </w:p>
    <w:p w14:paraId="78FF962F" w14:textId="77777777" w:rsidR="004D04BE" w:rsidRPr="00BF02CD" w:rsidRDefault="004D04BE" w:rsidP="00EE1FA7">
      <w:pPr>
        <w:pStyle w:val="ListParagraph"/>
        <w:numPr>
          <w:ilvl w:val="0"/>
          <w:numId w:val="62"/>
        </w:numPr>
        <w:jc w:val="both"/>
        <w:rPr>
          <w:rFonts w:ascii="Arial" w:eastAsia="Arial Unicode MS" w:hAnsi="Arial" w:cs="Arial"/>
        </w:rPr>
      </w:pPr>
      <w:r w:rsidRPr="00BF02CD">
        <w:rPr>
          <w:rFonts w:ascii="Arial" w:eastAsia="Arial Unicode MS" w:hAnsi="Arial" w:cs="Arial"/>
        </w:rPr>
        <w:t xml:space="preserve">Y </w:t>
      </w:r>
      <w:proofErr w:type="spellStart"/>
      <w:r w:rsidRPr="00BF02CD">
        <w:rPr>
          <w:rFonts w:ascii="Arial" w:eastAsia="Arial Unicode MS" w:hAnsi="Arial" w:cs="Arial"/>
        </w:rPr>
        <w:t>posibilrwydd</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bobl</w:t>
      </w:r>
      <w:proofErr w:type="spellEnd"/>
      <w:r w:rsidRPr="00BF02CD">
        <w:rPr>
          <w:rFonts w:ascii="Arial" w:eastAsia="Arial Unicode MS" w:hAnsi="Arial" w:cs="Arial"/>
        </w:rPr>
        <w:t xml:space="preserve"> </w:t>
      </w:r>
      <w:proofErr w:type="spellStart"/>
      <w:r w:rsidRPr="00BF02CD">
        <w:rPr>
          <w:rFonts w:ascii="Arial" w:eastAsia="Arial Unicode MS" w:hAnsi="Arial" w:cs="Arial"/>
        </w:rPr>
        <w:t>eraill</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ymyrryd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megis</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trais</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weithgaredd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troseddol</w:t>
      </w:r>
      <w:proofErr w:type="spellEnd"/>
    </w:p>
    <w:p w14:paraId="003183BC" w14:textId="77777777" w:rsidR="004D04BE" w:rsidRPr="00BF02CD" w:rsidRDefault="004D04BE" w:rsidP="00EE1FA7">
      <w:pPr>
        <w:pStyle w:val="ListParagraph"/>
        <w:numPr>
          <w:ilvl w:val="0"/>
          <w:numId w:val="62"/>
        </w:numPr>
        <w:jc w:val="both"/>
        <w:rPr>
          <w:rFonts w:ascii="Arial" w:eastAsia="Arial Unicode MS" w:hAnsi="Arial" w:cs="Arial"/>
        </w:rPr>
      </w:pPr>
      <w:proofErr w:type="spellStart"/>
      <w:r w:rsidRPr="00BF02CD">
        <w:rPr>
          <w:rFonts w:ascii="Arial" w:eastAsia="Arial Unicode MS" w:hAnsi="Arial" w:cs="Arial"/>
        </w:rPr>
        <w:t>Natur</w:t>
      </w:r>
      <w:proofErr w:type="spellEnd"/>
      <w:r w:rsidRPr="00BF02CD">
        <w:rPr>
          <w:rFonts w:ascii="Arial" w:eastAsia="Arial Unicode MS" w:hAnsi="Arial" w:cs="Arial"/>
        </w:rPr>
        <w:t xml:space="preserve"> </w:t>
      </w:r>
      <w:proofErr w:type="spellStart"/>
      <w:r w:rsidRPr="00BF02CD">
        <w:rPr>
          <w:rFonts w:ascii="Arial" w:eastAsia="Arial Unicode MS" w:hAnsi="Arial" w:cs="Arial"/>
        </w:rPr>
        <w:t>anaf</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ddifrod</w:t>
      </w:r>
      <w:proofErr w:type="spellEnd"/>
      <w:r w:rsidRPr="00BF02CD">
        <w:rPr>
          <w:rFonts w:ascii="Arial" w:eastAsia="Arial Unicode MS" w:hAnsi="Arial" w:cs="Arial"/>
        </w:rPr>
        <w:t xml:space="preserve"> i iechyd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sefyllfa</w:t>
      </w:r>
      <w:proofErr w:type="spellEnd"/>
      <w:r w:rsidRPr="00BF02CD">
        <w:rPr>
          <w:rFonts w:ascii="Arial" w:eastAsia="Arial Unicode MS" w:hAnsi="Arial" w:cs="Arial"/>
        </w:rPr>
        <w:t xml:space="preserve"> </w:t>
      </w:r>
      <w:proofErr w:type="spellStart"/>
      <w:r w:rsidRPr="00BF02CD">
        <w:rPr>
          <w:rFonts w:ascii="Arial" w:eastAsia="Arial Unicode MS" w:hAnsi="Arial" w:cs="Arial"/>
        </w:rPr>
        <w:t>waethaf</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ragwelir</w:t>
      </w:r>
      <w:proofErr w:type="spellEnd"/>
    </w:p>
    <w:p w14:paraId="0697841D" w14:textId="77777777" w:rsidR="004D04BE" w:rsidRPr="00BF02CD" w:rsidRDefault="004D04BE" w:rsidP="004D04BE">
      <w:pPr>
        <w:jc w:val="both"/>
        <w:rPr>
          <w:rFonts w:ascii="Arial" w:hAnsi="Arial" w:cs="Arial"/>
          <w:b/>
          <w:lang w:eastAsia="en-GB"/>
        </w:rPr>
      </w:pPr>
    </w:p>
    <w:p w14:paraId="7DB40494" w14:textId="77777777" w:rsidR="004D04BE" w:rsidRPr="00BF02CD" w:rsidRDefault="004D04BE" w:rsidP="004D04BE">
      <w:pPr>
        <w:jc w:val="both"/>
        <w:rPr>
          <w:rFonts w:ascii="Arial" w:hAnsi="Arial" w:cs="Arial"/>
          <w:b/>
          <w:lang w:eastAsia="en-GB"/>
        </w:rPr>
      </w:pPr>
    </w:p>
    <w:p w14:paraId="7E20AB3E" w14:textId="77777777" w:rsidR="004D04BE" w:rsidRPr="00BF02CD" w:rsidRDefault="004D04BE" w:rsidP="004D04BE">
      <w:pPr>
        <w:jc w:val="both"/>
        <w:rPr>
          <w:rFonts w:ascii="Arial" w:hAnsi="Arial" w:cs="Arial"/>
          <w:b/>
          <w:lang w:eastAsia="en-GB"/>
        </w:rPr>
      </w:pPr>
      <w:proofErr w:type="spellStart"/>
      <w:r w:rsidRPr="00BF02CD">
        <w:rPr>
          <w:rFonts w:ascii="Arial" w:hAnsi="Arial" w:cs="Arial"/>
          <w:b/>
          <w:lang w:eastAsia="en-GB"/>
        </w:rPr>
        <w:t>Gwybodaeth</w:t>
      </w:r>
      <w:proofErr w:type="spellEnd"/>
      <w:r w:rsidRPr="00BF02CD">
        <w:rPr>
          <w:rFonts w:ascii="Arial" w:hAnsi="Arial" w:cs="Arial"/>
          <w:b/>
          <w:lang w:eastAsia="en-GB"/>
        </w:rPr>
        <w:t xml:space="preserve"> a </w:t>
      </w:r>
      <w:proofErr w:type="spellStart"/>
      <w:r w:rsidRPr="00BF02CD">
        <w:rPr>
          <w:rFonts w:ascii="Arial" w:hAnsi="Arial" w:cs="Arial"/>
          <w:b/>
          <w:lang w:eastAsia="en-GB"/>
        </w:rPr>
        <w:t>Hyfforddiant</w:t>
      </w:r>
      <w:proofErr w:type="spellEnd"/>
    </w:p>
    <w:p w14:paraId="46565EC9" w14:textId="77777777" w:rsidR="004D04BE" w:rsidRPr="00BF02CD" w:rsidRDefault="004D04BE" w:rsidP="004D04BE">
      <w:pPr>
        <w:ind w:hanging="426"/>
        <w:jc w:val="both"/>
        <w:rPr>
          <w:rFonts w:ascii="Arial" w:hAnsi="Arial" w:cs="Arial"/>
          <w:lang w:eastAsia="en-GB"/>
        </w:rPr>
      </w:pPr>
    </w:p>
    <w:p w14:paraId="7A7F2932" w14:textId="77777777" w:rsidR="004D04BE" w:rsidRPr="00BF02CD" w:rsidRDefault="004D04BE" w:rsidP="004D04BE">
      <w:pPr>
        <w:jc w:val="both"/>
        <w:rPr>
          <w:rFonts w:ascii="Arial" w:eastAsia="Arial Unicode MS" w:hAnsi="Arial" w:cs="Arial"/>
        </w:rPr>
      </w:pPr>
      <w:proofErr w:type="spellStart"/>
      <w:r w:rsidRPr="00BF02CD">
        <w:rPr>
          <w:rFonts w:ascii="Arial" w:eastAsiaTheme="minorHAnsi" w:hAnsi="Arial" w:cs="Arial"/>
        </w:rPr>
        <w:lastRenderedPageBreak/>
        <w:t>Caiff</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gweithwyr</w:t>
      </w:r>
      <w:proofErr w:type="spellEnd"/>
      <w:r w:rsidRPr="00BF02CD">
        <w:rPr>
          <w:rFonts w:ascii="Arial" w:eastAsiaTheme="minorHAnsi" w:hAnsi="Arial" w:cs="Arial"/>
        </w:rPr>
        <w:t xml:space="preserve"> yr </w:t>
      </w:r>
      <w:proofErr w:type="spellStart"/>
      <w:r w:rsidRPr="00BF02CD">
        <w:rPr>
          <w:rFonts w:ascii="Arial" w:eastAsiaTheme="minorHAnsi" w:hAnsi="Arial" w:cs="Arial"/>
        </w:rPr>
        <w:t>holl</w:t>
      </w:r>
      <w:proofErr w:type="spellEnd"/>
      <w:r w:rsidRPr="00BF02CD">
        <w:rPr>
          <w:rFonts w:ascii="Arial" w:eastAsiaTheme="minorHAnsi" w:hAnsi="Arial" w:cs="Arial"/>
        </w:rPr>
        <w:t xml:space="preserve"> </w:t>
      </w:r>
      <w:proofErr w:type="spellStart"/>
      <w:r w:rsidRPr="00BF02CD">
        <w:rPr>
          <w:rFonts w:ascii="Arial" w:eastAsiaTheme="minorHAnsi" w:hAnsi="Arial" w:cs="Arial"/>
        </w:rPr>
        <w:t>wybodaeth</w:t>
      </w:r>
      <w:proofErr w:type="spellEnd"/>
      <w:r w:rsidRPr="00BF02CD">
        <w:rPr>
          <w:rFonts w:ascii="Arial" w:eastAsiaTheme="minorHAnsi" w:hAnsi="Arial" w:cs="Arial"/>
        </w:rPr>
        <w:t xml:space="preserve">, </w:t>
      </w:r>
      <w:proofErr w:type="spellStart"/>
      <w:r w:rsidRPr="00BF02CD">
        <w:rPr>
          <w:rFonts w:ascii="Arial" w:eastAsiaTheme="minorHAnsi" w:hAnsi="Arial" w:cs="Arial"/>
        </w:rPr>
        <w:t>cyfarwyddyd</w:t>
      </w:r>
      <w:proofErr w:type="spellEnd"/>
      <w:r w:rsidRPr="00BF02CD">
        <w:rPr>
          <w:rFonts w:ascii="Arial" w:eastAsiaTheme="minorHAnsi" w:hAnsi="Arial" w:cs="Arial"/>
        </w:rPr>
        <w:t xml:space="preserve">, </w:t>
      </w:r>
      <w:proofErr w:type="spellStart"/>
      <w:r w:rsidRPr="00BF02CD">
        <w:rPr>
          <w:rFonts w:ascii="Arial" w:eastAsiaTheme="minorHAnsi" w:hAnsi="Arial" w:cs="Arial"/>
        </w:rPr>
        <w:t>hyfforddiant</w:t>
      </w:r>
      <w:proofErr w:type="spellEnd"/>
      <w:r w:rsidRPr="00BF02CD">
        <w:rPr>
          <w:rFonts w:ascii="Arial" w:eastAsiaTheme="minorHAnsi" w:hAnsi="Arial" w:cs="Arial"/>
        </w:rPr>
        <w:t xml:space="preserve"> a </w:t>
      </w:r>
      <w:proofErr w:type="spellStart"/>
      <w:r w:rsidRPr="00BF02CD">
        <w:rPr>
          <w:rFonts w:ascii="Arial" w:eastAsiaTheme="minorHAnsi" w:hAnsi="Arial" w:cs="Arial"/>
        </w:rPr>
        <w:t>gwyliadwriaeth</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angenrheidiol</w:t>
      </w:r>
      <w:proofErr w:type="spellEnd"/>
      <w:r w:rsidRPr="00BF02CD">
        <w:rPr>
          <w:rFonts w:ascii="Arial" w:eastAsiaTheme="minorHAnsi" w:hAnsi="Arial" w:cs="Arial"/>
        </w:rPr>
        <w:t xml:space="preserve">, </w:t>
      </w:r>
      <w:proofErr w:type="spellStart"/>
      <w:r w:rsidRPr="00BF02CD">
        <w:rPr>
          <w:rFonts w:ascii="Arial" w:eastAsiaTheme="minorHAnsi" w:hAnsi="Arial" w:cs="Arial"/>
        </w:rPr>
        <w:t>fel</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adnabod</w:t>
      </w:r>
      <w:proofErr w:type="spellEnd"/>
      <w:r w:rsidRPr="00BF02CD">
        <w:rPr>
          <w:rFonts w:ascii="Arial" w:eastAsiaTheme="minorHAnsi" w:hAnsi="Arial" w:cs="Arial"/>
        </w:rPr>
        <w:t xml:space="preserve"> y </w:t>
      </w:r>
      <w:proofErr w:type="spellStart"/>
      <w:r w:rsidRPr="00BF02CD">
        <w:rPr>
          <w:rFonts w:ascii="Arial" w:eastAsiaTheme="minorHAnsi" w:hAnsi="Arial" w:cs="Arial"/>
        </w:rPr>
        <w:t>peryglon</w:t>
      </w:r>
      <w:proofErr w:type="spellEnd"/>
      <w:r w:rsidRPr="00BF02CD">
        <w:rPr>
          <w:rFonts w:ascii="Arial" w:eastAsiaTheme="minorHAnsi" w:hAnsi="Arial" w:cs="Arial"/>
        </w:rPr>
        <w:t xml:space="preserve"> ac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gwerthfawrogi'r</w:t>
      </w:r>
      <w:proofErr w:type="spellEnd"/>
      <w:r w:rsidRPr="00BF02CD">
        <w:rPr>
          <w:rFonts w:ascii="Arial" w:eastAsiaTheme="minorHAnsi" w:hAnsi="Arial" w:cs="Arial"/>
        </w:rPr>
        <w:t xml:space="preserve"> </w:t>
      </w:r>
      <w:proofErr w:type="spellStart"/>
      <w:r w:rsidRPr="00BF02CD">
        <w:rPr>
          <w:rFonts w:ascii="Arial" w:eastAsiaTheme="minorHAnsi" w:hAnsi="Arial" w:cs="Arial"/>
        </w:rPr>
        <w:t>risgiau</w:t>
      </w:r>
      <w:proofErr w:type="spellEnd"/>
      <w:r w:rsidRPr="00BF02CD">
        <w:rPr>
          <w:rFonts w:ascii="Arial" w:eastAsiaTheme="minorHAnsi" w:hAnsi="Arial" w:cs="Arial"/>
        </w:rPr>
        <w:t xml:space="preserve"> </w:t>
      </w:r>
      <w:proofErr w:type="spellStart"/>
      <w:r w:rsidRPr="00BF02CD">
        <w:rPr>
          <w:rFonts w:ascii="Arial" w:eastAsiaTheme="minorHAnsi" w:hAnsi="Arial" w:cs="Arial"/>
        </w:rPr>
        <w:t>sy'n</w:t>
      </w:r>
      <w:proofErr w:type="spellEnd"/>
      <w:r w:rsidRPr="00BF02CD">
        <w:rPr>
          <w:rFonts w:ascii="Arial" w:eastAsiaTheme="minorHAnsi" w:hAnsi="Arial" w:cs="Arial"/>
        </w:rPr>
        <w:t xml:space="preserve"> </w:t>
      </w:r>
      <w:proofErr w:type="spellStart"/>
      <w:r w:rsidRPr="00BF02CD">
        <w:rPr>
          <w:rFonts w:ascii="Arial" w:eastAsiaTheme="minorHAnsi" w:hAnsi="Arial" w:cs="Arial"/>
        </w:rPr>
        <w:t>gysylltiedig</w:t>
      </w:r>
      <w:proofErr w:type="spellEnd"/>
      <w:r w:rsidRPr="00BF02CD">
        <w:rPr>
          <w:rFonts w:ascii="Arial" w:eastAsiaTheme="minorHAnsi" w:hAnsi="Arial" w:cs="Arial"/>
        </w:rPr>
        <w:t xml:space="preserve"> â </w:t>
      </w:r>
      <w:proofErr w:type="spellStart"/>
      <w:r w:rsidRPr="00BF02CD">
        <w:rPr>
          <w:rFonts w:ascii="Arial" w:eastAsiaTheme="minorHAnsi" w:hAnsi="Arial" w:cs="Arial"/>
        </w:rPr>
        <w:t>gweithio</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pennau</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hunain</w:t>
      </w:r>
      <w:proofErr w:type="spellEnd"/>
      <w:r w:rsidRPr="00BF02CD">
        <w:rPr>
          <w:rFonts w:ascii="Arial" w:eastAsiaTheme="minorHAnsi" w:hAnsi="Arial" w:cs="Arial"/>
        </w:rPr>
        <w:t>.</w:t>
      </w:r>
    </w:p>
    <w:p w14:paraId="7B5C5DBE" w14:textId="77777777" w:rsidR="004D04BE" w:rsidRPr="00BF02CD" w:rsidRDefault="004D04BE" w:rsidP="004D04BE">
      <w:pPr>
        <w:ind w:hanging="426"/>
        <w:jc w:val="both"/>
        <w:rPr>
          <w:rFonts w:ascii="Arial" w:eastAsia="Arial Unicode MS" w:hAnsi="Arial" w:cs="Arial"/>
        </w:rPr>
      </w:pPr>
    </w:p>
    <w:p w14:paraId="21854886" w14:textId="77777777" w:rsidR="004D04BE" w:rsidRPr="00BF02CD" w:rsidRDefault="004D04BE" w:rsidP="004D04BE">
      <w:pPr>
        <w:jc w:val="both"/>
        <w:rPr>
          <w:rFonts w:ascii="Arial" w:eastAsia="Arial Unicode MS" w:hAnsi="Arial" w:cs="Arial"/>
        </w:rPr>
      </w:pPr>
      <w:proofErr w:type="spellStart"/>
      <w:r w:rsidRPr="00BF02CD">
        <w:rPr>
          <w:rFonts w:ascii="Arial" w:eastAsia="Arial Unicode MS" w:hAnsi="Arial" w:cs="Arial"/>
        </w:rPr>
        <w:t>Bydd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gofyn</w:t>
      </w:r>
      <w:proofErr w:type="spellEnd"/>
      <w:r w:rsidRPr="00BF02CD">
        <w:rPr>
          <w:rFonts w:ascii="Arial" w:eastAsia="Arial Unicode MS" w:hAnsi="Arial" w:cs="Arial"/>
        </w:rPr>
        <w:t xml:space="preserve"> i </w:t>
      </w:r>
      <w:proofErr w:type="spellStart"/>
      <w:r w:rsidRPr="00BF02CD">
        <w:rPr>
          <w:rFonts w:ascii="Arial" w:eastAsia="Arial Unicode MS" w:hAnsi="Arial" w:cs="Arial"/>
        </w:rPr>
        <w:t>weithwyr</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ddilyn</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gweithdrefnau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gweithio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diogel</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ddyfeisiwyd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w:t>
      </w:r>
    </w:p>
    <w:p w14:paraId="113BF1F5" w14:textId="77777777" w:rsidR="004D04BE" w:rsidRPr="00BF02CD" w:rsidRDefault="004D04BE" w:rsidP="004D04BE">
      <w:pPr>
        <w:jc w:val="both"/>
        <w:rPr>
          <w:rFonts w:ascii="Arial" w:eastAsia="Arial Unicode MS" w:hAnsi="Arial" w:cs="Arial"/>
        </w:rPr>
      </w:pPr>
    </w:p>
    <w:p w14:paraId="43BDFD19"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Wrth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weithio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eich</w:t>
      </w:r>
      <w:proofErr w:type="spellEnd"/>
      <w:r w:rsidRPr="00BF02CD">
        <w:rPr>
          <w:rFonts w:ascii="Arial" w:eastAsia="Arial Unicode MS" w:hAnsi="Arial" w:cs="Arial"/>
        </w:rPr>
        <w:t xml:space="preserve"> pen </w:t>
      </w:r>
      <w:proofErr w:type="spellStart"/>
      <w:r w:rsidRPr="00BF02CD">
        <w:rPr>
          <w:rFonts w:ascii="Arial" w:eastAsia="Arial Unicode MS" w:hAnsi="Arial" w:cs="Arial"/>
        </w:rPr>
        <w:t>eich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e.e.</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unig</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w:t>
      </w:r>
      <w:proofErr w:type="spellEnd"/>
      <w:r w:rsidRPr="00BF02CD">
        <w:rPr>
          <w:rFonts w:ascii="Arial" w:eastAsia="Arial Unicode MS" w:hAnsi="Arial" w:cs="Arial"/>
        </w:rPr>
        <w:t xml:space="preserve"> </w:t>
      </w:r>
      <w:proofErr w:type="spellStart"/>
      <w:r w:rsidRPr="00BF02CD">
        <w:rPr>
          <w:rFonts w:ascii="Arial" w:eastAsia="Arial Unicode MS" w:hAnsi="Arial" w:cs="Arial"/>
        </w:rPr>
        <w:t>adeilad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gyda'r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holl</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ddrysau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gwnewch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siŵr</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rhywun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ymwybodol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o'ch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presenoldeb</w:t>
      </w:r>
      <w:proofErr w:type="spellEnd"/>
      <w:r w:rsidRPr="00BF02CD">
        <w:rPr>
          <w:rFonts w:ascii="Arial" w:eastAsia="Arial Unicode MS" w:hAnsi="Arial" w:cs="Arial"/>
        </w:rPr>
        <w:t>.</w:t>
      </w:r>
    </w:p>
    <w:p w14:paraId="6AA391A7"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Gwiriwch</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cynhaliwyd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asesiad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risg</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gwaith</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gaiff</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wneud</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gwiriwch</w:t>
      </w:r>
      <w:proofErr w:type="spellEnd"/>
      <w:r w:rsidRPr="00BF02CD">
        <w:rPr>
          <w:rFonts w:ascii="Arial" w:eastAsia="Arial Unicode MS" w:hAnsi="Arial" w:cs="Arial"/>
        </w:rPr>
        <w:t xml:space="preserve"> yr </w:t>
      </w:r>
      <w:proofErr w:type="spellStart"/>
      <w:r w:rsidRPr="00BF02CD">
        <w:rPr>
          <w:rFonts w:ascii="Arial" w:eastAsia="Arial Unicode MS" w:hAnsi="Arial" w:cs="Arial"/>
        </w:rPr>
        <w:t>asesiad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w:t>
      </w:r>
      <w:proofErr w:type="spellEnd"/>
      <w:r w:rsidRPr="00BF02CD">
        <w:rPr>
          <w:rFonts w:ascii="Arial" w:eastAsia="Arial Unicode MS" w:hAnsi="Arial" w:cs="Arial"/>
        </w:rPr>
        <w:t xml:space="preserve"> - </w:t>
      </w:r>
      <w:proofErr w:type="spellStart"/>
      <w:r w:rsidRPr="00BF02CD">
        <w:rPr>
          <w:rFonts w:ascii="Arial" w:eastAsia="Arial Unicode MS" w:hAnsi="Arial" w:cs="Arial"/>
        </w:rPr>
        <w:t>efallai</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nodwyd</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angen</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cymorth</w:t>
      </w:r>
      <w:proofErr w:type="spellEnd"/>
      <w:r w:rsidRPr="00BF02CD">
        <w:rPr>
          <w:rFonts w:ascii="Arial" w:eastAsia="Arial Unicode MS" w:hAnsi="Arial" w:cs="Arial"/>
        </w:rPr>
        <w:t xml:space="preserve"> ail </w:t>
      </w:r>
      <w:proofErr w:type="spellStart"/>
      <w:r w:rsidRPr="00BF02CD">
        <w:rPr>
          <w:rFonts w:ascii="Arial" w:eastAsia="Arial Unicode MS" w:hAnsi="Arial" w:cs="Arial"/>
        </w:rPr>
        <w:t>berson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rhywfaint</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waith</w:t>
      </w:r>
      <w:proofErr w:type="spellEnd"/>
      <w:r w:rsidRPr="00BF02CD">
        <w:rPr>
          <w:rFonts w:ascii="Arial" w:eastAsia="Arial Unicode MS" w:hAnsi="Arial" w:cs="Arial"/>
        </w:rPr>
        <w:t>.</w:t>
      </w:r>
    </w:p>
    <w:p w14:paraId="2017B140"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Cadwch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cysylltiad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rheolaidd</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rhywun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arall</w:t>
      </w:r>
      <w:proofErr w:type="spellEnd"/>
      <w:r w:rsidRPr="00BF02CD">
        <w:rPr>
          <w:rFonts w:ascii="Arial" w:eastAsia="Arial Unicode MS" w:hAnsi="Arial" w:cs="Arial"/>
        </w:rPr>
        <w:t xml:space="preserve"> </w:t>
      </w:r>
      <w:proofErr w:type="spellStart"/>
      <w:r w:rsidRPr="00BF02CD">
        <w:rPr>
          <w:rFonts w:ascii="Arial" w:eastAsia="Arial Unicode MS" w:hAnsi="Arial" w:cs="Arial"/>
        </w:rPr>
        <w:t>os</w:t>
      </w:r>
      <w:proofErr w:type="spellEnd"/>
      <w:r w:rsidRPr="00BF02CD">
        <w:rPr>
          <w:rFonts w:ascii="Arial" w:eastAsia="Arial Unicode MS" w:hAnsi="Arial" w:cs="Arial"/>
        </w:rPr>
        <w:t xml:space="preserve"> </w:t>
      </w:r>
      <w:proofErr w:type="spellStart"/>
      <w:r w:rsidRPr="00BF02CD">
        <w:rPr>
          <w:rFonts w:ascii="Arial" w:eastAsia="Arial Unicode MS" w:hAnsi="Arial" w:cs="Arial"/>
        </w:rPr>
        <w:t>yw'n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bosibl</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sicrhau</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hyn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wedi’i</w:t>
      </w:r>
      <w:proofErr w:type="spellEnd"/>
      <w:r w:rsidRPr="00BF02CD">
        <w:rPr>
          <w:rFonts w:ascii="Arial" w:eastAsia="Arial Unicode MS" w:hAnsi="Arial" w:cs="Arial"/>
        </w:rPr>
        <w:t xml:space="preserve"> </w:t>
      </w:r>
      <w:proofErr w:type="spellStart"/>
      <w:r w:rsidRPr="00BF02CD">
        <w:rPr>
          <w:rFonts w:ascii="Arial" w:eastAsia="Arial Unicode MS" w:hAnsi="Arial" w:cs="Arial"/>
        </w:rPr>
        <w:t>drefnu</w:t>
      </w:r>
      <w:proofErr w:type="spellEnd"/>
      <w:r w:rsidRPr="00BF02CD">
        <w:rPr>
          <w:rFonts w:ascii="Arial" w:eastAsia="Arial Unicode MS" w:hAnsi="Arial" w:cs="Arial"/>
        </w:rPr>
        <w:t xml:space="preserve"> </w:t>
      </w:r>
      <w:proofErr w:type="spellStart"/>
      <w:r w:rsidRPr="00BF02CD">
        <w:rPr>
          <w:rFonts w:ascii="Arial" w:eastAsia="Arial Unicode MS" w:hAnsi="Arial" w:cs="Arial"/>
        </w:rPr>
        <w:t>ymlaen</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llaw</w:t>
      </w:r>
      <w:proofErr w:type="spellEnd"/>
      <w:r w:rsidRPr="00BF02CD">
        <w:rPr>
          <w:rFonts w:ascii="Arial" w:eastAsia="Arial Unicode MS" w:hAnsi="Arial" w:cs="Arial"/>
        </w:rPr>
        <w:t xml:space="preserve"> (</w:t>
      </w:r>
      <w:proofErr w:type="spellStart"/>
      <w:r w:rsidRPr="00BF02CD">
        <w:rPr>
          <w:rFonts w:ascii="Arial" w:eastAsia="Arial Unicode MS" w:hAnsi="Arial" w:cs="Arial"/>
        </w:rPr>
        <w:t>e.e.</w:t>
      </w:r>
      <w:proofErr w:type="spellEnd"/>
      <w:r w:rsidRPr="00BF02CD">
        <w:rPr>
          <w:rFonts w:ascii="Arial" w:eastAsia="Arial Unicode MS" w:hAnsi="Arial" w:cs="Arial"/>
        </w:rPr>
        <w:t xml:space="preserve"> </w:t>
      </w:r>
      <w:proofErr w:type="spellStart"/>
      <w:r w:rsidRPr="00BF02CD">
        <w:rPr>
          <w:rFonts w:ascii="Arial" w:eastAsia="Arial Unicode MS" w:hAnsi="Arial" w:cs="Arial"/>
        </w:rPr>
        <w:t>defnyddiwch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ffôn</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symudol</w:t>
      </w:r>
      <w:proofErr w:type="spellEnd"/>
      <w:r w:rsidRPr="00BF02CD">
        <w:rPr>
          <w:rFonts w:ascii="Arial" w:eastAsia="Arial Unicode MS" w:hAnsi="Arial" w:cs="Arial"/>
        </w:rPr>
        <w:t xml:space="preserve"> i </w:t>
      </w:r>
      <w:proofErr w:type="spellStart"/>
      <w:r w:rsidRPr="00BF02CD">
        <w:rPr>
          <w:rFonts w:ascii="Arial" w:eastAsia="Arial Unicode MS" w:hAnsi="Arial" w:cs="Arial"/>
        </w:rPr>
        <w:t>alw'r</w:t>
      </w:r>
      <w:proofErr w:type="spellEnd"/>
      <w:r w:rsidRPr="00BF02CD">
        <w:rPr>
          <w:rFonts w:ascii="Arial" w:eastAsia="Arial Unicode MS" w:hAnsi="Arial" w:cs="Arial"/>
        </w:rPr>
        <w:t xml:space="preserve"> </w:t>
      </w:r>
      <w:proofErr w:type="spellStart"/>
      <w:r w:rsidRPr="00BF02CD">
        <w:rPr>
          <w:rFonts w:ascii="Arial" w:eastAsia="Arial Unicode MS" w:hAnsi="Arial" w:cs="Arial"/>
        </w:rPr>
        <w:t>swyddfa</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gyfaill</w:t>
      </w:r>
      <w:proofErr w:type="spellEnd"/>
      <w:r w:rsidRPr="00BF02CD">
        <w:rPr>
          <w:rFonts w:ascii="Arial" w:eastAsia="Arial Unicode MS" w:hAnsi="Arial" w:cs="Arial"/>
        </w:rPr>
        <w:t xml:space="preserve"> / </w:t>
      </w:r>
      <w:proofErr w:type="spellStart"/>
      <w:r w:rsidRPr="00BF02CD">
        <w:rPr>
          <w:rFonts w:ascii="Arial" w:eastAsia="Arial Unicode MS" w:hAnsi="Arial" w:cs="Arial"/>
        </w:rPr>
        <w:t>cyswllt</w:t>
      </w:r>
      <w:proofErr w:type="spellEnd"/>
      <w:r w:rsidRPr="00BF02CD">
        <w:rPr>
          <w:rFonts w:ascii="Arial" w:eastAsia="Arial Unicode MS" w:hAnsi="Arial" w:cs="Arial"/>
        </w:rPr>
        <w:t xml:space="preserve"> </w:t>
      </w:r>
      <w:proofErr w:type="spellStart"/>
      <w:r w:rsidRPr="00BF02CD">
        <w:rPr>
          <w:rFonts w:ascii="Arial" w:eastAsia="Arial Unicode MS" w:hAnsi="Arial" w:cs="Arial"/>
        </w:rPr>
        <w:t>dynodedig</w:t>
      </w:r>
      <w:proofErr w:type="spellEnd"/>
      <w:r w:rsidRPr="00BF02CD">
        <w:rPr>
          <w:rFonts w:ascii="Arial" w:eastAsia="Arial Unicode MS" w:hAnsi="Arial" w:cs="Arial"/>
        </w:rPr>
        <w:t xml:space="preserve"> bob </w:t>
      </w:r>
      <w:proofErr w:type="spellStart"/>
      <w:r w:rsidRPr="00BF02CD">
        <w:rPr>
          <w:rFonts w:ascii="Arial" w:eastAsia="Arial Unicode MS" w:hAnsi="Arial" w:cs="Arial"/>
        </w:rPr>
        <w:t>ychydig</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oriau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nodi'ch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symudiadau</w:t>
      </w:r>
      <w:proofErr w:type="spellEnd"/>
      <w:r w:rsidRPr="00BF02CD">
        <w:rPr>
          <w:rFonts w:ascii="Arial" w:eastAsia="Arial Unicode MS" w:hAnsi="Arial" w:cs="Arial"/>
        </w:rPr>
        <w:t xml:space="preserve">). </w:t>
      </w:r>
    </w:p>
    <w:p w14:paraId="47F7A836"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Peidiwch</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rhoi</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perygl</w:t>
      </w:r>
      <w:proofErr w:type="spellEnd"/>
      <w:r w:rsidRPr="00BF02CD">
        <w:rPr>
          <w:rFonts w:ascii="Arial" w:eastAsia="Arial Unicode MS" w:hAnsi="Arial" w:cs="Arial"/>
        </w:rPr>
        <w:t xml:space="preserve">. </w:t>
      </w:r>
      <w:proofErr w:type="spellStart"/>
      <w:r w:rsidRPr="00BF02CD">
        <w:rPr>
          <w:rFonts w:ascii="Arial" w:eastAsia="Arial Unicode MS" w:hAnsi="Arial" w:cs="Arial"/>
        </w:rPr>
        <w:t>Os</w:t>
      </w:r>
      <w:proofErr w:type="spellEnd"/>
      <w:r w:rsidRPr="00BF02CD">
        <w:rPr>
          <w:rFonts w:ascii="Arial" w:eastAsia="Arial Unicode MS" w:hAnsi="Arial" w:cs="Arial"/>
        </w:rPr>
        <w:t xml:space="preserve"> </w:t>
      </w:r>
      <w:proofErr w:type="spellStart"/>
      <w:r w:rsidRPr="00BF02CD">
        <w:rPr>
          <w:rFonts w:ascii="Arial" w:eastAsia="Arial Unicode MS" w:hAnsi="Arial" w:cs="Arial"/>
        </w:rPr>
        <w:t>nad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ydych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teimlo'n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ddiogel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trafodwch</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sefyllfa</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gyda'ch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rheolwr</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uniongyrchol</w:t>
      </w:r>
      <w:proofErr w:type="spellEnd"/>
      <w:r w:rsidRPr="00BF02CD">
        <w:rPr>
          <w:rFonts w:ascii="Arial" w:eastAsia="Arial Unicode MS" w:hAnsi="Arial" w:cs="Arial"/>
        </w:rPr>
        <w:t>.</w:t>
      </w:r>
    </w:p>
    <w:p w14:paraId="02FCEFCB"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Rhowch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wybod</w:t>
      </w:r>
      <w:proofErr w:type="spellEnd"/>
      <w:r w:rsidRPr="00BF02CD">
        <w:rPr>
          <w:rFonts w:ascii="Arial" w:eastAsia="Arial Unicode MS" w:hAnsi="Arial" w:cs="Arial"/>
        </w:rPr>
        <w:t xml:space="preserve"> </w:t>
      </w:r>
      <w:proofErr w:type="spellStart"/>
      <w:r w:rsidRPr="00BF02CD">
        <w:rPr>
          <w:rFonts w:ascii="Arial" w:eastAsia="Arial Unicode MS" w:hAnsi="Arial" w:cs="Arial"/>
        </w:rPr>
        <w:t>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rheolwr</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uniongyrchol</w:t>
      </w:r>
      <w:proofErr w:type="spellEnd"/>
      <w:r w:rsidRPr="00BF02CD">
        <w:rPr>
          <w:rFonts w:ascii="Arial" w:eastAsia="Arial Unicode MS" w:hAnsi="Arial" w:cs="Arial"/>
        </w:rPr>
        <w:t xml:space="preserve"> am bob </w:t>
      </w:r>
      <w:proofErr w:type="spellStart"/>
      <w:r w:rsidRPr="00BF02CD">
        <w:rPr>
          <w:rFonts w:ascii="Arial" w:eastAsia="Arial Unicode MS" w:hAnsi="Arial" w:cs="Arial"/>
        </w:rPr>
        <w:t>damwain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anaf</w:t>
      </w:r>
      <w:proofErr w:type="spellEnd"/>
      <w:r w:rsidRPr="00BF02CD">
        <w:rPr>
          <w:rFonts w:ascii="Arial" w:eastAsia="Arial Unicode MS" w:hAnsi="Arial" w:cs="Arial"/>
        </w:rPr>
        <w:t xml:space="preserve">, </w:t>
      </w:r>
      <w:proofErr w:type="spellStart"/>
      <w:r w:rsidRPr="00BF02CD">
        <w:rPr>
          <w:rFonts w:ascii="Arial" w:eastAsia="Arial Unicode MS" w:hAnsi="Arial" w:cs="Arial"/>
        </w:rPr>
        <w:t>damwain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agos</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digwyddiad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peryglus</w:t>
      </w:r>
      <w:proofErr w:type="spellEnd"/>
      <w:r w:rsidRPr="00BF02CD">
        <w:rPr>
          <w:rFonts w:ascii="Arial" w:eastAsia="Arial Unicode MS" w:hAnsi="Arial" w:cs="Arial"/>
        </w:rPr>
        <w:t>.</w:t>
      </w:r>
    </w:p>
    <w:p w14:paraId="4C4CEA3D" w14:textId="77777777" w:rsidR="00405C9B" w:rsidRPr="00BF02CD" w:rsidRDefault="00405C9B" w:rsidP="004A395A">
      <w:pPr>
        <w:ind w:hanging="426"/>
        <w:jc w:val="both"/>
        <w:rPr>
          <w:rStyle w:val="Heading2Char"/>
          <w:rFonts w:cs="Arial"/>
          <w:b w:val="0"/>
          <w:bCs w:val="0"/>
          <w:szCs w:val="24"/>
        </w:rPr>
      </w:pPr>
    </w:p>
    <w:p w14:paraId="1A657A09" w14:textId="1930A438" w:rsidR="003A4833" w:rsidRPr="00BF02CD" w:rsidRDefault="008227C4" w:rsidP="00EE1FA7">
      <w:pPr>
        <w:pStyle w:val="ListParagraph"/>
        <w:numPr>
          <w:ilvl w:val="1"/>
          <w:numId w:val="12"/>
        </w:numPr>
        <w:spacing w:after="160" w:line="259" w:lineRule="auto"/>
        <w:jc w:val="both"/>
        <w:rPr>
          <w:rStyle w:val="Heading2Char"/>
          <w:rFonts w:eastAsia="Calibri" w:cs="Arial"/>
          <w:bCs w:val="0"/>
          <w:szCs w:val="24"/>
        </w:rPr>
      </w:pPr>
      <w:bookmarkStart w:id="156" w:name="_Toc87955846"/>
      <w:bookmarkEnd w:id="146"/>
      <w:r w:rsidRPr="00BF02CD">
        <w:rPr>
          <w:rStyle w:val="Heading2Char"/>
          <w:rFonts w:eastAsia="Calibri" w:cs="Arial"/>
          <w:bCs w:val="0"/>
          <w:szCs w:val="24"/>
        </w:rPr>
        <w:t xml:space="preserve">Trin â </w:t>
      </w:r>
      <w:proofErr w:type="spellStart"/>
      <w:r w:rsidRPr="00BF02CD">
        <w:rPr>
          <w:rStyle w:val="Heading2Char"/>
          <w:rFonts w:eastAsia="Calibri" w:cs="Arial"/>
          <w:bCs w:val="0"/>
          <w:szCs w:val="24"/>
        </w:rPr>
        <w:t>Llaw</w:t>
      </w:r>
      <w:bookmarkEnd w:id="156"/>
      <w:proofErr w:type="spellEnd"/>
      <w:r w:rsidRPr="00BF02CD">
        <w:rPr>
          <w:rStyle w:val="Heading2Char"/>
          <w:rFonts w:eastAsia="Calibri" w:cs="Arial"/>
          <w:bCs w:val="0"/>
          <w:szCs w:val="24"/>
        </w:rPr>
        <w:t xml:space="preserve"> </w:t>
      </w:r>
    </w:p>
    <w:p w14:paraId="2F6A93D2" w14:textId="77777777" w:rsidR="00A17584" w:rsidRPr="00BF02CD" w:rsidRDefault="00A17584" w:rsidP="004A395A">
      <w:pPr>
        <w:pStyle w:val="ListParagraph"/>
        <w:spacing w:after="160" w:line="259" w:lineRule="auto"/>
        <w:ind w:left="0"/>
        <w:jc w:val="both"/>
        <w:rPr>
          <w:rFonts w:ascii="Arial" w:eastAsia="Calibri" w:hAnsi="Arial" w:cs="Arial"/>
        </w:rPr>
      </w:pPr>
    </w:p>
    <w:p w14:paraId="2EBFF1A5"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Mae'r holl weithgareddau trin â llaw yn dod o fewn cwmpas Rheoliadau Gweithrediadau Trin â Llaw 1992. </w:t>
      </w:r>
    </w:p>
    <w:p w14:paraId="14A6079C"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Diffiniad: </w:t>
      </w:r>
    </w:p>
    <w:p w14:paraId="407E95C8"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Diffinnir trin â llaw fel unrhyw weithgaredd sy'n cynnwys: </w:t>
      </w:r>
    </w:p>
    <w:p w14:paraId="5344F6A4"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Codi </w:t>
      </w:r>
    </w:p>
    <w:p w14:paraId="17B6DB61"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Gwthio </w:t>
      </w:r>
    </w:p>
    <w:p w14:paraId="5D0ADDFF"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Cario </w:t>
      </w:r>
    </w:p>
    <w:p w14:paraId="04F35D9A"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Rhoi i lawr </w:t>
      </w:r>
    </w:p>
    <w:p w14:paraId="075A87E2"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Tynnu </w:t>
      </w:r>
    </w:p>
    <w:p w14:paraId="371B9FA6" w14:textId="77777777" w:rsidR="008227C4" w:rsidRPr="00BF02CD" w:rsidRDefault="008227C4" w:rsidP="00EE1FA7">
      <w:pPr>
        <w:numPr>
          <w:ilvl w:val="0"/>
          <w:numId w:val="30"/>
        </w:numPr>
        <w:spacing w:after="160" w:line="259" w:lineRule="auto"/>
        <w:ind w:left="881" w:firstLine="0"/>
        <w:jc w:val="both"/>
        <w:rPr>
          <w:rFonts w:ascii="Arial" w:hAnsi="Arial" w:cs="Arial"/>
          <w:lang w:val="cy-GB"/>
        </w:rPr>
      </w:pPr>
      <w:r w:rsidRPr="00BF02CD">
        <w:rPr>
          <w:rFonts w:ascii="Arial" w:hAnsi="Arial" w:cs="Arial"/>
          <w:lang w:val="cy-GB"/>
        </w:rPr>
        <w:t xml:space="preserve">Symud </w:t>
      </w:r>
    </w:p>
    <w:p w14:paraId="7002D620" w14:textId="2E495A2F" w:rsidR="00626DBD" w:rsidRPr="00BF02CD" w:rsidRDefault="00626DBD">
      <w:pPr>
        <w:rPr>
          <w:rFonts w:ascii="Arial" w:hAnsi="Arial" w:cs="Arial"/>
        </w:rPr>
      </w:pPr>
      <w:r w:rsidRPr="00BF02CD">
        <w:rPr>
          <w:rFonts w:ascii="Arial" w:hAnsi="Arial" w:cs="Arial"/>
        </w:rPr>
        <w:br w:type="page"/>
      </w:r>
    </w:p>
    <w:p w14:paraId="22DE2EFB" w14:textId="59FB2487" w:rsidR="003A4833" w:rsidRPr="00BF02CD" w:rsidRDefault="008227C4" w:rsidP="00EE1FA7">
      <w:pPr>
        <w:pStyle w:val="Heading3"/>
        <w:numPr>
          <w:ilvl w:val="2"/>
          <w:numId w:val="12"/>
        </w:numPr>
        <w:rPr>
          <w:rFonts w:ascii="Arial" w:hAnsi="Arial" w:cs="Arial"/>
          <w:bCs/>
          <w:color w:val="auto"/>
        </w:rPr>
      </w:pPr>
      <w:bookmarkStart w:id="157" w:name="_Toc87955847"/>
      <w:proofErr w:type="spellStart"/>
      <w:r w:rsidRPr="00BF02CD">
        <w:rPr>
          <w:rFonts w:ascii="Arial" w:hAnsi="Arial" w:cs="Arial"/>
          <w:bCs/>
          <w:color w:val="auto"/>
        </w:rPr>
        <w:lastRenderedPageBreak/>
        <w:t>Arferion</w:t>
      </w:r>
      <w:proofErr w:type="spellEnd"/>
      <w:r w:rsidRPr="00BF02CD">
        <w:rPr>
          <w:rFonts w:ascii="Arial" w:hAnsi="Arial" w:cs="Arial"/>
          <w:bCs/>
          <w:color w:val="auto"/>
        </w:rPr>
        <w:t xml:space="preserve"> </w:t>
      </w:r>
      <w:proofErr w:type="spellStart"/>
      <w:r w:rsidRPr="00BF02CD">
        <w:rPr>
          <w:rFonts w:ascii="Arial" w:hAnsi="Arial" w:cs="Arial"/>
          <w:bCs/>
          <w:color w:val="auto"/>
        </w:rPr>
        <w:t>Gweithio</w:t>
      </w:r>
      <w:proofErr w:type="spellEnd"/>
      <w:r w:rsidRPr="00BF02CD">
        <w:rPr>
          <w:rFonts w:ascii="Arial" w:hAnsi="Arial" w:cs="Arial"/>
          <w:bCs/>
          <w:color w:val="auto"/>
        </w:rPr>
        <w:t xml:space="preserve"> </w:t>
      </w:r>
      <w:proofErr w:type="spellStart"/>
      <w:r w:rsidRPr="00BF02CD">
        <w:rPr>
          <w:rFonts w:ascii="Arial" w:hAnsi="Arial" w:cs="Arial"/>
          <w:bCs/>
          <w:color w:val="auto"/>
        </w:rPr>
        <w:t>Diogel</w:t>
      </w:r>
      <w:bookmarkEnd w:id="157"/>
      <w:proofErr w:type="spellEnd"/>
    </w:p>
    <w:p w14:paraId="3CB728CE" w14:textId="77777777" w:rsidR="00A17584" w:rsidRPr="00BF02CD" w:rsidRDefault="00A17584" w:rsidP="004A395A">
      <w:pPr>
        <w:jc w:val="both"/>
        <w:rPr>
          <w:rFonts w:ascii="Arial" w:eastAsia="Calibri" w:hAnsi="Arial" w:cs="Arial"/>
        </w:rPr>
      </w:pPr>
    </w:p>
    <w:p w14:paraId="49C4238D"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Er derbyn o fewn cwmpas y gweithgareddau a gynhelir gan y Gyfadran / Adran nad yw'n bosib gwneud i ffwrdd â’r holl weithgareddau trin â llaw, mae'n bosib lleihau'r tebygolrwydd y bydd damweiniau'n digwydd trwy fabwysiadu arferion gweithio diogel. Mae datblygu arferion gweithio diogel yn gofyn am ddull 'ergonomig' sy'n ystyried ystod o ffactorau perthnasol gan gynnwys natur y dasg, y llwyth, yr amgylchedd gwaith a gallu unigol.  </w:t>
      </w:r>
    </w:p>
    <w:p w14:paraId="0494B91C"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Yn ganolog i'r broses ergonomeg y mae'r angen i gynnal asesiadau risg er mwyn adnabod y peryglon / risgiau ac edrych am atebion ymarferol i leihau'r siawns o anaf. </w:t>
      </w:r>
    </w:p>
    <w:p w14:paraId="588E1554"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Mae rhagor o wybodaeth, arweiniad a hyfforddiant ar Drin â Llaw ar gael gan yr Adran Diogelwch, Iechyd a’r Amgylchedd.</w:t>
      </w:r>
      <w:r w:rsidRPr="00BF02CD">
        <w:rPr>
          <w:rFonts w:ascii="Arial" w:hAnsi="Arial" w:cs="Arial"/>
          <w:lang w:val="cy-GB"/>
        </w:rPr>
        <w:t xml:space="preserve"> </w:t>
      </w:r>
    </w:p>
    <w:p w14:paraId="409C2C2A" w14:textId="77777777" w:rsidR="00CB00B6" w:rsidRPr="00BF02CD" w:rsidRDefault="00CB00B6" w:rsidP="004A395A">
      <w:pPr>
        <w:pStyle w:val="ListParagraph"/>
        <w:spacing w:after="160" w:line="259" w:lineRule="auto"/>
        <w:ind w:left="0"/>
        <w:jc w:val="both"/>
        <w:rPr>
          <w:rFonts w:ascii="Arial" w:eastAsia="Calibri" w:hAnsi="Arial" w:cs="Arial"/>
          <w:b/>
          <w:bCs/>
        </w:rPr>
      </w:pPr>
    </w:p>
    <w:p w14:paraId="01DB4261" w14:textId="74090D2C" w:rsidR="003A4833" w:rsidRPr="00BF02CD" w:rsidRDefault="008227C4" w:rsidP="00E12399">
      <w:pPr>
        <w:spacing w:after="160" w:line="259" w:lineRule="auto"/>
        <w:jc w:val="both"/>
        <w:rPr>
          <w:rFonts w:ascii="Arial" w:eastAsia="Calibri" w:hAnsi="Arial" w:cs="Arial"/>
          <w:bCs/>
        </w:rPr>
      </w:pPr>
      <w:bookmarkStart w:id="158" w:name="_Toc87955848"/>
      <w:proofErr w:type="spellStart"/>
      <w:r w:rsidRPr="00BF02CD">
        <w:rPr>
          <w:rStyle w:val="Heading3Char"/>
          <w:rFonts w:ascii="Arial" w:hAnsi="Arial" w:cs="Arial"/>
          <w:bCs/>
          <w:color w:val="auto"/>
        </w:rPr>
        <w:t>A</w:t>
      </w:r>
      <w:r w:rsidR="00812D06" w:rsidRPr="00BF02CD">
        <w:rPr>
          <w:rStyle w:val="Heading3Char"/>
          <w:rFonts w:ascii="Arial" w:hAnsi="Arial" w:cs="Arial"/>
          <w:bCs/>
          <w:color w:val="auto"/>
        </w:rPr>
        <w:t>s</w:t>
      </w:r>
      <w:r w:rsidRPr="00BF02CD">
        <w:rPr>
          <w:rStyle w:val="Heading3Char"/>
          <w:rFonts w:ascii="Arial" w:hAnsi="Arial" w:cs="Arial"/>
          <w:bCs/>
          <w:color w:val="auto"/>
        </w:rPr>
        <w:t>eswyr</w:t>
      </w:r>
      <w:proofErr w:type="spellEnd"/>
      <w:r w:rsidRPr="00BF02CD">
        <w:rPr>
          <w:rStyle w:val="Heading3Char"/>
          <w:rFonts w:ascii="Arial" w:hAnsi="Arial" w:cs="Arial"/>
          <w:bCs/>
          <w:color w:val="auto"/>
        </w:rPr>
        <w:t xml:space="preserve"> </w:t>
      </w:r>
      <w:proofErr w:type="spellStart"/>
      <w:r w:rsidRPr="00BF02CD">
        <w:rPr>
          <w:rStyle w:val="Heading3Char"/>
          <w:rFonts w:ascii="Arial" w:hAnsi="Arial" w:cs="Arial"/>
          <w:bCs/>
          <w:color w:val="auto"/>
        </w:rPr>
        <w:t>Risg</w:t>
      </w:r>
      <w:proofErr w:type="spellEnd"/>
      <w:r w:rsidRPr="00BF02CD">
        <w:rPr>
          <w:rStyle w:val="Heading3Char"/>
          <w:rFonts w:ascii="Arial" w:hAnsi="Arial" w:cs="Arial"/>
          <w:bCs/>
          <w:color w:val="auto"/>
        </w:rPr>
        <w:t xml:space="preserve">: </w:t>
      </w:r>
      <w:proofErr w:type="spellStart"/>
      <w:r w:rsidRPr="00BF02CD">
        <w:rPr>
          <w:rStyle w:val="Heading3Char"/>
          <w:rFonts w:ascii="Arial" w:hAnsi="Arial" w:cs="Arial"/>
          <w:bCs/>
          <w:color w:val="auto"/>
        </w:rPr>
        <w:t>Penodi</w:t>
      </w:r>
      <w:proofErr w:type="spellEnd"/>
      <w:r w:rsidRPr="00BF02CD">
        <w:rPr>
          <w:rStyle w:val="Heading3Char"/>
          <w:rFonts w:ascii="Arial" w:hAnsi="Arial" w:cs="Arial"/>
          <w:bCs/>
          <w:color w:val="auto"/>
        </w:rPr>
        <w:t xml:space="preserve"> a </w:t>
      </w:r>
      <w:proofErr w:type="spellStart"/>
      <w:r w:rsidRPr="00BF02CD">
        <w:rPr>
          <w:rStyle w:val="Heading3Char"/>
          <w:rFonts w:ascii="Arial" w:hAnsi="Arial" w:cs="Arial"/>
          <w:bCs/>
          <w:color w:val="auto"/>
        </w:rPr>
        <w:t>Hyfforddi</w:t>
      </w:r>
      <w:bookmarkEnd w:id="158"/>
      <w:proofErr w:type="spellEnd"/>
    </w:p>
    <w:p w14:paraId="45AC1031" w14:textId="1A931A4F" w:rsidR="00866316" w:rsidRPr="00BF02CD" w:rsidRDefault="00866316" w:rsidP="004A395A">
      <w:pPr>
        <w:pStyle w:val="ListParagraph"/>
        <w:spacing w:after="160" w:line="259" w:lineRule="auto"/>
        <w:ind w:left="792"/>
        <w:jc w:val="both"/>
        <w:rPr>
          <w:rStyle w:val="Heading2Char"/>
          <w:rFonts w:eastAsia="Calibri" w:cs="Arial"/>
          <w:szCs w:val="24"/>
        </w:rPr>
      </w:pPr>
    </w:p>
    <w:p w14:paraId="045D8304" w14:textId="46CDB568" w:rsidR="003A4833" w:rsidRPr="00BF02CD" w:rsidRDefault="006A6539" w:rsidP="004A395A">
      <w:pPr>
        <w:pStyle w:val="ListParagraph"/>
        <w:spacing w:after="160" w:line="259" w:lineRule="auto"/>
        <w:ind w:left="0"/>
        <w:jc w:val="both"/>
        <w:rPr>
          <w:rFonts w:ascii="Arial" w:eastAsia="Calibri" w:hAnsi="Arial" w:cs="Arial"/>
        </w:rPr>
      </w:pPr>
      <w:r w:rsidRPr="00BF02CD">
        <w:rPr>
          <w:rFonts w:ascii="Arial" w:hAnsi="Arial" w:cs="Arial"/>
        </w:rPr>
        <w:t xml:space="preserve">The </w:t>
      </w:r>
      <w:r w:rsidR="00970035" w:rsidRPr="00BF02CD">
        <w:rPr>
          <w:rFonts w:ascii="Arial" w:hAnsi="Arial" w:cs="Arial"/>
        </w:rPr>
        <w:t>Dean of Faculty</w:t>
      </w:r>
      <w:r w:rsidRPr="00BF02CD">
        <w:rPr>
          <w:rFonts w:ascii="Arial" w:hAnsi="Arial" w:cs="Arial"/>
        </w:rPr>
        <w:t xml:space="preserve"> or Operational Head of Department </w:t>
      </w:r>
      <w:r w:rsidR="003A4833" w:rsidRPr="00BF02CD">
        <w:rPr>
          <w:rFonts w:ascii="Arial" w:eastAsia="Calibri" w:hAnsi="Arial" w:cs="Arial"/>
        </w:rPr>
        <w:t>or other Senior Managers will be responsible for ensuring that appropriate staff have been nominated to carry out assessment duties and ensure that</w:t>
      </w:r>
      <w:r w:rsidRPr="00BF02CD">
        <w:rPr>
          <w:rFonts w:ascii="Arial" w:eastAsia="Calibri" w:hAnsi="Arial" w:cs="Arial"/>
        </w:rPr>
        <w:t> these</w:t>
      </w:r>
      <w:r w:rsidR="003A4833" w:rsidRPr="00BF02CD">
        <w:rPr>
          <w:rFonts w:ascii="Arial" w:eastAsia="Calibri" w:hAnsi="Arial" w:cs="Arial"/>
        </w:rPr>
        <w:t xml:space="preserve"> staff</w:t>
      </w:r>
      <w:r w:rsidRPr="00BF02CD">
        <w:rPr>
          <w:rFonts w:ascii="Arial" w:eastAsia="Calibri" w:hAnsi="Arial" w:cs="Arial"/>
        </w:rPr>
        <w:t> receive</w:t>
      </w:r>
      <w:r w:rsidR="003A4833" w:rsidRPr="00BF02CD">
        <w:rPr>
          <w:rFonts w:ascii="Arial" w:eastAsia="Calibri" w:hAnsi="Arial" w:cs="Arial"/>
        </w:rPr>
        <w:t xml:space="preserve"> relevant</w:t>
      </w:r>
      <w:r w:rsidRPr="00BF02CD">
        <w:rPr>
          <w:rFonts w:ascii="Arial" w:eastAsia="Calibri" w:hAnsi="Arial" w:cs="Arial"/>
        </w:rPr>
        <w:t> training</w:t>
      </w:r>
      <w:r w:rsidR="003A4833" w:rsidRPr="00BF02CD">
        <w:rPr>
          <w:rFonts w:ascii="Arial" w:eastAsia="Calibri" w:hAnsi="Arial" w:cs="Arial"/>
        </w:rPr>
        <w:t>. </w:t>
      </w:r>
    </w:p>
    <w:p w14:paraId="4BF5865F" w14:textId="77777777" w:rsidR="00866316" w:rsidRPr="00BF02CD" w:rsidRDefault="00866316" w:rsidP="004A395A">
      <w:pPr>
        <w:pStyle w:val="ListParagraph"/>
        <w:spacing w:after="160" w:line="259" w:lineRule="auto"/>
        <w:ind w:left="0"/>
        <w:jc w:val="both"/>
        <w:rPr>
          <w:rFonts w:ascii="Arial" w:eastAsia="Calibri" w:hAnsi="Arial" w:cs="Arial"/>
        </w:rPr>
      </w:pPr>
    </w:p>
    <w:p w14:paraId="233F1F26" w14:textId="550B4FEE" w:rsidR="003A4833" w:rsidRPr="00BF02CD" w:rsidRDefault="008227C4" w:rsidP="00E12399">
      <w:pPr>
        <w:jc w:val="both"/>
        <w:rPr>
          <w:rStyle w:val="Heading3Char"/>
          <w:rFonts w:ascii="Arial" w:hAnsi="Arial" w:cs="Arial"/>
          <w:bCs/>
          <w:color w:val="auto"/>
        </w:rPr>
      </w:pPr>
      <w:bookmarkStart w:id="159" w:name="_Toc87955849"/>
      <w:r w:rsidRPr="00BF02CD">
        <w:rPr>
          <w:rStyle w:val="Heading3Char"/>
          <w:rFonts w:ascii="Arial" w:hAnsi="Arial" w:cs="Arial"/>
          <w:bCs/>
          <w:color w:val="auto"/>
        </w:rPr>
        <w:t xml:space="preserve">Meini </w:t>
      </w:r>
      <w:proofErr w:type="spellStart"/>
      <w:r w:rsidRPr="00BF02CD">
        <w:rPr>
          <w:rStyle w:val="Heading3Char"/>
          <w:rFonts w:ascii="Arial" w:hAnsi="Arial" w:cs="Arial"/>
          <w:bCs/>
          <w:color w:val="auto"/>
        </w:rPr>
        <w:t>Prawf</w:t>
      </w:r>
      <w:proofErr w:type="spellEnd"/>
      <w:r w:rsidRPr="00BF02CD">
        <w:rPr>
          <w:rStyle w:val="Heading3Char"/>
          <w:rFonts w:ascii="Arial" w:hAnsi="Arial" w:cs="Arial"/>
          <w:bCs/>
          <w:color w:val="auto"/>
        </w:rPr>
        <w:t xml:space="preserve"> </w:t>
      </w:r>
      <w:proofErr w:type="spellStart"/>
      <w:r w:rsidRPr="00BF02CD">
        <w:rPr>
          <w:rStyle w:val="Heading3Char"/>
          <w:rFonts w:ascii="Arial" w:hAnsi="Arial" w:cs="Arial"/>
          <w:bCs/>
          <w:color w:val="auto"/>
        </w:rPr>
        <w:t>Asesu</w:t>
      </w:r>
      <w:bookmarkEnd w:id="159"/>
      <w:proofErr w:type="spellEnd"/>
    </w:p>
    <w:p w14:paraId="5B903ADD" w14:textId="77777777" w:rsidR="00866316" w:rsidRPr="00BF02CD" w:rsidRDefault="00866316" w:rsidP="004A395A">
      <w:pPr>
        <w:pStyle w:val="ListParagraph"/>
        <w:ind w:left="792"/>
        <w:jc w:val="both"/>
        <w:rPr>
          <w:rStyle w:val="Heading3Char"/>
          <w:rFonts w:ascii="Arial" w:hAnsi="Arial" w:cs="Arial"/>
          <w:b/>
          <w:color w:val="auto"/>
        </w:rPr>
      </w:pPr>
    </w:p>
    <w:p w14:paraId="614020E8" w14:textId="2FE7ED12" w:rsidR="008227C4" w:rsidRPr="00BF02CD" w:rsidRDefault="008227C4" w:rsidP="008227C4">
      <w:pPr>
        <w:spacing w:line="259" w:lineRule="auto"/>
        <w:jc w:val="both"/>
        <w:rPr>
          <w:rFonts w:ascii="Arial" w:hAnsi="Arial" w:cs="Arial"/>
          <w:lang w:val="cy-GB"/>
        </w:rPr>
      </w:pPr>
      <w:r w:rsidRPr="00BF02CD">
        <w:rPr>
          <w:rFonts w:ascii="Arial" w:hAnsi="Arial" w:cs="Arial"/>
          <w:lang w:val="cy-GB"/>
        </w:rPr>
        <w:t xml:space="preserve">Rhaid asesu tasgau trin â llaw er mwyn adnabod ffactorau risg a chofnodi’r canlyniadau’n ffurfiol. Rhaid i'r asesiad ystyried y llwyth, y dasg, yr amgylchedd gwaith a galluoedd unigol.  </w:t>
      </w:r>
    </w:p>
    <w:p w14:paraId="6F7E9E68" w14:textId="77777777" w:rsidR="008227C4" w:rsidRPr="00BF02CD" w:rsidRDefault="008227C4" w:rsidP="008227C4">
      <w:pPr>
        <w:spacing w:line="259" w:lineRule="auto"/>
        <w:jc w:val="both"/>
        <w:rPr>
          <w:rFonts w:ascii="Arial" w:hAnsi="Arial" w:cs="Arial"/>
          <w:lang w:val="cy-GB"/>
        </w:rPr>
      </w:pPr>
    </w:p>
    <w:p w14:paraId="743B47B5" w14:textId="77777777" w:rsidR="008227C4" w:rsidRPr="00BF02CD" w:rsidRDefault="008227C4" w:rsidP="008227C4">
      <w:pPr>
        <w:spacing w:line="259" w:lineRule="auto"/>
        <w:jc w:val="both"/>
        <w:rPr>
          <w:rFonts w:ascii="Arial" w:hAnsi="Arial" w:cs="Arial"/>
          <w:lang w:val="cy-GB"/>
        </w:rPr>
      </w:pPr>
      <w:r w:rsidRPr="00BF02CD">
        <w:rPr>
          <w:rFonts w:ascii="Arial" w:hAnsi="Arial" w:cs="Arial"/>
          <w:lang w:val="cy-GB"/>
        </w:rPr>
        <w:t xml:space="preserve">Rhaid adolygu'r asesiadau’n flynyddol neu'n amlach os credir nad yw'r asesiad bellach yn ddilys, e.e. byddai newid mewn arferion gwaith yn golygu bod angen cynnal asesiad newydd. </w:t>
      </w:r>
    </w:p>
    <w:p w14:paraId="0EA69708" w14:textId="77777777" w:rsidR="00724AED" w:rsidRPr="00BF02CD" w:rsidRDefault="00724AED" w:rsidP="004A395A">
      <w:pPr>
        <w:pStyle w:val="ListParagraph"/>
        <w:spacing w:after="160" w:line="259" w:lineRule="auto"/>
        <w:ind w:left="0"/>
        <w:jc w:val="both"/>
        <w:rPr>
          <w:rFonts w:ascii="Arial" w:eastAsia="Calibri" w:hAnsi="Arial" w:cs="Arial"/>
        </w:rPr>
      </w:pPr>
    </w:p>
    <w:p w14:paraId="7DD35A9C" w14:textId="41077211" w:rsidR="003A4833" w:rsidRPr="00BF02CD" w:rsidRDefault="008227C4" w:rsidP="00E12399">
      <w:pPr>
        <w:jc w:val="both"/>
        <w:rPr>
          <w:rStyle w:val="Heading3Char"/>
          <w:rFonts w:ascii="Arial" w:hAnsi="Arial" w:cs="Arial"/>
          <w:color w:val="auto"/>
        </w:rPr>
      </w:pPr>
      <w:bookmarkStart w:id="160" w:name="_Toc87955850"/>
      <w:proofErr w:type="spellStart"/>
      <w:r w:rsidRPr="00BF02CD">
        <w:rPr>
          <w:rStyle w:val="Heading3Char"/>
          <w:rFonts w:ascii="Arial" w:hAnsi="Arial" w:cs="Arial"/>
          <w:color w:val="auto"/>
        </w:rPr>
        <w:t>Hierarchaeth</w:t>
      </w:r>
      <w:proofErr w:type="spellEnd"/>
      <w:r w:rsidRPr="00BF02CD">
        <w:rPr>
          <w:rStyle w:val="Heading3Char"/>
          <w:rFonts w:ascii="Arial" w:hAnsi="Arial" w:cs="Arial"/>
          <w:color w:val="auto"/>
        </w:rPr>
        <w:t xml:space="preserve"> </w:t>
      </w:r>
      <w:proofErr w:type="spellStart"/>
      <w:r w:rsidRPr="00BF02CD">
        <w:rPr>
          <w:rStyle w:val="Heading3Char"/>
          <w:rFonts w:ascii="Arial" w:hAnsi="Arial" w:cs="Arial"/>
          <w:color w:val="auto"/>
        </w:rPr>
        <w:t>Rheoli</w:t>
      </w:r>
      <w:proofErr w:type="spellEnd"/>
      <w:r w:rsidRPr="00BF02CD">
        <w:rPr>
          <w:rStyle w:val="Heading3Char"/>
          <w:rFonts w:ascii="Arial" w:hAnsi="Arial" w:cs="Arial"/>
          <w:color w:val="auto"/>
        </w:rPr>
        <w:t xml:space="preserve"> </w:t>
      </w:r>
      <w:proofErr w:type="spellStart"/>
      <w:r w:rsidRPr="00BF02CD">
        <w:rPr>
          <w:rStyle w:val="Heading3Char"/>
          <w:rFonts w:ascii="Arial" w:hAnsi="Arial" w:cs="Arial"/>
          <w:color w:val="auto"/>
        </w:rPr>
        <w:t>Risg</w:t>
      </w:r>
      <w:bookmarkEnd w:id="160"/>
      <w:proofErr w:type="spellEnd"/>
    </w:p>
    <w:p w14:paraId="76FF8D1E" w14:textId="77777777" w:rsidR="00866316" w:rsidRPr="00BF02CD" w:rsidRDefault="00866316" w:rsidP="004A395A">
      <w:pPr>
        <w:pStyle w:val="ListParagraph"/>
        <w:ind w:left="792"/>
        <w:jc w:val="both"/>
        <w:rPr>
          <w:rStyle w:val="Heading3Char"/>
          <w:rFonts w:ascii="Arial" w:hAnsi="Arial" w:cs="Arial"/>
          <w:b/>
          <w:color w:val="auto"/>
        </w:rPr>
      </w:pPr>
    </w:p>
    <w:p w14:paraId="6CDEEAC1"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 Reolwyr / Goruchwylwyr fabwysiadu'r hierarchaeth o fesurau rheoli a ganlyn, fel bo'n briodol: </w:t>
      </w:r>
    </w:p>
    <w:p w14:paraId="3EE0F00A"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Osgoi gweithgareddau trin â llaw peryglus cyn belled ag y bo modd. </w:t>
      </w:r>
    </w:p>
    <w:p w14:paraId="56658846"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Darparu cymhorthion trin â llaw, e.e. trolïau, jaciau, trestlau, rholeri, bariau, </w:t>
      </w:r>
      <w:proofErr w:type="spellStart"/>
      <w:r w:rsidRPr="00BF02CD">
        <w:rPr>
          <w:rFonts w:ascii="Arial" w:hAnsi="Arial" w:cs="Arial"/>
          <w:lang w:val="cy-GB"/>
        </w:rPr>
        <w:t>hoist</w:t>
      </w:r>
      <w:proofErr w:type="spellEnd"/>
      <w:r w:rsidRPr="00BF02CD">
        <w:rPr>
          <w:rFonts w:ascii="Arial" w:hAnsi="Arial" w:cs="Arial"/>
          <w:lang w:val="cy-GB"/>
        </w:rPr>
        <w:t xml:space="preserve">, ac ati. </w:t>
      </w:r>
    </w:p>
    <w:p w14:paraId="1029BAB4"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Sicrhau bod staff sy'n cymryd rhan mewn gweithgareddau trin â llaw yn derbyn cyfarwyddyd a hyfforddiant mewn technegau trin diogel trwy'r Adran Iechyd, Diogelwch a’r Amgylchedd. </w:t>
      </w:r>
    </w:p>
    <w:p w14:paraId="2BEC33A1"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Darparu Offer Diogelu Personol priodol ar gyfer tasgau trin â llaw. </w:t>
      </w:r>
    </w:p>
    <w:p w14:paraId="1F856FB9"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Ystyried natur y gwaith mewn perthynas â gallu corfforol unigolyn. </w:t>
      </w:r>
    </w:p>
    <w:p w14:paraId="5D1BC394"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Ystyried trin fel tîm os yw'n briodol. </w:t>
      </w:r>
    </w:p>
    <w:p w14:paraId="54E17860" w14:textId="77777777" w:rsidR="00D81DA3" w:rsidRPr="00BF02CD" w:rsidRDefault="00D81DA3" w:rsidP="004A395A">
      <w:pPr>
        <w:pStyle w:val="ListParagraph"/>
        <w:spacing w:after="160" w:line="259" w:lineRule="auto"/>
        <w:ind w:left="360"/>
        <w:jc w:val="both"/>
        <w:rPr>
          <w:rFonts w:ascii="Arial" w:eastAsia="Calibri" w:hAnsi="Arial" w:cs="Arial"/>
        </w:rPr>
      </w:pPr>
    </w:p>
    <w:p w14:paraId="182FD290" w14:textId="36E5CEED" w:rsidR="003A4833" w:rsidRPr="00BF02CD" w:rsidRDefault="008227C4" w:rsidP="00E12399">
      <w:pPr>
        <w:jc w:val="both"/>
        <w:rPr>
          <w:rStyle w:val="Heading3Char"/>
          <w:rFonts w:ascii="Arial" w:hAnsi="Arial" w:cs="Arial"/>
          <w:color w:val="auto"/>
        </w:rPr>
      </w:pPr>
      <w:bookmarkStart w:id="161" w:name="_Toc87955851"/>
      <w:proofErr w:type="spellStart"/>
      <w:r w:rsidRPr="00BF02CD">
        <w:rPr>
          <w:rStyle w:val="Heading3Char"/>
          <w:rFonts w:ascii="Arial" w:hAnsi="Arial" w:cs="Arial"/>
          <w:color w:val="auto"/>
        </w:rPr>
        <w:t>Cyfrifoldebau</w:t>
      </w:r>
      <w:proofErr w:type="spellEnd"/>
      <w:r w:rsidRPr="00BF02CD">
        <w:rPr>
          <w:rStyle w:val="Heading3Char"/>
          <w:rFonts w:ascii="Arial" w:hAnsi="Arial" w:cs="Arial"/>
          <w:color w:val="auto"/>
        </w:rPr>
        <w:t xml:space="preserve"> Staff</w:t>
      </w:r>
      <w:bookmarkEnd w:id="161"/>
    </w:p>
    <w:p w14:paraId="5FAAFC68" w14:textId="77777777" w:rsidR="00D81DA3" w:rsidRPr="00BF02CD" w:rsidRDefault="00D81DA3" w:rsidP="004A395A">
      <w:pPr>
        <w:pStyle w:val="ListParagraph"/>
        <w:ind w:left="0"/>
        <w:jc w:val="both"/>
        <w:rPr>
          <w:rStyle w:val="Heading3Char"/>
          <w:rFonts w:ascii="Arial" w:hAnsi="Arial" w:cs="Arial"/>
          <w:b/>
          <w:bCs/>
          <w:color w:val="auto"/>
        </w:rPr>
      </w:pPr>
    </w:p>
    <w:p w14:paraId="7FC6FD9D"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lastRenderedPageBreak/>
        <w:t xml:space="preserve">Defnyddio unrhyw gymhorthion mecanyddol a gyflenwir ar gyfer y dasg. </w:t>
      </w:r>
    </w:p>
    <w:p w14:paraId="0FFC63BA"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Defnyddio Dillad Diogelu Personol fel y darperir ar gyfer y dasg, e.e. esgidiau, menig, ac ati. </w:t>
      </w:r>
    </w:p>
    <w:p w14:paraId="608A9B6E"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Cymryd gofal rhesymol am eich iechyd a'ch diogelwch eich hun a phobl eraill y gallai eich gweithgareddau gael effaith arnynt. </w:t>
      </w:r>
    </w:p>
    <w:p w14:paraId="4079A207"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Cydweithredu gyda'r Brifysgol trwy gydymffurfio â systemau gwaith, rheolau a gweithdrefnau priodol sydd mewn grym i hyrwyddo diogelwch wrth drin llwythi. </w:t>
      </w:r>
    </w:p>
    <w:p w14:paraId="1549C2EF"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Rhoi gwybod i'ch Rheolwr / Goruchwyliwr am ddiffygion mewn offer. </w:t>
      </w:r>
    </w:p>
    <w:p w14:paraId="49C7FCE0"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Rhoi gwybod i'ch Rheolwr / Goruchwyliwr ar unwaith am ddamweiniau a chwblhau Ffurflen Ddamweiniau / Ddigwyddiadau’r Brifysgol a’i hanfon i’r Adran Diogelwch, Iechyd a’r Amgylchedd.   </w:t>
      </w:r>
    </w:p>
    <w:p w14:paraId="284D0D5D" w14:textId="77777777" w:rsidR="00E12399" w:rsidRPr="00BF02CD" w:rsidRDefault="00E12399" w:rsidP="00E12399">
      <w:pPr>
        <w:pStyle w:val="Heading3"/>
        <w:jc w:val="both"/>
        <w:rPr>
          <w:rFonts w:ascii="Arial" w:eastAsia="Calibri" w:hAnsi="Arial" w:cs="Arial"/>
          <w:b/>
          <w:bCs/>
          <w:color w:val="auto"/>
        </w:rPr>
      </w:pPr>
    </w:p>
    <w:p w14:paraId="78BC3C08" w14:textId="40A22AB4" w:rsidR="003A4833" w:rsidRPr="00BF02CD" w:rsidRDefault="008227C4" w:rsidP="00E12399">
      <w:pPr>
        <w:pStyle w:val="Heading3"/>
        <w:jc w:val="both"/>
        <w:rPr>
          <w:rFonts w:ascii="Arial" w:eastAsia="Calibri" w:hAnsi="Arial" w:cs="Arial"/>
          <w:color w:val="auto"/>
        </w:rPr>
      </w:pPr>
      <w:bookmarkStart w:id="162" w:name="_Toc87955852"/>
      <w:proofErr w:type="spellStart"/>
      <w:r w:rsidRPr="00BF02CD">
        <w:rPr>
          <w:rFonts w:ascii="Arial" w:eastAsia="Calibri" w:hAnsi="Arial" w:cs="Arial"/>
          <w:color w:val="auto"/>
        </w:rPr>
        <w:t>Monitro</w:t>
      </w:r>
      <w:proofErr w:type="spellEnd"/>
      <w:r w:rsidRPr="00BF02CD">
        <w:rPr>
          <w:rFonts w:ascii="Arial" w:eastAsia="Calibri" w:hAnsi="Arial" w:cs="Arial"/>
          <w:color w:val="auto"/>
        </w:rPr>
        <w:t xml:space="preserve"> ac </w:t>
      </w:r>
      <w:proofErr w:type="spellStart"/>
      <w:r w:rsidRPr="00BF02CD">
        <w:rPr>
          <w:rFonts w:ascii="Arial" w:eastAsia="Calibri" w:hAnsi="Arial" w:cs="Arial"/>
          <w:color w:val="auto"/>
        </w:rPr>
        <w:t>Adolydu</w:t>
      </w:r>
      <w:bookmarkEnd w:id="162"/>
      <w:proofErr w:type="spellEnd"/>
    </w:p>
    <w:p w14:paraId="496A2381" w14:textId="77777777" w:rsidR="00866316" w:rsidRPr="00BF02CD" w:rsidRDefault="00866316" w:rsidP="004A395A">
      <w:pPr>
        <w:jc w:val="both"/>
        <w:rPr>
          <w:rFonts w:ascii="Arial" w:eastAsia="Calibri" w:hAnsi="Arial" w:cs="Arial"/>
        </w:rPr>
      </w:pPr>
    </w:p>
    <w:p w14:paraId="7A8DED06"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monitro ac adolygu gweithdrefnau diogelwch a chydymffurfio â Chyfarwyddyd a Chodau Ymarfer yn gyfrifoldeb  beunyddiol i’r holl staff. Fodd bynnag, mae gan reolwyr a goruchwylwyr fwy o gyfrifoldeb i fonitro a sicrhau cydymffurfiaeth. Yn ogystal â goruchwylio’n ddyddiol, defnyddir amrywiaeth o systemau canolog a systemau Cyfadrannau / Adrannau i fonitro a mesur perfformiad diogelwch ledled y brifysgol.    </w:t>
      </w:r>
    </w:p>
    <w:p w14:paraId="31CAF38B" w14:textId="77777777" w:rsidR="008227C4" w:rsidRPr="00BF02CD" w:rsidRDefault="008227C4" w:rsidP="008227C4">
      <w:pPr>
        <w:pStyle w:val="NormalWeb"/>
        <w:spacing w:before="0" w:beforeAutospacing="0" w:after="160" w:afterAutospacing="0" w:line="259" w:lineRule="auto"/>
        <w:jc w:val="both"/>
        <w:rPr>
          <w:rFonts w:ascii="Arial" w:hAnsi="Arial" w:cs="Arial"/>
          <w:b/>
          <w:lang w:val="cy-GB"/>
        </w:rPr>
      </w:pPr>
      <w:r w:rsidRPr="00BF02CD">
        <w:rPr>
          <w:rFonts w:ascii="Arial" w:hAnsi="Arial" w:cs="Arial"/>
          <w:b/>
          <w:bCs/>
          <w:lang w:val="cy-GB"/>
        </w:rPr>
        <w:t xml:space="preserve">Mae rhagor o wybodaeth, arweiniad a hyfforddiant ar Asesu Risg ar gael gan yr Adran </w:t>
      </w:r>
      <w:proofErr w:type="spellStart"/>
      <w:r w:rsidRPr="00BF02CD">
        <w:rPr>
          <w:rFonts w:ascii="Arial" w:hAnsi="Arial" w:cs="Arial"/>
          <w:b/>
          <w:lang w:val="en"/>
        </w:rPr>
        <w:t>Diogelwch</w:t>
      </w:r>
      <w:proofErr w:type="spellEnd"/>
      <w:r w:rsidRPr="00BF02CD">
        <w:rPr>
          <w:rFonts w:ascii="Arial" w:hAnsi="Arial" w:cs="Arial"/>
          <w:b/>
          <w:lang w:val="en"/>
        </w:rPr>
        <w:t xml:space="preserve">, Iechyd </w:t>
      </w:r>
      <w:proofErr w:type="spellStart"/>
      <w:r w:rsidRPr="00BF02CD">
        <w:rPr>
          <w:rFonts w:ascii="Arial" w:hAnsi="Arial" w:cs="Arial"/>
          <w:b/>
          <w:lang w:val="en"/>
        </w:rPr>
        <w:t>a’r</w:t>
      </w:r>
      <w:proofErr w:type="spellEnd"/>
      <w:r w:rsidRPr="00BF02CD">
        <w:rPr>
          <w:rFonts w:ascii="Arial" w:hAnsi="Arial" w:cs="Arial"/>
          <w:b/>
          <w:lang w:val="en"/>
        </w:rPr>
        <w:t xml:space="preserve"> </w:t>
      </w:r>
      <w:proofErr w:type="spellStart"/>
      <w:r w:rsidRPr="00BF02CD">
        <w:rPr>
          <w:rFonts w:ascii="Arial" w:hAnsi="Arial" w:cs="Arial"/>
          <w:b/>
          <w:lang w:val="en"/>
        </w:rPr>
        <w:t>Amgylchedd</w:t>
      </w:r>
      <w:proofErr w:type="spellEnd"/>
    </w:p>
    <w:p w14:paraId="4077C39A" w14:textId="77777777" w:rsidR="00E64B03" w:rsidRPr="00BF02CD" w:rsidRDefault="00E64B03" w:rsidP="004A395A">
      <w:pPr>
        <w:pStyle w:val="ListParagraph"/>
        <w:spacing w:after="160" w:line="259" w:lineRule="auto"/>
        <w:ind w:left="0"/>
        <w:jc w:val="both"/>
        <w:rPr>
          <w:rFonts w:ascii="Arial" w:eastAsia="Calibri" w:hAnsi="Arial" w:cs="Arial"/>
          <w:b/>
          <w:bCs/>
        </w:rPr>
      </w:pPr>
    </w:p>
    <w:p w14:paraId="3EE1C7B1" w14:textId="6F7A2202" w:rsidR="00E64B03" w:rsidRPr="00BF02CD" w:rsidRDefault="008227C4" w:rsidP="00EE1FA7">
      <w:pPr>
        <w:pStyle w:val="ListParagraph"/>
        <w:numPr>
          <w:ilvl w:val="1"/>
          <w:numId w:val="12"/>
        </w:numPr>
        <w:spacing w:after="160" w:line="259" w:lineRule="auto"/>
        <w:jc w:val="both"/>
        <w:rPr>
          <w:rStyle w:val="Heading2Char"/>
          <w:rFonts w:eastAsia="Calibri" w:cs="Arial"/>
          <w:bCs w:val="0"/>
          <w:szCs w:val="24"/>
        </w:rPr>
      </w:pPr>
      <w:bookmarkStart w:id="163" w:name="_Toc87955853"/>
      <w:bookmarkStart w:id="164" w:name="Occupational_Health_Service"/>
      <w:proofErr w:type="spellStart"/>
      <w:r w:rsidRPr="00BF02CD">
        <w:rPr>
          <w:rStyle w:val="Heading2Char"/>
          <w:rFonts w:eastAsia="Calibri" w:cs="Arial"/>
          <w:bCs w:val="0"/>
          <w:szCs w:val="24"/>
        </w:rPr>
        <w:t>Gweinyddu</w:t>
      </w:r>
      <w:proofErr w:type="spellEnd"/>
      <w:r w:rsidRPr="00BF02CD">
        <w:rPr>
          <w:rStyle w:val="Heading2Char"/>
          <w:rFonts w:eastAsia="Calibri" w:cs="Arial"/>
          <w:bCs w:val="0"/>
          <w:szCs w:val="24"/>
        </w:rPr>
        <w:t xml:space="preserve"> </w:t>
      </w:r>
      <w:proofErr w:type="spellStart"/>
      <w:r w:rsidRPr="00BF02CD">
        <w:rPr>
          <w:rStyle w:val="Heading2Char"/>
          <w:rFonts w:eastAsia="Calibri" w:cs="Arial"/>
          <w:bCs w:val="0"/>
          <w:szCs w:val="24"/>
        </w:rPr>
        <w:t>Meddyginiaeth</w:t>
      </w:r>
      <w:bookmarkEnd w:id="163"/>
      <w:proofErr w:type="spellEnd"/>
    </w:p>
    <w:p w14:paraId="76B69542" w14:textId="77777777" w:rsidR="00E64B03" w:rsidRPr="00BF02CD" w:rsidRDefault="00E64B03" w:rsidP="004A395A">
      <w:pPr>
        <w:pStyle w:val="ListParagraph"/>
        <w:spacing w:after="160" w:line="259" w:lineRule="auto"/>
        <w:ind w:left="0"/>
        <w:jc w:val="both"/>
        <w:rPr>
          <w:rFonts w:ascii="Arial" w:eastAsia="Calibri" w:hAnsi="Arial" w:cs="Arial"/>
          <w:b/>
        </w:rPr>
      </w:pPr>
      <w:r w:rsidRPr="00BF02CD">
        <w:rPr>
          <w:rStyle w:val="Heading2Char"/>
          <w:rFonts w:eastAsia="Calibri" w:cs="Arial"/>
          <w:bCs w:val="0"/>
          <w:szCs w:val="24"/>
        </w:rPr>
        <w:t xml:space="preserve"> </w:t>
      </w:r>
    </w:p>
    <w:p w14:paraId="50000B5F"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Nid oes gan Staff y Brifysgol unrhyw rwymedigaeth gyfreithiol na chytundebol i weinyddu meddyginiaeth neu i oruchwylio myfyrwyr / ymwelwyr sy'n cymryd meddyginiaeth. Er bod gan staff ddyletswydd broffesiynol i ddiogelu iechyd a diogelwch myfyrwyr / ymwelwyr a dyletswydd gofal gyfreithiol gyffredinol tuag at fyfyrwyr / ymwelwyr pan fyddant yn cael eu hawdurdodi i fod ar safle'r Brifysgol a phan fyddant yn cymryd rhan mewn gweithgareddau a awdurdodir gan y Brifysgol mewn mannau eraill, nid yw hyn yn </w:t>
      </w:r>
      <w:proofErr w:type="spellStart"/>
      <w:r w:rsidRPr="00BF02CD">
        <w:rPr>
          <w:rFonts w:ascii="Arial" w:hAnsi="Arial" w:cs="Arial"/>
          <w:lang w:val="cy-GB"/>
        </w:rPr>
        <w:t>yn</w:t>
      </w:r>
      <w:proofErr w:type="spellEnd"/>
      <w:r w:rsidRPr="00BF02CD">
        <w:rPr>
          <w:rFonts w:ascii="Arial" w:hAnsi="Arial" w:cs="Arial"/>
          <w:lang w:val="cy-GB"/>
        </w:rPr>
        <w:t xml:space="preserve"> awgrymu bod dyletswydd bersonol ar staff i weinyddu meddyginiaethau.  </w:t>
      </w:r>
    </w:p>
    <w:p w14:paraId="0325B838" w14:textId="77777777" w:rsidR="00E64B03" w:rsidRPr="00BF02CD" w:rsidRDefault="00E64B03" w:rsidP="004A395A">
      <w:pPr>
        <w:pStyle w:val="ListParagraph"/>
        <w:spacing w:after="160" w:line="259" w:lineRule="auto"/>
        <w:ind w:left="0"/>
        <w:jc w:val="both"/>
        <w:rPr>
          <w:rFonts w:ascii="Arial" w:hAnsi="Arial" w:cs="Arial"/>
        </w:rPr>
      </w:pPr>
    </w:p>
    <w:p w14:paraId="55C578F2" w14:textId="6763CEAF" w:rsidR="00DD1368" w:rsidRPr="00BF02CD" w:rsidRDefault="008227C4" w:rsidP="00EE1FA7">
      <w:pPr>
        <w:pStyle w:val="ListParagraph"/>
        <w:numPr>
          <w:ilvl w:val="1"/>
          <w:numId w:val="12"/>
        </w:numPr>
        <w:spacing w:after="160" w:line="259" w:lineRule="auto"/>
        <w:jc w:val="both"/>
        <w:rPr>
          <w:rStyle w:val="Heading2Char"/>
          <w:rFonts w:eastAsia="Calibri" w:cs="Arial"/>
          <w:b w:val="0"/>
          <w:szCs w:val="24"/>
        </w:rPr>
      </w:pPr>
      <w:proofErr w:type="spellStart"/>
      <w:r w:rsidRPr="00BF02CD">
        <w:rPr>
          <w:rFonts w:ascii="Arial" w:hAnsi="Arial" w:cs="Arial"/>
          <w:b/>
          <w:shd w:val="clear" w:color="auto" w:fill="F8F9FA"/>
        </w:rPr>
        <w:t>Rhieni</w:t>
      </w:r>
      <w:proofErr w:type="spellEnd"/>
      <w:r w:rsidRPr="00BF02CD">
        <w:rPr>
          <w:rFonts w:ascii="Arial" w:hAnsi="Arial" w:cs="Arial"/>
          <w:b/>
          <w:shd w:val="clear" w:color="auto" w:fill="F8F9FA"/>
        </w:rPr>
        <w:t xml:space="preserve"> Newydd a </w:t>
      </w:r>
      <w:proofErr w:type="spellStart"/>
      <w:r w:rsidRPr="00BF02CD">
        <w:rPr>
          <w:rFonts w:ascii="Arial" w:hAnsi="Arial" w:cs="Arial"/>
          <w:b/>
          <w:shd w:val="clear" w:color="auto" w:fill="F8F9FA"/>
        </w:rPr>
        <w:t>Disgwylgar</w:t>
      </w:r>
      <w:proofErr w:type="spellEnd"/>
    </w:p>
    <w:p w14:paraId="56BBC9F9" w14:textId="77777777" w:rsidR="00DD1368" w:rsidRPr="00BF02CD" w:rsidRDefault="00DD1368" w:rsidP="004A395A">
      <w:pPr>
        <w:pStyle w:val="ListParagraph"/>
        <w:spacing w:after="160" w:line="259" w:lineRule="auto"/>
        <w:jc w:val="both"/>
        <w:rPr>
          <w:rStyle w:val="Heading2Char"/>
          <w:rFonts w:eastAsia="Calibri" w:cs="Arial"/>
          <w:szCs w:val="24"/>
        </w:rPr>
      </w:pPr>
    </w:p>
    <w:p w14:paraId="186AFB7B" w14:textId="1E10D746" w:rsidR="00B0019B" w:rsidRPr="00BF02CD" w:rsidRDefault="008B4649" w:rsidP="00B0019B">
      <w:pPr>
        <w:ind w:left="360"/>
        <w:rPr>
          <w:rFonts w:ascii="Arial" w:eastAsia="Calibri" w:hAnsi="Arial" w:cs="Arial"/>
        </w:rPr>
      </w:pPr>
      <w:r w:rsidRPr="00BF02CD">
        <w:rPr>
          <w:rFonts w:ascii="Arial" w:hAnsi="Arial" w:cs="Arial"/>
          <w:lang w:val="cy"/>
        </w:rPr>
        <w:t xml:space="preserve">Mae'r brifysgol yn cydnabod y ceir achlysuron lle, oherwydd eu </w:t>
      </w:r>
      <w:r w:rsidR="00DA1197" w:rsidRPr="00BF02CD">
        <w:rPr>
          <w:rFonts w:ascii="Arial" w:hAnsi="Arial" w:cs="Arial"/>
          <w:lang w:val="cy"/>
        </w:rPr>
        <w:t>natur</w:t>
      </w:r>
      <w:r w:rsidRPr="00BF02CD">
        <w:rPr>
          <w:rFonts w:ascii="Arial" w:hAnsi="Arial" w:cs="Arial"/>
          <w:lang w:val="cy"/>
        </w:rPr>
        <w:t xml:space="preserve">, bydd angen mesurau rheoli amgen a/neu ychwanegol ar gyfer rhieni genedigol newydd a </w:t>
      </w:r>
      <w:r w:rsidR="004A3E94" w:rsidRPr="00BF02CD">
        <w:rPr>
          <w:rFonts w:ascii="Arial" w:hAnsi="Arial" w:cs="Arial"/>
          <w:lang w:val="cy"/>
        </w:rPr>
        <w:t>disgwylgar</w:t>
      </w:r>
      <w:r w:rsidRPr="00BF02CD">
        <w:rPr>
          <w:rFonts w:ascii="Arial" w:hAnsi="Arial" w:cs="Arial"/>
          <w:lang w:val="cy"/>
        </w:rPr>
        <w:t xml:space="preserve">.  Er mwyn gweithredu mesurau effeithiol ar gyfer rhieni genedigol newydd a </w:t>
      </w:r>
      <w:r w:rsidR="004A3E94" w:rsidRPr="00BF02CD">
        <w:rPr>
          <w:rFonts w:ascii="Arial" w:hAnsi="Arial" w:cs="Arial"/>
          <w:lang w:val="cy"/>
        </w:rPr>
        <w:t>disgwylgar</w:t>
      </w:r>
      <w:r w:rsidRPr="00BF02CD">
        <w:rPr>
          <w:rFonts w:ascii="Arial" w:hAnsi="Arial" w:cs="Arial"/>
          <w:lang w:val="cy"/>
        </w:rPr>
        <w:t>, bydd y brifysgol yn sicrhau:</w:t>
      </w:r>
    </w:p>
    <w:p w14:paraId="24589F1A"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caiff gweithwyr eu cyfarwyddo yn y cyfnod cynefino i hysbysu eu rheolwr perthnasol o'u cyflwr cyn gynted ag y bo modd ac y cedwir hyn yn gyfrinachol bob amser </w:t>
      </w:r>
    </w:p>
    <w:p w14:paraId="76DC7325"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cynhelir asesiadau risg ar gyfer pob gweithgaredd y bydd mamau newydd a rhai sy’n disgwyl yn eu gwneud a </w:t>
      </w:r>
      <w:proofErr w:type="spellStart"/>
      <w:r w:rsidRPr="00BF02CD">
        <w:rPr>
          <w:rFonts w:ascii="Arial" w:hAnsi="Arial" w:cs="Arial"/>
          <w:lang w:val="cy-GB"/>
        </w:rPr>
        <w:t>chedwir</w:t>
      </w:r>
      <w:proofErr w:type="spellEnd"/>
      <w:r w:rsidRPr="00BF02CD">
        <w:rPr>
          <w:rFonts w:ascii="Arial" w:hAnsi="Arial" w:cs="Arial"/>
          <w:lang w:val="cy-GB"/>
        </w:rPr>
        <w:t xml:space="preserve"> cofnodion a dogfennau cysylltiedig </w:t>
      </w:r>
    </w:p>
    <w:p w14:paraId="023A5652"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caiff mesurau rheoli angenrheidiol a nodir gan yr asesiad risg eu rhoi ar waith, eu dilyn, eu monitro, eu hadolygu ac, os oes angen, eu diwygio </w:t>
      </w:r>
    </w:p>
    <w:p w14:paraId="130E2F48"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lastRenderedPageBreak/>
        <w:t xml:space="preserve">Yr hysbysir mamau newydd a rhai sy'n disgwyl o unrhyw risgiau iddynt a / neu eu plentyn a'r mesurau rheoli a gymerir i'w diogelu </w:t>
      </w:r>
    </w:p>
    <w:p w14:paraId="22388612"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rhoddir gwybod yn syth am unrhyw ddigwyddiadau anffafriol ac ymchwilir iddynt </w:t>
      </w:r>
    </w:p>
    <w:p w14:paraId="6D7C31C2"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rhoddir hyfforddiant priodol ac ati lle caiff gwaith amgen addas ei gynnig a'i dderbyn </w:t>
      </w:r>
    </w:p>
    <w:p w14:paraId="508DDBC8"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gwneir darpariaeth i gefnogi mamau newydd a rhai sy’n disgwyl ac y mae angen cymryd amser i ffwrdd o'r gwaith arnynt am resymau meddygol sy'n gysylltiedig â'u cyflwr </w:t>
      </w:r>
    </w:p>
    <w:p w14:paraId="6D356EAE"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Lle bo'n berthnasol, y sicrheir bod lle gorffwys addas fel bod modd i'r fam newydd neu’r un sy’n disgwyl orffwys mewn rhywfaint o breifatrwydd a thawelwch </w:t>
      </w:r>
    </w:p>
    <w:p w14:paraId="35E4000C"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Lle na ellir gwneud i ffwrdd â’r risgiau neu eu lleihau i lefel dderbyniol yna rhoddir ystyriaeth i addasu amodau gwaith a / neu oriau neu os oes angen, roi gwaith amgen addas neu eu hatal o’r gwaith gyda thâl. </w:t>
      </w:r>
    </w:p>
    <w:p w14:paraId="1CE5CD8D" w14:textId="77777777" w:rsidR="00DD1368" w:rsidRPr="00BF02CD" w:rsidRDefault="00DD1368" w:rsidP="004A395A">
      <w:pPr>
        <w:pStyle w:val="ListParagraph"/>
        <w:spacing w:after="160" w:line="259" w:lineRule="auto"/>
        <w:ind w:left="360"/>
        <w:jc w:val="both"/>
        <w:rPr>
          <w:rFonts w:ascii="Arial" w:eastAsia="Calibri" w:hAnsi="Arial" w:cs="Arial"/>
        </w:rPr>
      </w:pPr>
    </w:p>
    <w:p w14:paraId="5498D3D8" w14:textId="739056A1" w:rsidR="00E503C6" w:rsidRPr="00BF02CD" w:rsidRDefault="004D04BE" w:rsidP="00EE1FA7">
      <w:pPr>
        <w:pStyle w:val="ListParagraph"/>
        <w:numPr>
          <w:ilvl w:val="1"/>
          <w:numId w:val="12"/>
        </w:numPr>
        <w:spacing w:after="160" w:line="259" w:lineRule="auto"/>
        <w:jc w:val="both"/>
        <w:rPr>
          <w:rFonts w:ascii="Arial" w:eastAsia="Calibri" w:hAnsi="Arial" w:cs="Arial"/>
          <w:b/>
          <w:bCs/>
        </w:rPr>
      </w:pPr>
      <w:bookmarkStart w:id="165" w:name="_Toc87955854"/>
      <w:proofErr w:type="spellStart"/>
      <w:r w:rsidRPr="00BF02CD">
        <w:rPr>
          <w:rStyle w:val="Heading2Char"/>
          <w:rFonts w:eastAsia="Calibri" w:cs="Arial"/>
          <w:szCs w:val="24"/>
        </w:rPr>
        <w:t>Sŵn</w:t>
      </w:r>
      <w:bookmarkEnd w:id="165"/>
      <w:proofErr w:type="spellEnd"/>
    </w:p>
    <w:p w14:paraId="2F664345" w14:textId="583B3434" w:rsidR="00E503C6" w:rsidRPr="00BF02CD" w:rsidRDefault="004D04BE" w:rsidP="004A395A">
      <w:pPr>
        <w:pStyle w:val="NormalWeb"/>
        <w:spacing w:before="0" w:beforeAutospacing="0" w:after="0" w:afterAutospacing="0"/>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cymryd</w:t>
      </w:r>
      <w:proofErr w:type="spellEnd"/>
      <w:r w:rsidRPr="00BF02CD">
        <w:rPr>
          <w:rFonts w:ascii="Arial" w:hAnsi="Arial" w:cs="Arial"/>
        </w:rPr>
        <w:t xml:space="preserve"> </w:t>
      </w:r>
      <w:proofErr w:type="spellStart"/>
      <w:r w:rsidRPr="00BF02CD">
        <w:rPr>
          <w:rFonts w:ascii="Arial" w:hAnsi="Arial" w:cs="Arial"/>
        </w:rPr>
        <w:t>pob</w:t>
      </w:r>
      <w:proofErr w:type="spellEnd"/>
      <w:r w:rsidRPr="00BF02CD">
        <w:rPr>
          <w:rFonts w:ascii="Arial" w:hAnsi="Arial" w:cs="Arial"/>
        </w:rPr>
        <w:t xml:space="preserve"> cam </w:t>
      </w:r>
      <w:proofErr w:type="spellStart"/>
      <w:r w:rsidRPr="00BF02CD">
        <w:rPr>
          <w:rFonts w:ascii="Arial" w:hAnsi="Arial" w:cs="Arial"/>
        </w:rPr>
        <w:t>rhesymol</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angenrheidiol</w:t>
      </w:r>
      <w:proofErr w:type="spellEnd"/>
      <w:r w:rsidRPr="00BF02CD">
        <w:rPr>
          <w:rFonts w:ascii="Arial" w:hAnsi="Arial" w:cs="Arial"/>
        </w:rPr>
        <w:t xml:space="preserve"> i </w:t>
      </w: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byddir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lleihau</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eithaf</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w:t>
      </w:r>
      <w:proofErr w:type="spellStart"/>
      <w:r w:rsidRPr="00BF02CD">
        <w:rPr>
          <w:rFonts w:ascii="Arial" w:hAnsi="Arial" w:cs="Arial"/>
        </w:rPr>
        <w:t>gweithiwr</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gweithio</w:t>
      </w:r>
      <w:proofErr w:type="spellEnd"/>
      <w:r w:rsidRPr="00BF02CD">
        <w:rPr>
          <w:rFonts w:ascii="Arial" w:hAnsi="Arial" w:cs="Arial"/>
        </w:rPr>
        <w:t xml:space="preserve"> </w:t>
      </w:r>
      <w:proofErr w:type="spellStart"/>
      <w:r w:rsidRPr="00BF02CD">
        <w:rPr>
          <w:rFonts w:ascii="Arial" w:hAnsi="Arial" w:cs="Arial"/>
        </w:rPr>
        <w:t>gydag</w:t>
      </w:r>
      <w:proofErr w:type="spellEnd"/>
      <w:r w:rsidRPr="00BF02CD">
        <w:rPr>
          <w:rFonts w:ascii="Arial" w:hAnsi="Arial" w:cs="Arial"/>
        </w:rPr>
        <w:t xml:space="preserve"> offer </w:t>
      </w:r>
      <w:proofErr w:type="spellStart"/>
      <w:r w:rsidRPr="00BF02CD">
        <w:rPr>
          <w:rFonts w:ascii="Arial" w:hAnsi="Arial" w:cs="Arial"/>
        </w:rPr>
        <w:t>swnllyd</w:t>
      </w:r>
      <w:proofErr w:type="spellEnd"/>
      <w:r w:rsidRPr="00BF02CD">
        <w:rPr>
          <w:rFonts w:ascii="Arial" w:hAnsi="Arial" w:cs="Arial"/>
        </w:rPr>
        <w:t xml:space="preserve"> neu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amgylchedd</w:t>
      </w:r>
      <w:proofErr w:type="spellEnd"/>
      <w:r w:rsidRPr="00BF02CD">
        <w:rPr>
          <w:rFonts w:ascii="Arial" w:hAnsi="Arial" w:cs="Arial"/>
        </w:rPr>
        <w:t xml:space="preserve"> </w:t>
      </w:r>
      <w:proofErr w:type="spellStart"/>
      <w:r w:rsidRPr="00BF02CD">
        <w:rPr>
          <w:rFonts w:ascii="Arial" w:hAnsi="Arial" w:cs="Arial"/>
        </w:rPr>
        <w:t>swnllyd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colli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glyw</w:t>
      </w:r>
      <w:proofErr w:type="spellEnd"/>
      <w:r w:rsidRPr="00BF02CD">
        <w:rPr>
          <w:rFonts w:ascii="Arial" w:hAnsi="Arial" w:cs="Arial"/>
        </w:rPr>
        <w:t xml:space="preserve"> </w:t>
      </w:r>
      <w:proofErr w:type="spellStart"/>
      <w:r w:rsidRPr="00BF02CD">
        <w:rPr>
          <w:rFonts w:ascii="Arial" w:hAnsi="Arial" w:cs="Arial"/>
        </w:rPr>
        <w:t>oherwydd</w:t>
      </w:r>
      <w:proofErr w:type="spellEnd"/>
      <w:r w:rsidRPr="00BF02CD">
        <w:rPr>
          <w:rFonts w:ascii="Arial" w:hAnsi="Arial" w:cs="Arial"/>
        </w:rPr>
        <w:t xml:space="preserve"> </w:t>
      </w:r>
      <w:proofErr w:type="spellStart"/>
      <w:proofErr w:type="gramStart"/>
      <w:r w:rsidRPr="00BF02CD">
        <w:rPr>
          <w:rFonts w:ascii="Arial" w:hAnsi="Arial" w:cs="Arial"/>
        </w:rPr>
        <w:t>sŵn</w:t>
      </w:r>
      <w:proofErr w:type="spellEnd"/>
      <w:r w:rsidRPr="00BF02CD">
        <w:rPr>
          <w:rFonts w:ascii="Arial" w:hAnsi="Arial" w:cs="Arial"/>
        </w:rPr>
        <w:t>.</w:t>
      </w:r>
      <w:r w:rsidR="00E503C6" w:rsidRPr="00BF02CD">
        <w:rPr>
          <w:rFonts w:ascii="Arial" w:hAnsi="Arial" w:cs="Arial"/>
        </w:rPr>
        <w:t>.</w:t>
      </w:r>
      <w:proofErr w:type="gramEnd"/>
    </w:p>
    <w:p w14:paraId="22926ED4" w14:textId="2F0677B0" w:rsidR="00626DBD" w:rsidRPr="00BF02CD" w:rsidRDefault="00626DBD">
      <w:pPr>
        <w:rPr>
          <w:rFonts w:ascii="Arial" w:hAnsi="Arial" w:cs="Arial"/>
          <w:b/>
        </w:rPr>
      </w:pPr>
    </w:p>
    <w:p w14:paraId="06C3BE4B" w14:textId="70BF8BD4" w:rsidR="00E503C6" w:rsidRPr="00BF02CD" w:rsidRDefault="004D04BE" w:rsidP="00E12399">
      <w:pPr>
        <w:jc w:val="both"/>
        <w:rPr>
          <w:rFonts w:ascii="Arial" w:hAnsi="Arial" w:cs="Arial"/>
          <w:b/>
        </w:rPr>
      </w:pPr>
      <w:proofErr w:type="spellStart"/>
      <w:r w:rsidRPr="00BF02CD">
        <w:rPr>
          <w:rFonts w:ascii="Arial" w:hAnsi="Arial" w:cs="Arial"/>
          <w:b/>
        </w:rPr>
        <w:t>Asesiadau</w:t>
      </w:r>
      <w:proofErr w:type="spellEnd"/>
      <w:r w:rsidRPr="00BF02CD">
        <w:rPr>
          <w:rFonts w:ascii="Arial" w:hAnsi="Arial" w:cs="Arial"/>
          <w:b/>
        </w:rPr>
        <w:t xml:space="preserve"> </w:t>
      </w:r>
      <w:proofErr w:type="spellStart"/>
      <w:r w:rsidRPr="00BF02CD">
        <w:rPr>
          <w:rFonts w:ascii="Arial" w:hAnsi="Arial" w:cs="Arial"/>
          <w:b/>
        </w:rPr>
        <w:t>Sŵn</w:t>
      </w:r>
      <w:proofErr w:type="spellEnd"/>
    </w:p>
    <w:p w14:paraId="0C8FE7CE" w14:textId="77777777" w:rsidR="00E503C6" w:rsidRPr="00BF02CD" w:rsidRDefault="00E503C6" w:rsidP="004A395A">
      <w:pPr>
        <w:ind w:hanging="426"/>
        <w:jc w:val="both"/>
        <w:rPr>
          <w:rFonts w:ascii="Arial" w:hAnsi="Arial" w:cs="Arial"/>
        </w:rPr>
      </w:pPr>
    </w:p>
    <w:p w14:paraId="1230F67D" w14:textId="6ADF9ADE" w:rsidR="006619B0" w:rsidRPr="00BF02CD" w:rsidRDefault="008F3376" w:rsidP="006619B0">
      <w:pPr>
        <w:rPr>
          <w:rFonts w:ascii="Arial" w:hAnsi="Arial" w:cs="Arial"/>
        </w:rPr>
      </w:pPr>
      <w:r w:rsidRPr="00BF02CD">
        <w:rPr>
          <w:rFonts w:ascii="Arial" w:hAnsi="Arial" w:cs="Arial"/>
          <w:lang w:val="cy"/>
        </w:rPr>
        <w:t xml:space="preserve">Bydd </w:t>
      </w:r>
      <w:r w:rsidR="008B4649" w:rsidRPr="00BF02CD">
        <w:rPr>
          <w:rFonts w:ascii="Arial" w:hAnsi="Arial" w:cs="Arial"/>
          <w:lang w:val="cy"/>
        </w:rPr>
        <w:t>Cyfadrannau/Adrannau’n trefnu bod asesiadau amlygiad i sŵn rheolaidd mewn ardaloedd swnllyd, prosesau a/neu offer yn cael eu cwblhau, pan fydd hynny’n briodol.  Defnyddir asesiadau fel sail ar gyfer llunio cynllun</w:t>
      </w:r>
      <w:r w:rsidRPr="00BF02CD">
        <w:rPr>
          <w:rFonts w:ascii="Arial" w:hAnsi="Arial" w:cs="Arial"/>
          <w:lang w:val="cy"/>
        </w:rPr>
        <w:t>iau</w:t>
      </w:r>
      <w:r w:rsidR="008B4649" w:rsidRPr="00BF02CD">
        <w:rPr>
          <w:rFonts w:ascii="Arial" w:hAnsi="Arial" w:cs="Arial"/>
          <w:lang w:val="cy"/>
        </w:rPr>
        <w:t xml:space="preserve"> gweith</w:t>
      </w:r>
      <w:r w:rsidRPr="00BF02CD">
        <w:rPr>
          <w:rFonts w:ascii="Arial" w:hAnsi="Arial" w:cs="Arial"/>
          <w:lang w:val="cy"/>
        </w:rPr>
        <w:t>redu</w:t>
      </w:r>
      <w:r w:rsidR="008B4649" w:rsidRPr="00BF02CD">
        <w:rPr>
          <w:rFonts w:ascii="Arial" w:hAnsi="Arial" w:cs="Arial"/>
          <w:lang w:val="cy"/>
        </w:rPr>
        <w:t xml:space="preserve"> ar gyfer mesurau adferol, pan fydd hynny’n briodol.  Cofnodir asesiadau a’u diweddaru’n rheolaidd, yn enwedig pan fydd newidiadau mewn ymarfer gwaith yn achosi newidiadau mewn lefelau amlygiad i sŵn gweithwyr</w:t>
      </w:r>
      <w:r w:rsidR="006619B0" w:rsidRPr="00BF02CD">
        <w:rPr>
          <w:rFonts w:ascii="Arial" w:hAnsi="Arial" w:cs="Arial"/>
        </w:rPr>
        <w:t>.</w:t>
      </w:r>
    </w:p>
    <w:p w14:paraId="41004F19" w14:textId="77777777" w:rsidR="00E503C6" w:rsidRPr="00BF02CD" w:rsidRDefault="00E503C6" w:rsidP="004A395A">
      <w:pPr>
        <w:pStyle w:val="NormalWeb"/>
        <w:spacing w:before="0" w:beforeAutospacing="0" w:after="0" w:afterAutospacing="0"/>
        <w:ind w:hanging="426"/>
        <w:jc w:val="both"/>
        <w:rPr>
          <w:rFonts w:ascii="Arial" w:hAnsi="Arial" w:cs="Arial"/>
        </w:rPr>
      </w:pPr>
    </w:p>
    <w:p w14:paraId="0CB3FC66" w14:textId="161F494F" w:rsidR="00E503C6" w:rsidRPr="00BF02CD" w:rsidRDefault="004D04BE" w:rsidP="00E12399">
      <w:pPr>
        <w:jc w:val="both"/>
        <w:rPr>
          <w:rFonts w:ascii="Arial" w:hAnsi="Arial" w:cs="Arial"/>
          <w:b/>
        </w:rPr>
      </w:pPr>
      <w:proofErr w:type="spellStart"/>
      <w:r w:rsidRPr="00BF02CD">
        <w:rPr>
          <w:rFonts w:ascii="Arial" w:hAnsi="Arial" w:cs="Arial"/>
          <w:b/>
        </w:rPr>
        <w:t>Gost</w:t>
      </w:r>
      <w:r w:rsidR="005605B9" w:rsidRPr="00BF02CD">
        <w:rPr>
          <w:rFonts w:ascii="Arial" w:hAnsi="Arial" w:cs="Arial"/>
          <w:b/>
        </w:rPr>
        <w:t>yngiad</w:t>
      </w:r>
      <w:proofErr w:type="spellEnd"/>
      <w:r w:rsidRPr="00BF02CD">
        <w:rPr>
          <w:rFonts w:ascii="Arial" w:hAnsi="Arial" w:cs="Arial"/>
          <w:b/>
        </w:rPr>
        <w:t xml:space="preserve"> </w:t>
      </w:r>
      <w:proofErr w:type="spellStart"/>
      <w:r w:rsidRPr="00BF02CD">
        <w:rPr>
          <w:rFonts w:ascii="Arial" w:hAnsi="Arial" w:cs="Arial"/>
          <w:b/>
        </w:rPr>
        <w:t>mewn</w:t>
      </w:r>
      <w:proofErr w:type="spellEnd"/>
      <w:r w:rsidRPr="00BF02CD">
        <w:rPr>
          <w:rFonts w:ascii="Arial" w:hAnsi="Arial" w:cs="Arial"/>
          <w:b/>
        </w:rPr>
        <w:t xml:space="preserve"> </w:t>
      </w:r>
      <w:proofErr w:type="spellStart"/>
      <w:r w:rsidRPr="00BF02CD">
        <w:rPr>
          <w:rFonts w:ascii="Arial" w:hAnsi="Arial" w:cs="Arial"/>
          <w:b/>
        </w:rPr>
        <w:t>Lefelau</w:t>
      </w:r>
      <w:proofErr w:type="spellEnd"/>
      <w:r w:rsidRPr="00BF02CD">
        <w:rPr>
          <w:rFonts w:ascii="Arial" w:hAnsi="Arial" w:cs="Arial"/>
          <w:b/>
        </w:rPr>
        <w:t xml:space="preserve"> Dod </w:t>
      </w:r>
      <w:r w:rsidR="00F02788" w:rsidRPr="00BF02CD">
        <w:rPr>
          <w:rFonts w:ascii="Arial" w:hAnsi="Arial" w:cs="Arial"/>
          <w:b/>
        </w:rPr>
        <w:t>i</w:t>
      </w:r>
      <w:r w:rsidRPr="00BF02CD">
        <w:rPr>
          <w:rFonts w:ascii="Arial" w:hAnsi="Arial" w:cs="Arial"/>
          <w:b/>
        </w:rPr>
        <w:t xml:space="preserve"> </w:t>
      </w:r>
      <w:proofErr w:type="spellStart"/>
      <w:r w:rsidRPr="00BF02CD">
        <w:rPr>
          <w:rFonts w:ascii="Arial" w:hAnsi="Arial" w:cs="Arial"/>
          <w:b/>
        </w:rPr>
        <w:t>Gysylltiad</w:t>
      </w:r>
      <w:proofErr w:type="spellEnd"/>
      <w:r w:rsidRPr="00BF02CD">
        <w:rPr>
          <w:rFonts w:ascii="Arial" w:hAnsi="Arial" w:cs="Arial"/>
          <w:b/>
        </w:rPr>
        <w:t xml:space="preserve"> â </w:t>
      </w:r>
      <w:proofErr w:type="spellStart"/>
      <w:r w:rsidRPr="00BF02CD">
        <w:rPr>
          <w:rFonts w:ascii="Arial" w:hAnsi="Arial" w:cs="Arial"/>
          <w:b/>
        </w:rPr>
        <w:t>Sŵn</w:t>
      </w:r>
      <w:proofErr w:type="spellEnd"/>
    </w:p>
    <w:p w14:paraId="67C0C651" w14:textId="77777777" w:rsidR="00E503C6" w:rsidRPr="00BF02CD" w:rsidRDefault="00E503C6" w:rsidP="004A395A">
      <w:pPr>
        <w:ind w:hanging="426"/>
        <w:jc w:val="both"/>
        <w:rPr>
          <w:rFonts w:ascii="Arial" w:hAnsi="Arial" w:cs="Arial"/>
        </w:rPr>
      </w:pPr>
    </w:p>
    <w:p w14:paraId="427A0972" w14:textId="2ED160D1" w:rsidR="004D04BE" w:rsidRPr="00BF02CD" w:rsidRDefault="004D04BE" w:rsidP="004D04BE">
      <w:pPr>
        <w:pStyle w:val="NormalWeb"/>
        <w:tabs>
          <w:tab w:val="num" w:pos="0"/>
        </w:tabs>
        <w:spacing w:before="0" w:beforeAutospacing="0" w:after="0" w:afterAutospacing="0"/>
        <w:ind w:hanging="426"/>
        <w:jc w:val="both"/>
        <w:rPr>
          <w:rFonts w:ascii="Arial" w:hAnsi="Arial" w:cs="Arial"/>
        </w:rPr>
      </w:pPr>
      <w:r w:rsidRPr="00BF02CD">
        <w:rPr>
          <w:rFonts w:ascii="Arial" w:hAnsi="Arial" w:cs="Arial"/>
        </w:rPr>
        <w:t xml:space="preserve">       Cyn belled ag y </w:t>
      </w:r>
      <w:proofErr w:type="spellStart"/>
      <w:r w:rsidRPr="00BF02CD">
        <w:rPr>
          <w:rFonts w:ascii="Arial" w:hAnsi="Arial" w:cs="Arial"/>
        </w:rPr>
        <w:t>bo’n</w:t>
      </w:r>
      <w:proofErr w:type="spellEnd"/>
      <w:r w:rsidRPr="00BF02CD">
        <w:rPr>
          <w:rFonts w:ascii="Arial" w:hAnsi="Arial" w:cs="Arial"/>
        </w:rPr>
        <w:t xml:space="preserve"> </w:t>
      </w:r>
      <w:proofErr w:type="spellStart"/>
      <w:r w:rsidRPr="00BF02CD">
        <w:rPr>
          <w:rFonts w:ascii="Arial" w:hAnsi="Arial" w:cs="Arial"/>
        </w:rPr>
        <w:t>rhesymol</w:t>
      </w:r>
      <w:proofErr w:type="spellEnd"/>
      <w:r w:rsidRPr="00BF02CD">
        <w:rPr>
          <w:rFonts w:ascii="Arial" w:hAnsi="Arial" w:cs="Arial"/>
        </w:rPr>
        <w:t xml:space="preserve"> </w:t>
      </w:r>
      <w:proofErr w:type="spellStart"/>
      <w:r w:rsidRPr="00BF02CD">
        <w:rPr>
          <w:rFonts w:ascii="Arial" w:hAnsi="Arial" w:cs="Arial"/>
        </w:rPr>
        <w:t>ymarferol</w:t>
      </w:r>
      <w:proofErr w:type="spellEnd"/>
      <w:r w:rsidRPr="00BF02CD">
        <w:rPr>
          <w:rFonts w:ascii="Arial" w:hAnsi="Arial" w:cs="Arial"/>
        </w:rPr>
        <w:t xml:space="preserve">, </w:t>
      </w: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cymryd</w:t>
      </w:r>
      <w:proofErr w:type="spellEnd"/>
      <w:r w:rsidRPr="00BF02CD">
        <w:rPr>
          <w:rFonts w:ascii="Arial" w:hAnsi="Arial" w:cs="Arial"/>
        </w:rPr>
        <w:t xml:space="preserve"> </w:t>
      </w:r>
      <w:proofErr w:type="spellStart"/>
      <w:r w:rsidRPr="00BF02CD">
        <w:rPr>
          <w:rFonts w:ascii="Arial" w:hAnsi="Arial" w:cs="Arial"/>
        </w:rPr>
        <w:t>pob</w:t>
      </w:r>
      <w:proofErr w:type="spellEnd"/>
      <w:r w:rsidRPr="00BF02CD">
        <w:rPr>
          <w:rFonts w:ascii="Arial" w:hAnsi="Arial" w:cs="Arial"/>
        </w:rPr>
        <w:t xml:space="preserve"> cam i </w:t>
      </w:r>
      <w:proofErr w:type="spellStart"/>
      <w:r w:rsidRPr="00BF02CD">
        <w:rPr>
          <w:rFonts w:ascii="Arial" w:hAnsi="Arial" w:cs="Arial"/>
        </w:rPr>
        <w:t>leihau</w:t>
      </w:r>
      <w:proofErr w:type="spellEnd"/>
      <w:r w:rsidRPr="00BF02CD">
        <w:rPr>
          <w:rFonts w:ascii="Arial" w:hAnsi="Arial" w:cs="Arial"/>
        </w:rPr>
        <w:t xml:space="preserve"> </w:t>
      </w:r>
      <w:proofErr w:type="spellStart"/>
      <w:r w:rsidRPr="00BF02CD">
        <w:rPr>
          <w:rFonts w:ascii="Arial" w:hAnsi="Arial" w:cs="Arial"/>
        </w:rPr>
        <w:t>lefelau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â </w:t>
      </w:r>
      <w:proofErr w:type="spellStart"/>
      <w:r w:rsidRPr="00BF02CD">
        <w:rPr>
          <w:rFonts w:ascii="Arial" w:hAnsi="Arial" w:cs="Arial"/>
        </w:rPr>
        <w:t>sŵn</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ddulliau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wahan</w:t>
      </w:r>
      <w:proofErr w:type="spellEnd"/>
      <w:r w:rsidRPr="00BF02CD">
        <w:rPr>
          <w:rFonts w:ascii="Arial" w:hAnsi="Arial" w:cs="Arial"/>
        </w:rPr>
        <w:t xml:space="preserve"> i </w:t>
      </w:r>
      <w:proofErr w:type="spellStart"/>
      <w:r w:rsidRPr="00BF02CD">
        <w:rPr>
          <w:rFonts w:ascii="Arial" w:hAnsi="Arial" w:cs="Arial"/>
        </w:rPr>
        <w:t>ddefnyddio</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personol</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derbyn</w:t>
      </w:r>
      <w:proofErr w:type="spellEnd"/>
      <w:r w:rsidRPr="00BF02CD">
        <w:rPr>
          <w:rFonts w:ascii="Arial" w:hAnsi="Arial" w:cs="Arial"/>
        </w:rPr>
        <w:t xml:space="preserve"> </w:t>
      </w:r>
      <w:proofErr w:type="spellStart"/>
      <w:r w:rsidRPr="00BF02CD">
        <w:rPr>
          <w:rFonts w:ascii="Arial" w:hAnsi="Arial" w:cs="Arial"/>
        </w:rPr>
        <w:t>mai’r</w:t>
      </w:r>
      <w:proofErr w:type="spellEnd"/>
      <w:r w:rsidRPr="00BF02CD">
        <w:rPr>
          <w:rFonts w:ascii="Arial" w:hAnsi="Arial" w:cs="Arial"/>
        </w:rPr>
        <w:t xml:space="preserve"> </w:t>
      </w:r>
      <w:proofErr w:type="spellStart"/>
      <w:r w:rsidRPr="00BF02CD">
        <w:rPr>
          <w:rFonts w:ascii="Arial" w:hAnsi="Arial" w:cs="Arial"/>
        </w:rPr>
        <w:t>dewis</w:t>
      </w:r>
      <w:proofErr w:type="spellEnd"/>
      <w:r w:rsidRPr="00BF02CD">
        <w:rPr>
          <w:rFonts w:ascii="Arial" w:hAnsi="Arial" w:cs="Arial"/>
        </w:rPr>
        <w:t xml:space="preserve"> </w:t>
      </w:r>
      <w:proofErr w:type="spellStart"/>
      <w:r w:rsidRPr="00BF02CD">
        <w:rPr>
          <w:rFonts w:ascii="Arial" w:hAnsi="Arial" w:cs="Arial"/>
        </w:rPr>
        <w:t>olaf</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 xml:space="preserve"> </w:t>
      </w:r>
      <w:proofErr w:type="spellStart"/>
      <w:r w:rsidRPr="00BF02CD">
        <w:rPr>
          <w:rFonts w:ascii="Arial" w:hAnsi="Arial" w:cs="Arial"/>
        </w:rPr>
        <w:t>amddiffynwyr</w:t>
      </w:r>
      <w:proofErr w:type="spellEnd"/>
      <w:r w:rsidRPr="00BF02CD">
        <w:rPr>
          <w:rFonts w:ascii="Arial" w:hAnsi="Arial" w:cs="Arial"/>
        </w:rPr>
        <w:t xml:space="preserve"> </w:t>
      </w:r>
      <w:proofErr w:type="spellStart"/>
      <w:r w:rsidRPr="00BF02CD">
        <w:rPr>
          <w:rFonts w:ascii="Arial" w:hAnsi="Arial" w:cs="Arial"/>
        </w:rPr>
        <w:t>clyw</w:t>
      </w:r>
      <w:proofErr w:type="spellEnd"/>
      <w:r w:rsidRPr="00BF02CD">
        <w:rPr>
          <w:rFonts w:ascii="Arial" w:hAnsi="Arial" w:cs="Arial"/>
        </w:rPr>
        <w:t xml:space="preserve"> ac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wedi</w:t>
      </w:r>
      <w:proofErr w:type="spellEnd"/>
      <w:r w:rsidRPr="00BF02CD">
        <w:rPr>
          <w:rFonts w:ascii="Arial" w:hAnsi="Arial" w:cs="Arial"/>
        </w:rPr>
        <w:t xml:space="preserve"> </w:t>
      </w:r>
      <w:proofErr w:type="spellStart"/>
      <w:r w:rsidRPr="00BF02CD">
        <w:rPr>
          <w:rFonts w:ascii="Arial" w:hAnsi="Arial" w:cs="Arial"/>
        </w:rPr>
        <w:t>ymrwymo</w:t>
      </w:r>
      <w:proofErr w:type="spellEnd"/>
      <w:r w:rsidRPr="00BF02CD">
        <w:rPr>
          <w:rFonts w:ascii="Arial" w:hAnsi="Arial" w:cs="Arial"/>
        </w:rPr>
        <w:t xml:space="preserve"> i </w:t>
      </w:r>
      <w:proofErr w:type="spellStart"/>
      <w:r w:rsidRPr="00BF02CD">
        <w:rPr>
          <w:rFonts w:ascii="Arial" w:hAnsi="Arial" w:cs="Arial"/>
        </w:rPr>
        <w:t>barhau</w:t>
      </w:r>
      <w:proofErr w:type="spellEnd"/>
      <w:r w:rsidRPr="00BF02CD">
        <w:rPr>
          <w:rFonts w:ascii="Arial" w:hAnsi="Arial" w:cs="Arial"/>
        </w:rPr>
        <w:t xml:space="preserve"> i </w:t>
      </w:r>
      <w:proofErr w:type="spellStart"/>
      <w:r w:rsidRPr="00BF02CD">
        <w:rPr>
          <w:rFonts w:ascii="Arial" w:hAnsi="Arial" w:cs="Arial"/>
        </w:rPr>
        <w:t>geisio</w:t>
      </w:r>
      <w:proofErr w:type="spellEnd"/>
      <w:r w:rsidRPr="00BF02CD">
        <w:rPr>
          <w:rFonts w:ascii="Arial" w:hAnsi="Arial" w:cs="Arial"/>
        </w:rPr>
        <w:t xml:space="preserve"> </w:t>
      </w:r>
      <w:proofErr w:type="spellStart"/>
      <w:r w:rsidRPr="00BF02CD">
        <w:rPr>
          <w:rFonts w:ascii="Arial" w:hAnsi="Arial" w:cs="Arial"/>
        </w:rPr>
        <w:t>dulliau</w:t>
      </w:r>
      <w:proofErr w:type="spellEnd"/>
      <w:r w:rsidRPr="00BF02CD">
        <w:rPr>
          <w:rFonts w:ascii="Arial" w:hAnsi="Arial" w:cs="Arial"/>
        </w:rPr>
        <w:t xml:space="preserve"> </w:t>
      </w:r>
      <w:proofErr w:type="spellStart"/>
      <w:r w:rsidRPr="00BF02CD">
        <w:rPr>
          <w:rFonts w:ascii="Arial" w:hAnsi="Arial" w:cs="Arial"/>
        </w:rPr>
        <w:t>amgen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lleihau</w:t>
      </w:r>
      <w:proofErr w:type="spellEnd"/>
      <w:r w:rsidRPr="00BF02CD">
        <w:rPr>
          <w:rFonts w:ascii="Arial" w:hAnsi="Arial" w:cs="Arial"/>
        </w:rPr>
        <w:t xml:space="preserve"> </w:t>
      </w:r>
      <w:proofErr w:type="spellStart"/>
      <w:r w:rsidRPr="00BF02CD">
        <w:rPr>
          <w:rFonts w:ascii="Arial" w:hAnsi="Arial" w:cs="Arial"/>
        </w:rPr>
        <w:t>lefelau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â </w:t>
      </w:r>
      <w:proofErr w:type="spellStart"/>
      <w:r w:rsidRPr="00BF02CD">
        <w:rPr>
          <w:rFonts w:ascii="Arial" w:hAnsi="Arial" w:cs="Arial"/>
        </w:rPr>
        <w:t>sŵn</w:t>
      </w:r>
      <w:proofErr w:type="spellEnd"/>
      <w:r w:rsidRPr="00BF02CD">
        <w:rPr>
          <w:rFonts w:ascii="Arial" w:hAnsi="Arial" w:cs="Arial"/>
        </w:rPr>
        <w:t xml:space="preserve"> </w:t>
      </w:r>
      <w:proofErr w:type="spellStart"/>
      <w:r w:rsidRPr="00BF02CD">
        <w:rPr>
          <w:rFonts w:ascii="Arial" w:hAnsi="Arial" w:cs="Arial"/>
        </w:rPr>
        <w:t>a’u</w:t>
      </w:r>
      <w:proofErr w:type="spellEnd"/>
      <w:r w:rsidRPr="00BF02CD">
        <w:rPr>
          <w:rFonts w:ascii="Arial" w:hAnsi="Arial" w:cs="Arial"/>
        </w:rPr>
        <w:t xml:space="preserve"> </w:t>
      </w:r>
      <w:proofErr w:type="spellStart"/>
      <w:r w:rsidRPr="00BF02CD">
        <w:rPr>
          <w:rFonts w:ascii="Arial" w:hAnsi="Arial" w:cs="Arial"/>
        </w:rPr>
        <w:t>cyflwyno</w:t>
      </w:r>
      <w:proofErr w:type="spellEnd"/>
      <w:r w:rsidRPr="00BF02CD">
        <w:rPr>
          <w:rFonts w:ascii="Arial" w:hAnsi="Arial" w:cs="Arial"/>
        </w:rPr>
        <w:t xml:space="preserve">, </w:t>
      </w:r>
      <w:proofErr w:type="spellStart"/>
      <w:r w:rsidRPr="00BF02CD">
        <w:rPr>
          <w:rFonts w:ascii="Arial" w:hAnsi="Arial" w:cs="Arial"/>
        </w:rPr>
        <w:t>pryd</w:t>
      </w:r>
      <w:proofErr w:type="spellEnd"/>
      <w:r w:rsidRPr="00BF02CD">
        <w:rPr>
          <w:rFonts w:ascii="Arial" w:hAnsi="Arial" w:cs="Arial"/>
        </w:rPr>
        <w:t xml:space="preserve"> </w:t>
      </w:r>
      <w:proofErr w:type="spellStart"/>
      <w:r w:rsidRPr="00BF02CD">
        <w:rPr>
          <w:rFonts w:ascii="Arial" w:hAnsi="Arial" w:cs="Arial"/>
        </w:rPr>
        <w:t>bynnag</w:t>
      </w:r>
      <w:proofErr w:type="spellEnd"/>
      <w:r w:rsidRPr="00BF02CD">
        <w:rPr>
          <w:rFonts w:ascii="Arial" w:hAnsi="Arial" w:cs="Arial"/>
        </w:rPr>
        <w:t xml:space="preserve"> y </w:t>
      </w:r>
      <w:proofErr w:type="spellStart"/>
      <w:r w:rsidRPr="00BF02CD">
        <w:rPr>
          <w:rFonts w:ascii="Arial" w:hAnsi="Arial" w:cs="Arial"/>
        </w:rPr>
        <w:t>bo</w:t>
      </w:r>
      <w:proofErr w:type="spellEnd"/>
      <w:r w:rsidRPr="00BF02CD">
        <w:rPr>
          <w:rFonts w:ascii="Arial" w:hAnsi="Arial" w:cs="Arial"/>
        </w:rPr>
        <w:t xml:space="preserve"> </w:t>
      </w:r>
      <w:proofErr w:type="spellStart"/>
      <w:r w:rsidRPr="00BF02CD">
        <w:rPr>
          <w:rFonts w:ascii="Arial" w:hAnsi="Arial" w:cs="Arial"/>
        </w:rPr>
        <w:t>hynny'n</w:t>
      </w:r>
      <w:proofErr w:type="spellEnd"/>
      <w:r w:rsidRPr="00BF02CD">
        <w:rPr>
          <w:rFonts w:ascii="Arial" w:hAnsi="Arial" w:cs="Arial"/>
        </w:rPr>
        <w:t xml:space="preserve"> </w:t>
      </w:r>
      <w:proofErr w:type="spellStart"/>
      <w:r w:rsidRPr="00BF02CD">
        <w:rPr>
          <w:rFonts w:ascii="Arial" w:hAnsi="Arial" w:cs="Arial"/>
        </w:rPr>
        <w:t>bosibl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dyfodol</w:t>
      </w:r>
      <w:proofErr w:type="spellEnd"/>
      <w:r w:rsidRPr="00BF02CD">
        <w:rPr>
          <w:rFonts w:ascii="Arial" w:hAnsi="Arial" w:cs="Arial"/>
        </w:rPr>
        <w:t>.</w:t>
      </w:r>
    </w:p>
    <w:p w14:paraId="308D56CC" w14:textId="702379BC" w:rsidR="00E503C6" w:rsidRPr="00BF02CD" w:rsidRDefault="00FA5175" w:rsidP="004A395A">
      <w:pPr>
        <w:pStyle w:val="NormalWeb"/>
        <w:tabs>
          <w:tab w:val="num" w:pos="0"/>
        </w:tabs>
        <w:spacing w:before="0" w:beforeAutospacing="0" w:after="0" w:afterAutospacing="0"/>
        <w:ind w:hanging="426"/>
        <w:jc w:val="both"/>
        <w:rPr>
          <w:rFonts w:ascii="Arial" w:hAnsi="Arial" w:cs="Arial"/>
        </w:rPr>
      </w:pPr>
      <w:r w:rsidRPr="00BF02CD">
        <w:rPr>
          <w:rFonts w:ascii="Arial" w:hAnsi="Arial" w:cs="Arial"/>
        </w:rPr>
        <w:tab/>
      </w:r>
    </w:p>
    <w:p w14:paraId="0884D1CC" w14:textId="2B67B6CF" w:rsidR="00E503C6" w:rsidRPr="00BF02CD" w:rsidRDefault="004D04BE" w:rsidP="00E12399">
      <w:pPr>
        <w:jc w:val="both"/>
        <w:rPr>
          <w:rFonts w:ascii="Arial" w:hAnsi="Arial" w:cs="Arial"/>
          <w:b/>
        </w:rPr>
      </w:pPr>
      <w:proofErr w:type="spellStart"/>
      <w:r w:rsidRPr="00BF02CD">
        <w:rPr>
          <w:rFonts w:ascii="Arial" w:hAnsi="Arial" w:cs="Arial"/>
          <w:b/>
        </w:rPr>
        <w:t>Darparu</w:t>
      </w:r>
      <w:proofErr w:type="spellEnd"/>
      <w:r w:rsidRPr="00BF02CD">
        <w:rPr>
          <w:rFonts w:ascii="Arial" w:hAnsi="Arial" w:cs="Arial"/>
          <w:b/>
        </w:rPr>
        <w:t xml:space="preserve"> </w:t>
      </w:r>
      <w:proofErr w:type="spellStart"/>
      <w:r w:rsidRPr="00BF02CD">
        <w:rPr>
          <w:rFonts w:ascii="Arial" w:hAnsi="Arial" w:cs="Arial"/>
          <w:b/>
        </w:rPr>
        <w:t>Amddiffynwyr</w:t>
      </w:r>
      <w:proofErr w:type="spellEnd"/>
      <w:r w:rsidRPr="00BF02CD">
        <w:rPr>
          <w:rFonts w:ascii="Arial" w:hAnsi="Arial" w:cs="Arial"/>
          <w:b/>
        </w:rPr>
        <w:t xml:space="preserve"> </w:t>
      </w:r>
      <w:proofErr w:type="spellStart"/>
      <w:r w:rsidRPr="00BF02CD">
        <w:rPr>
          <w:rFonts w:ascii="Arial" w:hAnsi="Arial" w:cs="Arial"/>
          <w:b/>
        </w:rPr>
        <w:t>Clyw</w:t>
      </w:r>
      <w:proofErr w:type="spellEnd"/>
    </w:p>
    <w:p w14:paraId="797E50C6" w14:textId="77777777" w:rsidR="00E503C6" w:rsidRPr="00BF02CD" w:rsidRDefault="00E503C6" w:rsidP="004A395A">
      <w:pPr>
        <w:ind w:hanging="426"/>
        <w:jc w:val="both"/>
        <w:rPr>
          <w:rFonts w:ascii="Arial" w:hAnsi="Arial" w:cs="Arial"/>
        </w:rPr>
      </w:pPr>
    </w:p>
    <w:p w14:paraId="7B04FA47" w14:textId="2B9BF4A4" w:rsidR="00E503C6" w:rsidRPr="00BF02CD" w:rsidRDefault="004D04BE" w:rsidP="004A395A">
      <w:pPr>
        <w:pStyle w:val="NormalWeb"/>
        <w:tabs>
          <w:tab w:val="num" w:pos="0"/>
        </w:tabs>
        <w:spacing w:before="0" w:beforeAutospacing="0" w:after="0" w:afterAutospacing="0"/>
        <w:ind w:hanging="426"/>
        <w:jc w:val="both"/>
        <w:rPr>
          <w:rFonts w:ascii="Arial" w:hAnsi="Arial" w:cs="Arial"/>
        </w:rPr>
      </w:pPr>
      <w:r w:rsidRPr="00BF02CD">
        <w:rPr>
          <w:rFonts w:ascii="Arial" w:hAnsi="Arial" w:cs="Arial"/>
        </w:rPr>
        <w:tab/>
      </w: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w:t>
      </w:r>
      <w:proofErr w:type="spellStart"/>
      <w:r w:rsidRPr="00BF02CD">
        <w:rPr>
          <w:rFonts w:ascii="Arial" w:hAnsi="Arial" w:cs="Arial"/>
        </w:rPr>
        <w:t>amddiffynwyr</w:t>
      </w:r>
      <w:proofErr w:type="spellEnd"/>
      <w:r w:rsidRPr="00BF02CD">
        <w:rPr>
          <w:rFonts w:ascii="Arial" w:hAnsi="Arial" w:cs="Arial"/>
        </w:rPr>
        <w:t xml:space="preserve"> </w:t>
      </w:r>
      <w:proofErr w:type="spellStart"/>
      <w:r w:rsidRPr="00BF02CD">
        <w:rPr>
          <w:rFonts w:ascii="Arial" w:hAnsi="Arial" w:cs="Arial"/>
        </w:rPr>
        <w:t>clyw</w:t>
      </w:r>
      <w:proofErr w:type="spellEnd"/>
      <w:r w:rsidRPr="00BF02CD">
        <w:rPr>
          <w:rFonts w:ascii="Arial" w:hAnsi="Arial" w:cs="Arial"/>
        </w:rPr>
        <w:t xml:space="preserve"> addas ac </w:t>
      </w:r>
      <w:proofErr w:type="spellStart"/>
      <w:r w:rsidRPr="00BF02CD">
        <w:rPr>
          <w:rFonts w:ascii="Arial" w:hAnsi="Arial" w:cs="Arial"/>
        </w:rPr>
        <w:t>effeithiol</w:t>
      </w:r>
      <w:proofErr w:type="spellEnd"/>
      <w:r w:rsidRPr="00BF02CD">
        <w:rPr>
          <w:rFonts w:ascii="Arial" w:hAnsi="Arial" w:cs="Arial"/>
        </w:rPr>
        <w:t xml:space="preserve"> i </w:t>
      </w:r>
      <w:proofErr w:type="spellStart"/>
      <w:r w:rsidRPr="00BF02CD">
        <w:rPr>
          <w:rFonts w:ascii="Arial" w:hAnsi="Arial" w:cs="Arial"/>
        </w:rPr>
        <w:t>weithwyr</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gweithio</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mannau</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sŵn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uchel</w:t>
      </w:r>
      <w:proofErr w:type="spellEnd"/>
      <w:r w:rsidRPr="00BF02CD">
        <w:rPr>
          <w:rFonts w:ascii="Arial" w:hAnsi="Arial" w:cs="Arial"/>
        </w:rPr>
        <w:t xml:space="preserve">, a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noda</w:t>
      </w:r>
      <w:proofErr w:type="spellEnd"/>
      <w:r w:rsidRPr="00BF02CD">
        <w:rPr>
          <w:rFonts w:ascii="Arial" w:hAnsi="Arial" w:cs="Arial"/>
        </w:rPr>
        <w:t xml:space="preserve"> </w:t>
      </w:r>
      <w:proofErr w:type="spellStart"/>
      <w:r w:rsidRPr="00BF02CD">
        <w:rPr>
          <w:rFonts w:ascii="Arial" w:hAnsi="Arial" w:cs="Arial"/>
        </w:rPr>
        <w:t>canlyniadau</w:t>
      </w:r>
      <w:proofErr w:type="spellEnd"/>
      <w:r w:rsidRPr="00BF02CD">
        <w:rPr>
          <w:rFonts w:ascii="Arial" w:hAnsi="Arial" w:cs="Arial"/>
        </w:rPr>
        <w:t xml:space="preserve"> </w:t>
      </w:r>
      <w:proofErr w:type="spellStart"/>
      <w:r w:rsidRPr="00BF02CD">
        <w:rPr>
          <w:rFonts w:ascii="Arial" w:hAnsi="Arial" w:cs="Arial"/>
        </w:rPr>
        <w:t>asesiad</w:t>
      </w:r>
      <w:proofErr w:type="spellEnd"/>
      <w:r w:rsidRPr="00BF02CD">
        <w:rPr>
          <w:rFonts w:ascii="Arial" w:hAnsi="Arial" w:cs="Arial"/>
        </w:rPr>
        <w:t xml:space="preserve"> o </w:t>
      </w:r>
      <w:proofErr w:type="spellStart"/>
      <w:r w:rsidRPr="00BF02CD">
        <w:rPr>
          <w:rFonts w:ascii="Arial" w:hAnsi="Arial" w:cs="Arial"/>
        </w:rPr>
        <w:t>gysylltiad</w:t>
      </w:r>
      <w:proofErr w:type="spellEnd"/>
      <w:r w:rsidRPr="00BF02CD">
        <w:rPr>
          <w:rFonts w:ascii="Arial" w:hAnsi="Arial" w:cs="Arial"/>
        </w:rPr>
        <w:t xml:space="preserve"> â </w:t>
      </w:r>
      <w:proofErr w:type="spellStart"/>
      <w:r w:rsidRPr="00BF02CD">
        <w:rPr>
          <w:rFonts w:ascii="Arial" w:hAnsi="Arial" w:cs="Arial"/>
        </w:rPr>
        <w:t>sŵn</w:t>
      </w:r>
      <w:proofErr w:type="spellEnd"/>
      <w:r w:rsidRPr="00BF02CD">
        <w:rPr>
          <w:rFonts w:ascii="Arial" w:hAnsi="Arial" w:cs="Arial"/>
        </w:rPr>
        <w:t xml:space="preserve"> bod </w:t>
      </w:r>
      <w:proofErr w:type="spellStart"/>
      <w:r w:rsidRPr="00BF02CD">
        <w:rPr>
          <w:rFonts w:ascii="Arial" w:hAnsi="Arial" w:cs="Arial"/>
        </w:rPr>
        <w:t>hynny’n</w:t>
      </w:r>
      <w:proofErr w:type="spellEnd"/>
      <w:r w:rsidRPr="00BF02CD">
        <w:rPr>
          <w:rFonts w:ascii="Arial" w:hAnsi="Arial" w:cs="Arial"/>
        </w:rPr>
        <w:t xml:space="preserve"> </w:t>
      </w:r>
      <w:proofErr w:type="spellStart"/>
      <w:r w:rsidRPr="00BF02CD">
        <w:rPr>
          <w:rFonts w:ascii="Arial" w:hAnsi="Arial" w:cs="Arial"/>
        </w:rPr>
        <w:t>angenrheidiol</w:t>
      </w:r>
      <w:proofErr w:type="spellEnd"/>
      <w:r w:rsidRPr="00BF02CD">
        <w:rPr>
          <w:rFonts w:ascii="Arial" w:hAnsi="Arial" w:cs="Arial"/>
        </w:rPr>
        <w:t xml:space="preserve">.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hefyd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a </w:t>
      </w:r>
      <w:proofErr w:type="spellStart"/>
      <w:r w:rsidRPr="00BF02CD">
        <w:rPr>
          <w:rFonts w:ascii="Arial" w:hAnsi="Arial" w:cs="Arial"/>
        </w:rPr>
        <w:t>chadw</w:t>
      </w:r>
      <w:proofErr w:type="spellEnd"/>
      <w:r w:rsidRPr="00BF02CD">
        <w:rPr>
          <w:rFonts w:ascii="Arial" w:hAnsi="Arial" w:cs="Arial"/>
        </w:rPr>
        <w:t xml:space="preserve"> a </w:t>
      </w:r>
      <w:proofErr w:type="spellStart"/>
      <w:r w:rsidRPr="00BF02CD">
        <w:rPr>
          <w:rFonts w:ascii="Arial" w:hAnsi="Arial" w:cs="Arial"/>
        </w:rPr>
        <w:t>newid</w:t>
      </w:r>
      <w:proofErr w:type="spellEnd"/>
      <w:r w:rsidRPr="00BF02CD">
        <w:rPr>
          <w:rFonts w:ascii="Arial" w:hAnsi="Arial" w:cs="Arial"/>
        </w:rPr>
        <w:t xml:space="preserve"> yr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hyfforddiant</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ddewis</w:t>
      </w:r>
      <w:proofErr w:type="spellEnd"/>
      <w:r w:rsidRPr="00BF02CD">
        <w:rPr>
          <w:rFonts w:ascii="Arial" w:hAnsi="Arial" w:cs="Arial"/>
        </w:rPr>
        <w:t xml:space="preserve"> a </w:t>
      </w:r>
      <w:proofErr w:type="spellStart"/>
      <w:r w:rsidRPr="00BF02CD">
        <w:rPr>
          <w:rFonts w:ascii="Arial" w:hAnsi="Arial" w:cs="Arial"/>
        </w:rPr>
        <w:t>gosod</w:t>
      </w:r>
      <w:proofErr w:type="spellEnd"/>
      <w:r w:rsidRPr="00BF02CD">
        <w:rPr>
          <w:rFonts w:ascii="Arial" w:hAnsi="Arial" w:cs="Arial"/>
        </w:rPr>
        <w:t xml:space="preserve"> </w:t>
      </w:r>
      <w:proofErr w:type="spellStart"/>
      <w:r w:rsidRPr="00BF02CD">
        <w:rPr>
          <w:rFonts w:ascii="Arial" w:hAnsi="Arial" w:cs="Arial"/>
        </w:rPr>
        <w:t>amddiffynwyr</w:t>
      </w:r>
      <w:proofErr w:type="spellEnd"/>
      <w:r w:rsidRPr="00BF02CD">
        <w:rPr>
          <w:rFonts w:ascii="Arial" w:hAnsi="Arial" w:cs="Arial"/>
        </w:rPr>
        <w:t xml:space="preserve"> </w:t>
      </w:r>
      <w:proofErr w:type="spellStart"/>
      <w:r w:rsidRPr="00BF02CD">
        <w:rPr>
          <w:rFonts w:ascii="Arial" w:hAnsi="Arial" w:cs="Arial"/>
        </w:rPr>
        <w:t>clyw</w:t>
      </w:r>
      <w:proofErr w:type="spellEnd"/>
      <w:r w:rsidRPr="00BF02CD">
        <w:rPr>
          <w:rFonts w:ascii="Arial" w:hAnsi="Arial" w:cs="Arial"/>
        </w:rPr>
        <w:t xml:space="preserve"> a </w:t>
      </w: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manylion</w:t>
      </w:r>
      <w:proofErr w:type="spellEnd"/>
      <w:r w:rsidRPr="00BF02CD">
        <w:rPr>
          <w:rFonts w:ascii="Arial" w:hAnsi="Arial" w:cs="Arial"/>
        </w:rPr>
        <w:t xml:space="preserve"> am yr </w:t>
      </w:r>
      <w:proofErr w:type="spellStart"/>
      <w:r w:rsidRPr="00BF02CD">
        <w:rPr>
          <w:rFonts w:ascii="Arial" w:hAnsi="Arial" w:cs="Arial"/>
        </w:rPr>
        <w:t>amgylchiadau</w:t>
      </w:r>
      <w:proofErr w:type="spellEnd"/>
      <w:r w:rsidRPr="00BF02CD">
        <w:rPr>
          <w:rFonts w:ascii="Arial" w:hAnsi="Arial" w:cs="Arial"/>
        </w:rPr>
        <w:t xml:space="preserve"> y </w:t>
      </w:r>
      <w:proofErr w:type="spellStart"/>
      <w:r w:rsidRPr="00BF02CD">
        <w:rPr>
          <w:rFonts w:ascii="Arial" w:hAnsi="Arial" w:cs="Arial"/>
        </w:rPr>
        <w:t>dylid</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w:t>
      </w:r>
    </w:p>
    <w:p w14:paraId="2C210BD9" w14:textId="77777777" w:rsidR="004D04BE" w:rsidRPr="00BF02CD" w:rsidRDefault="004D04BE" w:rsidP="004A395A">
      <w:pPr>
        <w:pStyle w:val="NormalWeb"/>
        <w:tabs>
          <w:tab w:val="num" w:pos="0"/>
        </w:tabs>
        <w:spacing w:before="0" w:beforeAutospacing="0" w:after="0" w:afterAutospacing="0"/>
        <w:ind w:hanging="426"/>
        <w:jc w:val="both"/>
        <w:rPr>
          <w:rFonts w:ascii="Arial" w:hAnsi="Arial" w:cs="Arial"/>
        </w:rPr>
      </w:pPr>
    </w:p>
    <w:p w14:paraId="3596C350" w14:textId="76B1AA5C" w:rsidR="00E503C6" w:rsidRPr="00BF02CD" w:rsidRDefault="004D04BE" w:rsidP="00E12399">
      <w:pPr>
        <w:jc w:val="both"/>
        <w:rPr>
          <w:rFonts w:ascii="Arial" w:hAnsi="Arial" w:cs="Arial"/>
          <w:b/>
        </w:rPr>
      </w:pPr>
      <w:proofErr w:type="spellStart"/>
      <w:r w:rsidRPr="00BF02CD">
        <w:rPr>
          <w:rFonts w:ascii="Arial" w:hAnsi="Arial" w:cs="Arial"/>
          <w:b/>
        </w:rPr>
        <w:t>Parthau</w:t>
      </w:r>
      <w:proofErr w:type="spellEnd"/>
      <w:r w:rsidRPr="00BF02CD">
        <w:rPr>
          <w:rFonts w:ascii="Arial" w:hAnsi="Arial" w:cs="Arial"/>
          <w:b/>
        </w:rPr>
        <w:t xml:space="preserve"> </w:t>
      </w:r>
      <w:proofErr w:type="spellStart"/>
      <w:r w:rsidRPr="00BF02CD">
        <w:rPr>
          <w:rFonts w:ascii="Arial" w:hAnsi="Arial" w:cs="Arial"/>
          <w:b/>
        </w:rPr>
        <w:t>Amddiffyn</w:t>
      </w:r>
      <w:proofErr w:type="spellEnd"/>
      <w:r w:rsidRPr="00BF02CD">
        <w:rPr>
          <w:rFonts w:ascii="Arial" w:hAnsi="Arial" w:cs="Arial"/>
          <w:b/>
        </w:rPr>
        <w:t xml:space="preserve"> </w:t>
      </w:r>
      <w:proofErr w:type="spellStart"/>
      <w:r w:rsidRPr="00BF02CD">
        <w:rPr>
          <w:rFonts w:ascii="Arial" w:hAnsi="Arial" w:cs="Arial"/>
          <w:b/>
        </w:rPr>
        <w:t>Clyw</w:t>
      </w:r>
      <w:proofErr w:type="spellEnd"/>
    </w:p>
    <w:p w14:paraId="568C698B" w14:textId="77777777" w:rsidR="00E503C6" w:rsidRPr="00BF02CD" w:rsidRDefault="00E503C6" w:rsidP="004A395A">
      <w:pPr>
        <w:ind w:hanging="426"/>
        <w:jc w:val="both"/>
        <w:rPr>
          <w:rFonts w:ascii="Arial" w:hAnsi="Arial" w:cs="Arial"/>
        </w:rPr>
      </w:pPr>
    </w:p>
    <w:p w14:paraId="1A939487" w14:textId="559E1DCF" w:rsidR="00E503C6" w:rsidRPr="00BF02CD" w:rsidRDefault="004D04BE" w:rsidP="004A395A">
      <w:pPr>
        <w:pStyle w:val="NormalWeb"/>
        <w:tabs>
          <w:tab w:val="num" w:pos="0"/>
        </w:tabs>
        <w:spacing w:before="0" w:beforeAutospacing="0" w:after="0" w:afterAutospacing="0"/>
        <w:ind w:hanging="426"/>
        <w:jc w:val="both"/>
        <w:rPr>
          <w:rFonts w:ascii="Arial" w:hAnsi="Arial" w:cs="Arial"/>
        </w:rPr>
      </w:pPr>
      <w:r w:rsidRPr="00BF02CD">
        <w:rPr>
          <w:rFonts w:ascii="Arial" w:hAnsi="Arial" w:cs="Arial"/>
        </w:rPr>
        <w:tab/>
      </w: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dynodi</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marcio</w:t>
      </w:r>
      <w:proofErr w:type="spellEnd"/>
      <w:r w:rsidRPr="00BF02CD">
        <w:rPr>
          <w:rFonts w:ascii="Arial" w:hAnsi="Arial" w:cs="Arial"/>
        </w:rPr>
        <w:t xml:space="preserve"> </w:t>
      </w:r>
      <w:proofErr w:type="spellStart"/>
      <w:r w:rsidRPr="00BF02CD">
        <w:rPr>
          <w:rFonts w:ascii="Arial" w:hAnsi="Arial" w:cs="Arial"/>
        </w:rPr>
        <w:t>parthau</w:t>
      </w:r>
      <w:proofErr w:type="spellEnd"/>
      <w:r w:rsidRPr="00BF02CD">
        <w:rPr>
          <w:rFonts w:ascii="Arial" w:hAnsi="Arial" w:cs="Arial"/>
        </w:rPr>
        <w:t xml:space="preserve">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clyw</w:t>
      </w:r>
      <w:proofErr w:type="spellEnd"/>
      <w:r w:rsidRPr="00BF02CD">
        <w:rPr>
          <w:rFonts w:ascii="Arial" w:hAnsi="Arial" w:cs="Arial"/>
        </w:rPr>
        <w:t xml:space="preserve">, </w:t>
      </w:r>
      <w:proofErr w:type="gramStart"/>
      <w:r w:rsidRPr="00BF02CD">
        <w:rPr>
          <w:rFonts w:ascii="Arial" w:hAnsi="Arial" w:cs="Arial"/>
        </w:rPr>
        <w:t>a</w:t>
      </w:r>
      <w:proofErr w:type="gramEnd"/>
      <w:r w:rsidRPr="00BF02CD">
        <w:rPr>
          <w:rFonts w:ascii="Arial" w:hAnsi="Arial" w:cs="Arial"/>
        </w:rPr>
        <w:t xml:space="preserve"> </w:t>
      </w:r>
      <w:proofErr w:type="spellStart"/>
      <w:r w:rsidRPr="00BF02CD">
        <w:rPr>
          <w:rFonts w:ascii="Arial" w:hAnsi="Arial" w:cs="Arial"/>
        </w:rPr>
        <w:t>allai</w:t>
      </w:r>
      <w:proofErr w:type="spellEnd"/>
      <w:r w:rsidRPr="00BF02CD">
        <w:rPr>
          <w:rFonts w:ascii="Arial" w:hAnsi="Arial" w:cs="Arial"/>
        </w:rPr>
        <w:t xml:space="preserve"> </w:t>
      </w:r>
      <w:proofErr w:type="spellStart"/>
      <w:r w:rsidRPr="00BF02CD">
        <w:rPr>
          <w:rFonts w:ascii="Arial" w:hAnsi="Arial" w:cs="Arial"/>
        </w:rPr>
        <w:t>gynnwys</w:t>
      </w:r>
      <w:proofErr w:type="spellEnd"/>
      <w:r w:rsidRPr="00BF02CD">
        <w:rPr>
          <w:rFonts w:ascii="Arial" w:hAnsi="Arial" w:cs="Arial"/>
        </w:rPr>
        <w:t xml:space="preserve"> </w:t>
      </w:r>
      <w:proofErr w:type="spellStart"/>
      <w:r w:rsidRPr="00BF02CD">
        <w:rPr>
          <w:rFonts w:ascii="Arial" w:hAnsi="Arial" w:cs="Arial"/>
        </w:rPr>
        <w:t>meysydd</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neu </w:t>
      </w:r>
      <w:proofErr w:type="spellStart"/>
      <w:r w:rsidRPr="00BF02CD">
        <w:rPr>
          <w:rFonts w:ascii="Arial" w:hAnsi="Arial" w:cs="Arial"/>
        </w:rPr>
        <w:t>ddarnau</w:t>
      </w:r>
      <w:proofErr w:type="spellEnd"/>
      <w:r w:rsidRPr="00BF02CD">
        <w:rPr>
          <w:rFonts w:ascii="Arial" w:hAnsi="Arial" w:cs="Arial"/>
        </w:rPr>
        <w:t xml:space="preserve"> </w:t>
      </w:r>
      <w:proofErr w:type="spellStart"/>
      <w:r w:rsidRPr="00BF02CD">
        <w:rPr>
          <w:rFonts w:ascii="Arial" w:hAnsi="Arial" w:cs="Arial"/>
        </w:rPr>
        <w:t>penodol</w:t>
      </w:r>
      <w:proofErr w:type="spellEnd"/>
      <w:r w:rsidRPr="00BF02CD">
        <w:rPr>
          <w:rFonts w:ascii="Arial" w:hAnsi="Arial" w:cs="Arial"/>
        </w:rPr>
        <w:t xml:space="preserve"> o offer.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holl</w:t>
      </w:r>
      <w:proofErr w:type="spellEnd"/>
      <w:r w:rsidRPr="00BF02CD">
        <w:rPr>
          <w:rFonts w:ascii="Arial" w:hAnsi="Arial" w:cs="Arial"/>
        </w:rPr>
        <w:t xml:space="preserve"> staff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dod</w:t>
      </w:r>
      <w:proofErr w:type="spellEnd"/>
      <w:r w:rsidRPr="00BF02CD">
        <w:rPr>
          <w:rFonts w:ascii="Arial" w:hAnsi="Arial" w:cs="Arial"/>
        </w:rPr>
        <w:t xml:space="preserve"> i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parthau</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wisgo</w:t>
      </w:r>
      <w:proofErr w:type="spellEnd"/>
      <w:r w:rsidRPr="00BF02CD">
        <w:rPr>
          <w:rFonts w:ascii="Arial" w:hAnsi="Arial" w:cs="Arial"/>
        </w:rPr>
        <w:t xml:space="preserve"> </w:t>
      </w:r>
      <w:proofErr w:type="spellStart"/>
      <w:r w:rsidRPr="00BF02CD">
        <w:rPr>
          <w:rFonts w:ascii="Arial" w:hAnsi="Arial" w:cs="Arial"/>
        </w:rPr>
        <w:t>amddiffynwyr</w:t>
      </w:r>
      <w:proofErr w:type="spellEnd"/>
      <w:r w:rsidRPr="00BF02CD">
        <w:rPr>
          <w:rFonts w:ascii="Arial" w:hAnsi="Arial" w:cs="Arial"/>
        </w:rPr>
        <w:t xml:space="preserve"> </w:t>
      </w:r>
      <w:proofErr w:type="spellStart"/>
      <w:r w:rsidRPr="00BF02CD">
        <w:rPr>
          <w:rFonts w:ascii="Arial" w:hAnsi="Arial" w:cs="Arial"/>
        </w:rPr>
        <w:t>clust</w:t>
      </w:r>
      <w:proofErr w:type="spellEnd"/>
      <w:r w:rsidRPr="00BF02CD">
        <w:rPr>
          <w:rFonts w:ascii="Arial" w:hAnsi="Arial" w:cs="Arial"/>
        </w:rPr>
        <w:t>.</w:t>
      </w:r>
    </w:p>
    <w:p w14:paraId="2DEA6D5C" w14:textId="77777777" w:rsidR="004D04BE" w:rsidRPr="00BF02CD" w:rsidRDefault="004D04BE" w:rsidP="004A395A">
      <w:pPr>
        <w:pStyle w:val="NormalWeb"/>
        <w:tabs>
          <w:tab w:val="num" w:pos="0"/>
        </w:tabs>
        <w:spacing w:before="0" w:beforeAutospacing="0" w:after="0" w:afterAutospacing="0"/>
        <w:ind w:hanging="426"/>
        <w:jc w:val="both"/>
        <w:rPr>
          <w:rFonts w:ascii="Arial" w:hAnsi="Arial" w:cs="Arial"/>
        </w:rPr>
      </w:pPr>
    </w:p>
    <w:p w14:paraId="7656754F" w14:textId="21DF7BCC" w:rsidR="00E503C6" w:rsidRPr="00BF02CD" w:rsidRDefault="004D04BE" w:rsidP="00E12399">
      <w:pPr>
        <w:jc w:val="both"/>
        <w:rPr>
          <w:rFonts w:ascii="Arial" w:hAnsi="Arial" w:cs="Arial"/>
          <w:b/>
        </w:rPr>
      </w:pPr>
      <w:proofErr w:type="spellStart"/>
      <w:r w:rsidRPr="00BF02CD">
        <w:rPr>
          <w:rFonts w:ascii="Arial" w:hAnsi="Arial" w:cs="Arial"/>
          <w:b/>
        </w:rPr>
        <w:t>Defnyddio</w:t>
      </w:r>
      <w:proofErr w:type="spellEnd"/>
      <w:r w:rsidRPr="00BF02CD">
        <w:rPr>
          <w:rFonts w:ascii="Arial" w:hAnsi="Arial" w:cs="Arial"/>
          <w:b/>
        </w:rPr>
        <w:t xml:space="preserve"> a </w:t>
      </w:r>
      <w:proofErr w:type="spellStart"/>
      <w:r w:rsidRPr="00BF02CD">
        <w:rPr>
          <w:rFonts w:ascii="Arial" w:hAnsi="Arial" w:cs="Arial"/>
          <w:b/>
        </w:rPr>
        <w:t>Chynnal</w:t>
      </w:r>
      <w:proofErr w:type="spellEnd"/>
      <w:r w:rsidRPr="00BF02CD">
        <w:rPr>
          <w:rFonts w:ascii="Arial" w:hAnsi="Arial" w:cs="Arial"/>
          <w:b/>
        </w:rPr>
        <w:t xml:space="preserve"> Offer </w:t>
      </w:r>
      <w:proofErr w:type="spellStart"/>
      <w:r w:rsidRPr="00BF02CD">
        <w:rPr>
          <w:rFonts w:ascii="Arial" w:hAnsi="Arial" w:cs="Arial"/>
          <w:b/>
        </w:rPr>
        <w:t>Gwithderfnau</w:t>
      </w:r>
      <w:proofErr w:type="spellEnd"/>
      <w:r w:rsidRPr="00BF02CD">
        <w:rPr>
          <w:rFonts w:ascii="Arial" w:hAnsi="Arial" w:cs="Arial"/>
          <w:b/>
        </w:rPr>
        <w:t xml:space="preserve"> </w:t>
      </w:r>
      <w:proofErr w:type="spellStart"/>
      <w:r w:rsidRPr="00BF02CD">
        <w:rPr>
          <w:rFonts w:ascii="Arial" w:hAnsi="Arial" w:cs="Arial"/>
          <w:b/>
        </w:rPr>
        <w:t>Rheoli</w:t>
      </w:r>
      <w:proofErr w:type="spellEnd"/>
      <w:r w:rsidRPr="00BF02CD">
        <w:rPr>
          <w:rFonts w:ascii="Arial" w:hAnsi="Arial" w:cs="Arial"/>
          <w:b/>
        </w:rPr>
        <w:t xml:space="preserve"> </w:t>
      </w:r>
      <w:proofErr w:type="spellStart"/>
      <w:r w:rsidRPr="00BF02CD">
        <w:rPr>
          <w:rFonts w:ascii="Arial" w:hAnsi="Arial" w:cs="Arial"/>
          <w:b/>
        </w:rPr>
        <w:t>Sŵn</w:t>
      </w:r>
      <w:proofErr w:type="spellEnd"/>
    </w:p>
    <w:p w14:paraId="6AA258D8" w14:textId="77777777" w:rsidR="00E503C6" w:rsidRPr="00BF02CD" w:rsidRDefault="00E503C6" w:rsidP="004A395A">
      <w:pPr>
        <w:ind w:hanging="426"/>
        <w:jc w:val="both"/>
        <w:rPr>
          <w:rFonts w:ascii="Arial" w:hAnsi="Arial" w:cs="Arial"/>
        </w:rPr>
      </w:pPr>
    </w:p>
    <w:p w14:paraId="4FFF92F1" w14:textId="77777777" w:rsidR="004D04BE" w:rsidRPr="00BF02CD" w:rsidRDefault="004D04BE" w:rsidP="004D04BE">
      <w:pPr>
        <w:jc w:val="both"/>
        <w:rPr>
          <w:rFonts w:ascii="Arial" w:eastAsiaTheme="minorHAnsi" w:hAnsi="Arial" w:cs="Arial"/>
          <w:lang w:eastAsia="en-GB"/>
        </w:rPr>
      </w:pPr>
      <w:proofErr w:type="spellStart"/>
      <w:r w:rsidRPr="00BF02CD">
        <w:rPr>
          <w:rFonts w:ascii="Arial" w:eastAsiaTheme="minorHAnsi" w:hAnsi="Arial" w:cs="Arial"/>
        </w:rPr>
        <w:t>Bydd</w:t>
      </w:r>
      <w:proofErr w:type="spellEnd"/>
      <w:r w:rsidRPr="00BF02CD">
        <w:rPr>
          <w:rFonts w:ascii="Arial" w:eastAsiaTheme="minorHAnsi" w:hAnsi="Arial" w:cs="Arial"/>
        </w:rPr>
        <w:t xml:space="preserve"> y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cynnal</w:t>
      </w:r>
      <w:proofErr w:type="spellEnd"/>
      <w:r w:rsidRPr="00BF02CD">
        <w:rPr>
          <w:rFonts w:ascii="Arial" w:eastAsiaTheme="minorHAnsi" w:hAnsi="Arial" w:cs="Arial"/>
        </w:rPr>
        <w:t xml:space="preserve"> a </w:t>
      </w:r>
      <w:proofErr w:type="spellStart"/>
      <w:r w:rsidRPr="00BF02CD">
        <w:rPr>
          <w:rFonts w:ascii="Arial" w:eastAsiaTheme="minorHAnsi" w:hAnsi="Arial" w:cs="Arial"/>
        </w:rPr>
        <w:t>chadw</w:t>
      </w:r>
      <w:proofErr w:type="spellEnd"/>
      <w:r w:rsidRPr="00BF02CD">
        <w:rPr>
          <w:rFonts w:ascii="Arial" w:eastAsiaTheme="minorHAnsi" w:hAnsi="Arial" w:cs="Arial"/>
        </w:rPr>
        <w:t xml:space="preserve"> offer ac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monitro</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gweithdrefnau</w:t>
      </w:r>
      <w:proofErr w:type="spellEnd"/>
      <w:r w:rsidRPr="00BF02CD">
        <w:rPr>
          <w:rFonts w:ascii="Arial" w:eastAsiaTheme="minorHAnsi" w:hAnsi="Arial" w:cs="Arial"/>
        </w:rPr>
        <w:t xml:space="preserve"> a </w:t>
      </w:r>
      <w:proofErr w:type="spellStart"/>
      <w:r w:rsidRPr="00BF02CD">
        <w:rPr>
          <w:rFonts w:ascii="Arial" w:eastAsiaTheme="minorHAnsi" w:hAnsi="Arial" w:cs="Arial"/>
        </w:rPr>
        <w:t>gyflwynir</w:t>
      </w:r>
      <w:proofErr w:type="spellEnd"/>
      <w:r w:rsidRPr="00BF02CD">
        <w:rPr>
          <w:rFonts w:ascii="Arial" w:eastAsiaTheme="minorHAnsi" w:hAnsi="Arial" w:cs="Arial"/>
        </w:rPr>
        <w:t xml:space="preserve"> at </w:t>
      </w:r>
      <w:proofErr w:type="spellStart"/>
      <w:r w:rsidRPr="00BF02CD">
        <w:rPr>
          <w:rFonts w:ascii="Arial" w:eastAsiaTheme="minorHAnsi" w:hAnsi="Arial" w:cs="Arial"/>
        </w:rPr>
        <w:t>ddiben</w:t>
      </w:r>
      <w:proofErr w:type="spellEnd"/>
      <w:r w:rsidRPr="00BF02CD">
        <w:rPr>
          <w:rFonts w:ascii="Arial" w:eastAsiaTheme="minorHAnsi" w:hAnsi="Arial" w:cs="Arial"/>
        </w:rPr>
        <w:t xml:space="preserve"> </w:t>
      </w:r>
      <w:proofErr w:type="spellStart"/>
      <w:r w:rsidRPr="00BF02CD">
        <w:rPr>
          <w:rFonts w:ascii="Arial" w:eastAsiaTheme="minorHAnsi" w:hAnsi="Arial" w:cs="Arial"/>
        </w:rPr>
        <w:t>lleihau</w:t>
      </w:r>
      <w:proofErr w:type="spellEnd"/>
      <w:r w:rsidRPr="00BF02CD">
        <w:rPr>
          <w:rFonts w:ascii="Arial" w:eastAsiaTheme="minorHAnsi" w:hAnsi="Arial" w:cs="Arial"/>
        </w:rPr>
        <w:t xml:space="preserve"> </w:t>
      </w:r>
      <w:proofErr w:type="spellStart"/>
      <w:r w:rsidRPr="00BF02CD">
        <w:rPr>
          <w:rFonts w:ascii="Arial" w:eastAsiaTheme="minorHAnsi" w:hAnsi="Arial" w:cs="Arial"/>
        </w:rPr>
        <w:t>cysylltiad</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gweithwyr</w:t>
      </w:r>
      <w:proofErr w:type="spellEnd"/>
      <w:r w:rsidRPr="00BF02CD">
        <w:rPr>
          <w:rFonts w:ascii="Arial" w:eastAsiaTheme="minorHAnsi" w:hAnsi="Arial" w:cs="Arial"/>
        </w:rPr>
        <w:t xml:space="preserve"> â </w:t>
      </w:r>
      <w:proofErr w:type="spellStart"/>
      <w:r w:rsidRPr="00BF02CD">
        <w:rPr>
          <w:rFonts w:ascii="Arial" w:eastAsiaTheme="minorHAnsi" w:hAnsi="Arial" w:cs="Arial"/>
        </w:rPr>
        <w:t>sŵn</w:t>
      </w:r>
      <w:proofErr w:type="spellEnd"/>
      <w:r w:rsidRPr="00BF02CD">
        <w:rPr>
          <w:rFonts w:ascii="Arial" w:eastAsiaTheme="minorHAnsi" w:hAnsi="Arial" w:cs="Arial"/>
        </w:rPr>
        <w:t>. (</w:t>
      </w:r>
      <w:proofErr w:type="spellStart"/>
      <w:r w:rsidRPr="00BF02CD">
        <w:rPr>
          <w:rFonts w:ascii="Arial" w:eastAsiaTheme="minorHAnsi" w:hAnsi="Arial" w:cs="Arial"/>
        </w:rPr>
        <w:t>e.e.</w:t>
      </w:r>
      <w:proofErr w:type="spellEnd"/>
      <w:r w:rsidRPr="00BF02CD">
        <w:rPr>
          <w:rFonts w:ascii="Arial" w:eastAsiaTheme="minorHAnsi" w:hAnsi="Arial" w:cs="Arial"/>
        </w:rPr>
        <w:t xml:space="preserve"> </w:t>
      </w:r>
      <w:proofErr w:type="spellStart"/>
      <w:r w:rsidRPr="00BF02CD">
        <w:rPr>
          <w:rFonts w:ascii="Arial" w:eastAsiaTheme="minorHAnsi" w:hAnsi="Arial" w:cs="Arial"/>
        </w:rPr>
        <w:t>mannau</w:t>
      </w:r>
      <w:proofErr w:type="spellEnd"/>
      <w:r w:rsidRPr="00BF02CD">
        <w:rPr>
          <w:rFonts w:ascii="Arial" w:eastAsiaTheme="minorHAnsi" w:hAnsi="Arial" w:cs="Arial"/>
        </w:rPr>
        <w:t xml:space="preserve"> </w:t>
      </w:r>
      <w:proofErr w:type="spellStart"/>
      <w:r w:rsidRPr="00BF02CD">
        <w:rPr>
          <w:rFonts w:ascii="Arial" w:eastAsiaTheme="minorHAnsi" w:hAnsi="Arial" w:cs="Arial"/>
        </w:rPr>
        <w:t>caeedig</w:t>
      </w:r>
      <w:proofErr w:type="spellEnd"/>
      <w:r w:rsidRPr="00BF02CD">
        <w:rPr>
          <w:rFonts w:ascii="Arial" w:eastAsiaTheme="minorHAnsi" w:hAnsi="Arial" w:cs="Arial"/>
        </w:rPr>
        <w:t xml:space="preserve">, </w:t>
      </w:r>
      <w:proofErr w:type="spellStart"/>
      <w:r w:rsidRPr="00BF02CD">
        <w:rPr>
          <w:rFonts w:ascii="Arial" w:eastAsiaTheme="minorHAnsi" w:hAnsi="Arial" w:cs="Arial"/>
        </w:rPr>
        <w:t>distewyddion</w:t>
      </w:r>
      <w:proofErr w:type="spellEnd"/>
      <w:r w:rsidRPr="00BF02CD">
        <w:rPr>
          <w:rFonts w:ascii="Arial" w:eastAsiaTheme="minorHAnsi" w:hAnsi="Arial" w:cs="Arial"/>
        </w:rPr>
        <w:t xml:space="preserve"> a </w:t>
      </w:r>
      <w:proofErr w:type="spellStart"/>
      <w:r w:rsidRPr="00BF02CD">
        <w:rPr>
          <w:rFonts w:ascii="Arial" w:eastAsiaTheme="minorHAnsi" w:hAnsi="Arial" w:cs="Arial"/>
        </w:rPr>
        <w:t>gorchuddion</w:t>
      </w:r>
      <w:proofErr w:type="spellEnd"/>
      <w:r w:rsidRPr="00BF02CD">
        <w:rPr>
          <w:rFonts w:ascii="Arial" w:eastAsiaTheme="minorHAnsi" w:hAnsi="Arial" w:cs="Arial"/>
        </w:rPr>
        <w:t xml:space="preserve"> </w:t>
      </w:r>
      <w:proofErr w:type="spellStart"/>
      <w:r w:rsidRPr="00BF02CD">
        <w:rPr>
          <w:rFonts w:ascii="Arial" w:eastAsiaTheme="minorHAnsi" w:hAnsi="Arial" w:cs="Arial"/>
        </w:rPr>
        <w:t>peiriannau</w:t>
      </w:r>
      <w:proofErr w:type="spellEnd"/>
      <w:r w:rsidRPr="00BF02CD">
        <w:rPr>
          <w:rFonts w:ascii="Arial" w:eastAsiaTheme="minorHAnsi" w:hAnsi="Arial" w:cs="Arial"/>
        </w:rPr>
        <w:t>)</w:t>
      </w:r>
    </w:p>
    <w:p w14:paraId="1AB50E48" w14:textId="77777777" w:rsidR="004D04BE" w:rsidRPr="00BF02CD" w:rsidRDefault="004D04BE" w:rsidP="004D04BE">
      <w:pPr>
        <w:pStyle w:val="ListParagraph"/>
        <w:jc w:val="both"/>
        <w:rPr>
          <w:rFonts w:ascii="Arial" w:eastAsiaTheme="minorHAnsi" w:hAnsi="Arial" w:cs="Arial"/>
          <w:lang w:eastAsia="en-GB"/>
        </w:rPr>
      </w:pPr>
    </w:p>
    <w:p w14:paraId="2EF194C2" w14:textId="77777777" w:rsidR="004D04BE" w:rsidRPr="00BF02CD" w:rsidRDefault="004D04BE" w:rsidP="004D04BE">
      <w:pPr>
        <w:jc w:val="both"/>
        <w:rPr>
          <w:rFonts w:ascii="Arial" w:eastAsia="Arial Unicode MS" w:hAnsi="Arial" w:cs="Arial"/>
        </w:rPr>
      </w:pPr>
      <w:proofErr w:type="spellStart"/>
      <w:r w:rsidRPr="00BF02CD">
        <w:rPr>
          <w:rFonts w:ascii="Arial" w:eastAsiaTheme="minorHAnsi" w:hAnsi="Arial" w:cs="Arial"/>
          <w:lang w:eastAsia="en-GB"/>
        </w:rPr>
        <w:t>Bydd</w:t>
      </w:r>
      <w:proofErr w:type="spellEnd"/>
      <w:r w:rsidRPr="00BF02CD">
        <w:rPr>
          <w:rFonts w:ascii="Arial" w:eastAsiaTheme="minorHAnsi" w:hAnsi="Arial" w:cs="Arial"/>
          <w:lang w:eastAsia="en-GB"/>
        </w:rPr>
        <w:t xml:space="preserve"> </w:t>
      </w:r>
      <w:proofErr w:type="spellStart"/>
      <w:r w:rsidRPr="00BF02CD">
        <w:rPr>
          <w:rFonts w:ascii="Arial" w:eastAsiaTheme="minorHAnsi" w:hAnsi="Arial" w:cs="Arial"/>
          <w:lang w:eastAsia="en-GB"/>
        </w:rPr>
        <w:t>gofyn</w:t>
      </w:r>
      <w:proofErr w:type="spellEnd"/>
      <w:r w:rsidRPr="00BF02CD">
        <w:rPr>
          <w:rFonts w:ascii="Arial" w:eastAsiaTheme="minorHAnsi" w:hAnsi="Arial" w:cs="Arial"/>
          <w:lang w:eastAsia="en-GB"/>
        </w:rPr>
        <w:t xml:space="preserve"> </w:t>
      </w:r>
      <w:proofErr w:type="spellStart"/>
      <w:r w:rsidRPr="00BF02CD">
        <w:rPr>
          <w:rFonts w:ascii="Arial" w:eastAsiaTheme="minorHAnsi" w:hAnsi="Arial" w:cs="Arial"/>
          <w:lang w:eastAsia="en-GB"/>
        </w:rPr>
        <w:t>i'r</w:t>
      </w:r>
      <w:proofErr w:type="spellEnd"/>
      <w:r w:rsidRPr="00BF02CD">
        <w:rPr>
          <w:rFonts w:ascii="Arial" w:eastAsiaTheme="minorHAnsi" w:hAnsi="Arial" w:cs="Arial"/>
          <w:lang w:eastAsia="en-GB"/>
        </w:rPr>
        <w:t xml:space="preserve"> </w:t>
      </w:r>
      <w:proofErr w:type="spellStart"/>
      <w:r w:rsidRPr="00BF02CD">
        <w:rPr>
          <w:rFonts w:ascii="Arial" w:eastAsiaTheme="minorHAnsi" w:hAnsi="Arial" w:cs="Arial"/>
          <w:lang w:eastAsia="en-GB"/>
        </w:rPr>
        <w:t>holl</w:t>
      </w:r>
      <w:proofErr w:type="spellEnd"/>
      <w:r w:rsidRPr="00BF02CD">
        <w:rPr>
          <w:rFonts w:ascii="Arial" w:eastAsiaTheme="minorHAnsi" w:hAnsi="Arial" w:cs="Arial"/>
          <w:lang w:eastAsia="en-GB"/>
        </w:rPr>
        <w:t xml:space="preserve"> </w:t>
      </w:r>
      <w:proofErr w:type="gramStart"/>
      <w:r w:rsidRPr="00BF02CD">
        <w:rPr>
          <w:rFonts w:ascii="Arial" w:eastAsiaTheme="minorHAnsi" w:hAnsi="Arial" w:cs="Arial"/>
          <w:lang w:eastAsia="en-GB"/>
        </w:rPr>
        <w:t>staff;</w:t>
      </w:r>
      <w:proofErr w:type="gramEnd"/>
      <w:r w:rsidRPr="00BF02CD">
        <w:rPr>
          <w:rFonts w:ascii="Arial" w:hAnsi="Arial" w:cs="Arial"/>
        </w:rPr>
        <w:t xml:space="preserve"> </w:t>
      </w:r>
    </w:p>
    <w:p w14:paraId="04E49D96" w14:textId="77777777" w:rsidR="004D04BE" w:rsidRPr="00BF02CD" w:rsidRDefault="004D04BE" w:rsidP="00EE1FA7">
      <w:pPr>
        <w:pStyle w:val="ListParagraph"/>
        <w:numPr>
          <w:ilvl w:val="0"/>
          <w:numId w:val="4"/>
        </w:numPr>
        <w:jc w:val="both"/>
        <w:rPr>
          <w:rFonts w:ascii="Arial" w:eastAsia="Arial Unicode MS" w:hAnsi="Arial" w:cs="Arial"/>
        </w:rPr>
      </w:pPr>
      <w:proofErr w:type="spellStart"/>
      <w:r w:rsidRPr="00BF02CD">
        <w:rPr>
          <w:rFonts w:ascii="Arial" w:eastAsia="Arial Unicode MS" w:hAnsi="Arial" w:cs="Arial"/>
        </w:rPr>
        <w:t>Defnyddio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gweithdrefnau</w:t>
      </w:r>
      <w:proofErr w:type="spellEnd"/>
      <w:r w:rsidRPr="00BF02CD">
        <w:rPr>
          <w:rFonts w:ascii="Arial" w:eastAsia="Arial Unicode MS" w:hAnsi="Arial" w:cs="Arial"/>
        </w:rPr>
        <w:t xml:space="preserve"> ac offer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gywir</w:t>
      </w:r>
      <w:proofErr w:type="spellEnd"/>
    </w:p>
    <w:p w14:paraId="517E456E" w14:textId="77777777" w:rsidR="004D04BE" w:rsidRPr="00BF02CD" w:rsidRDefault="004D04BE" w:rsidP="00EE1FA7">
      <w:pPr>
        <w:pStyle w:val="ListParagraph"/>
        <w:numPr>
          <w:ilvl w:val="0"/>
          <w:numId w:val="4"/>
        </w:numPr>
        <w:jc w:val="both"/>
        <w:rPr>
          <w:rFonts w:ascii="Arial" w:eastAsia="Arial Unicode MS" w:hAnsi="Arial" w:cs="Arial"/>
        </w:rPr>
      </w:pPr>
      <w:proofErr w:type="spellStart"/>
      <w:r w:rsidRPr="00BF02CD">
        <w:rPr>
          <w:rFonts w:ascii="Arial" w:eastAsia="Arial Unicode MS" w:hAnsi="Arial" w:cs="Arial"/>
        </w:rPr>
        <w:t>Rhoi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gwybod</w:t>
      </w:r>
      <w:proofErr w:type="spellEnd"/>
      <w:r w:rsidRPr="00BF02CD">
        <w:rPr>
          <w:rFonts w:ascii="Arial" w:eastAsia="Arial Unicode MS" w:hAnsi="Arial" w:cs="Arial"/>
        </w:rPr>
        <w:t xml:space="preserve"> am </w:t>
      </w:r>
      <w:proofErr w:type="spellStart"/>
      <w:r w:rsidRPr="00BF02CD">
        <w:rPr>
          <w:rFonts w:ascii="Arial" w:eastAsia="Arial Unicode MS" w:hAnsi="Arial" w:cs="Arial"/>
        </w:rPr>
        <w:t>unrhyw</w:t>
      </w:r>
      <w:proofErr w:type="spellEnd"/>
      <w:r w:rsidRPr="00BF02CD">
        <w:rPr>
          <w:rFonts w:ascii="Arial" w:eastAsia="Arial Unicode MS" w:hAnsi="Arial" w:cs="Arial"/>
        </w:rPr>
        <w:t xml:space="preserve"> </w:t>
      </w:r>
      <w:proofErr w:type="spellStart"/>
      <w:r w:rsidRPr="00BF02CD">
        <w:rPr>
          <w:rFonts w:ascii="Arial" w:eastAsia="Arial Unicode MS" w:hAnsi="Arial" w:cs="Arial"/>
        </w:rPr>
        <w:t>nam</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ddiffygion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brydlon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trwy'r</w:t>
      </w:r>
      <w:proofErr w:type="spellEnd"/>
      <w:r w:rsidRPr="00BF02CD">
        <w:rPr>
          <w:rFonts w:ascii="Arial" w:eastAsia="Arial Unicode MS" w:hAnsi="Arial" w:cs="Arial"/>
        </w:rPr>
        <w:t xml:space="preserve"> </w:t>
      </w:r>
      <w:proofErr w:type="spellStart"/>
      <w:r w:rsidRPr="00BF02CD">
        <w:rPr>
          <w:rFonts w:ascii="Arial" w:eastAsia="Arial Unicode MS" w:hAnsi="Arial" w:cs="Arial"/>
        </w:rPr>
        <w:t>sianeli</w:t>
      </w:r>
      <w:proofErr w:type="spellEnd"/>
      <w:r w:rsidRPr="00BF02CD">
        <w:rPr>
          <w:rFonts w:ascii="Arial" w:eastAsia="Arial Unicode MS" w:hAnsi="Arial" w:cs="Arial"/>
        </w:rPr>
        <w:t xml:space="preserve"> </w:t>
      </w:r>
      <w:proofErr w:type="spellStart"/>
      <w:r w:rsidRPr="00BF02CD">
        <w:rPr>
          <w:rFonts w:ascii="Arial" w:eastAsia="Arial Unicode MS" w:hAnsi="Arial" w:cs="Arial"/>
        </w:rPr>
        <w:t>priodol</w:t>
      </w:r>
      <w:proofErr w:type="spellEnd"/>
      <w:r w:rsidRPr="00BF02CD">
        <w:rPr>
          <w:rFonts w:ascii="Arial" w:eastAsia="Arial Unicode MS" w:hAnsi="Arial" w:cs="Arial"/>
        </w:rPr>
        <w:t>.</w:t>
      </w:r>
    </w:p>
    <w:p w14:paraId="30DCCCAD" w14:textId="77777777" w:rsidR="00E503C6" w:rsidRPr="00BF02CD" w:rsidRDefault="00E503C6" w:rsidP="004A395A">
      <w:pPr>
        <w:pStyle w:val="NormalWeb"/>
        <w:tabs>
          <w:tab w:val="num" w:pos="1440"/>
        </w:tabs>
        <w:spacing w:before="0" w:beforeAutospacing="0" w:after="0" w:afterAutospacing="0"/>
        <w:ind w:hanging="426"/>
        <w:jc w:val="both"/>
        <w:rPr>
          <w:rFonts w:ascii="Arial" w:eastAsia="Arial Unicode MS" w:hAnsi="Arial" w:cs="Arial"/>
          <w:lang w:eastAsia="en-US"/>
        </w:rPr>
      </w:pPr>
    </w:p>
    <w:p w14:paraId="7FD5D0FC" w14:textId="056FA95E" w:rsidR="00E503C6" w:rsidRPr="00BF02CD" w:rsidRDefault="004C4173" w:rsidP="00E12399">
      <w:pPr>
        <w:jc w:val="both"/>
        <w:rPr>
          <w:rFonts w:ascii="Arial" w:eastAsiaTheme="minorHAnsi" w:hAnsi="Arial" w:cs="Arial"/>
          <w:b/>
          <w:lang w:eastAsia="en-GB"/>
        </w:rPr>
      </w:pPr>
      <w:proofErr w:type="spellStart"/>
      <w:r w:rsidRPr="00BF02CD">
        <w:rPr>
          <w:rFonts w:ascii="Arial" w:hAnsi="Arial" w:cs="Arial"/>
          <w:b/>
        </w:rPr>
        <w:t>Darparu</w:t>
      </w:r>
      <w:proofErr w:type="spellEnd"/>
      <w:r w:rsidRPr="00BF02CD">
        <w:rPr>
          <w:rFonts w:ascii="Arial" w:hAnsi="Arial" w:cs="Arial"/>
          <w:b/>
        </w:rPr>
        <w:t xml:space="preserve"> </w:t>
      </w:r>
      <w:proofErr w:type="spellStart"/>
      <w:r w:rsidRPr="00BF02CD">
        <w:rPr>
          <w:rFonts w:ascii="Arial" w:hAnsi="Arial" w:cs="Arial"/>
          <w:b/>
        </w:rPr>
        <w:t>Hyfforddiant</w:t>
      </w:r>
      <w:proofErr w:type="spellEnd"/>
    </w:p>
    <w:p w14:paraId="36AF6883" w14:textId="77777777" w:rsidR="00E503C6" w:rsidRPr="00BF02CD" w:rsidRDefault="00E503C6" w:rsidP="004A395A">
      <w:pPr>
        <w:ind w:hanging="426"/>
        <w:jc w:val="both"/>
        <w:rPr>
          <w:rFonts w:ascii="Arial" w:hAnsi="Arial" w:cs="Arial"/>
        </w:rPr>
      </w:pPr>
    </w:p>
    <w:p w14:paraId="69538F0D" w14:textId="77777777" w:rsidR="004C4173" w:rsidRPr="00BF02CD" w:rsidRDefault="004C4173" w:rsidP="004C4173">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y brifysgol yn darparu hyfforddiant digonol i weithwyr fel rhan o'i bolisi gwarchod clyw a rheoli sŵn. </w:t>
      </w:r>
    </w:p>
    <w:p w14:paraId="45A3DD15" w14:textId="77777777" w:rsidR="004C4173" w:rsidRPr="00BF02CD" w:rsidRDefault="004C4173" w:rsidP="004C4173">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3A655608" w14:textId="77777777" w:rsidR="004C4173" w:rsidRPr="00BF02CD" w:rsidRDefault="004C4173" w:rsidP="004C4173">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pob gweithiwr a gaiff ei amlygu i lefelau uchel o sŵn yn cael: </w:t>
      </w:r>
    </w:p>
    <w:p w14:paraId="5CA23DDB" w14:textId="77777777" w:rsidR="004C4173" w:rsidRPr="00BF02CD" w:rsidRDefault="004C4173" w:rsidP="00EE1FA7">
      <w:pPr>
        <w:numPr>
          <w:ilvl w:val="0"/>
          <w:numId w:val="26"/>
        </w:numPr>
        <w:ind w:left="521" w:firstLine="0"/>
        <w:jc w:val="both"/>
        <w:rPr>
          <w:rFonts w:ascii="Arial" w:hAnsi="Arial" w:cs="Arial"/>
          <w:lang w:val="cy-GB"/>
        </w:rPr>
      </w:pPr>
      <w:r w:rsidRPr="00BF02CD">
        <w:rPr>
          <w:rFonts w:ascii="Arial" w:hAnsi="Arial" w:cs="Arial"/>
          <w:lang w:val="cy-GB"/>
        </w:rPr>
        <w:t xml:space="preserve">gwybodaeth, cyfarwyddyd a hyfforddiant am effeithiau niweidiol sŵn </w:t>
      </w:r>
    </w:p>
    <w:p w14:paraId="572BE94D" w14:textId="77777777" w:rsidR="004C4173" w:rsidRPr="00BF02CD" w:rsidRDefault="004C4173" w:rsidP="00EE1FA7">
      <w:pPr>
        <w:numPr>
          <w:ilvl w:val="0"/>
          <w:numId w:val="26"/>
        </w:numPr>
        <w:ind w:left="709" w:hanging="188"/>
        <w:jc w:val="both"/>
        <w:rPr>
          <w:rFonts w:ascii="Arial" w:hAnsi="Arial" w:cs="Arial"/>
          <w:lang w:val="cy-GB"/>
        </w:rPr>
      </w:pPr>
      <w:r w:rsidRPr="00BF02CD">
        <w:rPr>
          <w:rFonts w:ascii="Arial" w:hAnsi="Arial" w:cs="Arial"/>
          <w:lang w:val="cy-GB"/>
        </w:rPr>
        <w:t xml:space="preserve">gwybodaeth am yr hyn y mae'n rhaid </w:t>
      </w:r>
      <w:proofErr w:type="spellStart"/>
      <w:r w:rsidRPr="00BF02CD">
        <w:rPr>
          <w:rFonts w:ascii="Arial" w:hAnsi="Arial" w:cs="Arial"/>
          <w:lang w:val="cy-GB"/>
        </w:rPr>
        <w:t>iddo’i</w:t>
      </w:r>
      <w:proofErr w:type="spellEnd"/>
      <w:r w:rsidRPr="00BF02CD">
        <w:rPr>
          <w:rFonts w:ascii="Arial" w:hAnsi="Arial" w:cs="Arial"/>
          <w:lang w:val="cy-GB"/>
        </w:rPr>
        <w:t xml:space="preserve"> wneud er mwyn diogelu eu hun a bodloni gofynion y gyfraith a pholisi'r sefydliad a hyfforddiant arno. </w:t>
      </w:r>
    </w:p>
    <w:p w14:paraId="4AA21AA5" w14:textId="77777777" w:rsidR="004C4173" w:rsidRPr="00BF02CD" w:rsidRDefault="004C4173" w:rsidP="004C4173">
      <w:pPr>
        <w:pStyle w:val="NormalWeb"/>
        <w:spacing w:before="0" w:beforeAutospacing="0" w:after="0" w:afterAutospacing="0"/>
        <w:ind w:left="720"/>
        <w:jc w:val="both"/>
        <w:rPr>
          <w:rFonts w:ascii="Arial" w:hAnsi="Arial" w:cs="Arial"/>
          <w:lang w:val="cy-GB"/>
        </w:rPr>
      </w:pPr>
      <w:r w:rsidRPr="00BF02CD">
        <w:rPr>
          <w:rFonts w:ascii="Arial" w:hAnsi="Arial" w:cs="Arial"/>
          <w:lang w:val="cy-GB"/>
        </w:rPr>
        <w:t> </w:t>
      </w:r>
    </w:p>
    <w:p w14:paraId="47E50674" w14:textId="77777777" w:rsidR="004C4173" w:rsidRPr="00BF02CD" w:rsidRDefault="004C4173" w:rsidP="004C4173">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rheolwyr a goruchwylwyr sy'n gyfrifol am lunio a chyflawni polisi sŵn y brifysgol hefyd yn cael hyfforddiant priodol. Pan fo problem yn codi o ganlyniad i sŵn yn y gweithle, rhaid i'r gweithiwr roi gwybod i berson cyfrifol ar unwaith. </w:t>
      </w:r>
    </w:p>
    <w:p w14:paraId="3691E7B2" w14:textId="77777777" w:rsidR="00E503C6" w:rsidRPr="00BF02CD" w:rsidRDefault="00E503C6" w:rsidP="004A395A">
      <w:pPr>
        <w:pStyle w:val="NormalWeb"/>
        <w:spacing w:before="0" w:beforeAutospacing="0" w:after="0" w:afterAutospacing="0"/>
        <w:ind w:hanging="426"/>
        <w:jc w:val="both"/>
        <w:rPr>
          <w:rFonts w:ascii="Arial" w:hAnsi="Arial" w:cs="Arial"/>
        </w:rPr>
      </w:pPr>
    </w:p>
    <w:p w14:paraId="0BC33742" w14:textId="3CFBC853" w:rsidR="00E503C6" w:rsidRPr="00BF02CD" w:rsidRDefault="004E5D97" w:rsidP="00E12399">
      <w:pPr>
        <w:jc w:val="both"/>
        <w:rPr>
          <w:rFonts w:ascii="Arial" w:hAnsi="Arial" w:cs="Arial"/>
          <w:b/>
        </w:rPr>
      </w:pPr>
      <w:proofErr w:type="spellStart"/>
      <w:r w:rsidRPr="00BF02CD">
        <w:rPr>
          <w:rFonts w:ascii="Arial" w:hAnsi="Arial" w:cs="Arial"/>
          <w:b/>
        </w:rPr>
        <w:t>Profi</w:t>
      </w:r>
      <w:proofErr w:type="spellEnd"/>
      <w:r w:rsidRPr="00BF02CD">
        <w:rPr>
          <w:rFonts w:ascii="Arial" w:hAnsi="Arial" w:cs="Arial"/>
          <w:b/>
        </w:rPr>
        <w:t xml:space="preserve"> </w:t>
      </w:r>
      <w:proofErr w:type="spellStart"/>
      <w:r w:rsidR="004C4173" w:rsidRPr="00BF02CD">
        <w:rPr>
          <w:rFonts w:ascii="Arial" w:hAnsi="Arial" w:cs="Arial"/>
          <w:b/>
        </w:rPr>
        <w:t>Awdiometrig</w:t>
      </w:r>
      <w:proofErr w:type="spellEnd"/>
    </w:p>
    <w:p w14:paraId="526770CE" w14:textId="77777777" w:rsidR="00E503C6" w:rsidRPr="00BF02CD" w:rsidRDefault="00E503C6" w:rsidP="004A395A">
      <w:pPr>
        <w:pStyle w:val="NormalWeb"/>
        <w:spacing w:before="0" w:beforeAutospacing="0" w:after="0" w:afterAutospacing="0"/>
        <w:ind w:hanging="426"/>
        <w:jc w:val="both"/>
        <w:rPr>
          <w:rFonts w:ascii="Arial" w:hAnsi="Arial" w:cs="Arial"/>
        </w:rPr>
      </w:pPr>
    </w:p>
    <w:p w14:paraId="23FA7676" w14:textId="4F93B1D1" w:rsidR="00E503C6" w:rsidRPr="00BF02CD" w:rsidRDefault="004C4173" w:rsidP="004A395A">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Pan gaiff gweithwyr eu hamlygu i lefelau sŵn uchel, bydd y brifysgol yn mabwysiadu rhaglen i fonitro clyw gweithwyr a amlygir i lefelau uchel o sŵn gan sicrhau bod polisi rheoli sŵn y sefydliad yn effeithiol ac nad yw’n cael effaith andwyol ar glyw gweithwyr. Bydd hyn yn cynnwys profion </w:t>
      </w:r>
      <w:proofErr w:type="spellStart"/>
      <w:r w:rsidRPr="00BF02CD">
        <w:rPr>
          <w:rFonts w:ascii="Arial" w:hAnsi="Arial" w:cs="Arial"/>
          <w:lang w:val="cy-GB"/>
        </w:rPr>
        <w:t>awdiometrig</w:t>
      </w:r>
      <w:proofErr w:type="spellEnd"/>
      <w:r w:rsidRPr="00BF02CD">
        <w:rPr>
          <w:rFonts w:ascii="Arial" w:hAnsi="Arial" w:cs="Arial"/>
          <w:lang w:val="cy-GB"/>
        </w:rPr>
        <w:t xml:space="preserve"> rheolaidd a gynhelir gan bersonél sydd wedi'u hyfforddi'n briodol a phrofion </w:t>
      </w:r>
      <w:proofErr w:type="spellStart"/>
      <w:r w:rsidRPr="00BF02CD">
        <w:rPr>
          <w:rFonts w:ascii="Arial" w:hAnsi="Arial" w:cs="Arial"/>
          <w:lang w:val="cy-GB"/>
        </w:rPr>
        <w:t>awdiometrig</w:t>
      </w:r>
      <w:proofErr w:type="spellEnd"/>
      <w:r w:rsidRPr="00BF02CD">
        <w:rPr>
          <w:rFonts w:ascii="Arial" w:hAnsi="Arial" w:cs="Arial"/>
          <w:lang w:val="cy-GB"/>
        </w:rPr>
        <w:t xml:space="preserve"> cyn cyflogi ar gyfer gweithwyr newydd. </w:t>
      </w:r>
    </w:p>
    <w:p w14:paraId="7CBEED82" w14:textId="77777777" w:rsidR="00B26DBE" w:rsidRPr="00BF02CD" w:rsidRDefault="00B26DBE" w:rsidP="004A395A">
      <w:pPr>
        <w:pStyle w:val="NormalWeb"/>
        <w:spacing w:before="0" w:beforeAutospacing="0" w:after="0" w:afterAutospacing="0"/>
        <w:ind w:hanging="426"/>
        <w:jc w:val="both"/>
        <w:rPr>
          <w:rFonts w:ascii="Arial" w:hAnsi="Arial" w:cs="Arial"/>
        </w:rPr>
      </w:pPr>
    </w:p>
    <w:p w14:paraId="2754110C" w14:textId="7D54F7C9" w:rsidR="003A4833" w:rsidRPr="00BF02CD" w:rsidRDefault="004D04BE" w:rsidP="00EE1FA7">
      <w:pPr>
        <w:pStyle w:val="ListParagraph"/>
        <w:numPr>
          <w:ilvl w:val="1"/>
          <w:numId w:val="12"/>
        </w:numPr>
        <w:spacing w:after="160" w:line="259" w:lineRule="auto"/>
        <w:jc w:val="both"/>
        <w:rPr>
          <w:rStyle w:val="Heading2Char"/>
          <w:rFonts w:eastAsia="Calibri" w:cs="Arial"/>
          <w:szCs w:val="24"/>
          <w:lang w:eastAsia="en-GB"/>
        </w:rPr>
      </w:pPr>
      <w:bookmarkStart w:id="166" w:name="_Toc87955855"/>
      <w:bookmarkEnd w:id="164"/>
      <w:proofErr w:type="spellStart"/>
      <w:r w:rsidRPr="00BF02CD">
        <w:rPr>
          <w:rStyle w:val="Heading2Char"/>
          <w:rFonts w:eastAsia="Calibri" w:cs="Arial"/>
          <w:szCs w:val="24"/>
        </w:rPr>
        <w:t>Gwasanaeth</w:t>
      </w:r>
      <w:proofErr w:type="spellEnd"/>
      <w:r w:rsidRPr="00BF02CD">
        <w:rPr>
          <w:rStyle w:val="Heading2Char"/>
          <w:rFonts w:eastAsia="Calibri" w:cs="Arial"/>
          <w:szCs w:val="24"/>
        </w:rPr>
        <w:t xml:space="preserve"> Iechyd </w:t>
      </w:r>
      <w:proofErr w:type="spellStart"/>
      <w:r w:rsidRPr="00BF02CD">
        <w:rPr>
          <w:rStyle w:val="Heading2Char"/>
          <w:rFonts w:eastAsia="Calibri" w:cs="Arial"/>
          <w:szCs w:val="24"/>
        </w:rPr>
        <w:t>Galwedigawthol</w:t>
      </w:r>
      <w:proofErr w:type="spellEnd"/>
      <w:r w:rsidRPr="00BF02CD">
        <w:rPr>
          <w:rStyle w:val="Heading2Char"/>
          <w:rFonts w:eastAsia="Calibri" w:cs="Arial"/>
          <w:szCs w:val="24"/>
        </w:rPr>
        <w:t xml:space="preserve"> a </w:t>
      </w:r>
      <w:proofErr w:type="spellStart"/>
      <w:r w:rsidRPr="00BF02CD">
        <w:rPr>
          <w:rStyle w:val="Heading2Char"/>
          <w:rFonts w:eastAsia="Calibri" w:cs="Arial"/>
          <w:szCs w:val="24"/>
        </w:rPr>
        <w:t>Chadw</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Gwyliadwriaeth</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ar</w:t>
      </w:r>
      <w:proofErr w:type="spellEnd"/>
      <w:r w:rsidRPr="00BF02CD">
        <w:rPr>
          <w:rStyle w:val="Heading2Char"/>
          <w:rFonts w:eastAsia="Calibri" w:cs="Arial"/>
          <w:szCs w:val="24"/>
        </w:rPr>
        <w:t xml:space="preserve"> Iechyd</w:t>
      </w:r>
      <w:bookmarkEnd w:id="166"/>
    </w:p>
    <w:p w14:paraId="7EFCB2BD" w14:textId="6BBD7741" w:rsidR="004D04BE" w:rsidRPr="00BF02CD" w:rsidRDefault="004D04BE" w:rsidP="00020163">
      <w:pPr>
        <w:rPr>
          <w:rFonts w:ascii="Arial" w:eastAsia="Calibri" w:hAnsi="Arial" w:cs="Arial"/>
          <w:b/>
          <w:bCs/>
          <w:lang w:eastAsia="en-GB"/>
        </w:rPr>
      </w:pPr>
      <w:bookmarkStart w:id="167" w:name="Office_Based_Activities"/>
      <w:r w:rsidRPr="00BF02CD">
        <w:rPr>
          <w:rFonts w:ascii="Arial" w:eastAsia="Calibri" w:hAnsi="Arial" w:cs="Arial"/>
        </w:rPr>
        <w:t xml:space="preserve">Mae </w:t>
      </w:r>
      <w:proofErr w:type="spellStart"/>
      <w:r w:rsidRPr="00BF02CD">
        <w:rPr>
          <w:rFonts w:ascii="Arial" w:eastAsia="Calibri" w:hAnsi="Arial" w:cs="Arial"/>
        </w:rPr>
        <w:t>darpariaeth</w:t>
      </w:r>
      <w:proofErr w:type="spellEnd"/>
      <w:r w:rsidRPr="00BF02CD">
        <w:rPr>
          <w:rFonts w:ascii="Arial" w:eastAsia="Calibri" w:hAnsi="Arial" w:cs="Arial"/>
        </w:rPr>
        <w:t xml:space="preserve"> Iechyd </w:t>
      </w:r>
      <w:proofErr w:type="spellStart"/>
      <w:r w:rsidRPr="00BF02CD">
        <w:rPr>
          <w:rFonts w:ascii="Arial" w:eastAsia="Calibri" w:hAnsi="Arial" w:cs="Arial"/>
        </w:rPr>
        <w:t>Galwedigaethol</w:t>
      </w:r>
      <w:proofErr w:type="spellEnd"/>
      <w:r w:rsidRPr="00BF02CD">
        <w:rPr>
          <w:rFonts w:ascii="Arial" w:eastAsia="Calibri" w:hAnsi="Arial" w:cs="Arial"/>
        </w:rPr>
        <w:t xml:space="preserve"> y </w:t>
      </w:r>
      <w:proofErr w:type="spellStart"/>
      <w:r w:rsidRPr="00BF02CD">
        <w:rPr>
          <w:rFonts w:ascii="Arial" w:eastAsia="Calibri" w:hAnsi="Arial" w:cs="Arial"/>
        </w:rPr>
        <w:t>Brifysgol</w:t>
      </w:r>
      <w:proofErr w:type="spellEnd"/>
      <w:r w:rsidRPr="00BF02CD">
        <w:rPr>
          <w:rFonts w:ascii="Arial" w:eastAsia="Calibri" w:hAnsi="Arial" w:cs="Arial"/>
        </w:rPr>
        <w:t xml:space="preserve"> </w:t>
      </w:r>
      <w:proofErr w:type="spellStart"/>
      <w:r w:rsidRPr="00BF02CD">
        <w:rPr>
          <w:rFonts w:ascii="Arial" w:eastAsia="Calibri" w:hAnsi="Arial" w:cs="Arial"/>
        </w:rPr>
        <w:t>wedi'i</w:t>
      </w:r>
      <w:proofErr w:type="spellEnd"/>
      <w:r w:rsidRPr="00BF02CD">
        <w:rPr>
          <w:rFonts w:ascii="Arial" w:eastAsia="Calibri" w:hAnsi="Arial" w:cs="Arial"/>
        </w:rPr>
        <w:t xml:space="preserve"> </w:t>
      </w:r>
      <w:proofErr w:type="spellStart"/>
      <w:r w:rsidRPr="00BF02CD">
        <w:rPr>
          <w:rFonts w:ascii="Arial" w:eastAsia="Calibri" w:hAnsi="Arial" w:cs="Arial"/>
        </w:rPr>
        <w:t>chontractio</w:t>
      </w:r>
      <w:proofErr w:type="spellEnd"/>
      <w:r w:rsidRPr="00BF02CD">
        <w:rPr>
          <w:rFonts w:ascii="Arial" w:eastAsia="Calibri" w:hAnsi="Arial" w:cs="Arial"/>
        </w:rPr>
        <w:t xml:space="preserve"> i </w:t>
      </w:r>
      <w:proofErr w:type="spellStart"/>
      <w:r w:rsidRPr="00BF02CD">
        <w:rPr>
          <w:rFonts w:ascii="Arial" w:eastAsia="Calibri" w:hAnsi="Arial" w:cs="Arial"/>
        </w:rPr>
        <w:t>sefydliad</w:t>
      </w:r>
      <w:proofErr w:type="spellEnd"/>
      <w:r w:rsidRPr="00BF02CD">
        <w:rPr>
          <w:rFonts w:ascii="Arial" w:eastAsia="Calibri" w:hAnsi="Arial" w:cs="Arial"/>
        </w:rPr>
        <w:t xml:space="preserve"> </w:t>
      </w:r>
      <w:proofErr w:type="spellStart"/>
      <w:r w:rsidRPr="00BF02CD">
        <w:rPr>
          <w:rFonts w:ascii="Arial" w:eastAsia="Calibri" w:hAnsi="Arial" w:cs="Arial"/>
        </w:rPr>
        <w:t>trydydd</w:t>
      </w:r>
      <w:proofErr w:type="spellEnd"/>
      <w:r w:rsidRPr="00BF02CD">
        <w:rPr>
          <w:rFonts w:ascii="Arial" w:eastAsia="Calibri" w:hAnsi="Arial" w:cs="Arial"/>
        </w:rPr>
        <w:t xml:space="preserve"> parti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rhoi</w:t>
      </w:r>
      <w:proofErr w:type="spellEnd"/>
      <w:r w:rsidRPr="00BF02CD">
        <w:rPr>
          <w:rFonts w:ascii="Arial" w:eastAsia="Calibri" w:hAnsi="Arial" w:cs="Arial"/>
        </w:rPr>
        <w:t xml:space="preserve"> </w:t>
      </w:r>
      <w:proofErr w:type="spellStart"/>
      <w:r w:rsidRPr="00BF02CD">
        <w:rPr>
          <w:rFonts w:ascii="Arial" w:eastAsia="Calibri" w:hAnsi="Arial" w:cs="Arial"/>
        </w:rPr>
        <w:t>ystod</w:t>
      </w:r>
      <w:proofErr w:type="spellEnd"/>
      <w:r w:rsidRPr="00BF02CD">
        <w:rPr>
          <w:rFonts w:ascii="Arial" w:eastAsia="Calibri" w:hAnsi="Arial" w:cs="Arial"/>
        </w:rPr>
        <w:t xml:space="preserve"> </w:t>
      </w:r>
      <w:proofErr w:type="spellStart"/>
      <w:r w:rsidRPr="00BF02CD">
        <w:rPr>
          <w:rFonts w:ascii="Arial" w:eastAsia="Calibri" w:hAnsi="Arial" w:cs="Arial"/>
        </w:rPr>
        <w:t>eang</w:t>
      </w:r>
      <w:proofErr w:type="spellEnd"/>
      <w:r w:rsidRPr="00BF02CD">
        <w:rPr>
          <w:rFonts w:ascii="Arial" w:eastAsia="Calibri" w:hAnsi="Arial" w:cs="Arial"/>
        </w:rPr>
        <w:t xml:space="preserve"> o </w:t>
      </w:r>
      <w:proofErr w:type="spellStart"/>
      <w:r w:rsidRPr="00BF02CD">
        <w:rPr>
          <w:rFonts w:ascii="Arial" w:eastAsia="Calibri" w:hAnsi="Arial" w:cs="Arial"/>
        </w:rPr>
        <w:t>gyngor</w:t>
      </w:r>
      <w:proofErr w:type="spellEnd"/>
      <w:r w:rsidRPr="00BF02CD">
        <w:rPr>
          <w:rFonts w:ascii="Arial" w:eastAsia="Calibri" w:hAnsi="Arial" w:cs="Arial"/>
        </w:rPr>
        <w:t xml:space="preserve"> iechyd a </w:t>
      </w:r>
      <w:proofErr w:type="spellStart"/>
      <w:r w:rsidRPr="00BF02CD">
        <w:rPr>
          <w:rFonts w:ascii="Arial" w:eastAsia="Calibri" w:hAnsi="Arial" w:cs="Arial"/>
        </w:rPr>
        <w:t>chymorth</w:t>
      </w:r>
      <w:proofErr w:type="spellEnd"/>
      <w:r w:rsidRPr="00BF02CD">
        <w:rPr>
          <w:rFonts w:ascii="Arial" w:eastAsia="Calibri" w:hAnsi="Arial" w:cs="Arial"/>
        </w:rPr>
        <w:t xml:space="preserve"> </w:t>
      </w:r>
      <w:proofErr w:type="spellStart"/>
      <w:r w:rsidRPr="00BF02CD">
        <w:rPr>
          <w:rFonts w:ascii="Arial" w:eastAsia="Calibri" w:hAnsi="Arial" w:cs="Arial"/>
        </w:rPr>
        <w:t>cysylltiedig</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Brifysgol</w:t>
      </w:r>
      <w:proofErr w:type="spellEnd"/>
      <w:r w:rsidRPr="00BF02CD">
        <w:rPr>
          <w:rFonts w:ascii="Arial" w:eastAsia="Calibri" w:hAnsi="Arial" w:cs="Arial"/>
        </w:rPr>
        <w:t xml:space="preserve">. </w:t>
      </w:r>
      <w:proofErr w:type="spellStart"/>
      <w:r w:rsidRPr="00BF02CD">
        <w:rPr>
          <w:rFonts w:ascii="Arial" w:eastAsia="Calibri" w:hAnsi="Arial" w:cs="Arial"/>
        </w:rPr>
        <w:t>Mae'r</w:t>
      </w:r>
      <w:proofErr w:type="spellEnd"/>
      <w:r w:rsidRPr="00BF02CD">
        <w:rPr>
          <w:rFonts w:ascii="Arial" w:eastAsia="Calibri" w:hAnsi="Arial" w:cs="Arial"/>
        </w:rPr>
        <w:t xml:space="preserve"> </w:t>
      </w:r>
      <w:proofErr w:type="spellStart"/>
      <w:r w:rsidRPr="00BF02CD">
        <w:rPr>
          <w:rFonts w:ascii="Arial" w:eastAsia="Calibri" w:hAnsi="Arial" w:cs="Arial"/>
        </w:rPr>
        <w:t>Gwasanaeth</w:t>
      </w:r>
      <w:proofErr w:type="spellEnd"/>
      <w:r w:rsidRPr="00BF02CD">
        <w:rPr>
          <w:rFonts w:ascii="Arial" w:eastAsia="Calibri" w:hAnsi="Arial" w:cs="Arial"/>
        </w:rPr>
        <w:t xml:space="preserve"> Iechyd </w:t>
      </w:r>
      <w:proofErr w:type="spellStart"/>
      <w:r w:rsidRPr="00BF02CD">
        <w:rPr>
          <w:rFonts w:ascii="Arial" w:eastAsia="Calibri" w:hAnsi="Arial" w:cs="Arial"/>
        </w:rPr>
        <w:t>Galwedigaethol</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fuddiol</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Brifysgol</w:t>
      </w:r>
      <w:proofErr w:type="spellEnd"/>
      <w:r w:rsidRPr="00BF02CD">
        <w:rPr>
          <w:rFonts w:ascii="Arial" w:eastAsia="Calibri" w:hAnsi="Arial" w:cs="Arial"/>
        </w:rPr>
        <w:t xml:space="preserve"> </w:t>
      </w:r>
      <w:proofErr w:type="spellStart"/>
      <w:r w:rsidRPr="00BF02CD">
        <w:rPr>
          <w:rFonts w:ascii="Arial" w:eastAsia="Calibri" w:hAnsi="Arial" w:cs="Arial"/>
        </w:rPr>
        <w:t>a'i</w:t>
      </w:r>
      <w:proofErr w:type="spellEnd"/>
      <w:r w:rsidRPr="00BF02CD">
        <w:rPr>
          <w:rFonts w:ascii="Arial" w:eastAsia="Calibri" w:hAnsi="Arial" w:cs="Arial"/>
        </w:rPr>
        <w:t xml:space="preserve"> </w:t>
      </w:r>
      <w:proofErr w:type="spellStart"/>
      <w:r w:rsidRPr="00BF02CD">
        <w:rPr>
          <w:rFonts w:ascii="Arial" w:eastAsia="Calibri" w:hAnsi="Arial" w:cs="Arial"/>
        </w:rPr>
        <w:t>gweithwyr</w:t>
      </w:r>
      <w:proofErr w:type="spellEnd"/>
      <w:r w:rsidRPr="00BF02CD">
        <w:rPr>
          <w:rFonts w:ascii="Arial" w:eastAsia="Calibri" w:hAnsi="Arial" w:cs="Arial"/>
        </w:rPr>
        <w:t xml:space="preserve">, </w:t>
      </w:r>
      <w:proofErr w:type="spellStart"/>
      <w:r w:rsidRPr="00BF02CD">
        <w:rPr>
          <w:rFonts w:ascii="Arial" w:eastAsia="Calibri" w:hAnsi="Arial" w:cs="Arial"/>
        </w:rPr>
        <w:t>gan</w:t>
      </w:r>
      <w:proofErr w:type="spellEnd"/>
      <w:r w:rsidRPr="00BF02CD">
        <w:rPr>
          <w:rFonts w:ascii="Arial" w:eastAsia="Calibri" w:hAnsi="Arial" w:cs="Arial"/>
        </w:rPr>
        <w:t xml:space="preserve"> </w:t>
      </w:r>
      <w:proofErr w:type="spellStart"/>
      <w:r w:rsidRPr="00BF02CD">
        <w:rPr>
          <w:rFonts w:ascii="Arial" w:eastAsia="Calibri" w:hAnsi="Arial" w:cs="Arial"/>
        </w:rPr>
        <w:t>roi</w:t>
      </w:r>
      <w:proofErr w:type="spellEnd"/>
      <w:r w:rsidRPr="00BF02CD">
        <w:rPr>
          <w:rFonts w:ascii="Arial" w:eastAsia="Calibri" w:hAnsi="Arial" w:cs="Arial"/>
        </w:rPr>
        <w:t xml:space="preserve"> </w:t>
      </w:r>
      <w:proofErr w:type="spellStart"/>
      <w:r w:rsidRPr="00BF02CD">
        <w:rPr>
          <w:rFonts w:ascii="Arial" w:eastAsia="Calibri" w:hAnsi="Arial" w:cs="Arial"/>
        </w:rPr>
        <w:t>cyngor</w:t>
      </w:r>
      <w:proofErr w:type="spellEnd"/>
      <w:r w:rsidRPr="00BF02CD">
        <w:rPr>
          <w:rFonts w:ascii="Arial" w:eastAsia="Calibri" w:hAnsi="Arial" w:cs="Arial"/>
        </w:rPr>
        <w:t xml:space="preserve"> </w:t>
      </w:r>
      <w:proofErr w:type="spellStart"/>
      <w:r w:rsidRPr="00BF02CD">
        <w:rPr>
          <w:rFonts w:ascii="Arial" w:eastAsia="Calibri" w:hAnsi="Arial" w:cs="Arial"/>
        </w:rPr>
        <w:t>annibynnol</w:t>
      </w:r>
      <w:proofErr w:type="spellEnd"/>
      <w:r w:rsidRPr="00BF02CD">
        <w:rPr>
          <w:rFonts w:ascii="Arial" w:eastAsia="Calibri" w:hAnsi="Arial" w:cs="Arial"/>
        </w:rPr>
        <w:t xml:space="preserve"> </w:t>
      </w:r>
      <w:proofErr w:type="spellStart"/>
      <w:r w:rsidRPr="00BF02CD">
        <w:rPr>
          <w:rFonts w:ascii="Arial" w:eastAsia="Calibri" w:hAnsi="Arial" w:cs="Arial"/>
        </w:rPr>
        <w:t>ynghylch</w:t>
      </w:r>
      <w:proofErr w:type="spellEnd"/>
      <w:r w:rsidRPr="00BF02CD">
        <w:rPr>
          <w:rFonts w:ascii="Arial" w:eastAsia="Calibri" w:hAnsi="Arial" w:cs="Arial"/>
        </w:rPr>
        <w:t xml:space="preserve"> </w:t>
      </w:r>
      <w:proofErr w:type="spellStart"/>
      <w:r w:rsidRPr="00BF02CD">
        <w:rPr>
          <w:rFonts w:ascii="Arial" w:eastAsia="Calibri" w:hAnsi="Arial" w:cs="Arial"/>
        </w:rPr>
        <w:t>addasrwydd</w:t>
      </w:r>
      <w:proofErr w:type="spellEnd"/>
      <w:r w:rsidRPr="00BF02CD">
        <w:rPr>
          <w:rFonts w:ascii="Arial" w:eastAsia="Calibri" w:hAnsi="Arial" w:cs="Arial"/>
        </w:rPr>
        <w:t xml:space="preserve"> </w:t>
      </w:r>
      <w:proofErr w:type="spellStart"/>
      <w:r w:rsidRPr="00BF02CD">
        <w:rPr>
          <w:rFonts w:ascii="Arial" w:eastAsia="Calibri" w:hAnsi="Arial" w:cs="Arial"/>
        </w:rPr>
        <w:t>gweithiwr</w:t>
      </w:r>
      <w:proofErr w:type="spellEnd"/>
      <w:r w:rsidRPr="00BF02CD">
        <w:rPr>
          <w:rFonts w:ascii="Arial" w:eastAsia="Calibri" w:hAnsi="Arial" w:cs="Arial"/>
        </w:rPr>
        <w:t xml:space="preserve"> i </w:t>
      </w:r>
      <w:proofErr w:type="spellStart"/>
      <w:r w:rsidRPr="00BF02CD">
        <w:rPr>
          <w:rFonts w:ascii="Arial" w:eastAsia="Calibri" w:hAnsi="Arial" w:cs="Arial"/>
        </w:rPr>
        <w:t>weithio</w:t>
      </w:r>
      <w:proofErr w:type="spellEnd"/>
      <w:r w:rsidRPr="00BF02CD">
        <w:rPr>
          <w:rFonts w:ascii="Arial" w:eastAsia="Calibri" w:hAnsi="Arial" w:cs="Arial"/>
        </w:rPr>
        <w:t xml:space="preserve"> </w:t>
      </w:r>
      <w:proofErr w:type="spellStart"/>
      <w:r w:rsidRPr="00BF02CD">
        <w:rPr>
          <w:rFonts w:ascii="Arial" w:eastAsia="Calibri" w:hAnsi="Arial" w:cs="Arial"/>
        </w:rPr>
        <w:t>a’i</w:t>
      </w:r>
      <w:proofErr w:type="spellEnd"/>
      <w:r w:rsidRPr="00BF02CD">
        <w:rPr>
          <w:rFonts w:ascii="Arial" w:eastAsia="Calibri" w:hAnsi="Arial" w:cs="Arial"/>
        </w:rPr>
        <w:t xml:space="preserve"> </w:t>
      </w:r>
      <w:proofErr w:type="spellStart"/>
      <w:r w:rsidRPr="00BF02CD">
        <w:rPr>
          <w:rFonts w:ascii="Arial" w:eastAsia="Calibri" w:hAnsi="Arial" w:cs="Arial"/>
        </w:rPr>
        <w:t>anghenion</w:t>
      </w:r>
      <w:proofErr w:type="spellEnd"/>
      <w:r w:rsidRPr="00BF02CD">
        <w:rPr>
          <w:rFonts w:ascii="Arial" w:eastAsia="Calibri" w:hAnsi="Arial" w:cs="Arial"/>
        </w:rPr>
        <w:t xml:space="preserve"> </w:t>
      </w:r>
      <w:proofErr w:type="spellStart"/>
      <w:r w:rsidRPr="00BF02CD">
        <w:rPr>
          <w:rFonts w:ascii="Arial" w:eastAsia="Calibri" w:hAnsi="Arial" w:cs="Arial"/>
        </w:rPr>
        <w:t>adsefydlu</w:t>
      </w:r>
      <w:proofErr w:type="spellEnd"/>
      <w:r w:rsidRPr="00BF02CD">
        <w:rPr>
          <w:rFonts w:ascii="Arial" w:eastAsia="Calibri" w:hAnsi="Arial" w:cs="Arial"/>
        </w:rPr>
        <w:t xml:space="preserve">, </w:t>
      </w:r>
      <w:proofErr w:type="spellStart"/>
      <w:r w:rsidRPr="00BF02CD">
        <w:rPr>
          <w:rFonts w:ascii="Arial" w:eastAsia="Calibri" w:hAnsi="Arial" w:cs="Arial"/>
        </w:rPr>
        <w:t>ynghyd</w:t>
      </w:r>
      <w:proofErr w:type="spellEnd"/>
      <w:r w:rsidRPr="00BF02CD">
        <w:rPr>
          <w:rFonts w:ascii="Arial" w:eastAsia="Calibri" w:hAnsi="Arial" w:cs="Arial"/>
        </w:rPr>
        <w:t xml:space="preserve"> â </w:t>
      </w:r>
      <w:proofErr w:type="spellStart"/>
      <w:r w:rsidRPr="00BF02CD">
        <w:rPr>
          <w:rFonts w:ascii="Arial" w:eastAsia="Calibri" w:hAnsi="Arial" w:cs="Arial"/>
        </w:rPr>
        <w:t>chyngor</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ystod</w:t>
      </w:r>
      <w:proofErr w:type="spellEnd"/>
      <w:r w:rsidRPr="00BF02CD">
        <w:rPr>
          <w:rFonts w:ascii="Arial" w:eastAsia="Calibri" w:hAnsi="Arial" w:cs="Arial"/>
        </w:rPr>
        <w:t xml:space="preserve"> o </w:t>
      </w:r>
      <w:proofErr w:type="spellStart"/>
      <w:r w:rsidRPr="00BF02CD">
        <w:rPr>
          <w:rFonts w:ascii="Arial" w:eastAsia="Calibri" w:hAnsi="Arial" w:cs="Arial"/>
        </w:rPr>
        <w:t>faterion</w:t>
      </w:r>
      <w:proofErr w:type="spellEnd"/>
      <w:r w:rsidRPr="00BF02CD">
        <w:rPr>
          <w:rFonts w:ascii="Arial" w:eastAsia="Calibri" w:hAnsi="Arial" w:cs="Arial"/>
        </w:rPr>
        <w:t xml:space="preserve"> iechyd </w:t>
      </w:r>
      <w:proofErr w:type="spellStart"/>
      <w:r w:rsidRPr="00BF02CD">
        <w:rPr>
          <w:rFonts w:ascii="Arial" w:eastAsia="Calibri" w:hAnsi="Arial" w:cs="Arial"/>
        </w:rPr>
        <w:t>cyffredinol</w:t>
      </w:r>
      <w:proofErr w:type="spellEnd"/>
      <w:r w:rsidRPr="00BF02CD">
        <w:rPr>
          <w:rFonts w:ascii="Arial" w:eastAsia="Calibri" w:hAnsi="Arial" w:cs="Arial"/>
        </w:rPr>
        <w:t xml:space="preserve"> a </w:t>
      </w:r>
      <w:proofErr w:type="spellStart"/>
      <w:r w:rsidRPr="00BF02CD">
        <w:rPr>
          <w:rFonts w:ascii="Arial" w:eastAsia="Calibri" w:hAnsi="Arial" w:cs="Arial"/>
        </w:rPr>
        <w:t>materion</w:t>
      </w:r>
      <w:proofErr w:type="spellEnd"/>
      <w:r w:rsidRPr="00BF02CD">
        <w:rPr>
          <w:rFonts w:ascii="Arial" w:eastAsia="Calibri" w:hAnsi="Arial" w:cs="Arial"/>
        </w:rPr>
        <w:t xml:space="preserve"> iechyd </w:t>
      </w:r>
      <w:proofErr w:type="spellStart"/>
      <w:r w:rsidRPr="00BF02CD">
        <w:rPr>
          <w:rFonts w:ascii="Arial" w:eastAsia="Calibri" w:hAnsi="Arial" w:cs="Arial"/>
        </w:rPr>
        <w:t>eraill</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cael</w:t>
      </w:r>
      <w:proofErr w:type="spellEnd"/>
      <w:r w:rsidRPr="00BF02CD">
        <w:rPr>
          <w:rFonts w:ascii="Arial" w:eastAsia="Calibri" w:hAnsi="Arial" w:cs="Arial"/>
        </w:rPr>
        <w:t xml:space="preserve"> </w:t>
      </w:r>
      <w:proofErr w:type="spellStart"/>
      <w:r w:rsidRPr="00BF02CD">
        <w:rPr>
          <w:rFonts w:ascii="Arial" w:eastAsia="Calibri" w:hAnsi="Arial" w:cs="Arial"/>
        </w:rPr>
        <w:t>effaith</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staff </w:t>
      </w:r>
      <w:proofErr w:type="spellStart"/>
      <w:r w:rsidRPr="00BF02CD">
        <w:rPr>
          <w:rFonts w:ascii="Arial" w:eastAsia="Calibri" w:hAnsi="Arial" w:cs="Arial"/>
        </w:rPr>
        <w:t>ledled</w:t>
      </w:r>
      <w:proofErr w:type="spellEnd"/>
      <w:r w:rsidRPr="00BF02CD">
        <w:rPr>
          <w:rFonts w:ascii="Arial" w:eastAsia="Calibri" w:hAnsi="Arial" w:cs="Arial"/>
        </w:rPr>
        <w:t xml:space="preserve"> y </w:t>
      </w:r>
      <w:proofErr w:type="spellStart"/>
      <w:r w:rsidRPr="00BF02CD">
        <w:rPr>
          <w:rFonts w:ascii="Arial" w:eastAsia="Calibri" w:hAnsi="Arial" w:cs="Arial"/>
        </w:rPr>
        <w:t>Brifysgol</w:t>
      </w:r>
      <w:proofErr w:type="spellEnd"/>
      <w:r w:rsidRPr="00BF02CD">
        <w:rPr>
          <w:rFonts w:ascii="Arial" w:eastAsia="Calibri" w:hAnsi="Arial" w:cs="Arial"/>
        </w:rPr>
        <w:t xml:space="preserve">. </w:t>
      </w:r>
      <w:proofErr w:type="spellStart"/>
      <w:r w:rsidRPr="00BF02CD">
        <w:rPr>
          <w:rFonts w:ascii="Arial" w:eastAsia="Calibri" w:hAnsi="Arial" w:cs="Arial"/>
        </w:rPr>
        <w:t>Dylai'r</w:t>
      </w:r>
      <w:proofErr w:type="spellEnd"/>
      <w:r w:rsidRPr="00BF02CD">
        <w:rPr>
          <w:rFonts w:ascii="Arial" w:eastAsia="Calibri" w:hAnsi="Arial" w:cs="Arial"/>
        </w:rPr>
        <w:t xml:space="preserve"> </w:t>
      </w:r>
      <w:proofErr w:type="spellStart"/>
      <w:r w:rsidRPr="00BF02CD">
        <w:rPr>
          <w:rFonts w:ascii="Arial" w:eastAsia="Calibri" w:hAnsi="Arial" w:cs="Arial"/>
        </w:rPr>
        <w:t>holl</w:t>
      </w:r>
      <w:proofErr w:type="spellEnd"/>
      <w:r w:rsidRPr="00BF02CD">
        <w:rPr>
          <w:rFonts w:ascii="Arial" w:eastAsia="Calibri" w:hAnsi="Arial" w:cs="Arial"/>
        </w:rPr>
        <w:t xml:space="preserve"> </w:t>
      </w:r>
      <w:proofErr w:type="spellStart"/>
      <w:r w:rsidRPr="00BF02CD">
        <w:rPr>
          <w:rFonts w:ascii="Arial" w:eastAsia="Calibri" w:hAnsi="Arial" w:cs="Arial"/>
        </w:rPr>
        <w:t>gyfeiriadau</w:t>
      </w:r>
      <w:proofErr w:type="spellEnd"/>
      <w:r w:rsidRPr="00BF02CD">
        <w:rPr>
          <w:rFonts w:ascii="Arial" w:eastAsia="Calibri" w:hAnsi="Arial" w:cs="Arial"/>
        </w:rPr>
        <w:t xml:space="preserve"> at y </w:t>
      </w:r>
      <w:proofErr w:type="spellStart"/>
      <w:r w:rsidRPr="00BF02CD">
        <w:rPr>
          <w:rFonts w:ascii="Arial" w:eastAsia="Calibri" w:hAnsi="Arial" w:cs="Arial"/>
        </w:rPr>
        <w:t>gwasanaeth</w:t>
      </w:r>
      <w:proofErr w:type="spellEnd"/>
      <w:r w:rsidRPr="00BF02CD">
        <w:rPr>
          <w:rFonts w:ascii="Arial" w:eastAsia="Calibri" w:hAnsi="Arial" w:cs="Arial"/>
        </w:rPr>
        <w:t xml:space="preserve"> </w:t>
      </w:r>
      <w:proofErr w:type="spellStart"/>
      <w:r w:rsidRPr="00BF02CD">
        <w:rPr>
          <w:rFonts w:ascii="Arial" w:eastAsia="Calibri" w:hAnsi="Arial" w:cs="Arial"/>
        </w:rPr>
        <w:t>gael</w:t>
      </w:r>
      <w:proofErr w:type="spellEnd"/>
      <w:r w:rsidRPr="00BF02CD">
        <w:rPr>
          <w:rFonts w:ascii="Arial" w:eastAsia="Calibri" w:hAnsi="Arial" w:cs="Arial"/>
        </w:rPr>
        <w:t xml:space="preserve"> </w:t>
      </w:r>
      <w:proofErr w:type="spellStart"/>
      <w:r w:rsidRPr="00BF02CD">
        <w:rPr>
          <w:rFonts w:ascii="Arial" w:eastAsia="Calibri" w:hAnsi="Arial" w:cs="Arial"/>
        </w:rPr>
        <w:t>eu</w:t>
      </w:r>
      <w:proofErr w:type="spellEnd"/>
      <w:r w:rsidRPr="00BF02CD">
        <w:rPr>
          <w:rFonts w:ascii="Arial" w:eastAsia="Calibri" w:hAnsi="Arial" w:cs="Arial"/>
        </w:rPr>
        <w:t xml:space="preserve"> </w:t>
      </w:r>
      <w:proofErr w:type="spellStart"/>
      <w:r w:rsidRPr="00BF02CD">
        <w:rPr>
          <w:rFonts w:ascii="Arial" w:eastAsia="Calibri" w:hAnsi="Arial" w:cs="Arial"/>
        </w:rPr>
        <w:t>gwneud</w:t>
      </w:r>
      <w:proofErr w:type="spellEnd"/>
      <w:r w:rsidRPr="00BF02CD">
        <w:rPr>
          <w:rFonts w:ascii="Arial" w:eastAsia="Calibri" w:hAnsi="Arial" w:cs="Arial"/>
        </w:rPr>
        <w:t xml:space="preserve"> </w:t>
      </w:r>
      <w:proofErr w:type="spellStart"/>
      <w:r w:rsidRPr="00BF02CD">
        <w:rPr>
          <w:rFonts w:ascii="Arial" w:eastAsia="Calibri" w:hAnsi="Arial" w:cs="Arial"/>
        </w:rPr>
        <w:t>trwy</w:t>
      </w:r>
      <w:proofErr w:type="spellEnd"/>
      <w:r w:rsidRPr="00BF02CD">
        <w:rPr>
          <w:rFonts w:ascii="Arial" w:eastAsia="Calibri" w:hAnsi="Arial" w:cs="Arial"/>
        </w:rPr>
        <w:t xml:space="preserve"> </w:t>
      </w:r>
      <w:proofErr w:type="spellStart"/>
      <w:r w:rsidRPr="00BF02CD">
        <w:rPr>
          <w:rFonts w:ascii="Arial" w:eastAsia="Calibri" w:hAnsi="Arial" w:cs="Arial"/>
        </w:rPr>
        <w:t>eich</w:t>
      </w:r>
      <w:proofErr w:type="spellEnd"/>
      <w:r w:rsidRPr="00BF02CD">
        <w:rPr>
          <w:rFonts w:ascii="Arial" w:eastAsia="Calibri" w:hAnsi="Arial" w:cs="Arial"/>
        </w:rPr>
        <w:t xml:space="preserve"> </w:t>
      </w:r>
      <w:proofErr w:type="spellStart"/>
      <w:r w:rsidRPr="00BF02CD">
        <w:rPr>
          <w:rFonts w:ascii="Arial" w:eastAsia="Calibri" w:hAnsi="Arial" w:cs="Arial"/>
        </w:rPr>
        <w:t>rheolwr</w:t>
      </w:r>
      <w:proofErr w:type="spellEnd"/>
      <w:r w:rsidRPr="00BF02CD">
        <w:rPr>
          <w:rFonts w:ascii="Arial" w:eastAsia="Calibri" w:hAnsi="Arial" w:cs="Arial"/>
        </w:rPr>
        <w:t xml:space="preserve"> </w:t>
      </w:r>
      <w:proofErr w:type="spellStart"/>
      <w:r w:rsidRPr="00BF02CD">
        <w:rPr>
          <w:rFonts w:ascii="Arial" w:eastAsia="Calibri" w:hAnsi="Arial" w:cs="Arial"/>
        </w:rPr>
        <w:t>llinell</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y </w:t>
      </w:r>
      <w:proofErr w:type="spellStart"/>
      <w:r w:rsidRPr="00BF02CD">
        <w:rPr>
          <w:rFonts w:ascii="Arial" w:eastAsia="Calibri" w:hAnsi="Arial" w:cs="Arial"/>
        </w:rPr>
        <w:t>cyd</w:t>
      </w:r>
      <w:proofErr w:type="spellEnd"/>
      <w:r w:rsidRPr="00BF02CD">
        <w:rPr>
          <w:rFonts w:ascii="Arial" w:eastAsia="Calibri" w:hAnsi="Arial" w:cs="Arial"/>
        </w:rPr>
        <w:t xml:space="preserve"> </w:t>
      </w:r>
      <w:proofErr w:type="spellStart"/>
      <w:r w:rsidRPr="00BF02CD">
        <w:rPr>
          <w:rFonts w:ascii="Arial" w:eastAsia="Calibri" w:hAnsi="Arial" w:cs="Arial"/>
        </w:rPr>
        <w:t>â'r</w:t>
      </w:r>
      <w:proofErr w:type="spellEnd"/>
      <w:r w:rsidRPr="00BF02CD">
        <w:rPr>
          <w:rFonts w:ascii="Arial" w:eastAsia="Calibri" w:hAnsi="Arial" w:cs="Arial"/>
        </w:rPr>
        <w:t xml:space="preserve"> Adran </w:t>
      </w:r>
      <w:proofErr w:type="spellStart"/>
      <w:r w:rsidRPr="00BF02CD">
        <w:rPr>
          <w:rFonts w:ascii="Arial" w:eastAsia="Calibri" w:hAnsi="Arial" w:cs="Arial"/>
        </w:rPr>
        <w:t>Adnoddau</w:t>
      </w:r>
      <w:proofErr w:type="spellEnd"/>
      <w:r w:rsidRPr="00BF02CD">
        <w:rPr>
          <w:rFonts w:ascii="Arial" w:eastAsia="Calibri" w:hAnsi="Arial" w:cs="Arial"/>
        </w:rPr>
        <w:t xml:space="preserve"> </w:t>
      </w:r>
      <w:proofErr w:type="spellStart"/>
      <w:r w:rsidRPr="00BF02CD">
        <w:rPr>
          <w:rFonts w:ascii="Arial" w:eastAsia="Calibri" w:hAnsi="Arial" w:cs="Arial"/>
        </w:rPr>
        <w:t>Dynol</w:t>
      </w:r>
      <w:proofErr w:type="spellEnd"/>
      <w:r w:rsidRPr="00BF02CD">
        <w:rPr>
          <w:rFonts w:ascii="Arial" w:eastAsia="Calibri" w:hAnsi="Arial" w:cs="Arial"/>
        </w:rPr>
        <w:t>.</w:t>
      </w:r>
    </w:p>
    <w:p w14:paraId="3F61FCA3" w14:textId="77777777" w:rsidR="004D04BE" w:rsidRPr="00BF02CD" w:rsidRDefault="004D04BE" w:rsidP="00020163">
      <w:pPr>
        <w:rPr>
          <w:rFonts w:ascii="Arial" w:eastAsia="Calibri" w:hAnsi="Arial" w:cs="Arial"/>
        </w:rPr>
      </w:pPr>
    </w:p>
    <w:p w14:paraId="2D25DC59" w14:textId="77777777" w:rsidR="004D04BE" w:rsidRPr="00BF02CD" w:rsidRDefault="004D04BE" w:rsidP="00020163">
      <w:pPr>
        <w:rPr>
          <w:rFonts w:ascii="Arial" w:eastAsia="Calibri" w:hAnsi="Arial" w:cs="Arial"/>
        </w:rPr>
      </w:pPr>
      <w:proofErr w:type="spellStart"/>
      <w:r w:rsidRPr="00BF02CD">
        <w:rPr>
          <w:rFonts w:ascii="Arial" w:eastAsia="Calibri" w:hAnsi="Arial" w:cs="Arial"/>
        </w:rPr>
        <w:t>Efallai</w:t>
      </w:r>
      <w:proofErr w:type="spellEnd"/>
      <w:r w:rsidRPr="00BF02CD">
        <w:rPr>
          <w:rFonts w:ascii="Arial" w:eastAsia="Calibri" w:hAnsi="Arial" w:cs="Arial"/>
        </w:rPr>
        <w:t xml:space="preserve"> y </w:t>
      </w:r>
      <w:proofErr w:type="spellStart"/>
      <w:r w:rsidRPr="00BF02CD">
        <w:rPr>
          <w:rFonts w:ascii="Arial" w:eastAsia="Calibri" w:hAnsi="Arial" w:cs="Arial"/>
        </w:rPr>
        <w:t>bydd</w:t>
      </w:r>
      <w:proofErr w:type="spellEnd"/>
      <w:r w:rsidRPr="00BF02CD">
        <w:rPr>
          <w:rFonts w:ascii="Arial" w:eastAsia="Calibri" w:hAnsi="Arial" w:cs="Arial"/>
        </w:rPr>
        <w:t xml:space="preserve"> </w:t>
      </w:r>
      <w:proofErr w:type="spellStart"/>
      <w:r w:rsidRPr="00BF02CD">
        <w:rPr>
          <w:rFonts w:ascii="Arial" w:eastAsia="Calibri" w:hAnsi="Arial" w:cs="Arial"/>
        </w:rPr>
        <w:t>gofyn</w:t>
      </w:r>
      <w:proofErr w:type="spellEnd"/>
      <w:r w:rsidRPr="00BF02CD">
        <w:rPr>
          <w:rFonts w:ascii="Arial" w:eastAsia="Calibri" w:hAnsi="Arial" w:cs="Arial"/>
        </w:rPr>
        <w:t xml:space="preserve"> am </w:t>
      </w:r>
      <w:proofErr w:type="spellStart"/>
      <w:r w:rsidRPr="00BF02CD">
        <w:rPr>
          <w:rFonts w:ascii="Arial" w:eastAsia="Calibri" w:hAnsi="Arial" w:cs="Arial"/>
        </w:rPr>
        <w:t>wyliadwriaeth</w:t>
      </w:r>
      <w:proofErr w:type="spellEnd"/>
      <w:r w:rsidRPr="00BF02CD">
        <w:rPr>
          <w:rFonts w:ascii="Arial" w:eastAsia="Calibri" w:hAnsi="Arial" w:cs="Arial"/>
        </w:rPr>
        <w:t xml:space="preserve"> iechyd </w:t>
      </w:r>
      <w:proofErr w:type="spellStart"/>
      <w:r w:rsidRPr="00BF02CD">
        <w:rPr>
          <w:rFonts w:ascii="Arial" w:eastAsia="Calibri" w:hAnsi="Arial" w:cs="Arial"/>
        </w:rPr>
        <w:t>arferol</w:t>
      </w:r>
      <w:proofErr w:type="spellEnd"/>
      <w:r w:rsidRPr="00BF02CD">
        <w:rPr>
          <w:rFonts w:ascii="Arial" w:eastAsia="Calibri" w:hAnsi="Arial" w:cs="Arial"/>
        </w:rPr>
        <w:t xml:space="preserve"> i </w:t>
      </w:r>
      <w:proofErr w:type="spellStart"/>
      <w:r w:rsidRPr="00BF02CD">
        <w:rPr>
          <w:rFonts w:ascii="Arial" w:eastAsia="Calibri" w:hAnsi="Arial" w:cs="Arial"/>
        </w:rPr>
        <w:t>weithwyr</w:t>
      </w:r>
      <w:proofErr w:type="spellEnd"/>
      <w:r w:rsidRPr="00BF02CD">
        <w:rPr>
          <w:rFonts w:ascii="Arial" w:eastAsia="Calibri" w:hAnsi="Arial" w:cs="Arial"/>
        </w:rPr>
        <w:t xml:space="preserve">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weithio</w:t>
      </w:r>
      <w:proofErr w:type="spellEnd"/>
      <w:r w:rsidRPr="00BF02CD">
        <w:rPr>
          <w:rFonts w:ascii="Arial" w:eastAsia="Calibri" w:hAnsi="Arial" w:cs="Arial"/>
        </w:rPr>
        <w:t xml:space="preserve"> </w:t>
      </w:r>
      <w:proofErr w:type="spellStart"/>
      <w:r w:rsidRPr="00BF02CD">
        <w:rPr>
          <w:rFonts w:ascii="Arial" w:eastAsia="Calibri" w:hAnsi="Arial" w:cs="Arial"/>
        </w:rPr>
        <w:t>gyda</w:t>
      </w:r>
      <w:proofErr w:type="spellEnd"/>
      <w:r w:rsidRPr="00BF02CD">
        <w:rPr>
          <w:rFonts w:ascii="Arial" w:eastAsia="Calibri" w:hAnsi="Arial" w:cs="Arial"/>
        </w:rPr>
        <w:t xml:space="preserve"> </w:t>
      </w:r>
      <w:proofErr w:type="spellStart"/>
      <w:r w:rsidRPr="00BF02CD">
        <w:rPr>
          <w:rFonts w:ascii="Arial" w:eastAsia="Calibri" w:hAnsi="Arial" w:cs="Arial"/>
        </w:rPr>
        <w:t>rhai</w:t>
      </w:r>
      <w:proofErr w:type="spellEnd"/>
      <w:r w:rsidRPr="00BF02CD">
        <w:rPr>
          <w:rFonts w:ascii="Arial" w:eastAsia="Calibri" w:hAnsi="Arial" w:cs="Arial"/>
        </w:rPr>
        <w:t xml:space="preserve"> </w:t>
      </w:r>
      <w:proofErr w:type="spellStart"/>
      <w:r w:rsidRPr="00BF02CD">
        <w:rPr>
          <w:rFonts w:ascii="Arial" w:eastAsia="Calibri" w:hAnsi="Arial" w:cs="Arial"/>
        </w:rPr>
        <w:t>sylweddau</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beryglus</w:t>
      </w:r>
      <w:proofErr w:type="spellEnd"/>
      <w:r w:rsidRPr="00BF02CD">
        <w:rPr>
          <w:rFonts w:ascii="Arial" w:eastAsia="Calibri" w:hAnsi="Arial" w:cs="Arial"/>
        </w:rPr>
        <w:t xml:space="preserve"> i iechyd,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weithio</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amgylcheddau</w:t>
      </w:r>
      <w:proofErr w:type="spellEnd"/>
      <w:r w:rsidRPr="00BF02CD">
        <w:rPr>
          <w:rFonts w:ascii="Arial" w:eastAsia="Calibri" w:hAnsi="Arial" w:cs="Arial"/>
        </w:rPr>
        <w:t xml:space="preserve"> </w:t>
      </w:r>
      <w:proofErr w:type="spellStart"/>
      <w:r w:rsidRPr="00BF02CD">
        <w:rPr>
          <w:rFonts w:ascii="Arial" w:eastAsia="Calibri" w:hAnsi="Arial" w:cs="Arial"/>
        </w:rPr>
        <w:t>swnllyd</w:t>
      </w:r>
      <w:proofErr w:type="spellEnd"/>
      <w:r w:rsidRPr="00BF02CD">
        <w:rPr>
          <w:rFonts w:ascii="Arial" w:eastAsia="Calibri" w:hAnsi="Arial" w:cs="Arial"/>
        </w:rPr>
        <w:t xml:space="preserve">, </w:t>
      </w:r>
      <w:proofErr w:type="spellStart"/>
      <w:r w:rsidRPr="00BF02CD">
        <w:rPr>
          <w:rFonts w:ascii="Arial" w:eastAsia="Calibri" w:hAnsi="Arial" w:cs="Arial"/>
        </w:rPr>
        <w:t>gweithio</w:t>
      </w:r>
      <w:proofErr w:type="spellEnd"/>
      <w:r w:rsidRPr="00BF02CD">
        <w:rPr>
          <w:rFonts w:ascii="Arial" w:eastAsia="Calibri" w:hAnsi="Arial" w:cs="Arial"/>
        </w:rPr>
        <w:t xml:space="preserve"> </w:t>
      </w:r>
      <w:proofErr w:type="spellStart"/>
      <w:r w:rsidRPr="00BF02CD">
        <w:rPr>
          <w:rFonts w:ascii="Arial" w:eastAsia="Calibri" w:hAnsi="Arial" w:cs="Arial"/>
        </w:rPr>
        <w:t>gydag</w:t>
      </w:r>
      <w:proofErr w:type="spellEnd"/>
      <w:r w:rsidRPr="00BF02CD">
        <w:rPr>
          <w:rFonts w:ascii="Arial" w:eastAsia="Calibri" w:hAnsi="Arial" w:cs="Arial"/>
        </w:rPr>
        <w:t xml:space="preserve"> offer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dirgrynu</w:t>
      </w:r>
      <w:proofErr w:type="spellEnd"/>
      <w:r w:rsidRPr="00BF02CD">
        <w:rPr>
          <w:rFonts w:ascii="Arial" w:eastAsia="Calibri" w:hAnsi="Arial" w:cs="Arial"/>
        </w:rPr>
        <w:t xml:space="preserve"> neu </w:t>
      </w:r>
      <w:proofErr w:type="spellStart"/>
      <w:r w:rsidRPr="00BF02CD">
        <w:rPr>
          <w:rFonts w:ascii="Arial" w:eastAsia="Calibri" w:hAnsi="Arial" w:cs="Arial"/>
        </w:rPr>
        <w:t>ymgymryd</w:t>
      </w:r>
      <w:proofErr w:type="spellEnd"/>
      <w:r w:rsidRPr="00BF02CD">
        <w:rPr>
          <w:rFonts w:ascii="Arial" w:eastAsia="Calibri" w:hAnsi="Arial" w:cs="Arial"/>
        </w:rPr>
        <w:t xml:space="preserve"> â </w:t>
      </w:r>
      <w:proofErr w:type="spellStart"/>
      <w:r w:rsidRPr="00BF02CD">
        <w:rPr>
          <w:rFonts w:ascii="Arial" w:eastAsia="Calibri" w:hAnsi="Arial" w:cs="Arial"/>
        </w:rPr>
        <w:t>thasgau</w:t>
      </w:r>
      <w:proofErr w:type="spellEnd"/>
      <w:r w:rsidRPr="00BF02CD">
        <w:rPr>
          <w:rFonts w:ascii="Arial" w:eastAsia="Calibri" w:hAnsi="Arial" w:cs="Arial"/>
        </w:rPr>
        <w:t xml:space="preserve"> </w:t>
      </w:r>
      <w:proofErr w:type="spellStart"/>
      <w:r w:rsidRPr="00BF02CD">
        <w:rPr>
          <w:rFonts w:ascii="Arial" w:eastAsia="Calibri" w:hAnsi="Arial" w:cs="Arial"/>
        </w:rPr>
        <w:t>penodol</w:t>
      </w:r>
      <w:proofErr w:type="spellEnd"/>
      <w:r w:rsidRPr="00BF02CD">
        <w:rPr>
          <w:rFonts w:ascii="Arial" w:eastAsia="Calibri" w:hAnsi="Arial" w:cs="Arial"/>
        </w:rPr>
        <w:t xml:space="preserve"> y </w:t>
      </w:r>
      <w:proofErr w:type="spellStart"/>
      <w:r w:rsidRPr="00BF02CD">
        <w:rPr>
          <w:rFonts w:ascii="Arial" w:eastAsia="Calibri" w:hAnsi="Arial" w:cs="Arial"/>
        </w:rPr>
        <w:t>gellir</w:t>
      </w:r>
      <w:proofErr w:type="spellEnd"/>
      <w:r w:rsidRPr="00BF02CD">
        <w:rPr>
          <w:rFonts w:ascii="Arial" w:eastAsia="Calibri" w:hAnsi="Arial" w:cs="Arial"/>
        </w:rPr>
        <w:t xml:space="preserve"> </w:t>
      </w:r>
      <w:proofErr w:type="spellStart"/>
      <w:r w:rsidRPr="00BF02CD">
        <w:rPr>
          <w:rFonts w:ascii="Arial" w:eastAsia="Calibri" w:hAnsi="Arial" w:cs="Arial"/>
        </w:rPr>
        <w:t>eu</w:t>
      </w:r>
      <w:proofErr w:type="spellEnd"/>
      <w:r w:rsidRPr="00BF02CD">
        <w:rPr>
          <w:rFonts w:ascii="Arial" w:eastAsia="Calibri" w:hAnsi="Arial" w:cs="Arial"/>
        </w:rPr>
        <w:t xml:space="preserve"> nodi </w:t>
      </w:r>
      <w:proofErr w:type="spellStart"/>
      <w:r w:rsidRPr="00BF02CD">
        <w:rPr>
          <w:rFonts w:ascii="Arial" w:eastAsia="Calibri" w:hAnsi="Arial" w:cs="Arial"/>
        </w:rPr>
        <w:t>fel</w:t>
      </w:r>
      <w:proofErr w:type="spellEnd"/>
      <w:r w:rsidRPr="00BF02CD">
        <w:rPr>
          <w:rFonts w:ascii="Arial" w:eastAsia="Calibri" w:hAnsi="Arial" w:cs="Arial"/>
        </w:rPr>
        <w:t xml:space="preserve"> </w:t>
      </w:r>
      <w:proofErr w:type="spellStart"/>
      <w:r w:rsidRPr="00BF02CD">
        <w:rPr>
          <w:rFonts w:ascii="Arial" w:eastAsia="Calibri" w:hAnsi="Arial" w:cs="Arial"/>
        </w:rPr>
        <w:t>rhan</w:t>
      </w:r>
      <w:proofErr w:type="spellEnd"/>
      <w:r w:rsidRPr="00BF02CD">
        <w:rPr>
          <w:rFonts w:ascii="Arial" w:eastAsia="Calibri" w:hAnsi="Arial" w:cs="Arial"/>
        </w:rPr>
        <w:t xml:space="preserve"> o broses </w:t>
      </w:r>
      <w:proofErr w:type="spellStart"/>
      <w:r w:rsidRPr="00BF02CD">
        <w:rPr>
          <w:rFonts w:ascii="Arial" w:eastAsia="Calibri" w:hAnsi="Arial" w:cs="Arial"/>
        </w:rPr>
        <w:t>asesu</w:t>
      </w:r>
      <w:proofErr w:type="spellEnd"/>
      <w:r w:rsidRPr="00BF02CD">
        <w:rPr>
          <w:rFonts w:ascii="Arial" w:eastAsia="Calibri" w:hAnsi="Arial" w:cs="Arial"/>
        </w:rPr>
        <w:t xml:space="preserve"> </w:t>
      </w:r>
      <w:proofErr w:type="spellStart"/>
      <w:r w:rsidRPr="00BF02CD">
        <w:rPr>
          <w:rFonts w:ascii="Arial" w:eastAsia="Calibri" w:hAnsi="Arial" w:cs="Arial"/>
        </w:rPr>
        <w:t>risg</w:t>
      </w:r>
      <w:proofErr w:type="spellEnd"/>
      <w:r w:rsidRPr="00BF02CD">
        <w:rPr>
          <w:rFonts w:ascii="Arial" w:eastAsia="Calibri" w:hAnsi="Arial" w:cs="Arial"/>
        </w:rPr>
        <w:t xml:space="preserve">. </w:t>
      </w:r>
      <w:proofErr w:type="spellStart"/>
      <w:r w:rsidRPr="00BF02CD">
        <w:rPr>
          <w:rFonts w:ascii="Arial" w:eastAsia="Calibri" w:hAnsi="Arial" w:cs="Arial"/>
        </w:rPr>
        <w:t>Ymgynghorir</w:t>
      </w:r>
      <w:proofErr w:type="spellEnd"/>
      <w:r w:rsidRPr="00BF02CD">
        <w:rPr>
          <w:rFonts w:ascii="Arial" w:eastAsia="Calibri" w:hAnsi="Arial" w:cs="Arial"/>
        </w:rPr>
        <w:t xml:space="preserve"> â </w:t>
      </w:r>
      <w:proofErr w:type="spellStart"/>
      <w:r w:rsidRPr="00BF02CD">
        <w:rPr>
          <w:rFonts w:ascii="Arial" w:eastAsia="Calibri" w:hAnsi="Arial" w:cs="Arial"/>
        </w:rPr>
        <w:t>Gwasanaeth</w:t>
      </w:r>
      <w:proofErr w:type="spellEnd"/>
      <w:r w:rsidRPr="00BF02CD">
        <w:rPr>
          <w:rFonts w:ascii="Arial" w:eastAsia="Calibri" w:hAnsi="Arial" w:cs="Arial"/>
        </w:rPr>
        <w:t xml:space="preserve"> Iechyd </w:t>
      </w:r>
      <w:proofErr w:type="spellStart"/>
      <w:r w:rsidRPr="00BF02CD">
        <w:rPr>
          <w:rFonts w:ascii="Arial" w:eastAsia="Calibri" w:hAnsi="Arial" w:cs="Arial"/>
        </w:rPr>
        <w:t>Galwedigaethol</w:t>
      </w:r>
      <w:proofErr w:type="spellEnd"/>
      <w:r w:rsidRPr="00BF02CD">
        <w:rPr>
          <w:rFonts w:ascii="Arial" w:eastAsia="Calibri" w:hAnsi="Arial" w:cs="Arial"/>
        </w:rPr>
        <w:t xml:space="preserve"> y </w:t>
      </w:r>
      <w:proofErr w:type="spellStart"/>
      <w:r w:rsidRPr="00BF02CD">
        <w:rPr>
          <w:rFonts w:ascii="Arial" w:eastAsia="Calibri" w:hAnsi="Arial" w:cs="Arial"/>
        </w:rPr>
        <w:t>Brifysgol</w:t>
      </w:r>
      <w:proofErr w:type="spellEnd"/>
      <w:r w:rsidRPr="00BF02CD">
        <w:rPr>
          <w:rFonts w:ascii="Arial" w:eastAsia="Calibri" w:hAnsi="Arial" w:cs="Arial"/>
        </w:rPr>
        <w:t xml:space="preserve"> i </w:t>
      </w:r>
      <w:proofErr w:type="spellStart"/>
      <w:r w:rsidRPr="00BF02CD">
        <w:rPr>
          <w:rFonts w:ascii="Arial" w:eastAsia="Calibri" w:hAnsi="Arial" w:cs="Arial"/>
        </w:rPr>
        <w:t>gael</w:t>
      </w:r>
      <w:proofErr w:type="spellEnd"/>
      <w:r w:rsidRPr="00BF02CD">
        <w:rPr>
          <w:rFonts w:ascii="Arial" w:eastAsia="Calibri" w:hAnsi="Arial" w:cs="Arial"/>
        </w:rPr>
        <w:t xml:space="preserve"> </w:t>
      </w:r>
      <w:proofErr w:type="spellStart"/>
      <w:r w:rsidRPr="00BF02CD">
        <w:rPr>
          <w:rFonts w:ascii="Arial" w:eastAsia="Calibri" w:hAnsi="Arial" w:cs="Arial"/>
        </w:rPr>
        <w:t>cyngor</w:t>
      </w:r>
      <w:proofErr w:type="spellEnd"/>
      <w:r w:rsidRPr="00BF02CD">
        <w:rPr>
          <w:rFonts w:ascii="Arial" w:eastAsia="Calibri" w:hAnsi="Arial" w:cs="Arial"/>
        </w:rPr>
        <w:t xml:space="preserve"> a </w:t>
      </w:r>
      <w:proofErr w:type="spellStart"/>
      <w:r w:rsidRPr="00BF02CD">
        <w:rPr>
          <w:rFonts w:ascii="Arial" w:eastAsia="Calibri" w:hAnsi="Arial" w:cs="Arial"/>
        </w:rPr>
        <w:t>chefnogaeth</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ddarparu</w:t>
      </w:r>
      <w:proofErr w:type="spellEnd"/>
      <w:r w:rsidRPr="00BF02CD">
        <w:rPr>
          <w:rFonts w:ascii="Arial" w:eastAsia="Calibri" w:hAnsi="Arial" w:cs="Arial"/>
        </w:rPr>
        <w:t xml:space="preserve"> </w:t>
      </w:r>
      <w:proofErr w:type="spellStart"/>
      <w:r w:rsidRPr="00BF02CD">
        <w:rPr>
          <w:rFonts w:ascii="Arial" w:eastAsia="Calibri" w:hAnsi="Arial" w:cs="Arial"/>
        </w:rPr>
        <w:t>gofynion</w:t>
      </w:r>
      <w:proofErr w:type="spellEnd"/>
      <w:r w:rsidRPr="00BF02CD">
        <w:rPr>
          <w:rFonts w:ascii="Arial" w:eastAsia="Calibri" w:hAnsi="Arial" w:cs="Arial"/>
        </w:rPr>
        <w:t xml:space="preserve"> </w:t>
      </w:r>
      <w:proofErr w:type="spellStart"/>
      <w:r w:rsidRPr="00BF02CD">
        <w:rPr>
          <w:rFonts w:ascii="Arial" w:eastAsia="Calibri" w:hAnsi="Arial" w:cs="Arial"/>
        </w:rPr>
        <w:t>priodol</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gyfer</w:t>
      </w:r>
      <w:proofErr w:type="spellEnd"/>
      <w:r w:rsidRPr="00BF02CD">
        <w:rPr>
          <w:rFonts w:ascii="Arial" w:eastAsia="Calibri" w:hAnsi="Arial" w:cs="Arial"/>
        </w:rPr>
        <w:t xml:space="preserve"> </w:t>
      </w:r>
      <w:proofErr w:type="spellStart"/>
      <w:r w:rsidRPr="00BF02CD">
        <w:rPr>
          <w:rFonts w:ascii="Arial" w:eastAsia="Calibri" w:hAnsi="Arial" w:cs="Arial"/>
        </w:rPr>
        <w:t>gwyliadwriaeth</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iechyd.</w:t>
      </w:r>
    </w:p>
    <w:p w14:paraId="721E8F4A" w14:textId="77777777" w:rsidR="00CA54FD" w:rsidRPr="00BF02CD" w:rsidRDefault="00CA54FD" w:rsidP="004A395A">
      <w:pPr>
        <w:pStyle w:val="ListParagraph"/>
        <w:spacing w:after="160" w:line="259" w:lineRule="auto"/>
        <w:ind w:left="0"/>
        <w:jc w:val="both"/>
        <w:rPr>
          <w:rStyle w:val="Heading2Char"/>
          <w:rFonts w:eastAsia="Calibri" w:cs="Arial"/>
          <w:szCs w:val="24"/>
        </w:rPr>
      </w:pPr>
    </w:p>
    <w:p w14:paraId="35788113" w14:textId="41B4766F" w:rsidR="003A4833" w:rsidRPr="00BF02CD" w:rsidRDefault="004C4173" w:rsidP="00EE1FA7">
      <w:pPr>
        <w:pStyle w:val="ListParagraph"/>
        <w:numPr>
          <w:ilvl w:val="1"/>
          <w:numId w:val="12"/>
        </w:numPr>
        <w:spacing w:after="160" w:line="259" w:lineRule="auto"/>
        <w:jc w:val="both"/>
        <w:rPr>
          <w:rStyle w:val="Heading2Char"/>
          <w:rFonts w:eastAsia="Calibri" w:cs="Arial"/>
          <w:szCs w:val="24"/>
        </w:rPr>
      </w:pPr>
      <w:bookmarkStart w:id="168" w:name="_Toc87955856"/>
      <w:bookmarkEnd w:id="167"/>
      <w:proofErr w:type="spellStart"/>
      <w:r w:rsidRPr="00BF02CD">
        <w:rPr>
          <w:rStyle w:val="Heading2Char"/>
          <w:rFonts w:eastAsia="Calibri" w:cs="Arial"/>
          <w:szCs w:val="24"/>
        </w:rPr>
        <w:t>Gweithio</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mewn</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Swyddfa</w:t>
      </w:r>
      <w:bookmarkEnd w:id="168"/>
      <w:proofErr w:type="spellEnd"/>
    </w:p>
    <w:p w14:paraId="3FAA82DB" w14:textId="16B25CCD" w:rsidR="00A540ED" w:rsidRPr="00BF02CD" w:rsidRDefault="004C4173" w:rsidP="00EE1FA7">
      <w:pPr>
        <w:pStyle w:val="Heading3"/>
        <w:numPr>
          <w:ilvl w:val="2"/>
          <w:numId w:val="12"/>
        </w:numPr>
        <w:jc w:val="both"/>
        <w:rPr>
          <w:rFonts w:ascii="Arial" w:eastAsia="Calibri" w:hAnsi="Arial" w:cs="Arial"/>
          <w:bCs/>
          <w:color w:val="auto"/>
        </w:rPr>
      </w:pPr>
      <w:bookmarkStart w:id="169" w:name="_Toc87955857"/>
      <w:r w:rsidRPr="00BF02CD">
        <w:rPr>
          <w:rFonts w:ascii="Arial" w:eastAsia="Calibri" w:hAnsi="Arial" w:cs="Arial"/>
          <w:bCs/>
          <w:color w:val="auto"/>
        </w:rPr>
        <w:t>Lle</w:t>
      </w:r>
      <w:bookmarkEnd w:id="169"/>
    </w:p>
    <w:p w14:paraId="539ED40D" w14:textId="77777777" w:rsidR="004C4173" w:rsidRPr="00BF02CD" w:rsidRDefault="004C4173" w:rsidP="004C4173">
      <w:pPr>
        <w:rPr>
          <w:rFonts w:ascii="Arial" w:eastAsia="Calibri" w:hAnsi="Arial" w:cs="Arial"/>
        </w:rPr>
      </w:pPr>
    </w:p>
    <w:p w14:paraId="29697C29" w14:textId="77777777" w:rsidR="004C4173" w:rsidRPr="00BF02CD" w:rsidRDefault="004C4173" w:rsidP="004C4173">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Rheoliadau Gweithle (Iechyd, Diogelwch a Lles) 1992 yn ei gwneud yn ofynnol i bob gweithiwr fod â rhyw gymaint o le yn y swyddfa i weithio ynddo: </w:t>
      </w:r>
    </w:p>
    <w:p w14:paraId="4ECCFAC6" w14:textId="77777777" w:rsidR="004C4173" w:rsidRPr="00BF02CD" w:rsidRDefault="004C4173" w:rsidP="00EE1FA7">
      <w:pPr>
        <w:numPr>
          <w:ilvl w:val="0"/>
          <w:numId w:val="25"/>
        </w:numPr>
        <w:spacing w:line="259" w:lineRule="auto"/>
        <w:ind w:left="881" w:firstLine="0"/>
        <w:jc w:val="both"/>
        <w:rPr>
          <w:rFonts w:ascii="Arial" w:hAnsi="Arial" w:cs="Arial"/>
          <w:lang w:val="cy-GB"/>
        </w:rPr>
      </w:pPr>
      <w:r w:rsidRPr="00BF02CD">
        <w:rPr>
          <w:rFonts w:ascii="Arial" w:hAnsi="Arial" w:cs="Arial"/>
          <w:lang w:val="cy-GB"/>
        </w:rPr>
        <w:lastRenderedPageBreak/>
        <w:t xml:space="preserve">3.7 metr sgwâr o arwynebedd llawr; neu </w:t>
      </w:r>
    </w:p>
    <w:p w14:paraId="28BD5B84" w14:textId="77777777" w:rsidR="004C4173" w:rsidRPr="00BF02CD" w:rsidRDefault="004C4173" w:rsidP="00EE1FA7">
      <w:pPr>
        <w:numPr>
          <w:ilvl w:val="0"/>
          <w:numId w:val="25"/>
        </w:numPr>
        <w:spacing w:after="160" w:line="259" w:lineRule="auto"/>
        <w:ind w:left="881" w:firstLine="0"/>
        <w:jc w:val="both"/>
        <w:rPr>
          <w:rFonts w:ascii="Arial" w:hAnsi="Arial" w:cs="Arial"/>
          <w:lang w:val="cy-GB"/>
        </w:rPr>
      </w:pPr>
      <w:r w:rsidRPr="00BF02CD">
        <w:rPr>
          <w:rFonts w:ascii="Arial" w:hAnsi="Arial" w:cs="Arial"/>
          <w:lang w:val="cy-GB"/>
        </w:rPr>
        <w:t xml:space="preserve">Os yw'r nenfwd yn is na 3.1 metr, 11 metr ciwbig </w:t>
      </w:r>
    </w:p>
    <w:p w14:paraId="60195ABB" w14:textId="07513C4B" w:rsidR="00C41967" w:rsidRPr="00BF02CD" w:rsidRDefault="004C4173" w:rsidP="004C4173">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Nid yw'r lle hwn yn cynnwys lle i ddodrefn. </w:t>
      </w:r>
    </w:p>
    <w:p w14:paraId="3E2B65B4" w14:textId="1902C75A" w:rsidR="003A4833" w:rsidRPr="00BF02CD" w:rsidRDefault="003A4833" w:rsidP="00EE1FA7">
      <w:pPr>
        <w:pStyle w:val="Heading3"/>
        <w:numPr>
          <w:ilvl w:val="2"/>
          <w:numId w:val="12"/>
        </w:numPr>
        <w:jc w:val="both"/>
        <w:rPr>
          <w:rFonts w:ascii="Arial" w:eastAsia="Calibri" w:hAnsi="Arial" w:cs="Arial"/>
          <w:bCs/>
          <w:color w:val="auto"/>
        </w:rPr>
      </w:pPr>
      <w:bookmarkStart w:id="170" w:name="_Toc55293809"/>
      <w:bookmarkStart w:id="171" w:name="_Toc87955858"/>
      <w:proofErr w:type="spellStart"/>
      <w:r w:rsidRPr="00BF02CD">
        <w:rPr>
          <w:rFonts w:ascii="Arial" w:eastAsia="Calibri" w:hAnsi="Arial" w:cs="Arial"/>
          <w:bCs/>
          <w:color w:val="auto"/>
        </w:rPr>
        <w:t>T</w:t>
      </w:r>
      <w:bookmarkEnd w:id="170"/>
      <w:r w:rsidR="004C4173" w:rsidRPr="00BF02CD">
        <w:rPr>
          <w:rFonts w:ascii="Arial" w:eastAsia="Calibri" w:hAnsi="Arial" w:cs="Arial"/>
          <w:bCs/>
          <w:color w:val="auto"/>
        </w:rPr>
        <w:t>ymheredd</w:t>
      </w:r>
      <w:bookmarkEnd w:id="171"/>
      <w:proofErr w:type="spellEnd"/>
      <w:r w:rsidR="004C4173" w:rsidRPr="00BF02CD">
        <w:rPr>
          <w:rFonts w:ascii="Arial" w:eastAsia="Calibri" w:hAnsi="Arial" w:cs="Arial"/>
          <w:bCs/>
          <w:color w:val="auto"/>
        </w:rPr>
        <w:t xml:space="preserve"> </w:t>
      </w:r>
    </w:p>
    <w:p w14:paraId="5F28E00D" w14:textId="77777777" w:rsidR="00C41967" w:rsidRPr="00BF02CD" w:rsidRDefault="00C41967" w:rsidP="004A395A">
      <w:pPr>
        <w:jc w:val="both"/>
        <w:rPr>
          <w:rFonts w:ascii="Arial" w:eastAsia="Calibri" w:hAnsi="Arial" w:cs="Arial"/>
        </w:rPr>
      </w:pPr>
    </w:p>
    <w:p w14:paraId="09296D23" w14:textId="1B4084F3" w:rsidR="004C4173" w:rsidRPr="00BF02CD" w:rsidRDefault="008B4649" w:rsidP="00EE1FA7">
      <w:pPr>
        <w:pStyle w:val="ListParagraph"/>
        <w:numPr>
          <w:ilvl w:val="0"/>
          <w:numId w:val="24"/>
        </w:numPr>
        <w:spacing w:line="259" w:lineRule="auto"/>
        <w:jc w:val="both"/>
        <w:rPr>
          <w:rFonts w:ascii="Arial" w:hAnsi="Arial" w:cs="Arial"/>
          <w:lang w:val="cy-GB"/>
        </w:rPr>
      </w:pPr>
      <w:bookmarkStart w:id="172" w:name="Personal_Safety_and_Security"/>
      <w:r w:rsidRPr="00BF02CD">
        <w:rPr>
          <w:rFonts w:ascii="Arial" w:hAnsi="Arial" w:cs="Arial"/>
          <w:lang w:val="cy"/>
        </w:rPr>
        <w:t>Mae'n rhaid i'r tymheredd mewn swyddfeydd fod yn rhesymol</w:t>
      </w:r>
      <w:r w:rsidR="00D84EB1" w:rsidRPr="00BF02CD">
        <w:rPr>
          <w:rFonts w:ascii="Arial" w:hAnsi="Arial" w:cs="Arial"/>
          <w:lang w:val="cy"/>
        </w:rPr>
        <w:t xml:space="preserve"> </w:t>
      </w:r>
      <w:r w:rsidRPr="00BF02CD">
        <w:rPr>
          <w:rFonts w:ascii="Arial" w:hAnsi="Arial" w:cs="Arial"/>
          <w:lang w:val="cy"/>
        </w:rPr>
        <w:t>(fel arfer yn cyrraedd o leiaf 16°C</w:t>
      </w:r>
      <w:r w:rsidR="005C2909" w:rsidRPr="00BF02CD">
        <w:rPr>
          <w:rFonts w:ascii="Arial" w:eastAsia="Calibri" w:hAnsi="Arial" w:cs="Arial"/>
        </w:rPr>
        <w:t>);</w:t>
      </w:r>
      <w:r w:rsidR="004C4173" w:rsidRPr="00BF02CD">
        <w:rPr>
          <w:rFonts w:ascii="Arial" w:hAnsi="Arial" w:cs="Arial"/>
          <w:lang w:val="cy-GB"/>
        </w:rPr>
        <w:t xml:space="preserve"> </w:t>
      </w:r>
    </w:p>
    <w:p w14:paraId="154C7B9C" w14:textId="2852048B" w:rsidR="004C4173" w:rsidRPr="00BF02CD" w:rsidRDefault="004C4173" w:rsidP="00EE1FA7">
      <w:pPr>
        <w:pStyle w:val="ListParagraph"/>
        <w:numPr>
          <w:ilvl w:val="0"/>
          <w:numId w:val="24"/>
        </w:numPr>
        <w:spacing w:line="259" w:lineRule="auto"/>
        <w:jc w:val="both"/>
        <w:rPr>
          <w:rFonts w:ascii="Arial" w:hAnsi="Arial" w:cs="Arial"/>
          <w:lang w:val="cy-GB"/>
        </w:rPr>
      </w:pPr>
      <w:r w:rsidRPr="00BF02CD">
        <w:rPr>
          <w:rFonts w:ascii="Arial" w:hAnsi="Arial" w:cs="Arial"/>
          <w:lang w:val="cy-GB"/>
        </w:rPr>
        <w:t xml:space="preserve">Nid yw'r Rheoliadau a'r canllawiau cysylltiedig yn argymell y tymheredd uchaf un ond yn ystod oriau gwaith "bydd y tymheredd ym mhob gweithle y tu mewn i adeiladau yn rhesymol". </w:t>
      </w:r>
    </w:p>
    <w:p w14:paraId="6D850D81" w14:textId="77777777" w:rsidR="004C4173" w:rsidRPr="00BF02CD" w:rsidRDefault="004C4173" w:rsidP="004C4173">
      <w:pPr>
        <w:pStyle w:val="ListParagraph"/>
        <w:spacing w:line="259" w:lineRule="auto"/>
        <w:jc w:val="both"/>
        <w:rPr>
          <w:rFonts w:ascii="Arial" w:hAnsi="Arial" w:cs="Arial"/>
          <w:lang w:val="cy-GB"/>
        </w:rPr>
      </w:pPr>
    </w:p>
    <w:p w14:paraId="0A4FAC76" w14:textId="6CA0FC00" w:rsidR="00760E63" w:rsidRPr="00BF02CD" w:rsidRDefault="00760E63" w:rsidP="00760E63">
      <w:pPr>
        <w:pStyle w:val="Heading3"/>
        <w:numPr>
          <w:ilvl w:val="2"/>
          <w:numId w:val="12"/>
        </w:numPr>
        <w:jc w:val="both"/>
        <w:rPr>
          <w:rFonts w:ascii="Arial" w:eastAsia="Calibri" w:hAnsi="Arial" w:cs="Arial"/>
          <w:bCs/>
          <w:color w:val="auto"/>
        </w:rPr>
      </w:pPr>
      <w:bookmarkStart w:id="173" w:name="_Toc87955859"/>
      <w:bookmarkEnd w:id="172"/>
      <w:proofErr w:type="spellStart"/>
      <w:r w:rsidRPr="00BF02CD">
        <w:rPr>
          <w:rFonts w:ascii="Arial" w:eastAsia="Calibri" w:hAnsi="Arial" w:cs="Arial"/>
          <w:bCs/>
          <w:color w:val="auto"/>
        </w:rPr>
        <w:t>Diogelwch</w:t>
      </w:r>
      <w:proofErr w:type="spellEnd"/>
      <w:r w:rsidRPr="00BF02CD">
        <w:rPr>
          <w:rFonts w:ascii="Arial" w:eastAsia="Calibri" w:hAnsi="Arial" w:cs="Arial"/>
          <w:bCs/>
          <w:color w:val="auto"/>
        </w:rPr>
        <w:t xml:space="preserve"> a </w:t>
      </w:r>
      <w:proofErr w:type="spellStart"/>
      <w:r w:rsidRPr="00BF02CD">
        <w:rPr>
          <w:rFonts w:ascii="Arial" w:eastAsia="Calibri" w:hAnsi="Arial" w:cs="Arial"/>
          <w:bCs/>
          <w:color w:val="auto"/>
        </w:rPr>
        <w:t>Diogeledd</w:t>
      </w:r>
      <w:proofErr w:type="spellEnd"/>
      <w:r w:rsidRPr="00BF02CD">
        <w:rPr>
          <w:rFonts w:ascii="Arial" w:eastAsia="Calibri" w:hAnsi="Arial" w:cs="Arial"/>
          <w:bCs/>
          <w:color w:val="auto"/>
        </w:rPr>
        <w:t xml:space="preserve"> </w:t>
      </w:r>
      <w:proofErr w:type="spellStart"/>
      <w:r w:rsidRPr="00BF02CD">
        <w:rPr>
          <w:rFonts w:ascii="Arial" w:eastAsia="Calibri" w:hAnsi="Arial" w:cs="Arial"/>
          <w:bCs/>
          <w:color w:val="auto"/>
        </w:rPr>
        <w:t>Personol</w:t>
      </w:r>
      <w:bookmarkEnd w:id="173"/>
      <w:proofErr w:type="spellEnd"/>
    </w:p>
    <w:p w14:paraId="2F2143FE" w14:textId="187456F5" w:rsidR="009548AD" w:rsidRPr="00BF02CD" w:rsidRDefault="009548AD" w:rsidP="004C4173">
      <w:pPr>
        <w:spacing w:after="160" w:line="259" w:lineRule="auto"/>
        <w:jc w:val="both"/>
        <w:rPr>
          <w:rStyle w:val="Heading2Char"/>
          <w:rFonts w:eastAsia="Calibri" w:cs="Arial"/>
          <w:b w:val="0"/>
          <w:bCs w:val="0"/>
          <w:szCs w:val="24"/>
        </w:rPr>
      </w:pPr>
    </w:p>
    <w:p w14:paraId="59C3BC3C" w14:textId="77777777" w:rsidR="00CD75F4" w:rsidRPr="00BF02CD" w:rsidRDefault="00CD75F4" w:rsidP="00CD75F4">
      <w:pPr>
        <w:pStyle w:val="NormalWeb"/>
        <w:spacing w:before="0" w:beforeAutospacing="0" w:after="160" w:afterAutospacing="0" w:line="259" w:lineRule="auto"/>
        <w:jc w:val="both"/>
        <w:rPr>
          <w:rFonts w:ascii="Arial" w:hAnsi="Arial" w:cs="Arial"/>
          <w:lang w:val="cy-GB"/>
        </w:rPr>
      </w:pPr>
      <w:bookmarkStart w:id="174" w:name="Personal_Protective_Equipment_(PPE)"/>
      <w:r w:rsidRPr="00BF02CD">
        <w:rPr>
          <w:rFonts w:ascii="Arial" w:hAnsi="Arial" w:cs="Arial"/>
          <w:lang w:val="cy-GB"/>
        </w:rPr>
        <w:t xml:space="preserve">Mae’n hawdd i aelodau'r cyhoedd ddod i mewn i adeiladau'r Brifysgol ac mae’n anochel bod hyn yn achosi pryderon ynglŷn â </w:t>
      </w:r>
      <w:proofErr w:type="spellStart"/>
      <w:r w:rsidRPr="00BF02CD">
        <w:rPr>
          <w:rFonts w:ascii="Arial" w:hAnsi="Arial" w:cs="Arial"/>
          <w:lang w:val="cy-GB"/>
        </w:rPr>
        <w:t>diogeledd</w:t>
      </w:r>
      <w:proofErr w:type="spellEnd"/>
      <w:r w:rsidRPr="00BF02CD">
        <w:rPr>
          <w:rFonts w:ascii="Arial" w:hAnsi="Arial" w:cs="Arial"/>
          <w:lang w:val="cy-GB"/>
        </w:rPr>
        <w:t xml:space="preserve"> a diogelwch personol. Fodd bynnag, gall y rhai sy’n defnyddio </w:t>
      </w:r>
      <w:proofErr w:type="spellStart"/>
      <w:r w:rsidRPr="00BF02CD">
        <w:rPr>
          <w:rFonts w:ascii="Arial" w:hAnsi="Arial" w:cs="Arial"/>
          <w:lang w:val="cy-GB"/>
        </w:rPr>
        <w:t>adeiladauu</w:t>
      </w:r>
      <w:proofErr w:type="spellEnd"/>
      <w:r w:rsidRPr="00BF02CD">
        <w:rPr>
          <w:rFonts w:ascii="Arial" w:hAnsi="Arial" w:cs="Arial"/>
          <w:lang w:val="cy-GB"/>
        </w:rPr>
        <w:t xml:space="preserve"> gyfrannu at eu </w:t>
      </w:r>
      <w:proofErr w:type="spellStart"/>
      <w:r w:rsidRPr="00BF02CD">
        <w:rPr>
          <w:rFonts w:ascii="Arial" w:hAnsi="Arial" w:cs="Arial"/>
          <w:lang w:val="cy-GB"/>
        </w:rPr>
        <w:t>diogeledd</w:t>
      </w:r>
      <w:proofErr w:type="spellEnd"/>
      <w:r w:rsidRPr="00BF02CD">
        <w:rPr>
          <w:rFonts w:ascii="Arial" w:hAnsi="Arial" w:cs="Arial"/>
          <w:lang w:val="cy-GB"/>
        </w:rPr>
        <w:t xml:space="preserve"> a'u diogelwch personol eu hunain trwy ddefnyddio ychydig o ragofalon syml. </w:t>
      </w:r>
    </w:p>
    <w:p w14:paraId="45193279" w14:textId="1DC6DBF5"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 xml:space="preserve">Rhoi gwybod i staff diogelwch am ymwelwyr nad oes croeso iddynt/ tresmaswyr - ffoniwch </w:t>
      </w:r>
      <w:r w:rsidR="0092504B" w:rsidRPr="00BF02CD">
        <w:rPr>
          <w:rFonts w:ascii="Arial" w:hAnsi="Arial" w:cs="Arial"/>
          <w:lang w:val="cy-GB"/>
        </w:rPr>
        <w:t>019782 9</w:t>
      </w:r>
      <w:r w:rsidRPr="00BF02CD">
        <w:rPr>
          <w:rFonts w:ascii="Arial" w:hAnsi="Arial" w:cs="Arial"/>
          <w:lang w:val="cy-GB"/>
        </w:rPr>
        <w:t>3333.</w:t>
      </w:r>
    </w:p>
    <w:p w14:paraId="72B21C47" w14:textId="4D71B202"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Os ydych yn gweithio ar eich pen eich hun, clowch eich drws neu os ydych allan yna arhoswch mewn man sydd wedi'i oleuo'n dda. Rhowch wybod i’r staff diogelwch (</w:t>
      </w:r>
      <w:r w:rsidR="0092504B" w:rsidRPr="00BF02CD">
        <w:rPr>
          <w:rFonts w:ascii="Arial" w:hAnsi="Arial" w:cs="Arial"/>
          <w:lang w:val="cy-GB"/>
        </w:rPr>
        <w:t>01978 29</w:t>
      </w:r>
      <w:r w:rsidRPr="00BF02CD">
        <w:rPr>
          <w:rFonts w:ascii="Arial" w:hAnsi="Arial" w:cs="Arial"/>
          <w:lang w:val="cy-GB"/>
        </w:rPr>
        <w:t xml:space="preserve">3333) os ydych yn bwriadu gweithio ar adegau pan nad oes neb, fel arfer, yn yr  adeilad. </w:t>
      </w:r>
    </w:p>
    <w:p w14:paraId="35F3C535" w14:textId="77777777"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Peidiwch â gadael eitemau personol e.e. bagiau llaw, waledi, gemwaith, ac ati, i bawb eu gweld.</w:t>
      </w:r>
    </w:p>
    <w:p w14:paraId="63E14E01" w14:textId="77777777"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Peidiwch â gadael pethau gwerthfawr mewn swyddfeydd / mannau gwaith dros nos.</w:t>
      </w:r>
    </w:p>
    <w:p w14:paraId="557A6EB4" w14:textId="4C8AF3A6"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 xml:space="preserve">Clowch ddrysau a ffenestri pan fyddwch yn gorffen gweithio. </w:t>
      </w:r>
    </w:p>
    <w:p w14:paraId="09B1F6BB" w14:textId="05AAA4A4" w:rsidR="00952349" w:rsidRPr="00BF02CD" w:rsidRDefault="00952349" w:rsidP="00952349">
      <w:pPr>
        <w:spacing w:line="259" w:lineRule="auto"/>
        <w:jc w:val="both"/>
        <w:rPr>
          <w:rFonts w:ascii="Arial" w:hAnsi="Arial" w:cs="Arial"/>
          <w:lang w:val="cy-GB"/>
        </w:rPr>
      </w:pPr>
    </w:p>
    <w:p w14:paraId="48A5CB9B" w14:textId="09460591" w:rsidR="001E36CE" w:rsidRPr="00BF02CD" w:rsidRDefault="008B4649" w:rsidP="00EE1FA7">
      <w:pPr>
        <w:pStyle w:val="ListParagraph"/>
        <w:numPr>
          <w:ilvl w:val="1"/>
          <w:numId w:val="12"/>
        </w:numPr>
        <w:spacing w:after="160" w:line="259" w:lineRule="auto"/>
        <w:jc w:val="both"/>
        <w:rPr>
          <w:rStyle w:val="Heading2Char"/>
          <w:rFonts w:eastAsia="Calibri" w:cs="Arial"/>
          <w:szCs w:val="24"/>
        </w:rPr>
      </w:pPr>
      <w:bookmarkStart w:id="175" w:name="_Toc87955860"/>
      <w:bookmarkStart w:id="176" w:name="_Toc82609664"/>
      <w:r w:rsidRPr="00BF02CD">
        <w:rPr>
          <w:rStyle w:val="Heading2Char"/>
          <w:rFonts w:eastAsia="Calibri" w:cs="Arial"/>
          <w:szCs w:val="24"/>
          <w:lang w:val="cy"/>
        </w:rPr>
        <w:t>Trwydded i Weithio</w:t>
      </w:r>
      <w:bookmarkEnd w:id="175"/>
      <w:r w:rsidRPr="00BF02CD">
        <w:rPr>
          <w:rStyle w:val="Heading2Char"/>
          <w:rFonts w:eastAsia="Calibri" w:cs="Arial"/>
          <w:szCs w:val="24"/>
        </w:rPr>
        <w:t xml:space="preserve"> </w:t>
      </w:r>
      <w:bookmarkEnd w:id="176"/>
    </w:p>
    <w:p w14:paraId="6939DAEC" w14:textId="70BC69A5" w:rsidR="00434893" w:rsidRPr="00BF02CD" w:rsidRDefault="008B4649" w:rsidP="00434893">
      <w:pPr>
        <w:rPr>
          <w:rFonts w:ascii="Arial" w:eastAsia="Calibri" w:hAnsi="Arial" w:cs="Arial"/>
        </w:rPr>
      </w:pPr>
      <w:r w:rsidRPr="00BF02CD">
        <w:rPr>
          <w:rFonts w:ascii="Arial" w:eastAsia="Calibri" w:hAnsi="Arial" w:cs="Arial"/>
          <w:lang w:val="cy"/>
        </w:rPr>
        <w:t>Bydd angen trwydded i weithio ar gyfer rhai gweithgareddau risg uchel, megis gweithio o uchder, gwaith poeth a chloddio. Mae system trwydded i weithio yn cyflwyno haen ychwanegol o wiriadau i sicrhau bod rheolyddion cywir ar waith ar gyfer gweithgareddau risg uchel. Fel arfer, bydd Trwyddedi i Weithio yn cael eu dosbarthu a’u rheoli gan yr adran Ystadau</w:t>
      </w:r>
      <w:r w:rsidR="00434893" w:rsidRPr="00BF02CD">
        <w:rPr>
          <w:rFonts w:ascii="Arial" w:eastAsia="Calibri" w:hAnsi="Arial" w:cs="Arial"/>
        </w:rPr>
        <w:t>.</w:t>
      </w:r>
    </w:p>
    <w:p w14:paraId="6B9078C8" w14:textId="77777777" w:rsidR="00434893" w:rsidRPr="00BF02CD" w:rsidRDefault="00434893" w:rsidP="00434893">
      <w:pPr>
        <w:rPr>
          <w:rFonts w:ascii="Arial" w:eastAsia="Calibri" w:hAnsi="Arial" w:cs="Arial"/>
        </w:rPr>
      </w:pPr>
    </w:p>
    <w:p w14:paraId="207683D3" w14:textId="59811B16" w:rsidR="00434893" w:rsidRPr="00BF02CD" w:rsidRDefault="008B4649" w:rsidP="00434893">
      <w:pPr>
        <w:rPr>
          <w:rFonts w:ascii="Arial" w:eastAsia="Calibri" w:hAnsi="Arial" w:cs="Arial"/>
        </w:rPr>
      </w:pPr>
      <w:r w:rsidRPr="00BF02CD">
        <w:rPr>
          <w:rFonts w:ascii="Arial" w:eastAsia="Calibri" w:hAnsi="Arial" w:cs="Arial"/>
          <w:lang w:val="cy"/>
        </w:rPr>
        <w:t xml:space="preserve">I gael rhagor o wybodaeth, gweler y Weithdrefn Trwydded i Weithio ar </w:t>
      </w:r>
      <w:proofErr w:type="spellStart"/>
      <w:r w:rsidRPr="00BF02CD">
        <w:rPr>
          <w:rFonts w:ascii="Arial" w:eastAsia="Calibri" w:hAnsi="Arial" w:cs="Arial"/>
          <w:lang w:val="cy"/>
        </w:rPr>
        <w:t>WGYou</w:t>
      </w:r>
      <w:proofErr w:type="spellEnd"/>
      <w:r w:rsidR="00434893" w:rsidRPr="00BF02CD">
        <w:rPr>
          <w:rFonts w:ascii="Arial" w:eastAsia="Calibri" w:hAnsi="Arial" w:cs="Arial"/>
        </w:rPr>
        <w:t xml:space="preserve">. </w:t>
      </w:r>
    </w:p>
    <w:p w14:paraId="7E7AD0B6" w14:textId="77777777" w:rsidR="001E36CE" w:rsidRPr="00BF02CD" w:rsidRDefault="001E36CE" w:rsidP="001E36CE">
      <w:pPr>
        <w:pStyle w:val="Heading2"/>
        <w:rPr>
          <w:rFonts w:cs="Arial"/>
          <w:sz w:val="24"/>
          <w:szCs w:val="24"/>
          <w:lang w:val="cy-GB"/>
        </w:rPr>
      </w:pPr>
    </w:p>
    <w:p w14:paraId="1E98ACD4" w14:textId="67B80D3B" w:rsidR="00C56C88" w:rsidRPr="00BF02CD" w:rsidRDefault="00C56C88" w:rsidP="004A395A">
      <w:pPr>
        <w:pStyle w:val="ListParagraph"/>
        <w:ind w:left="0"/>
        <w:jc w:val="both"/>
        <w:rPr>
          <w:rStyle w:val="Heading2Char"/>
          <w:rFonts w:eastAsia="Calibri" w:cs="Arial"/>
          <w:szCs w:val="24"/>
        </w:rPr>
      </w:pPr>
    </w:p>
    <w:p w14:paraId="07FF3923" w14:textId="31645E5C" w:rsidR="003A4833" w:rsidRPr="00BF02CD" w:rsidRDefault="00CD75F4" w:rsidP="00EE1FA7">
      <w:pPr>
        <w:pStyle w:val="ListParagraph"/>
        <w:numPr>
          <w:ilvl w:val="1"/>
          <w:numId w:val="12"/>
        </w:numPr>
        <w:spacing w:after="160" w:line="259" w:lineRule="auto"/>
        <w:jc w:val="both"/>
        <w:rPr>
          <w:rStyle w:val="Heading2Char"/>
          <w:rFonts w:eastAsia="Calibri" w:cs="Arial"/>
          <w:szCs w:val="24"/>
        </w:rPr>
      </w:pPr>
      <w:bookmarkStart w:id="177" w:name="_Toc87955861"/>
      <w:bookmarkEnd w:id="174"/>
      <w:proofErr w:type="spellStart"/>
      <w:r w:rsidRPr="00BF02CD">
        <w:rPr>
          <w:rStyle w:val="Heading2Char"/>
          <w:rFonts w:eastAsia="Calibri" w:cs="Arial"/>
          <w:szCs w:val="24"/>
        </w:rPr>
        <w:t>Cyfarpar</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Diogelu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Personol</w:t>
      </w:r>
      <w:bookmarkEnd w:id="177"/>
      <w:proofErr w:type="spellEnd"/>
    </w:p>
    <w:p w14:paraId="4032E929" w14:textId="77777777" w:rsidR="00CD75F4" w:rsidRPr="00BF02CD" w:rsidRDefault="00CD75F4" w:rsidP="00CD75F4">
      <w:pPr>
        <w:pStyle w:val="NormalWeb"/>
        <w:spacing w:before="0" w:beforeAutospacing="0" w:after="160" w:afterAutospacing="0" w:line="259" w:lineRule="auto"/>
        <w:jc w:val="both"/>
        <w:rPr>
          <w:rFonts w:ascii="Arial" w:hAnsi="Arial" w:cs="Arial"/>
          <w:lang w:val="cy-GB"/>
        </w:rPr>
      </w:pPr>
      <w:bookmarkStart w:id="178" w:name="_Toc49551595"/>
      <w:bookmarkStart w:id="179" w:name="_Toc49551733"/>
      <w:bookmarkStart w:id="180" w:name="_Toc49551871"/>
      <w:bookmarkStart w:id="181" w:name="_Toc49552009"/>
      <w:bookmarkStart w:id="182" w:name="_Toc49552147"/>
      <w:bookmarkStart w:id="183" w:name="_Toc49551596"/>
      <w:bookmarkStart w:id="184" w:name="_Toc49551734"/>
      <w:bookmarkStart w:id="185" w:name="_Toc49551872"/>
      <w:bookmarkStart w:id="186" w:name="_Toc49552010"/>
      <w:bookmarkStart w:id="187" w:name="_Toc49552148"/>
      <w:bookmarkEnd w:id="178"/>
      <w:bookmarkEnd w:id="179"/>
      <w:bookmarkEnd w:id="180"/>
      <w:bookmarkEnd w:id="181"/>
      <w:bookmarkEnd w:id="182"/>
      <w:bookmarkEnd w:id="183"/>
      <w:bookmarkEnd w:id="184"/>
      <w:bookmarkEnd w:id="185"/>
      <w:bookmarkEnd w:id="186"/>
      <w:bookmarkEnd w:id="187"/>
      <w:r w:rsidRPr="00BF02CD">
        <w:rPr>
          <w:rFonts w:ascii="Arial" w:hAnsi="Arial" w:cs="Arial"/>
          <w:lang w:val="cy-GB"/>
        </w:rPr>
        <w:t xml:space="preserve">Mae Rheoliadau Cyfarpar Diogelu Personol yn y Gwaith 1992 yn gosod rhwymedigaeth statudol ar y Brifysgol i sicrhau bod cyfarpar diogelu personol ar gael i'r staff, myfyrwyr ac ymwelwyr hynny y gellid bod risg i'w hiechyd a'u diogelwch tra byddant yn y gwaith neu ar safle'r Brifysgol. Mae Cyfarpar Diogelu Personol  yn cynnwys eitemau megis dillad </w:t>
      </w:r>
      <w:r w:rsidRPr="00BF02CD">
        <w:rPr>
          <w:rFonts w:ascii="Arial" w:hAnsi="Arial" w:cs="Arial"/>
          <w:lang w:val="cy-GB"/>
        </w:rPr>
        <w:lastRenderedPageBreak/>
        <w:t xml:space="preserve">diogelu ar gyfer tywydd eithafol, dillad llachar, menig, esgidiau diogelwch, helmedau diogelwch, cyfarpar diogelu llygaid / clustiau, masgiau llwch, ac ati. </w:t>
      </w:r>
    </w:p>
    <w:p w14:paraId="7C279CB0" w14:textId="77777777" w:rsidR="00CD75F4" w:rsidRPr="00BF02CD" w:rsidRDefault="00CD75F4" w:rsidP="00CD75F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Datgan Rheoliadau Iechyd a Diogelwch (Diwygiadau Amrywiol) 2002, yn benodol ynghylch Cyfarpar Diogelu Personol, ... "Pan fo angen sicrhau bod cyfarpar diogelu personol yn lân a dim yn peri risg i’r iechyd, rhaid i bob cyflogwr a phob unigolyn hunangyflogedig sicrhau bod cyfarpar diogelu personol a ddarperir i berson dan y rheoliad hwn, i'w ddefnyddio ganddo ef / hi yn unig." Yn y bôn, mae hyn yn golygu na ddylid rhannu'r Cyfarpar Diogelu Personol os gall Cyfarpar Diogelu Personol arwain at broblemau hylendid (megis rhannu </w:t>
      </w:r>
      <w:proofErr w:type="spellStart"/>
      <w:r w:rsidRPr="00BF02CD">
        <w:rPr>
          <w:rFonts w:ascii="Arial" w:hAnsi="Arial" w:cs="Arial"/>
          <w:lang w:val="cy-GB"/>
        </w:rPr>
        <w:t>gogls</w:t>
      </w:r>
      <w:proofErr w:type="spellEnd"/>
      <w:r w:rsidRPr="00BF02CD">
        <w:rPr>
          <w:rFonts w:ascii="Arial" w:hAnsi="Arial" w:cs="Arial"/>
          <w:lang w:val="cy-GB"/>
        </w:rPr>
        <w:t xml:space="preserve">/menig). Yn dechnegol nid yw myfyrwyr yn weithwyr, ond mae Dyletswydd Gofal cyffredin yn dal i fod yn berthnasol iddynt felly, y lleiaf y gellir ei wneud yw bod neb yn rhannu'r math hwn o Gyfarpar Diogelu Personol neu bod cyfundrefn lanhau (wedi'i dogfennu) yn ei lle i sicrhau nad oes problemau hylendid posib sy'n deillio o rannu'r Cyfarpar Diogelu Personol. </w:t>
      </w:r>
    </w:p>
    <w:p w14:paraId="6AC509BF" w14:textId="38A7E5F8" w:rsidR="003A4833" w:rsidRPr="00BF02CD" w:rsidRDefault="00CD75F4" w:rsidP="00EE1FA7">
      <w:pPr>
        <w:pStyle w:val="Heading3"/>
        <w:numPr>
          <w:ilvl w:val="2"/>
          <w:numId w:val="12"/>
        </w:numPr>
        <w:jc w:val="both"/>
        <w:rPr>
          <w:rFonts w:ascii="Arial" w:hAnsi="Arial" w:cs="Arial"/>
          <w:bCs/>
          <w:color w:val="auto"/>
        </w:rPr>
      </w:pPr>
      <w:bookmarkStart w:id="188" w:name="_Toc87955862"/>
      <w:proofErr w:type="spellStart"/>
      <w:r w:rsidRPr="00BF02CD">
        <w:rPr>
          <w:rFonts w:ascii="Arial" w:hAnsi="Arial" w:cs="Arial"/>
          <w:bCs/>
          <w:color w:val="auto"/>
        </w:rPr>
        <w:t>Cyfrifoldebau</w:t>
      </w:r>
      <w:proofErr w:type="spellEnd"/>
      <w:r w:rsidRPr="00BF02CD">
        <w:rPr>
          <w:rFonts w:ascii="Arial" w:hAnsi="Arial" w:cs="Arial"/>
          <w:bCs/>
          <w:color w:val="auto"/>
        </w:rPr>
        <w:t xml:space="preserve"> </w:t>
      </w:r>
      <w:proofErr w:type="spellStart"/>
      <w:r w:rsidRPr="00BF02CD">
        <w:rPr>
          <w:rFonts w:ascii="Arial" w:hAnsi="Arial" w:cs="Arial"/>
          <w:bCs/>
          <w:color w:val="auto"/>
        </w:rPr>
        <w:t>Rheolwyd</w:t>
      </w:r>
      <w:proofErr w:type="spellEnd"/>
      <w:r w:rsidRPr="00BF02CD">
        <w:rPr>
          <w:rFonts w:ascii="Arial" w:hAnsi="Arial" w:cs="Arial"/>
          <w:bCs/>
          <w:color w:val="auto"/>
        </w:rPr>
        <w:t>/</w:t>
      </w:r>
      <w:proofErr w:type="spellStart"/>
      <w:r w:rsidRPr="00BF02CD">
        <w:rPr>
          <w:rFonts w:ascii="Arial" w:hAnsi="Arial" w:cs="Arial"/>
          <w:bCs/>
          <w:color w:val="auto"/>
        </w:rPr>
        <w:t>Goruchwylwyr</w:t>
      </w:r>
      <w:bookmarkEnd w:id="188"/>
      <w:proofErr w:type="spellEnd"/>
    </w:p>
    <w:p w14:paraId="1A224A7B" w14:textId="77777777" w:rsidR="009548AD" w:rsidRPr="00BF02CD" w:rsidRDefault="009548AD" w:rsidP="004A395A">
      <w:pPr>
        <w:jc w:val="both"/>
        <w:rPr>
          <w:rFonts w:ascii="Arial" w:hAnsi="Arial" w:cs="Arial"/>
        </w:rPr>
      </w:pPr>
    </w:p>
    <w:p w14:paraId="395B248E" w14:textId="77777777" w:rsidR="00CD75F4" w:rsidRPr="00BF02CD" w:rsidRDefault="00CD75F4" w:rsidP="00CD75F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 Reolwyr / Goruchwylwyr sy'n gyfrifol am fannau gwaith neu weithgareddau penodol sicrhau: </w:t>
      </w:r>
    </w:p>
    <w:p w14:paraId="7896216A" w14:textId="77777777" w:rsidR="00CD75F4" w:rsidRPr="00BF02CD" w:rsidRDefault="00CD75F4" w:rsidP="00EE1FA7">
      <w:pPr>
        <w:pStyle w:val="ListParagraph"/>
        <w:numPr>
          <w:ilvl w:val="0"/>
          <w:numId w:val="22"/>
        </w:numPr>
        <w:spacing w:line="259" w:lineRule="auto"/>
        <w:jc w:val="both"/>
        <w:rPr>
          <w:rFonts w:ascii="Arial" w:hAnsi="Arial" w:cs="Arial"/>
          <w:lang w:val="cy-GB"/>
        </w:rPr>
      </w:pPr>
      <w:r w:rsidRPr="00BF02CD">
        <w:rPr>
          <w:rFonts w:ascii="Arial" w:hAnsi="Arial" w:cs="Arial"/>
          <w:lang w:val="cy-GB"/>
        </w:rPr>
        <w:t xml:space="preserve">Y cynhelir asesiad risg o'r holl weithgareddau i asesu / nodi'r angen am Gyfarpar Diogelu Personol ac y cofnodir canlyniadau'r asesiad risg yn ffurfiol. </w:t>
      </w:r>
    </w:p>
    <w:p w14:paraId="328CEACD" w14:textId="77777777" w:rsidR="00CD75F4" w:rsidRPr="00BF02CD" w:rsidRDefault="00CD75F4" w:rsidP="00EE1FA7">
      <w:pPr>
        <w:pStyle w:val="ListParagraph"/>
        <w:numPr>
          <w:ilvl w:val="0"/>
          <w:numId w:val="22"/>
        </w:numPr>
        <w:spacing w:line="259" w:lineRule="auto"/>
        <w:jc w:val="both"/>
        <w:rPr>
          <w:rFonts w:ascii="Arial" w:hAnsi="Arial" w:cs="Arial"/>
          <w:lang w:val="cy-GB"/>
        </w:rPr>
      </w:pPr>
      <w:r w:rsidRPr="00BF02CD">
        <w:rPr>
          <w:rFonts w:ascii="Arial" w:hAnsi="Arial" w:cs="Arial"/>
          <w:lang w:val="cy-GB"/>
        </w:rPr>
        <w:t xml:space="preserve">Y darperir Cyfarpar Diogelu Personol addas i staff, myfyrwyr ac ymwelwyr y gellid bod risg i'w hiechyd a'u diogelwch, e.e. ymwelwyr â labordy gwyddoniaeth. </w:t>
      </w:r>
    </w:p>
    <w:p w14:paraId="631887B9" w14:textId="77777777" w:rsidR="00CD75F4" w:rsidRPr="00BF02CD" w:rsidRDefault="00CD75F4" w:rsidP="00EE1FA7">
      <w:pPr>
        <w:pStyle w:val="ListParagraph"/>
        <w:numPr>
          <w:ilvl w:val="0"/>
          <w:numId w:val="22"/>
        </w:numPr>
        <w:spacing w:line="259" w:lineRule="auto"/>
        <w:jc w:val="both"/>
        <w:rPr>
          <w:rFonts w:ascii="Arial" w:hAnsi="Arial" w:cs="Arial"/>
          <w:lang w:val="cy-GB"/>
        </w:rPr>
      </w:pPr>
      <w:r w:rsidRPr="00BF02CD">
        <w:rPr>
          <w:rFonts w:ascii="Arial" w:hAnsi="Arial" w:cs="Arial"/>
          <w:lang w:val="cy-GB"/>
        </w:rPr>
        <w:t>Lle bo / pan fo'n briodol, bod staff / myfyrwyr yn cael digon o wybodaeth, cyfarwyddyd a hyfforddiant ar sut i ddefnyddio Cyfarpar Diogelu Personol yn gywir.</w:t>
      </w:r>
    </w:p>
    <w:p w14:paraId="3F1BA876" w14:textId="7E96012B" w:rsidR="00CD75F4" w:rsidRPr="00BF02CD" w:rsidRDefault="00CD75F4" w:rsidP="00EE1FA7">
      <w:pPr>
        <w:pStyle w:val="ListParagraph"/>
        <w:numPr>
          <w:ilvl w:val="0"/>
          <w:numId w:val="22"/>
        </w:numPr>
        <w:spacing w:line="259" w:lineRule="auto"/>
        <w:jc w:val="both"/>
        <w:rPr>
          <w:rFonts w:ascii="Arial" w:hAnsi="Arial" w:cs="Arial"/>
          <w:lang w:val="cy-GB"/>
        </w:rPr>
      </w:pPr>
      <w:r w:rsidRPr="00BF02CD">
        <w:rPr>
          <w:rFonts w:ascii="Arial" w:hAnsi="Arial" w:cs="Arial"/>
          <w:lang w:val="cy-GB"/>
        </w:rPr>
        <w:t xml:space="preserve">Bod Cyfarpar Diogelu Personol a ddarperir i staff, myfyrwyr ac ymwelwyr yn gweithio'n iawn ac yn cael ei gynnal a'i gadw'n dda. Mewn rhai amgylchiadau, efallai y bydd yn briodol cyflenwi Cyfarpar Diogelu Personol y gellir ei daflu ar ôl ei ddefnyddio, ee masgiau llwch. Ni ddylid darparu Cyfarpar Diogelu Personol oni bai bod risg i iechyd a diogelwch na ellir ei reoli'n ddigonol trwy ddulliau eraill. </w:t>
      </w:r>
    </w:p>
    <w:p w14:paraId="5BB7CED2" w14:textId="77777777" w:rsidR="00DD7C72" w:rsidRPr="00BF02CD" w:rsidRDefault="00DD7C72" w:rsidP="00DD7C72">
      <w:pPr>
        <w:pStyle w:val="ListParagraph"/>
        <w:spacing w:line="259" w:lineRule="auto"/>
        <w:jc w:val="both"/>
        <w:rPr>
          <w:rFonts w:ascii="Arial" w:hAnsi="Arial" w:cs="Arial"/>
          <w:lang w:val="cy-GB"/>
        </w:rPr>
      </w:pPr>
    </w:p>
    <w:p w14:paraId="184A0B62" w14:textId="08A8EFA8" w:rsidR="003A4833" w:rsidRPr="00BF02CD" w:rsidRDefault="00CD75F4" w:rsidP="00EE1FA7">
      <w:pPr>
        <w:pStyle w:val="Heading3"/>
        <w:numPr>
          <w:ilvl w:val="2"/>
          <w:numId w:val="12"/>
        </w:numPr>
        <w:jc w:val="both"/>
        <w:rPr>
          <w:rFonts w:ascii="Arial" w:hAnsi="Arial" w:cs="Arial"/>
          <w:color w:val="auto"/>
        </w:rPr>
      </w:pPr>
      <w:bookmarkStart w:id="189" w:name="_Toc87955863"/>
      <w:proofErr w:type="spellStart"/>
      <w:r w:rsidRPr="00BF02CD">
        <w:rPr>
          <w:rFonts w:ascii="Arial" w:hAnsi="Arial" w:cs="Arial"/>
          <w:color w:val="auto"/>
        </w:rPr>
        <w:t>Cyfrifoldebau</w:t>
      </w:r>
      <w:proofErr w:type="spellEnd"/>
      <w:r w:rsidRPr="00BF02CD">
        <w:rPr>
          <w:rFonts w:ascii="Arial" w:hAnsi="Arial" w:cs="Arial"/>
          <w:color w:val="auto"/>
        </w:rPr>
        <w:t xml:space="preserve"> </w:t>
      </w:r>
      <w:proofErr w:type="spellStart"/>
      <w:r w:rsidRPr="00BF02CD">
        <w:rPr>
          <w:rFonts w:ascii="Arial" w:hAnsi="Arial" w:cs="Arial"/>
          <w:color w:val="auto"/>
        </w:rPr>
        <w:t>Defnyddwyr</w:t>
      </w:r>
      <w:bookmarkEnd w:id="189"/>
      <w:proofErr w:type="spellEnd"/>
    </w:p>
    <w:p w14:paraId="1979E3C7" w14:textId="77777777" w:rsidR="009548AD" w:rsidRPr="00BF02CD" w:rsidRDefault="009548AD" w:rsidP="004A395A">
      <w:pPr>
        <w:jc w:val="both"/>
        <w:rPr>
          <w:rFonts w:ascii="Arial" w:hAnsi="Arial" w:cs="Arial"/>
          <w:b/>
          <w:bCs/>
        </w:rPr>
      </w:pPr>
    </w:p>
    <w:p w14:paraId="394FD38F" w14:textId="77777777" w:rsidR="00CD75F4" w:rsidRPr="00BF02CD" w:rsidRDefault="00CD75F4" w:rsidP="00EE1FA7">
      <w:pPr>
        <w:pStyle w:val="ListParagraph"/>
        <w:numPr>
          <w:ilvl w:val="0"/>
          <w:numId w:val="21"/>
        </w:numPr>
        <w:spacing w:line="259" w:lineRule="auto"/>
        <w:jc w:val="both"/>
        <w:rPr>
          <w:rFonts w:ascii="Arial" w:hAnsi="Arial" w:cs="Arial"/>
          <w:lang w:val="cy-GB"/>
        </w:rPr>
      </w:pPr>
      <w:r w:rsidRPr="00BF02CD">
        <w:rPr>
          <w:rFonts w:ascii="Arial" w:hAnsi="Arial" w:cs="Arial"/>
          <w:lang w:val="cy-GB"/>
        </w:rPr>
        <w:t xml:space="preserve">Mae’n ddyletswydd benodol ar ddefnyddwyr i ddefnyddio / wisgo Cyfarpar Diogelu Personol a ddarparwyd gan y Gyfadran / Adran i ddiogelu eu hiechyd a'u diogelwch tra byddant yn y gwaith neu ar safle'r Brifysgol. </w:t>
      </w:r>
    </w:p>
    <w:p w14:paraId="4673E8CB" w14:textId="77777777" w:rsidR="00CD75F4" w:rsidRPr="00BF02CD" w:rsidRDefault="00CD75F4" w:rsidP="00EE1FA7">
      <w:pPr>
        <w:pStyle w:val="ListParagraph"/>
        <w:numPr>
          <w:ilvl w:val="0"/>
          <w:numId w:val="21"/>
        </w:numPr>
        <w:spacing w:line="259" w:lineRule="auto"/>
        <w:jc w:val="both"/>
        <w:rPr>
          <w:rFonts w:ascii="Arial" w:hAnsi="Arial" w:cs="Arial"/>
          <w:lang w:val="cy-GB"/>
        </w:rPr>
      </w:pPr>
      <w:r w:rsidRPr="00BF02CD">
        <w:rPr>
          <w:rFonts w:ascii="Arial" w:hAnsi="Arial" w:cs="Arial"/>
          <w:lang w:val="cy-GB"/>
        </w:rPr>
        <w:t xml:space="preserve">Rhaid rhoi gwybod ar unwaith i'r Rheolwr / Goruchwyliwr priodol sy'n gyfrifol am y gwaith am Gyfarpar Diogelu Personol diffygiol. </w:t>
      </w:r>
    </w:p>
    <w:p w14:paraId="6095D4DB" w14:textId="77777777" w:rsidR="00A1307A" w:rsidRPr="00BF02CD" w:rsidRDefault="00A1307A" w:rsidP="004A395A">
      <w:pPr>
        <w:pStyle w:val="Heading3"/>
        <w:jc w:val="both"/>
        <w:rPr>
          <w:rFonts w:ascii="Arial" w:hAnsi="Arial" w:cs="Arial"/>
          <w:b/>
          <w:bCs/>
          <w:color w:val="auto"/>
        </w:rPr>
      </w:pPr>
    </w:p>
    <w:p w14:paraId="7F2EA10C" w14:textId="5B5406DC" w:rsidR="00A1307A" w:rsidRPr="00BF02CD" w:rsidRDefault="00EF030D" w:rsidP="00EE1FA7">
      <w:pPr>
        <w:pStyle w:val="Heading3"/>
        <w:numPr>
          <w:ilvl w:val="2"/>
          <w:numId w:val="12"/>
        </w:numPr>
        <w:jc w:val="both"/>
        <w:rPr>
          <w:rFonts w:ascii="Arial" w:hAnsi="Arial" w:cs="Arial"/>
          <w:color w:val="auto"/>
        </w:rPr>
      </w:pPr>
      <w:bookmarkStart w:id="190" w:name="_Toc55293813"/>
      <w:bookmarkStart w:id="191" w:name="_Toc87955864"/>
      <w:r w:rsidRPr="00BF02CD">
        <w:rPr>
          <w:rFonts w:ascii="Arial" w:hAnsi="Arial" w:cs="Arial"/>
          <w:color w:val="auto"/>
        </w:rPr>
        <w:t xml:space="preserve">Offer </w:t>
      </w:r>
      <w:proofErr w:type="spellStart"/>
      <w:r w:rsidRPr="00BF02CD">
        <w:rPr>
          <w:rFonts w:ascii="Arial" w:hAnsi="Arial" w:cs="Arial"/>
          <w:color w:val="auto"/>
        </w:rPr>
        <w:t>Amddiffyn</w:t>
      </w:r>
      <w:proofErr w:type="spellEnd"/>
      <w:r w:rsidRPr="00BF02CD">
        <w:rPr>
          <w:rFonts w:ascii="Arial" w:hAnsi="Arial" w:cs="Arial"/>
          <w:color w:val="auto"/>
        </w:rPr>
        <w:t xml:space="preserve"> </w:t>
      </w:r>
      <w:proofErr w:type="spellStart"/>
      <w:r w:rsidRPr="00BF02CD">
        <w:rPr>
          <w:rFonts w:ascii="Arial" w:hAnsi="Arial" w:cs="Arial"/>
          <w:color w:val="auto"/>
        </w:rPr>
        <w:t>Personol</w:t>
      </w:r>
      <w:proofErr w:type="spellEnd"/>
      <w:r w:rsidRPr="00BF02CD">
        <w:rPr>
          <w:rFonts w:ascii="Arial" w:hAnsi="Arial" w:cs="Arial"/>
          <w:color w:val="auto"/>
        </w:rPr>
        <w:t xml:space="preserve"> </w:t>
      </w:r>
      <w:proofErr w:type="spellStart"/>
      <w:r w:rsidRPr="00BF02CD">
        <w:rPr>
          <w:rFonts w:ascii="Arial" w:hAnsi="Arial" w:cs="Arial"/>
          <w:color w:val="auto"/>
        </w:rPr>
        <w:t>Anadlol</w:t>
      </w:r>
      <w:proofErr w:type="spellEnd"/>
      <w:r w:rsidRPr="00BF02CD">
        <w:rPr>
          <w:rFonts w:ascii="Arial" w:hAnsi="Arial" w:cs="Arial"/>
          <w:color w:val="auto"/>
        </w:rPr>
        <w:t xml:space="preserve"> </w:t>
      </w:r>
      <w:r w:rsidR="00A1307A" w:rsidRPr="00BF02CD">
        <w:rPr>
          <w:rFonts w:ascii="Arial" w:hAnsi="Arial" w:cs="Arial"/>
          <w:color w:val="auto"/>
        </w:rPr>
        <w:t>(RPE)</w:t>
      </w:r>
      <w:bookmarkEnd w:id="190"/>
      <w:bookmarkEnd w:id="191"/>
      <w:r w:rsidR="00A1307A" w:rsidRPr="00BF02CD">
        <w:rPr>
          <w:rFonts w:ascii="Arial" w:hAnsi="Arial" w:cs="Arial"/>
          <w:color w:val="auto"/>
        </w:rPr>
        <w:t xml:space="preserve"> </w:t>
      </w:r>
    </w:p>
    <w:p w14:paraId="3AE55600" w14:textId="77777777" w:rsidR="00A1307A" w:rsidRPr="00BF02CD" w:rsidRDefault="00A1307A" w:rsidP="004A395A">
      <w:pPr>
        <w:ind w:hanging="426"/>
        <w:jc w:val="both"/>
        <w:rPr>
          <w:rFonts w:ascii="Arial" w:hAnsi="Arial" w:cs="Arial"/>
        </w:rPr>
      </w:pPr>
    </w:p>
    <w:p w14:paraId="43E757EA" w14:textId="77777777" w:rsidR="00EF030D" w:rsidRPr="00BF02CD" w:rsidRDefault="00EF030D" w:rsidP="00EF030D">
      <w:pPr>
        <w:autoSpaceDE w:val="0"/>
        <w:autoSpaceDN w:val="0"/>
        <w:adjustRightInd w:val="0"/>
        <w:jc w:val="both"/>
        <w:rPr>
          <w:rFonts w:ascii="Arial" w:hAnsi="Arial" w:cs="Arial"/>
        </w:rPr>
      </w:pPr>
      <w:r w:rsidRPr="00BF02CD">
        <w:rPr>
          <w:rFonts w:ascii="Arial" w:hAnsi="Arial" w:cs="Arial"/>
        </w:rPr>
        <w:t xml:space="preserve">Lle </w:t>
      </w:r>
      <w:proofErr w:type="spellStart"/>
      <w:r w:rsidRPr="00BF02CD">
        <w:rPr>
          <w:rFonts w:ascii="Arial" w:hAnsi="Arial" w:cs="Arial"/>
        </w:rPr>
        <w:t>nad</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rheolyddion</w:t>
      </w:r>
      <w:proofErr w:type="spellEnd"/>
      <w:r w:rsidRPr="00BF02CD">
        <w:rPr>
          <w:rFonts w:ascii="Arial" w:hAnsi="Arial" w:cs="Arial"/>
        </w:rPr>
        <w:t xml:space="preserve"> </w:t>
      </w:r>
      <w:proofErr w:type="spellStart"/>
      <w:r w:rsidRPr="00BF02CD">
        <w:rPr>
          <w:rFonts w:ascii="Arial" w:hAnsi="Arial" w:cs="Arial"/>
        </w:rPr>
        <w:t>peirianneg</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â </w:t>
      </w:r>
      <w:proofErr w:type="spellStart"/>
      <w:r w:rsidRPr="00BF02CD">
        <w:rPr>
          <w:rFonts w:ascii="Arial" w:hAnsi="Arial" w:cs="Arial"/>
        </w:rPr>
        <w:t>mwg</w:t>
      </w:r>
      <w:proofErr w:type="spellEnd"/>
      <w:r w:rsidRPr="00BF02CD">
        <w:rPr>
          <w:rFonts w:ascii="Arial" w:hAnsi="Arial" w:cs="Arial"/>
        </w:rPr>
        <w:t xml:space="preserve">, neu â </w:t>
      </w:r>
      <w:proofErr w:type="spellStart"/>
      <w:r w:rsidRPr="00BF02CD">
        <w:rPr>
          <w:rFonts w:ascii="Arial" w:hAnsi="Arial" w:cs="Arial"/>
        </w:rPr>
        <w:t>halogion</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i </w:t>
      </w:r>
      <w:proofErr w:type="spellStart"/>
      <w:r w:rsidRPr="00BF02CD">
        <w:rPr>
          <w:rFonts w:ascii="Arial" w:hAnsi="Arial" w:cs="Arial"/>
        </w:rPr>
        <w:t>lefel</w:t>
      </w:r>
      <w:proofErr w:type="spellEnd"/>
      <w:r w:rsidRPr="00BF02CD">
        <w:rPr>
          <w:rFonts w:ascii="Arial" w:hAnsi="Arial" w:cs="Arial"/>
        </w:rPr>
        <w:t xml:space="preserve"> is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therfyn</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 xml:space="preserve"> </w:t>
      </w:r>
      <w:proofErr w:type="spellStart"/>
      <w:r w:rsidRPr="00BF02CD">
        <w:rPr>
          <w:rFonts w:ascii="Arial" w:hAnsi="Arial" w:cs="Arial"/>
        </w:rPr>
        <w:t>digonol</w:t>
      </w:r>
      <w:proofErr w:type="spellEnd"/>
      <w:r w:rsidRPr="00BF02CD">
        <w:rPr>
          <w:rFonts w:ascii="Arial" w:hAnsi="Arial" w:cs="Arial"/>
        </w:rPr>
        <w:t xml:space="preserve"> ac addas </w:t>
      </w:r>
      <w:proofErr w:type="spellStart"/>
      <w:r w:rsidRPr="00BF02CD">
        <w:rPr>
          <w:rFonts w:ascii="Arial" w:hAnsi="Arial" w:cs="Arial"/>
        </w:rPr>
        <w:t>hefyd</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w:t>
      </w:r>
      <w:proofErr w:type="spellStart"/>
      <w:r w:rsidRPr="00BF02CD">
        <w:rPr>
          <w:rFonts w:ascii="Arial" w:hAnsi="Arial" w:cs="Arial"/>
        </w:rPr>
        <w:t>Dylid</w:t>
      </w:r>
      <w:proofErr w:type="spellEnd"/>
      <w:r w:rsidRPr="00BF02CD">
        <w:rPr>
          <w:rFonts w:ascii="Arial" w:hAnsi="Arial" w:cs="Arial"/>
        </w:rPr>
        <w:t xml:space="preserve"> </w:t>
      </w:r>
      <w:proofErr w:type="spellStart"/>
      <w:r w:rsidRPr="00BF02CD">
        <w:rPr>
          <w:rFonts w:ascii="Arial" w:hAnsi="Arial" w:cs="Arial"/>
        </w:rPr>
        <w:t>pennu</w:t>
      </w:r>
      <w:proofErr w:type="spellEnd"/>
      <w:r w:rsidRPr="00BF02CD">
        <w:rPr>
          <w:rFonts w:ascii="Arial" w:hAnsi="Arial" w:cs="Arial"/>
        </w:rPr>
        <w:t xml:space="preserve"> </w:t>
      </w:r>
      <w:proofErr w:type="spellStart"/>
      <w:r w:rsidRPr="00BF02CD">
        <w:rPr>
          <w:rFonts w:ascii="Arial" w:hAnsi="Arial" w:cs="Arial"/>
        </w:rPr>
        <w:t>effeithiolrwydd</w:t>
      </w:r>
      <w:proofErr w:type="spellEnd"/>
      <w:r w:rsidRPr="00BF02CD">
        <w:rPr>
          <w:rFonts w:ascii="Arial" w:hAnsi="Arial" w:cs="Arial"/>
        </w:rPr>
        <w:t xml:space="preserve"> y </w:t>
      </w:r>
      <w:proofErr w:type="spellStart"/>
      <w:r w:rsidRPr="00BF02CD">
        <w:rPr>
          <w:rFonts w:ascii="Arial" w:hAnsi="Arial" w:cs="Arial"/>
        </w:rPr>
        <w:t>rheolyddion</w:t>
      </w:r>
      <w:proofErr w:type="spellEnd"/>
      <w:r w:rsidRPr="00BF02CD">
        <w:rPr>
          <w:rFonts w:ascii="Arial" w:hAnsi="Arial" w:cs="Arial"/>
        </w:rPr>
        <w:t xml:space="preserve"> </w:t>
      </w:r>
      <w:proofErr w:type="spellStart"/>
      <w:r w:rsidRPr="00BF02CD">
        <w:rPr>
          <w:rFonts w:ascii="Arial" w:hAnsi="Arial" w:cs="Arial"/>
        </w:rPr>
        <w:t>peirianneg</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sampl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w:t>
      </w:r>
    </w:p>
    <w:p w14:paraId="1D247717" w14:textId="77777777" w:rsidR="00EF030D" w:rsidRPr="00BF02CD" w:rsidRDefault="00EF030D" w:rsidP="00EF030D">
      <w:pPr>
        <w:autoSpaceDE w:val="0"/>
        <w:autoSpaceDN w:val="0"/>
        <w:adjustRightInd w:val="0"/>
        <w:ind w:hanging="426"/>
        <w:jc w:val="both"/>
        <w:rPr>
          <w:rFonts w:ascii="Arial" w:hAnsi="Arial" w:cs="Arial"/>
        </w:rPr>
      </w:pPr>
    </w:p>
    <w:p w14:paraId="1AF960FC" w14:textId="77777777" w:rsidR="00EF030D" w:rsidRPr="00BF02CD" w:rsidRDefault="00EF030D" w:rsidP="00EF030D">
      <w:pPr>
        <w:autoSpaceDE w:val="0"/>
        <w:autoSpaceDN w:val="0"/>
        <w:adjustRightInd w:val="0"/>
        <w:jc w:val="both"/>
        <w:rPr>
          <w:rFonts w:ascii="Arial" w:hAnsi="Arial" w:cs="Arial"/>
        </w:rPr>
      </w:pP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offer </w:t>
      </w:r>
      <w:proofErr w:type="spellStart"/>
      <w:r w:rsidRPr="00BF02CD">
        <w:rPr>
          <w:rFonts w:ascii="Arial" w:hAnsi="Arial" w:cs="Arial"/>
        </w:rPr>
        <w:t>amddiffynnol</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ffitio'n</w:t>
      </w:r>
      <w:proofErr w:type="spellEnd"/>
      <w:r w:rsidRPr="00BF02CD">
        <w:rPr>
          <w:rFonts w:ascii="Arial" w:hAnsi="Arial" w:cs="Arial"/>
        </w:rPr>
        <w:t xml:space="preserve"> </w:t>
      </w:r>
      <w:proofErr w:type="spellStart"/>
      <w:r w:rsidRPr="00BF02CD">
        <w:rPr>
          <w:rFonts w:ascii="Arial" w:hAnsi="Arial" w:cs="Arial"/>
        </w:rPr>
        <w:t>dynn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wyneb</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profi’r</w:t>
      </w:r>
      <w:proofErr w:type="spellEnd"/>
      <w:r w:rsidRPr="00BF02CD">
        <w:rPr>
          <w:rFonts w:ascii="Arial" w:hAnsi="Arial" w:cs="Arial"/>
        </w:rPr>
        <w:t xml:space="preserve"> offer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wyneb</w:t>
      </w:r>
      <w:proofErr w:type="spellEnd"/>
      <w:r w:rsidRPr="00BF02CD">
        <w:rPr>
          <w:rFonts w:ascii="Arial" w:hAnsi="Arial" w:cs="Arial"/>
        </w:rPr>
        <w:t xml:space="preserve"> a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w:t>
      </w:r>
      <w:proofErr w:type="spellStart"/>
      <w:r w:rsidRPr="00BF02CD">
        <w:rPr>
          <w:rFonts w:ascii="Arial" w:hAnsi="Arial" w:cs="Arial"/>
        </w:rPr>
        <w:t>defnyddio'r</w:t>
      </w:r>
      <w:proofErr w:type="spellEnd"/>
      <w:r w:rsidRPr="00BF02CD">
        <w:rPr>
          <w:rFonts w:ascii="Arial" w:hAnsi="Arial" w:cs="Arial"/>
        </w:rPr>
        <w:t xml:space="preserve"> offer am y </w:t>
      </w:r>
      <w:proofErr w:type="spellStart"/>
      <w:r w:rsidRPr="00BF02CD">
        <w:rPr>
          <w:rFonts w:ascii="Arial" w:hAnsi="Arial" w:cs="Arial"/>
        </w:rPr>
        <w:t>tro</w:t>
      </w:r>
      <w:proofErr w:type="spellEnd"/>
      <w:r w:rsidRPr="00BF02CD">
        <w:rPr>
          <w:rFonts w:ascii="Arial" w:hAnsi="Arial" w:cs="Arial"/>
        </w:rPr>
        <w:t xml:space="preserve"> </w:t>
      </w:r>
      <w:proofErr w:type="spellStart"/>
      <w:r w:rsidRPr="00BF02CD">
        <w:rPr>
          <w:rFonts w:ascii="Arial" w:hAnsi="Arial" w:cs="Arial"/>
        </w:rPr>
        <w:t>cyntaf</w:t>
      </w:r>
      <w:proofErr w:type="spellEnd"/>
      <w:r w:rsidRPr="00BF02CD">
        <w:rPr>
          <w:rFonts w:ascii="Arial" w:hAnsi="Arial" w:cs="Arial"/>
        </w:rPr>
        <w:t xml:space="preserve">. </w:t>
      </w:r>
      <w:proofErr w:type="spellStart"/>
      <w:r w:rsidRPr="00BF02CD">
        <w:rPr>
          <w:rFonts w:ascii="Arial" w:hAnsi="Arial" w:cs="Arial"/>
        </w:rPr>
        <w:t>Dylai'r</w:t>
      </w:r>
      <w:proofErr w:type="spellEnd"/>
      <w:r w:rsidRPr="00BF02CD">
        <w:rPr>
          <w:rFonts w:ascii="Arial" w:hAnsi="Arial" w:cs="Arial"/>
        </w:rPr>
        <w:t xml:space="preserve"> </w:t>
      </w:r>
      <w:proofErr w:type="spellStart"/>
      <w:r w:rsidRPr="00BF02CD">
        <w:rPr>
          <w:rFonts w:ascii="Arial" w:hAnsi="Arial" w:cs="Arial"/>
        </w:rPr>
        <w:t>unigolyn</w:t>
      </w:r>
      <w:proofErr w:type="spellEnd"/>
      <w:r w:rsidRPr="00BF02CD">
        <w:rPr>
          <w:rFonts w:ascii="Arial" w:hAnsi="Arial" w:cs="Arial"/>
        </w:rPr>
        <w:t xml:space="preserve"> / </w:t>
      </w:r>
      <w:proofErr w:type="spellStart"/>
      <w:r w:rsidRPr="00BF02CD">
        <w:rPr>
          <w:rFonts w:ascii="Arial" w:hAnsi="Arial" w:cs="Arial"/>
        </w:rPr>
        <w:t>cwmni</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y </w:t>
      </w:r>
      <w:proofErr w:type="spellStart"/>
      <w:r w:rsidRPr="00BF02CD">
        <w:rPr>
          <w:rFonts w:ascii="Arial" w:hAnsi="Arial" w:cs="Arial"/>
        </w:rPr>
        <w:t>profion</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wedi’i</w:t>
      </w:r>
      <w:proofErr w:type="spellEnd"/>
      <w:r w:rsidRPr="00BF02CD">
        <w:rPr>
          <w:rFonts w:ascii="Arial" w:hAnsi="Arial" w:cs="Arial"/>
        </w:rPr>
        <w:t xml:space="preserve"> </w:t>
      </w:r>
      <w:proofErr w:type="spellStart"/>
      <w:r w:rsidRPr="00BF02CD">
        <w:rPr>
          <w:rFonts w:ascii="Arial" w:hAnsi="Arial" w:cs="Arial"/>
        </w:rPr>
        <w:t>achredu</w:t>
      </w:r>
      <w:proofErr w:type="spellEnd"/>
      <w:r w:rsidRPr="00BF02CD">
        <w:rPr>
          <w:rFonts w:ascii="Arial" w:hAnsi="Arial" w:cs="Arial"/>
        </w:rPr>
        <w:t xml:space="preserve"> dan </w:t>
      </w:r>
      <w:proofErr w:type="spellStart"/>
      <w:r w:rsidRPr="00BF02CD">
        <w:rPr>
          <w:rFonts w:ascii="Arial" w:hAnsi="Arial" w:cs="Arial"/>
        </w:rPr>
        <w:t>Gynllun</w:t>
      </w:r>
      <w:proofErr w:type="spellEnd"/>
      <w:r w:rsidRPr="00BF02CD">
        <w:rPr>
          <w:rFonts w:ascii="Arial" w:hAnsi="Arial" w:cs="Arial"/>
        </w:rPr>
        <w:t xml:space="preserve"> </w:t>
      </w:r>
      <w:proofErr w:type="spellStart"/>
      <w:r w:rsidRPr="00BF02CD">
        <w:rPr>
          <w:rFonts w:ascii="Arial" w:hAnsi="Arial" w:cs="Arial"/>
        </w:rPr>
        <w:t>Achredu</w:t>
      </w:r>
      <w:proofErr w:type="spellEnd"/>
      <w:r w:rsidRPr="00BF02CD">
        <w:rPr>
          <w:rFonts w:ascii="Arial" w:hAnsi="Arial" w:cs="Arial"/>
        </w:rPr>
        <w:t xml:space="preserve"> </w:t>
      </w:r>
      <w:proofErr w:type="spellStart"/>
      <w:r w:rsidRPr="00BF02CD">
        <w:rPr>
          <w:rFonts w:ascii="Arial" w:hAnsi="Arial" w:cs="Arial"/>
        </w:rPr>
        <w:t>Darparwyr</w:t>
      </w:r>
      <w:proofErr w:type="spellEnd"/>
      <w:r w:rsidRPr="00BF02CD">
        <w:rPr>
          <w:rFonts w:ascii="Arial" w:hAnsi="Arial" w:cs="Arial"/>
        </w:rPr>
        <w:t xml:space="preserve"> </w:t>
      </w:r>
      <w:proofErr w:type="spellStart"/>
      <w:r w:rsidRPr="00BF02CD">
        <w:rPr>
          <w:rFonts w:ascii="Arial" w:hAnsi="Arial" w:cs="Arial"/>
        </w:rPr>
        <w:t>Prawf</w:t>
      </w:r>
      <w:proofErr w:type="spellEnd"/>
      <w:r w:rsidRPr="00BF02CD">
        <w:rPr>
          <w:rFonts w:ascii="Arial" w:hAnsi="Arial" w:cs="Arial"/>
        </w:rPr>
        <w:t xml:space="preserve"> Fit2Fit. </w:t>
      </w:r>
      <w:proofErr w:type="spellStart"/>
      <w:r w:rsidRPr="00BF02CD">
        <w:rPr>
          <w:rFonts w:ascii="Arial" w:hAnsi="Arial" w:cs="Arial"/>
        </w:rPr>
        <w:t>Dylid</w:t>
      </w:r>
      <w:proofErr w:type="spellEnd"/>
      <w:r w:rsidRPr="00BF02CD">
        <w:rPr>
          <w:rFonts w:ascii="Arial" w:hAnsi="Arial" w:cs="Arial"/>
        </w:rPr>
        <w:t xml:space="preserve"> </w:t>
      </w:r>
      <w:proofErr w:type="spellStart"/>
      <w:r w:rsidRPr="00BF02CD">
        <w:rPr>
          <w:rFonts w:ascii="Arial" w:hAnsi="Arial" w:cs="Arial"/>
        </w:rPr>
        <w:t>cadw</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safle</w:t>
      </w:r>
      <w:proofErr w:type="spellEnd"/>
      <w:r w:rsidRPr="00BF02CD">
        <w:rPr>
          <w:rFonts w:ascii="Arial" w:hAnsi="Arial" w:cs="Arial"/>
        </w:rPr>
        <w:t xml:space="preserve"> </w:t>
      </w:r>
      <w:proofErr w:type="spellStart"/>
      <w:r w:rsidRPr="00BF02CD">
        <w:rPr>
          <w:rFonts w:ascii="Arial" w:hAnsi="Arial" w:cs="Arial"/>
        </w:rPr>
        <w:t>gofnodion</w:t>
      </w:r>
      <w:proofErr w:type="spellEnd"/>
      <w:r w:rsidRPr="00BF02CD">
        <w:rPr>
          <w:rFonts w:ascii="Arial" w:hAnsi="Arial" w:cs="Arial"/>
        </w:rPr>
        <w:t xml:space="preserve"> o </w:t>
      </w:r>
      <w:proofErr w:type="spellStart"/>
      <w:r w:rsidRPr="00BF02CD">
        <w:rPr>
          <w:rFonts w:ascii="Arial" w:hAnsi="Arial" w:cs="Arial"/>
        </w:rPr>
        <w:t>holl</w:t>
      </w:r>
      <w:proofErr w:type="spellEnd"/>
      <w:r w:rsidRPr="00BF02CD">
        <w:rPr>
          <w:rFonts w:ascii="Arial" w:hAnsi="Arial" w:cs="Arial"/>
        </w:rPr>
        <w:t xml:space="preserve"> </w:t>
      </w:r>
      <w:proofErr w:type="spellStart"/>
      <w:r w:rsidRPr="00BF02CD">
        <w:rPr>
          <w:rFonts w:ascii="Arial" w:hAnsi="Arial" w:cs="Arial"/>
        </w:rPr>
        <w:t>brofion</w:t>
      </w:r>
      <w:proofErr w:type="spellEnd"/>
      <w:r w:rsidRPr="00BF02CD">
        <w:rPr>
          <w:rFonts w:ascii="Arial" w:hAnsi="Arial" w:cs="Arial"/>
        </w:rPr>
        <w:t xml:space="preserve"> </w:t>
      </w:r>
      <w:proofErr w:type="spellStart"/>
      <w:r w:rsidRPr="00BF02CD">
        <w:rPr>
          <w:rFonts w:ascii="Arial" w:hAnsi="Arial" w:cs="Arial"/>
        </w:rPr>
        <w:t>ffitio’r</w:t>
      </w:r>
      <w:proofErr w:type="spellEnd"/>
      <w:r w:rsidRPr="00BF02CD">
        <w:rPr>
          <w:rFonts w:ascii="Arial" w:hAnsi="Arial" w:cs="Arial"/>
        </w:rPr>
        <w:t xml:space="preserve"> offer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wyneb</w:t>
      </w:r>
      <w:proofErr w:type="spellEnd"/>
      <w:r w:rsidRPr="00BF02CD">
        <w:rPr>
          <w:rFonts w:ascii="Arial" w:hAnsi="Arial" w:cs="Arial"/>
        </w:rPr>
        <w:t xml:space="preserve">. </w:t>
      </w:r>
    </w:p>
    <w:p w14:paraId="6C0A5CCA" w14:textId="77777777" w:rsidR="00EF030D" w:rsidRPr="00BF02CD" w:rsidRDefault="00EF030D" w:rsidP="00EF030D">
      <w:pPr>
        <w:autoSpaceDE w:val="0"/>
        <w:autoSpaceDN w:val="0"/>
        <w:adjustRightInd w:val="0"/>
        <w:ind w:hanging="426"/>
        <w:jc w:val="both"/>
        <w:rPr>
          <w:rFonts w:ascii="Arial" w:hAnsi="Arial" w:cs="Arial"/>
        </w:rPr>
      </w:pPr>
    </w:p>
    <w:p w14:paraId="6496A8E4" w14:textId="77777777" w:rsidR="00EF030D" w:rsidRPr="00BF02CD" w:rsidRDefault="00EF030D" w:rsidP="00EF030D">
      <w:pPr>
        <w:autoSpaceDE w:val="0"/>
        <w:autoSpaceDN w:val="0"/>
        <w:adjustRightInd w:val="0"/>
        <w:jc w:val="both"/>
        <w:rPr>
          <w:rFonts w:ascii="Arial" w:hAnsi="Arial" w:cs="Arial"/>
        </w:rPr>
      </w:pPr>
      <w:proofErr w:type="spellStart"/>
      <w:r w:rsidRPr="00BF02CD">
        <w:rPr>
          <w:rFonts w:ascii="Arial" w:hAnsi="Arial" w:cs="Arial"/>
        </w:rPr>
        <w:t>Efallai</w:t>
      </w:r>
      <w:proofErr w:type="spellEnd"/>
      <w:r w:rsidRPr="00BF02CD">
        <w:rPr>
          <w:rFonts w:ascii="Arial" w:hAnsi="Arial" w:cs="Arial"/>
        </w:rPr>
        <w:t xml:space="preserve"> y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gofynion</w:t>
      </w:r>
      <w:proofErr w:type="spellEnd"/>
      <w:r w:rsidRPr="00BF02CD">
        <w:rPr>
          <w:rFonts w:ascii="Arial" w:hAnsi="Arial" w:cs="Arial"/>
        </w:rPr>
        <w:t xml:space="preserve"> i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rhaglenni</w:t>
      </w:r>
      <w:proofErr w:type="spellEnd"/>
      <w:r w:rsidRPr="00BF02CD">
        <w:rPr>
          <w:rFonts w:ascii="Arial" w:hAnsi="Arial" w:cs="Arial"/>
        </w:rPr>
        <w:t xml:space="preserve"> </w:t>
      </w:r>
      <w:proofErr w:type="spellStart"/>
      <w:r w:rsidRPr="00BF02CD">
        <w:rPr>
          <w:rFonts w:ascii="Arial" w:hAnsi="Arial" w:cs="Arial"/>
        </w:rPr>
        <w:t>sgrinio</w:t>
      </w:r>
      <w:proofErr w:type="spellEnd"/>
      <w:r w:rsidRPr="00BF02CD">
        <w:rPr>
          <w:rFonts w:ascii="Arial" w:hAnsi="Arial" w:cs="Arial"/>
        </w:rPr>
        <w:t xml:space="preserve"> iechyd neu </w:t>
      </w:r>
      <w:proofErr w:type="spellStart"/>
      <w:r w:rsidRPr="00BF02CD">
        <w:rPr>
          <w:rFonts w:ascii="Arial" w:hAnsi="Arial" w:cs="Arial"/>
        </w:rPr>
        <w:t>wyliadwriaeth</w:t>
      </w:r>
      <w:proofErr w:type="spellEnd"/>
      <w:r w:rsidRPr="00BF02CD">
        <w:rPr>
          <w:rFonts w:ascii="Arial" w:hAnsi="Arial" w:cs="Arial"/>
        </w:rPr>
        <w:t xml:space="preserve"> iechyd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gweithwyr</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w:t>
      </w:r>
    </w:p>
    <w:p w14:paraId="02DA283F" w14:textId="77777777" w:rsidR="00EF030D" w:rsidRPr="00BF02CD" w:rsidRDefault="00EF030D" w:rsidP="00EF030D">
      <w:pPr>
        <w:pStyle w:val="ListParagraph"/>
        <w:spacing w:after="160" w:line="259" w:lineRule="auto"/>
        <w:ind w:left="0"/>
        <w:jc w:val="both"/>
        <w:rPr>
          <w:rFonts w:ascii="Arial" w:eastAsia="Calibri" w:hAnsi="Arial" w:cs="Arial"/>
          <w:b/>
          <w:bCs/>
        </w:rPr>
      </w:pPr>
    </w:p>
    <w:p w14:paraId="06469E34" w14:textId="77777777" w:rsidR="00EF030D" w:rsidRPr="00BF02CD" w:rsidRDefault="00EF030D" w:rsidP="00EF030D">
      <w:pPr>
        <w:pStyle w:val="ListParagraph"/>
        <w:spacing w:after="160" w:line="256" w:lineRule="auto"/>
        <w:ind w:left="0"/>
        <w:jc w:val="both"/>
        <w:rPr>
          <w:rFonts w:ascii="Arial" w:eastAsia="Calibri" w:hAnsi="Arial" w:cs="Arial"/>
          <w:b/>
          <w:bCs/>
        </w:rPr>
      </w:pPr>
      <w:r w:rsidRPr="00BF02CD">
        <w:rPr>
          <w:rFonts w:ascii="Arial" w:eastAsia="Calibri" w:hAnsi="Arial" w:cs="Arial"/>
          <w:b/>
          <w:bCs/>
        </w:rPr>
        <w:t xml:space="preserve">Mae </w:t>
      </w:r>
      <w:proofErr w:type="spellStart"/>
      <w:r w:rsidRPr="00BF02CD">
        <w:rPr>
          <w:rFonts w:ascii="Arial" w:eastAsia="Calibri" w:hAnsi="Arial" w:cs="Arial"/>
          <w:b/>
          <w:bCs/>
        </w:rPr>
        <w:t>modd</w:t>
      </w:r>
      <w:proofErr w:type="spellEnd"/>
      <w:r w:rsidRPr="00BF02CD">
        <w:rPr>
          <w:rFonts w:ascii="Arial" w:eastAsia="Calibri" w:hAnsi="Arial" w:cs="Arial"/>
          <w:b/>
          <w:bCs/>
        </w:rPr>
        <w:t xml:space="preserve"> </w:t>
      </w:r>
      <w:proofErr w:type="spellStart"/>
      <w:r w:rsidRPr="00BF02CD">
        <w:rPr>
          <w:rFonts w:ascii="Arial" w:eastAsia="Calibri" w:hAnsi="Arial" w:cs="Arial"/>
          <w:b/>
          <w:bCs/>
        </w:rPr>
        <w:t>cael</w:t>
      </w:r>
      <w:proofErr w:type="spellEnd"/>
      <w:r w:rsidRPr="00BF02CD">
        <w:rPr>
          <w:rFonts w:ascii="Arial" w:eastAsia="Calibri" w:hAnsi="Arial" w:cs="Arial"/>
          <w:b/>
          <w:bCs/>
        </w:rPr>
        <w:t xml:space="preserve"> </w:t>
      </w:r>
      <w:proofErr w:type="spellStart"/>
      <w:r w:rsidRPr="00BF02CD">
        <w:rPr>
          <w:rFonts w:ascii="Arial" w:eastAsia="Calibri" w:hAnsi="Arial" w:cs="Arial"/>
          <w:b/>
          <w:bCs/>
        </w:rPr>
        <w:t>rhagor</w:t>
      </w:r>
      <w:proofErr w:type="spellEnd"/>
      <w:r w:rsidRPr="00BF02CD">
        <w:rPr>
          <w:rFonts w:ascii="Arial" w:eastAsia="Calibri" w:hAnsi="Arial" w:cs="Arial"/>
          <w:b/>
          <w:bCs/>
        </w:rPr>
        <w:t xml:space="preserve"> o </w:t>
      </w:r>
      <w:proofErr w:type="spellStart"/>
      <w:r w:rsidRPr="00BF02CD">
        <w:rPr>
          <w:rFonts w:ascii="Arial" w:eastAsia="Calibri" w:hAnsi="Arial" w:cs="Arial"/>
          <w:b/>
          <w:bCs/>
        </w:rPr>
        <w:t>wybodaeth</w:t>
      </w:r>
      <w:proofErr w:type="spellEnd"/>
      <w:r w:rsidRPr="00BF02CD">
        <w:rPr>
          <w:rFonts w:ascii="Arial" w:eastAsia="Calibri" w:hAnsi="Arial" w:cs="Arial"/>
          <w:b/>
          <w:bCs/>
        </w:rPr>
        <w:t xml:space="preserve"> ac </w:t>
      </w:r>
      <w:proofErr w:type="spellStart"/>
      <w:r w:rsidRPr="00BF02CD">
        <w:rPr>
          <w:rFonts w:ascii="Arial" w:eastAsia="Calibri" w:hAnsi="Arial" w:cs="Arial"/>
          <w:b/>
          <w:bCs/>
        </w:rPr>
        <w:t>arweiniad</w:t>
      </w:r>
      <w:proofErr w:type="spellEnd"/>
      <w:r w:rsidRPr="00BF02CD">
        <w:rPr>
          <w:rFonts w:ascii="Arial" w:eastAsia="Calibri" w:hAnsi="Arial" w:cs="Arial"/>
          <w:b/>
          <w:bCs/>
        </w:rPr>
        <w:t xml:space="preserve"> </w:t>
      </w:r>
      <w:proofErr w:type="spellStart"/>
      <w:r w:rsidRPr="00BF02CD">
        <w:rPr>
          <w:rFonts w:ascii="Arial" w:eastAsia="Calibri" w:hAnsi="Arial" w:cs="Arial"/>
          <w:b/>
          <w:bCs/>
        </w:rPr>
        <w:t>ynghylch</w:t>
      </w:r>
      <w:proofErr w:type="spellEnd"/>
      <w:r w:rsidRPr="00BF02CD">
        <w:rPr>
          <w:rFonts w:ascii="Arial" w:eastAsia="Calibri" w:hAnsi="Arial" w:cs="Arial"/>
          <w:b/>
          <w:bCs/>
        </w:rPr>
        <w:t xml:space="preserve"> PPE </w:t>
      </w:r>
      <w:proofErr w:type="spellStart"/>
      <w:r w:rsidRPr="00BF02CD">
        <w:rPr>
          <w:rFonts w:ascii="Arial" w:eastAsia="Calibri" w:hAnsi="Arial" w:cs="Arial"/>
          <w:b/>
          <w:bCs/>
        </w:rPr>
        <w:t>gan</w:t>
      </w:r>
      <w:proofErr w:type="spellEnd"/>
      <w:r w:rsidRPr="00BF02CD">
        <w:rPr>
          <w:rFonts w:ascii="Arial" w:eastAsia="Calibri" w:hAnsi="Arial" w:cs="Arial"/>
          <w:b/>
          <w:bCs/>
        </w:rPr>
        <w:t xml:space="preserve"> yr Adran </w:t>
      </w:r>
      <w:proofErr w:type="spellStart"/>
      <w:r w:rsidRPr="00BF02CD">
        <w:rPr>
          <w:rFonts w:ascii="Arial" w:eastAsia="Calibri" w:hAnsi="Arial" w:cs="Arial"/>
          <w:b/>
          <w:bCs/>
        </w:rPr>
        <w:t>Diogelwch</w:t>
      </w:r>
      <w:proofErr w:type="spellEnd"/>
      <w:r w:rsidRPr="00BF02CD">
        <w:rPr>
          <w:rFonts w:ascii="Arial" w:eastAsia="Calibri" w:hAnsi="Arial" w:cs="Arial"/>
          <w:b/>
          <w:bCs/>
        </w:rPr>
        <w:t xml:space="preserve">, Iechyd ac </w:t>
      </w:r>
      <w:proofErr w:type="spellStart"/>
      <w:r w:rsidRPr="00BF02CD">
        <w:rPr>
          <w:rFonts w:ascii="Arial" w:eastAsia="Calibri" w:hAnsi="Arial" w:cs="Arial"/>
          <w:b/>
          <w:bCs/>
        </w:rPr>
        <w:t>Amgylchedd</w:t>
      </w:r>
      <w:proofErr w:type="spellEnd"/>
      <w:r w:rsidRPr="00BF02CD">
        <w:rPr>
          <w:rFonts w:ascii="Arial" w:eastAsia="Calibri" w:hAnsi="Arial" w:cs="Arial"/>
          <w:b/>
          <w:bCs/>
        </w:rPr>
        <w:t>.</w:t>
      </w:r>
    </w:p>
    <w:p w14:paraId="5F224B22" w14:textId="30B249CC" w:rsidR="00777E74" w:rsidRPr="00BF02CD" w:rsidRDefault="00777E74" w:rsidP="004A395A">
      <w:pPr>
        <w:pStyle w:val="ListParagraph"/>
        <w:spacing w:after="160" w:line="259" w:lineRule="auto"/>
        <w:ind w:left="0"/>
        <w:jc w:val="both"/>
        <w:rPr>
          <w:rFonts w:ascii="Arial" w:eastAsia="Calibri" w:hAnsi="Arial" w:cs="Arial"/>
          <w:b/>
          <w:bCs/>
        </w:rPr>
      </w:pPr>
    </w:p>
    <w:p w14:paraId="06880C68" w14:textId="63B4B64B" w:rsidR="00777E74" w:rsidRPr="00BF02CD" w:rsidRDefault="00EF030D" w:rsidP="00EE1FA7">
      <w:pPr>
        <w:pStyle w:val="ListParagraph"/>
        <w:numPr>
          <w:ilvl w:val="1"/>
          <w:numId w:val="12"/>
        </w:numPr>
        <w:spacing w:after="160" w:line="259" w:lineRule="auto"/>
        <w:jc w:val="both"/>
        <w:rPr>
          <w:rStyle w:val="Heading2Char"/>
          <w:rFonts w:eastAsia="Calibri" w:cs="Arial"/>
          <w:szCs w:val="24"/>
        </w:rPr>
      </w:pPr>
      <w:bookmarkStart w:id="192" w:name="_Toc87955865"/>
      <w:proofErr w:type="spellStart"/>
      <w:r w:rsidRPr="00BF02CD">
        <w:rPr>
          <w:rStyle w:val="Heading2Char"/>
          <w:rFonts w:eastAsia="Calibri" w:cs="Arial"/>
          <w:szCs w:val="24"/>
        </w:rPr>
        <w:t>Anifeiliaid</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ar</w:t>
      </w:r>
      <w:proofErr w:type="spellEnd"/>
      <w:r w:rsidRPr="00BF02CD">
        <w:rPr>
          <w:rStyle w:val="Heading2Char"/>
          <w:rFonts w:eastAsia="Calibri" w:cs="Arial"/>
          <w:szCs w:val="24"/>
        </w:rPr>
        <w:t xml:space="preserve"> y </w:t>
      </w:r>
      <w:proofErr w:type="spellStart"/>
      <w:r w:rsidRPr="00BF02CD">
        <w:rPr>
          <w:rStyle w:val="Heading2Char"/>
          <w:rFonts w:eastAsia="Calibri" w:cs="Arial"/>
          <w:szCs w:val="24"/>
        </w:rPr>
        <w:t>Campws</w:t>
      </w:r>
      <w:bookmarkEnd w:id="192"/>
      <w:proofErr w:type="spellEnd"/>
    </w:p>
    <w:p w14:paraId="2C509D77" w14:textId="77777777" w:rsidR="00777E74" w:rsidRPr="00BF02CD" w:rsidRDefault="00777E74" w:rsidP="004A395A">
      <w:pPr>
        <w:pStyle w:val="ListParagraph"/>
        <w:spacing w:after="160" w:line="259" w:lineRule="auto"/>
        <w:ind w:left="0"/>
        <w:jc w:val="both"/>
        <w:rPr>
          <w:rStyle w:val="Heading2Char"/>
          <w:rFonts w:eastAsia="Calibri" w:cs="Arial"/>
          <w:szCs w:val="24"/>
        </w:rPr>
      </w:pPr>
    </w:p>
    <w:p w14:paraId="5C3F64A0" w14:textId="77777777" w:rsidR="004043DA" w:rsidRPr="004043DA" w:rsidRDefault="004043DA" w:rsidP="004043DA">
      <w:pPr>
        <w:rPr>
          <w:rFonts w:ascii="Arial" w:hAnsi="Arial" w:cs="Arial"/>
          <w:lang w:val="cy-GB"/>
        </w:rPr>
      </w:pPr>
      <w:bookmarkStart w:id="193" w:name="Purchasing_Policy"/>
      <w:bookmarkStart w:id="194" w:name="_Toc49551601"/>
      <w:bookmarkStart w:id="195" w:name="_Toc49551739"/>
      <w:bookmarkStart w:id="196" w:name="_Toc49551877"/>
      <w:bookmarkStart w:id="197" w:name="_Toc49552015"/>
      <w:bookmarkStart w:id="198" w:name="_Toc49552153"/>
      <w:bookmarkEnd w:id="194"/>
      <w:bookmarkEnd w:id="195"/>
      <w:bookmarkEnd w:id="196"/>
      <w:bookmarkEnd w:id="197"/>
      <w:bookmarkEnd w:id="198"/>
      <w:r w:rsidRPr="004043DA">
        <w:rPr>
          <w:rFonts w:ascii="Arial" w:hAnsi="Arial" w:cs="Arial"/>
          <w:lang w:val="cy-GB"/>
        </w:rPr>
        <w:t>Anifeiliaid Ni chaniateir anifeiliaid, gan gynnwys anifeiliaid anwes, yn adeiladau neu ar dir y Brifysgol. Bydd Cŵn Cymorth Cydnabyddedig fel arfer yn cael eu caniatáu ar y campws. Mae'n well cael hysbysiad ymlaen llaw fel y gellir gwneud unrhyw addasiadau rhesymol sydd eu hangen ar gyfer y ci cymorth a'i berchennog. Rhaid i'r rhai sy'n dymuno dod ag Anifeiliaid Therapi, Anifeiliaid sy'n Gweithio neu anifeiliaid i'r campws at ddibenion eraill ofyn yn ffurfiol am ganiatâd gan Bennaeth y Gyfadran neu'r Adran a Phennaeth Ystadau wedi'u hysbysu o hynny.</w:t>
      </w:r>
    </w:p>
    <w:p w14:paraId="0704433E" w14:textId="77777777" w:rsidR="004043DA" w:rsidRPr="004043DA" w:rsidRDefault="004043DA" w:rsidP="004043DA">
      <w:pPr>
        <w:rPr>
          <w:rFonts w:ascii="Arial" w:hAnsi="Arial" w:cs="Arial"/>
          <w:lang w:val="cy-GB"/>
        </w:rPr>
      </w:pPr>
    </w:p>
    <w:p w14:paraId="49945154" w14:textId="77777777" w:rsidR="004043DA" w:rsidRDefault="004043DA" w:rsidP="004043DA">
      <w:pPr>
        <w:rPr>
          <w:rFonts w:ascii="Arial" w:hAnsi="Arial" w:cs="Arial"/>
          <w:lang w:val="cy-GB"/>
        </w:rPr>
      </w:pPr>
      <w:r w:rsidRPr="004043DA">
        <w:rPr>
          <w:rFonts w:ascii="Arial" w:hAnsi="Arial" w:cs="Arial"/>
          <w:lang w:val="cy-GB"/>
        </w:rPr>
        <w:t>Os rhoddir caniatâd i ganiatáu i’r anifail anwes fynd ar y campws, cyfrifoldeb y perchennog yw cadw ei anifail anwes dan reolaeth tra ar y campws.</w:t>
      </w:r>
    </w:p>
    <w:p w14:paraId="5892A582" w14:textId="77777777" w:rsidR="004043DA" w:rsidRPr="004043DA" w:rsidRDefault="004043DA" w:rsidP="004043DA">
      <w:pPr>
        <w:rPr>
          <w:rFonts w:ascii="Arial" w:hAnsi="Arial" w:cs="Arial"/>
          <w:lang w:val="cy-GB"/>
        </w:rPr>
      </w:pPr>
    </w:p>
    <w:p w14:paraId="1E1EFF7F" w14:textId="77777777" w:rsidR="004043DA" w:rsidRPr="004043DA" w:rsidRDefault="004043DA" w:rsidP="004043DA">
      <w:pPr>
        <w:rPr>
          <w:rFonts w:ascii="Arial" w:hAnsi="Arial" w:cs="Arial"/>
          <w:b/>
          <w:bCs/>
        </w:rPr>
      </w:pPr>
      <w:r w:rsidRPr="004043DA">
        <w:rPr>
          <w:rFonts w:ascii="Arial" w:hAnsi="Arial" w:cs="Arial"/>
          <w:b/>
          <w:bCs/>
          <w:lang w:val="cy-GB"/>
        </w:rPr>
        <w:t xml:space="preserve">Cyfeiriwch at y Polisi Anifeiliaid ar y Campws am y gofynion llawn y mae'n rhaid eu bodloni cyn dod ag anifail ar y campws - ar gael ar </w:t>
      </w:r>
      <w:proofErr w:type="spellStart"/>
      <w:r w:rsidRPr="004043DA">
        <w:rPr>
          <w:rFonts w:ascii="Arial" w:hAnsi="Arial" w:cs="Arial"/>
          <w:b/>
          <w:bCs/>
          <w:lang w:val="cy-GB"/>
        </w:rPr>
        <w:t>WYou</w:t>
      </w:r>
      <w:proofErr w:type="spellEnd"/>
      <w:r w:rsidRPr="004043DA">
        <w:rPr>
          <w:rFonts w:ascii="Arial" w:hAnsi="Arial" w:cs="Arial"/>
          <w:b/>
          <w:bCs/>
          <w:lang w:val="cy-GB"/>
        </w:rPr>
        <w:t>.</w:t>
      </w:r>
    </w:p>
    <w:p w14:paraId="07C9BEFC" w14:textId="77777777" w:rsidR="00E37E35" w:rsidRPr="00BF02CD" w:rsidRDefault="00E37E35" w:rsidP="00E37E35">
      <w:pPr>
        <w:rPr>
          <w:rFonts w:ascii="Arial" w:hAnsi="Arial" w:cs="Arial"/>
          <w:b/>
        </w:rPr>
      </w:pPr>
    </w:p>
    <w:p w14:paraId="2D497C37" w14:textId="7C5E1836" w:rsidR="00E503C6" w:rsidRPr="00BF02CD" w:rsidRDefault="00CE1459" w:rsidP="00EE1FA7">
      <w:pPr>
        <w:pStyle w:val="Heading2"/>
        <w:numPr>
          <w:ilvl w:val="1"/>
          <w:numId w:val="12"/>
        </w:numPr>
        <w:jc w:val="both"/>
        <w:rPr>
          <w:rFonts w:cs="Arial"/>
          <w:sz w:val="24"/>
          <w:szCs w:val="24"/>
        </w:rPr>
      </w:pPr>
      <w:bookmarkStart w:id="199" w:name="_Toc87955866"/>
      <w:proofErr w:type="spellStart"/>
      <w:r w:rsidRPr="00BF02CD">
        <w:rPr>
          <w:rFonts w:cs="Arial"/>
          <w:sz w:val="24"/>
          <w:szCs w:val="24"/>
        </w:rPr>
        <w:t>Systemau</w:t>
      </w:r>
      <w:proofErr w:type="spellEnd"/>
      <w:r w:rsidRPr="00BF02CD">
        <w:rPr>
          <w:rFonts w:cs="Arial"/>
          <w:sz w:val="24"/>
          <w:szCs w:val="24"/>
        </w:rPr>
        <w:t xml:space="preserve"> Pwysedd</w:t>
      </w:r>
      <w:bookmarkEnd w:id="199"/>
    </w:p>
    <w:p w14:paraId="7F82E356" w14:textId="77777777" w:rsidR="00CE1459" w:rsidRPr="00BF02CD" w:rsidRDefault="00CE1459" w:rsidP="00CE1459">
      <w:pPr>
        <w:pStyle w:val="NormalWeb"/>
        <w:spacing w:before="0" w:beforeAutospacing="0" w:after="0" w:afterAutospacing="0"/>
        <w:rPr>
          <w:rFonts w:ascii="Arial" w:hAnsi="Arial" w:cs="Arial"/>
          <w:lang w:val="cy-GB"/>
        </w:rPr>
      </w:pPr>
      <w:r w:rsidRPr="00BF02CD">
        <w:rPr>
          <w:rFonts w:ascii="Arial" w:hAnsi="Arial" w:cs="Arial"/>
          <w:lang w:val="cy-GB"/>
        </w:rPr>
        <w:t xml:space="preserve">Bydd y brifysgol yn sicrhau bod yr holl ddysglau pwysedd a’r offer dan bwysedd a ddefnyddir gan y brifysgol yn cwrdd â gofynion Rheoliadau Diogelwch Systemau Pwysedd 2000 a Rheoliadau Offer Pwysedd 1999. Er mwyn sicrhau bod y systemau pwysedd a ddefnyddir yn ddiogel ac yn fecanyddol ac er mwyn cwrdd â gofynion y ddeddfwriaeth bydd y brifysgol yn:  </w:t>
      </w:r>
    </w:p>
    <w:p w14:paraId="5B586742" w14:textId="77777777" w:rsidR="00CE1459" w:rsidRPr="00BF02CD" w:rsidRDefault="00CE1459" w:rsidP="00CE1459">
      <w:pPr>
        <w:pStyle w:val="NormalWeb"/>
        <w:spacing w:before="0" w:beforeAutospacing="0" w:after="0" w:afterAutospacing="0"/>
        <w:ind w:left="284"/>
        <w:jc w:val="both"/>
        <w:rPr>
          <w:rFonts w:ascii="Arial" w:hAnsi="Arial" w:cs="Arial"/>
          <w:lang w:val="cy-GB"/>
        </w:rPr>
      </w:pPr>
      <w:r w:rsidRPr="00BF02CD">
        <w:rPr>
          <w:rFonts w:ascii="Arial" w:hAnsi="Arial" w:cs="Arial"/>
          <w:lang w:val="cy-GB"/>
        </w:rPr>
        <w:t> </w:t>
      </w:r>
    </w:p>
    <w:p w14:paraId="697E231E"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bod yr offer yn cael ei archwilio'n drylwyr gan berson cymwys cyn iddo gael ei roi i mewn i'r gwasanaeth </w:t>
      </w:r>
    </w:p>
    <w:p w14:paraId="2716356E"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cyn iddo ddod yn weithredol,  bod yr offer wedi’i adeiladu’n gadarn, ei fod o ansawdd addas, wedi'i wneud o ddeunyddiau addas ac nad oes unrhyw ddiffygion amlwg </w:t>
      </w:r>
    </w:p>
    <w:p w14:paraId="1A0C7649"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bod yr holl offer wedi'i farcio'n glir ac yn unigryw fel y gellir ei nodi'n hawdd </w:t>
      </w:r>
    </w:p>
    <w:p w14:paraId="6B228045"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sefydlu terfynau gweithredu diogel yr offer a'u harddangos ar yr offer, a pheidio gadael i'r offer fynd y tu draw i'r terfynau hynny ac eithrio pan fydd yn ofynnol yn sgil profion a wneir gan arbenigwr cymwys </w:t>
      </w:r>
    </w:p>
    <w:p w14:paraId="259FC849"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darparu hyfforddiant a chyfarwyddiadau digonol i sicrhau y defnyddir yr offer yn ddiogel, gan gynnwys cyfarwyddiadau yng nghyswllt gweithdrefnau i'w dilyn mewn argyfwng </w:t>
      </w:r>
    </w:p>
    <w:p w14:paraId="7DD35DAD"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gosod a </w:t>
      </w:r>
      <w:proofErr w:type="spellStart"/>
      <w:r w:rsidRPr="00BF02CD">
        <w:rPr>
          <w:rFonts w:ascii="Arial" w:hAnsi="Arial" w:cs="Arial"/>
          <w:lang w:val="cy-GB"/>
        </w:rPr>
        <w:t>chalibreiddio</w:t>
      </w:r>
      <w:proofErr w:type="spellEnd"/>
      <w:r w:rsidRPr="00BF02CD">
        <w:rPr>
          <w:rFonts w:ascii="Arial" w:hAnsi="Arial" w:cs="Arial"/>
          <w:lang w:val="cy-GB"/>
        </w:rPr>
        <w:t xml:space="preserve"> dyfeisiadau diogelu a rhybuddio addas ar yr offer i ymdrin ag argyfyngau neu </w:t>
      </w:r>
      <w:proofErr w:type="spellStart"/>
      <w:r w:rsidRPr="00BF02CD">
        <w:rPr>
          <w:rFonts w:ascii="Arial" w:hAnsi="Arial" w:cs="Arial"/>
          <w:lang w:val="cy-GB"/>
        </w:rPr>
        <w:t>gamweithdrefnau</w:t>
      </w:r>
      <w:proofErr w:type="spellEnd"/>
      <w:r w:rsidRPr="00BF02CD">
        <w:rPr>
          <w:rFonts w:ascii="Arial" w:hAnsi="Arial" w:cs="Arial"/>
          <w:lang w:val="cy-GB"/>
        </w:rPr>
        <w:t xml:space="preserve"> mecanyddol, a sicrhau y bydd unrhyw ddyfeisiau megis falfiau diogelwch neu ddisgiau llifo’n gallu rhyddhau dŵr yn ddiogel </w:t>
      </w:r>
    </w:p>
    <w:p w14:paraId="30BDA8CA"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y caiff yr offer ei gadw a’i gynnal yn iawn </w:t>
      </w:r>
    </w:p>
    <w:p w14:paraId="7701196F"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bod â chynllun ysgrifenedig addas wedi'i lunio neu ei ardystio gan berson cymwys i archwilio’r offer ar adegau priodol ac yn rheolaidd </w:t>
      </w:r>
    </w:p>
    <w:p w14:paraId="00399F2E"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lastRenderedPageBreak/>
        <w:t xml:space="preserve">trefnu i berson cymwys archwilio’r offer yn ystod y cyfnodau a bennir yn y cynllun a phryd bynnag y caiff yr offer ei drosglwyddo i leoliad newydd </w:t>
      </w:r>
    </w:p>
    <w:p w14:paraId="3D9C51E5"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cadw cofnodion digonol o'r archwiliad diweddaraf </w:t>
      </w:r>
    </w:p>
    <w:p w14:paraId="30FEA226"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nad yw offer y nodir bod angen ei drwsio’n cael ei ddefnyddio hyd nes caiff y gwaith atgyweirio ei wneud a, lle bynnag y bo'n bosib, tynnu’r pwysedd o’r offer cyn i'r gwaith atgyweirio ddechrau </w:t>
      </w:r>
    </w:p>
    <w:p w14:paraId="339F5982"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trosglwyddo’r holl gofnodion perthnasol i'r perchennog newydd os dewiswn gael gwared â’r offer pwysedd a sicrhau ein bod yn derbyn cadarnhad ysgrifenedig bod cofnodion wedi’u trosglwyddo. </w:t>
      </w:r>
    </w:p>
    <w:p w14:paraId="03399191" w14:textId="77777777" w:rsidR="00CE1459" w:rsidRPr="00BF02CD" w:rsidRDefault="00CE1459" w:rsidP="00CE1459">
      <w:pPr>
        <w:pStyle w:val="NormalWeb"/>
        <w:spacing w:before="0" w:beforeAutospacing="0" w:after="0" w:afterAutospacing="0"/>
        <w:rPr>
          <w:rFonts w:ascii="Arial" w:hAnsi="Arial" w:cs="Arial"/>
          <w:lang w:val="cy-GB"/>
        </w:rPr>
      </w:pPr>
      <w:r w:rsidRPr="00BF02CD">
        <w:rPr>
          <w:rFonts w:ascii="Arial" w:hAnsi="Arial" w:cs="Arial"/>
          <w:lang w:val="cy-GB"/>
        </w:rPr>
        <w:t> </w:t>
      </w:r>
    </w:p>
    <w:p w14:paraId="52922A23"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Cynhelir yr archwiliad yn flynyddol. Cedwir cofnodion y gwaith archwilio yn yr adran sy'n gyfrifol am y system bwysedd a rhaid mynd â chopi o'r arolygiad diwethaf gyda'r offer pan gaiff ei drosglwyddo i leoliad newydd. </w:t>
      </w:r>
    </w:p>
    <w:p w14:paraId="4C675EFA"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00" w:name="_Toc524442013"/>
      <w:r w:rsidRPr="00BF02CD">
        <w:rPr>
          <w:rFonts w:ascii="Arial" w:hAnsi="Arial" w:cs="Arial"/>
          <w:b/>
          <w:bCs/>
          <w:lang w:val="cy-GB"/>
        </w:rPr>
        <w:t> </w:t>
      </w:r>
      <w:bookmarkEnd w:id="200"/>
      <w:r w:rsidRPr="00BF02CD">
        <w:rPr>
          <w:rFonts w:ascii="Arial" w:hAnsi="Arial" w:cs="Arial"/>
          <w:lang w:val="cy-GB"/>
        </w:rPr>
        <w:t xml:space="preserve"> </w:t>
      </w:r>
    </w:p>
    <w:p w14:paraId="0C6C2CD5" w14:textId="77777777" w:rsidR="008B0BAE" w:rsidRPr="00BF02CD" w:rsidRDefault="008B0BAE" w:rsidP="004A395A">
      <w:pPr>
        <w:spacing w:after="160" w:line="259" w:lineRule="auto"/>
        <w:ind w:hanging="426"/>
        <w:jc w:val="both"/>
        <w:rPr>
          <w:rStyle w:val="Heading2Char"/>
          <w:rFonts w:eastAsia="Calibri" w:cs="Arial"/>
          <w:szCs w:val="24"/>
        </w:rPr>
      </w:pPr>
    </w:p>
    <w:p w14:paraId="59CC7244" w14:textId="39AC65C3" w:rsidR="004F2036"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01" w:name="_Toc87955867"/>
      <w:r w:rsidRPr="00BF02CD">
        <w:rPr>
          <w:rStyle w:val="Heading2Char"/>
          <w:rFonts w:eastAsia="Calibri" w:cs="Arial"/>
          <w:szCs w:val="24"/>
        </w:rPr>
        <w:t>Yr Agenda Prevent</w:t>
      </w:r>
      <w:bookmarkEnd w:id="201"/>
    </w:p>
    <w:p w14:paraId="14798326" w14:textId="77777777" w:rsidR="00344BE1" w:rsidRPr="00BF02CD" w:rsidRDefault="00344BE1" w:rsidP="004A395A">
      <w:pPr>
        <w:pStyle w:val="ListParagraph"/>
        <w:spacing w:after="160" w:line="259" w:lineRule="auto"/>
        <w:ind w:left="0"/>
        <w:jc w:val="both"/>
        <w:rPr>
          <w:rStyle w:val="Heading2Char"/>
          <w:rFonts w:eastAsia="Calibri" w:cs="Arial"/>
          <w:szCs w:val="24"/>
        </w:rPr>
      </w:pPr>
    </w:p>
    <w:p w14:paraId="2B6DB333"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Derbyniodd y Ddeddf Gwrthderfysgaeth a Diogelwch Gydsyniad Brenhinol ar y 12fed o Chwefror 2015. Mae'n creu dyletswydd statudol newydd i awdurdodau cyhoeddus penodol, gan gynnwys prifysgolion, i "roi sylw dyladwy i'r angen i atal pobl rhag cael eu tynnu i mewn i derfysgaeth". </w:t>
      </w:r>
    </w:p>
    <w:p w14:paraId="42C2E424" w14:textId="549923C0" w:rsidR="00344BE1" w:rsidRPr="004043DA" w:rsidRDefault="00CE1459" w:rsidP="004043DA">
      <w:pPr>
        <w:pStyle w:val="NormalWeb"/>
        <w:spacing w:after="160" w:line="259" w:lineRule="auto"/>
        <w:jc w:val="both"/>
        <w:rPr>
          <w:rFonts w:ascii="Arial" w:eastAsia="Calibri" w:hAnsi="Arial" w:cs="Arial"/>
        </w:rPr>
      </w:pPr>
      <w:r w:rsidRPr="00BF02CD">
        <w:rPr>
          <w:rFonts w:ascii="Arial" w:hAnsi="Arial" w:cs="Arial"/>
          <w:lang w:val="cy-GB"/>
        </w:rPr>
        <w:t xml:space="preserve">Mae'r Brifysgol wedi sefydlu un pwynt cyswllt ar gyfer </w:t>
      </w:r>
      <w:proofErr w:type="spellStart"/>
      <w:r w:rsidRPr="00BF02CD">
        <w:rPr>
          <w:rFonts w:ascii="Arial" w:hAnsi="Arial" w:cs="Arial"/>
          <w:i/>
          <w:lang w:val="cy-GB"/>
        </w:rPr>
        <w:t>Prevent</w:t>
      </w:r>
      <w:proofErr w:type="spellEnd"/>
      <w:r w:rsidRPr="00BF02CD">
        <w:rPr>
          <w:rFonts w:ascii="Arial" w:hAnsi="Arial" w:cs="Arial"/>
          <w:lang w:val="cy-GB"/>
        </w:rPr>
        <w:t xml:space="preserve"> y gellir cysylltu ag o ar </w:t>
      </w:r>
      <w:hyperlink r:id="rId21" w:history="1">
        <w:r w:rsidR="0092504B" w:rsidRPr="00BF02CD">
          <w:rPr>
            <w:rStyle w:val="Hyperlink"/>
            <w:rFonts w:ascii="Arial" w:hAnsi="Arial" w:cs="Arial"/>
            <w:color w:val="auto"/>
            <w:lang w:val="cy-GB"/>
          </w:rPr>
          <w:t>prevent@wrexham.ac.uk</w:t>
        </w:r>
      </w:hyperlink>
      <w:r w:rsidRPr="00BF02CD">
        <w:rPr>
          <w:rFonts w:ascii="Arial" w:hAnsi="Arial" w:cs="Arial"/>
          <w:b/>
          <w:bCs/>
          <w:lang w:val="cy-GB"/>
        </w:rPr>
        <w:t xml:space="preserve">. </w:t>
      </w:r>
      <w:r w:rsidR="008B4649" w:rsidRPr="00BF02CD">
        <w:rPr>
          <w:rFonts w:ascii="Arial" w:eastAsia="Calibri" w:hAnsi="Arial" w:cs="Arial"/>
          <w:lang w:val="cy"/>
        </w:rPr>
        <w:t xml:space="preserve">Mae’r Brifysgol yn cymryd rhan mewn byrddau CONTEST lleol a grwpiau </w:t>
      </w:r>
      <w:proofErr w:type="spellStart"/>
      <w:r w:rsidR="008B4649" w:rsidRPr="00BF02CD">
        <w:rPr>
          <w:rFonts w:ascii="Arial" w:eastAsia="Calibri" w:hAnsi="Arial" w:cs="Arial"/>
          <w:lang w:val="cy"/>
        </w:rPr>
        <w:t>Prevent</w:t>
      </w:r>
      <w:proofErr w:type="spellEnd"/>
      <w:r w:rsidR="008B4649" w:rsidRPr="00BF02CD">
        <w:rPr>
          <w:rFonts w:ascii="Arial" w:eastAsia="Calibri" w:hAnsi="Arial" w:cs="Arial"/>
          <w:lang w:val="cy"/>
        </w:rPr>
        <w:t xml:space="preserve"> rhanbarthol. Mae Tîm </w:t>
      </w:r>
      <w:proofErr w:type="spellStart"/>
      <w:r w:rsidR="008B4649" w:rsidRPr="00BF02CD">
        <w:rPr>
          <w:rFonts w:ascii="Arial" w:eastAsia="Calibri" w:hAnsi="Arial" w:cs="Arial"/>
          <w:lang w:val="cy"/>
        </w:rPr>
        <w:t>Prevent</w:t>
      </w:r>
      <w:proofErr w:type="spellEnd"/>
      <w:r w:rsidR="008B4649" w:rsidRPr="00BF02CD">
        <w:rPr>
          <w:rFonts w:ascii="Arial" w:eastAsia="Calibri" w:hAnsi="Arial" w:cs="Arial"/>
          <w:lang w:val="cy"/>
        </w:rPr>
        <w:t xml:space="preserve"> Mewnol Prifysgol yn cyfarfod bob chwarter, a bydd yn monitro prosesau sydd ar waith i fodloni gofynion </w:t>
      </w:r>
      <w:proofErr w:type="spellStart"/>
      <w:r w:rsidR="008B4649" w:rsidRPr="00BF02CD">
        <w:rPr>
          <w:rFonts w:ascii="Arial" w:eastAsia="Calibri" w:hAnsi="Arial" w:cs="Arial"/>
          <w:lang w:val="cy"/>
        </w:rPr>
        <w:t>Prevent</w:t>
      </w:r>
      <w:proofErr w:type="spellEnd"/>
      <w:r w:rsidR="008B4649" w:rsidRPr="00BF02CD">
        <w:rPr>
          <w:rFonts w:ascii="Arial" w:eastAsia="Calibri" w:hAnsi="Arial" w:cs="Arial"/>
          <w:lang w:val="cy"/>
        </w:rPr>
        <w:t>, megis asesiad risg a pholisïau perthnasol.</w:t>
      </w:r>
      <w:r w:rsidR="00B325F9" w:rsidRPr="00BF02CD">
        <w:rPr>
          <w:rFonts w:ascii="Arial" w:eastAsia="Calibri" w:hAnsi="Arial" w:cs="Arial"/>
          <w:lang w:val="cy"/>
        </w:rPr>
        <w:t xml:space="preserve"> </w:t>
      </w:r>
      <w:r w:rsidR="008B4649" w:rsidRPr="00BF02CD">
        <w:rPr>
          <w:rFonts w:ascii="Arial" w:eastAsia="Calibri" w:hAnsi="Arial" w:cs="Arial"/>
          <w:lang w:val="cy"/>
        </w:rPr>
        <w:t xml:space="preserve">Bydd diweddariad ynghylch </w:t>
      </w:r>
      <w:proofErr w:type="spellStart"/>
      <w:r w:rsidR="008B4649" w:rsidRPr="00BF02CD">
        <w:rPr>
          <w:rFonts w:ascii="Arial" w:eastAsia="Calibri" w:hAnsi="Arial" w:cs="Arial"/>
          <w:lang w:val="cy"/>
        </w:rPr>
        <w:t>Prevent</w:t>
      </w:r>
      <w:proofErr w:type="spellEnd"/>
      <w:r w:rsidR="008B4649" w:rsidRPr="00BF02CD">
        <w:rPr>
          <w:rFonts w:ascii="Arial" w:eastAsia="Calibri" w:hAnsi="Arial" w:cs="Arial"/>
          <w:lang w:val="cy"/>
        </w:rPr>
        <w:t xml:space="preserve"> wedi’i gynnwys yn yr adroddiadau chwarterol SHE a gyflwynir i VCB</w:t>
      </w:r>
      <w:r w:rsidR="00727BAA" w:rsidRPr="00BF02CD">
        <w:rPr>
          <w:rFonts w:ascii="Arial" w:eastAsia="Calibri" w:hAnsi="Arial" w:cs="Arial"/>
        </w:rPr>
        <w:t>.</w:t>
      </w:r>
      <w:r w:rsidR="004043DA" w:rsidRPr="004043DA">
        <w:rPr>
          <w:rFonts w:ascii="inherit" w:hAnsi="inherit" w:cs="Courier New"/>
          <w:color w:val="1F1F1F"/>
          <w:sz w:val="42"/>
          <w:szCs w:val="42"/>
          <w:lang w:val="cy-GB"/>
        </w:rPr>
        <w:t xml:space="preserve"> </w:t>
      </w:r>
      <w:r w:rsidR="004043DA" w:rsidRPr="004043DA">
        <w:rPr>
          <w:rFonts w:ascii="Arial" w:eastAsia="Calibri" w:hAnsi="Arial" w:cs="Arial"/>
          <w:lang w:val="cy-GB"/>
        </w:rPr>
        <w:t>Gellir adrodd am unrhyw bryderon ynghylch atal drwy'r teclyn “</w:t>
      </w:r>
      <w:proofErr w:type="spellStart"/>
      <w:r w:rsidR="004043DA" w:rsidRPr="004043DA">
        <w:rPr>
          <w:rFonts w:ascii="Arial" w:eastAsia="Calibri" w:hAnsi="Arial" w:cs="Arial"/>
          <w:lang w:val="cy-GB"/>
        </w:rPr>
        <w:t>Atgyfeirio</w:t>
      </w:r>
      <w:proofErr w:type="spellEnd"/>
      <w:r w:rsidR="004043DA" w:rsidRPr="004043DA">
        <w:rPr>
          <w:rFonts w:ascii="Arial" w:eastAsia="Calibri" w:hAnsi="Arial" w:cs="Arial"/>
          <w:lang w:val="cy-GB"/>
        </w:rPr>
        <w:t xml:space="preserve"> Diogelu ac Atal” ar y porth staff.</w:t>
      </w:r>
    </w:p>
    <w:p w14:paraId="0E6C1DE9" w14:textId="0728E082" w:rsidR="00344BE1"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Bydd Cyngor Cyllido Addysg Uwch Cymru’n monitro Sefydliadau Addysg Uwch Cymru.</w:t>
      </w:r>
    </w:p>
    <w:p w14:paraId="00B96120" w14:textId="349F6B39" w:rsidR="00CE1459" w:rsidRPr="00BF02CD" w:rsidRDefault="00CE1459" w:rsidP="00CE1459">
      <w:pPr>
        <w:pStyle w:val="NormalWeb"/>
        <w:spacing w:before="0" w:beforeAutospacing="0" w:after="160" w:afterAutospacing="0" w:line="259" w:lineRule="auto"/>
        <w:jc w:val="both"/>
        <w:rPr>
          <w:rFonts w:ascii="Arial" w:hAnsi="Arial" w:cs="Arial"/>
          <w:b/>
          <w:lang w:val="cy-GB"/>
        </w:rPr>
      </w:pPr>
      <w:r w:rsidRPr="00BF02CD">
        <w:rPr>
          <w:rFonts w:ascii="Arial" w:hAnsi="Arial" w:cs="Arial"/>
          <w:b/>
          <w:bCs/>
          <w:lang w:val="cy-GB"/>
        </w:rPr>
        <w:t xml:space="preserve">Mae rhagor o wybodaeth a chanllawiau ar Atal ar gael yn </w:t>
      </w:r>
      <w:hyperlink r:id="rId22" w:history="1">
        <w:r w:rsidR="0092504B" w:rsidRPr="00BF02CD">
          <w:rPr>
            <w:rStyle w:val="Hyperlink"/>
            <w:rFonts w:ascii="Arial" w:hAnsi="Arial" w:cs="Arial"/>
            <w:color w:val="auto"/>
            <w:lang w:val="cy-GB"/>
          </w:rPr>
          <w:t>prevent@wrexham.ac.uk</w:t>
        </w:r>
      </w:hyperlink>
      <w:r w:rsidRPr="00BF02CD">
        <w:rPr>
          <w:rFonts w:ascii="Arial" w:hAnsi="Arial" w:cs="Arial"/>
          <w:lang w:val="cy-GB"/>
        </w:rPr>
        <w:t xml:space="preserve"> </w:t>
      </w:r>
      <w:r w:rsidRPr="00BF02CD">
        <w:rPr>
          <w:rFonts w:ascii="Arial" w:hAnsi="Arial" w:cs="Arial"/>
          <w:b/>
          <w:bCs/>
          <w:lang w:val="cy-GB"/>
        </w:rPr>
        <w:t xml:space="preserve">neu gan yr Adran </w:t>
      </w:r>
      <w:r w:rsidRPr="00BF02CD">
        <w:rPr>
          <w:rFonts w:ascii="Arial" w:hAnsi="Arial" w:cs="Arial"/>
          <w:b/>
          <w:lang w:val="cy-GB"/>
        </w:rPr>
        <w:t>Diogelwch, Iechyd a’r Amgylchedd.</w:t>
      </w:r>
    </w:p>
    <w:p w14:paraId="6F9FA009" w14:textId="77777777" w:rsidR="0092504B" w:rsidRPr="00BF02CD" w:rsidRDefault="0092504B" w:rsidP="00CE1459">
      <w:pPr>
        <w:pStyle w:val="NormalWeb"/>
        <w:spacing w:before="0" w:beforeAutospacing="0" w:after="160" w:afterAutospacing="0" w:line="259" w:lineRule="auto"/>
        <w:jc w:val="both"/>
        <w:rPr>
          <w:rFonts w:ascii="Arial" w:hAnsi="Arial" w:cs="Arial"/>
          <w:b/>
          <w:lang w:val="cy-GB"/>
        </w:rPr>
      </w:pPr>
    </w:p>
    <w:p w14:paraId="40F41D1F" w14:textId="77777777" w:rsidR="0092504B" w:rsidRPr="00BF02CD" w:rsidRDefault="0092504B" w:rsidP="0092504B">
      <w:pPr>
        <w:pStyle w:val="ListParagraph"/>
        <w:ind w:left="0"/>
        <w:rPr>
          <w:rFonts w:eastAsia="Calibri" w:cs="Arial"/>
          <w:b/>
          <w:bCs/>
        </w:rPr>
      </w:pPr>
    </w:p>
    <w:p w14:paraId="700DF7EA" w14:textId="0FCDB91F" w:rsidR="0092504B" w:rsidRPr="00BF02CD" w:rsidRDefault="0092504B" w:rsidP="0092504B">
      <w:pPr>
        <w:pStyle w:val="Heading2"/>
      </w:pPr>
      <w:r w:rsidRPr="00BF02CD">
        <w:t xml:space="preserve"> </w:t>
      </w:r>
      <w:bookmarkStart w:id="202" w:name="_Toc143522574"/>
      <w:proofErr w:type="spellStart"/>
      <w:r w:rsidR="001710AF" w:rsidRPr="00BF02CD">
        <w:t>Darpariaeth</w:t>
      </w:r>
      <w:proofErr w:type="spellEnd"/>
      <w:r w:rsidR="001710AF" w:rsidRPr="00BF02CD">
        <w:t xml:space="preserve"> a </w:t>
      </w:r>
      <w:proofErr w:type="spellStart"/>
      <w:r w:rsidR="001710AF" w:rsidRPr="00BF02CD">
        <w:t>Defnydd</w:t>
      </w:r>
      <w:proofErr w:type="spellEnd"/>
      <w:r w:rsidR="001710AF" w:rsidRPr="00BF02CD">
        <w:t xml:space="preserve"> o </w:t>
      </w:r>
      <w:proofErr w:type="spellStart"/>
      <w:r w:rsidR="001710AF" w:rsidRPr="00BF02CD">
        <w:t>Gyfarpar</w:t>
      </w:r>
      <w:proofErr w:type="spellEnd"/>
      <w:r w:rsidR="001710AF" w:rsidRPr="00BF02CD">
        <w:t xml:space="preserve"> Gwaith </w:t>
      </w:r>
      <w:r w:rsidRPr="00BF02CD">
        <w:t>(PUWER)</w:t>
      </w:r>
      <w:bookmarkEnd w:id="202"/>
    </w:p>
    <w:p w14:paraId="62ECBB0D" w14:textId="22DAAF2D" w:rsidR="0092504B" w:rsidRPr="00BF02CD" w:rsidRDefault="001710AF" w:rsidP="0092504B">
      <w:pPr>
        <w:pStyle w:val="NormalWeb"/>
        <w:spacing w:before="0" w:beforeAutospacing="0" w:after="240" w:afterAutospacing="0"/>
        <w:textAlignment w:val="baseline"/>
        <w:rPr>
          <w:rFonts w:cs="Arial"/>
          <w:szCs w:val="28"/>
        </w:rPr>
      </w:pPr>
      <w:proofErr w:type="spellStart"/>
      <w:r w:rsidRPr="00BF02CD">
        <w:rPr>
          <w:rFonts w:cs="Arial"/>
          <w:szCs w:val="28"/>
        </w:rPr>
        <w:t>Mae’n</w:t>
      </w:r>
      <w:proofErr w:type="spellEnd"/>
      <w:r w:rsidRPr="00BF02CD">
        <w:rPr>
          <w:rFonts w:cs="Arial"/>
          <w:szCs w:val="28"/>
        </w:rPr>
        <w:t xml:space="preserve"> </w:t>
      </w:r>
      <w:proofErr w:type="spellStart"/>
      <w:r w:rsidRPr="00BF02CD">
        <w:rPr>
          <w:rFonts w:cs="Arial"/>
          <w:szCs w:val="28"/>
        </w:rPr>
        <w:t>ddyletswydd</w:t>
      </w:r>
      <w:proofErr w:type="spellEnd"/>
      <w:r w:rsidRPr="00BF02CD">
        <w:rPr>
          <w:rFonts w:cs="Arial"/>
          <w:szCs w:val="28"/>
        </w:rPr>
        <w:t xml:space="preserve"> </w:t>
      </w:r>
      <w:proofErr w:type="spellStart"/>
      <w:r w:rsidRPr="00BF02CD">
        <w:rPr>
          <w:rFonts w:cs="Arial"/>
          <w:szCs w:val="28"/>
        </w:rPr>
        <w:t>ar</w:t>
      </w:r>
      <w:proofErr w:type="spellEnd"/>
      <w:r w:rsidRPr="00BF02CD">
        <w:rPr>
          <w:rFonts w:cs="Arial"/>
          <w:szCs w:val="28"/>
        </w:rPr>
        <w:t xml:space="preserve"> y </w:t>
      </w:r>
      <w:proofErr w:type="spellStart"/>
      <w:r w:rsidRPr="00BF02CD">
        <w:rPr>
          <w:rFonts w:cs="Arial"/>
          <w:szCs w:val="28"/>
        </w:rPr>
        <w:t>Brifysgol</w:t>
      </w:r>
      <w:proofErr w:type="spellEnd"/>
      <w:r w:rsidRPr="00BF02CD">
        <w:rPr>
          <w:rFonts w:cs="Arial"/>
          <w:szCs w:val="28"/>
        </w:rPr>
        <w:t xml:space="preserve"> i </w:t>
      </w:r>
      <w:proofErr w:type="spellStart"/>
      <w:r w:rsidRPr="00BF02CD">
        <w:rPr>
          <w:rFonts w:cs="Arial"/>
          <w:szCs w:val="28"/>
        </w:rPr>
        <w:t>sicrhau</w:t>
      </w:r>
      <w:proofErr w:type="spellEnd"/>
      <w:r w:rsidRPr="00BF02CD">
        <w:rPr>
          <w:rFonts w:cs="Arial"/>
          <w:szCs w:val="28"/>
        </w:rPr>
        <w:t xml:space="preserve"> bod </w:t>
      </w:r>
      <w:proofErr w:type="spellStart"/>
      <w:r w:rsidRPr="00BF02CD">
        <w:rPr>
          <w:rFonts w:cs="Arial"/>
          <w:szCs w:val="28"/>
        </w:rPr>
        <w:t>cyfarpar</w:t>
      </w:r>
      <w:proofErr w:type="spellEnd"/>
      <w:r w:rsidRPr="00BF02CD">
        <w:rPr>
          <w:rFonts w:cs="Arial"/>
          <w:szCs w:val="28"/>
        </w:rPr>
        <w:t xml:space="preserve"> </w:t>
      </w:r>
      <w:proofErr w:type="spellStart"/>
      <w:r w:rsidRPr="00BF02CD">
        <w:rPr>
          <w:rFonts w:cs="Arial"/>
          <w:szCs w:val="28"/>
        </w:rPr>
        <w:t>sy’n</w:t>
      </w:r>
      <w:proofErr w:type="spellEnd"/>
      <w:r w:rsidRPr="00BF02CD">
        <w:rPr>
          <w:rFonts w:cs="Arial"/>
          <w:szCs w:val="28"/>
        </w:rPr>
        <w:t xml:space="preserve"> </w:t>
      </w:r>
      <w:proofErr w:type="spellStart"/>
      <w:r w:rsidRPr="00BF02CD">
        <w:rPr>
          <w:rFonts w:cs="Arial"/>
          <w:szCs w:val="28"/>
        </w:rPr>
        <w:t>cael</w:t>
      </w:r>
      <w:proofErr w:type="spellEnd"/>
      <w:r w:rsidRPr="00BF02CD">
        <w:rPr>
          <w:rFonts w:cs="Arial"/>
          <w:szCs w:val="28"/>
        </w:rPr>
        <w:t xml:space="preserve"> </w:t>
      </w:r>
      <w:proofErr w:type="spellStart"/>
      <w:r w:rsidRPr="00BF02CD">
        <w:rPr>
          <w:rFonts w:cs="Arial"/>
          <w:szCs w:val="28"/>
        </w:rPr>
        <w:t>ei</w:t>
      </w:r>
      <w:proofErr w:type="spellEnd"/>
      <w:r w:rsidRPr="00BF02CD">
        <w:rPr>
          <w:rFonts w:cs="Arial"/>
          <w:szCs w:val="28"/>
        </w:rPr>
        <w:t xml:space="preserve"> </w:t>
      </w:r>
      <w:proofErr w:type="spellStart"/>
      <w:r w:rsidRPr="00BF02CD">
        <w:rPr>
          <w:rFonts w:cs="Arial"/>
          <w:szCs w:val="28"/>
        </w:rPr>
        <w:t>ddarparu</w:t>
      </w:r>
      <w:proofErr w:type="spellEnd"/>
      <w:r w:rsidRPr="00BF02CD">
        <w:rPr>
          <w:rFonts w:cs="Arial"/>
          <w:szCs w:val="28"/>
        </w:rPr>
        <w:t xml:space="preserve"> </w:t>
      </w:r>
      <w:proofErr w:type="spellStart"/>
      <w:r w:rsidRPr="00BF02CD">
        <w:rPr>
          <w:rFonts w:cs="Arial"/>
          <w:szCs w:val="28"/>
        </w:rPr>
        <w:t>ar</w:t>
      </w:r>
      <w:proofErr w:type="spellEnd"/>
      <w:r w:rsidRPr="00BF02CD">
        <w:rPr>
          <w:rFonts w:cs="Arial"/>
          <w:szCs w:val="28"/>
        </w:rPr>
        <w:t xml:space="preserve"> </w:t>
      </w:r>
      <w:proofErr w:type="spellStart"/>
      <w:r w:rsidRPr="00BF02CD">
        <w:rPr>
          <w:rFonts w:cs="Arial"/>
          <w:szCs w:val="28"/>
        </w:rPr>
        <w:t>gyfer</w:t>
      </w:r>
      <w:proofErr w:type="spellEnd"/>
      <w:r w:rsidRPr="00BF02CD">
        <w:rPr>
          <w:rFonts w:cs="Arial"/>
          <w:szCs w:val="28"/>
        </w:rPr>
        <w:t xml:space="preserve"> </w:t>
      </w:r>
      <w:proofErr w:type="spellStart"/>
      <w:r w:rsidRPr="00BF02CD">
        <w:rPr>
          <w:rFonts w:cs="Arial"/>
          <w:szCs w:val="28"/>
        </w:rPr>
        <w:t>gwaith</w:t>
      </w:r>
      <w:proofErr w:type="spellEnd"/>
      <w:r w:rsidRPr="00BF02CD">
        <w:rPr>
          <w:rFonts w:cs="Arial"/>
          <w:szCs w:val="28"/>
        </w:rPr>
        <w:t xml:space="preserve"> </w:t>
      </w:r>
      <w:proofErr w:type="spellStart"/>
      <w:r w:rsidRPr="00BF02CD">
        <w:rPr>
          <w:rFonts w:cs="Arial"/>
          <w:szCs w:val="28"/>
        </w:rPr>
        <w:t>yn</w:t>
      </w:r>
      <w:proofErr w:type="spellEnd"/>
      <w:r w:rsidRPr="00BF02CD">
        <w:rPr>
          <w:rFonts w:cs="Arial"/>
          <w:szCs w:val="28"/>
        </w:rPr>
        <w:t xml:space="preserve"> </w:t>
      </w:r>
      <w:proofErr w:type="spellStart"/>
      <w:r w:rsidRPr="00BF02CD">
        <w:rPr>
          <w:rFonts w:cs="Arial"/>
          <w:szCs w:val="28"/>
        </w:rPr>
        <w:t>bodloni’r</w:t>
      </w:r>
      <w:proofErr w:type="spellEnd"/>
      <w:r w:rsidRPr="00BF02CD">
        <w:rPr>
          <w:rFonts w:cs="Arial"/>
          <w:szCs w:val="28"/>
        </w:rPr>
        <w:t xml:space="preserve"> </w:t>
      </w:r>
      <w:proofErr w:type="spellStart"/>
      <w:r w:rsidRPr="00BF02CD">
        <w:rPr>
          <w:rFonts w:cs="Arial"/>
          <w:szCs w:val="28"/>
        </w:rPr>
        <w:t>gofynion</w:t>
      </w:r>
      <w:proofErr w:type="spellEnd"/>
      <w:r w:rsidRPr="00BF02CD">
        <w:rPr>
          <w:rFonts w:cs="Arial"/>
          <w:szCs w:val="28"/>
        </w:rPr>
        <w:t xml:space="preserve"> </w:t>
      </w:r>
      <w:proofErr w:type="spellStart"/>
      <w:r w:rsidRPr="00BF02CD">
        <w:rPr>
          <w:rFonts w:cs="Arial"/>
          <w:szCs w:val="28"/>
        </w:rPr>
        <w:t>isod</w:t>
      </w:r>
      <w:proofErr w:type="spellEnd"/>
      <w:r w:rsidRPr="00BF02CD">
        <w:rPr>
          <w:rFonts w:cs="Arial"/>
          <w:szCs w:val="28"/>
        </w:rPr>
        <w:t>:</w:t>
      </w:r>
    </w:p>
    <w:p w14:paraId="2ED0C30E" w14:textId="26B48195" w:rsidR="0092504B" w:rsidRPr="00BF02CD" w:rsidRDefault="001710AF" w:rsidP="0092504B">
      <w:pPr>
        <w:pStyle w:val="ListParagraph"/>
        <w:numPr>
          <w:ilvl w:val="0"/>
          <w:numId w:val="76"/>
        </w:numPr>
        <w:textAlignment w:val="baseline"/>
        <w:rPr>
          <w:rFonts w:cs="Arial"/>
        </w:rPr>
      </w:pPr>
      <w:proofErr w:type="spellStart"/>
      <w:r w:rsidRPr="00BF02CD">
        <w:rPr>
          <w:rFonts w:cs="Arial"/>
        </w:rPr>
        <w:t>yn</w:t>
      </w:r>
      <w:proofErr w:type="spellEnd"/>
      <w:r w:rsidRPr="00BF02CD">
        <w:rPr>
          <w:rFonts w:cs="Arial"/>
        </w:rPr>
        <w:t xml:space="preserve"> addas at y </w:t>
      </w:r>
      <w:proofErr w:type="spellStart"/>
      <w:r w:rsidRPr="00BF02CD">
        <w:rPr>
          <w:rFonts w:cs="Arial"/>
        </w:rPr>
        <w:t>defnydd</w:t>
      </w:r>
      <w:proofErr w:type="spellEnd"/>
      <w:r w:rsidRPr="00BF02CD">
        <w:rPr>
          <w:rFonts w:cs="Arial"/>
        </w:rPr>
        <w:t xml:space="preserve"> </w:t>
      </w:r>
      <w:proofErr w:type="spellStart"/>
      <w:r w:rsidRPr="00BF02CD">
        <w:rPr>
          <w:rFonts w:cs="Arial"/>
        </w:rPr>
        <w:t>bwriadedig</w:t>
      </w:r>
      <w:proofErr w:type="spellEnd"/>
    </w:p>
    <w:p w14:paraId="1092F7D6" w14:textId="74B13C47" w:rsidR="001710AF" w:rsidRPr="00BF02CD" w:rsidRDefault="001710AF" w:rsidP="0092504B">
      <w:pPr>
        <w:numPr>
          <w:ilvl w:val="0"/>
          <w:numId w:val="76"/>
        </w:numPr>
        <w:textAlignment w:val="baseline"/>
        <w:rPr>
          <w:rFonts w:cs="Arial"/>
        </w:rPr>
      </w:pPr>
      <w:r w:rsidRPr="00BF02CD">
        <w:rPr>
          <w:rFonts w:cs="Arial"/>
        </w:rPr>
        <w:t xml:space="preserve">bod </w:t>
      </w:r>
      <w:proofErr w:type="spellStart"/>
      <w:r w:rsidRPr="00BF02CD">
        <w:rPr>
          <w:rFonts w:cs="Arial"/>
        </w:rPr>
        <w:t>amodau</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a </w:t>
      </w:r>
      <w:proofErr w:type="spellStart"/>
      <w:r w:rsidRPr="00BF02CD">
        <w:rPr>
          <w:rFonts w:cs="Arial"/>
        </w:rPr>
        <w:t>risgiau</w:t>
      </w:r>
      <w:proofErr w:type="spellEnd"/>
      <w:r w:rsidRPr="00BF02CD">
        <w:rPr>
          <w:rFonts w:cs="Arial"/>
        </w:rPr>
        <w:t xml:space="preserve"> iechyd a </w:t>
      </w:r>
      <w:proofErr w:type="spellStart"/>
      <w:r w:rsidRPr="00BF02CD">
        <w:rPr>
          <w:rFonts w:cs="Arial"/>
        </w:rPr>
        <w:t>diogelwch</w:t>
      </w:r>
      <w:proofErr w:type="spellEnd"/>
      <w:r w:rsidRPr="00BF02CD">
        <w:rPr>
          <w:rFonts w:cs="Arial"/>
        </w:rPr>
        <w:t xml:space="preserve"> </w:t>
      </w:r>
      <w:proofErr w:type="spellStart"/>
      <w:r w:rsidRPr="00BF02CD">
        <w:rPr>
          <w:rFonts w:cs="Arial"/>
        </w:rPr>
        <w:t>yn</w:t>
      </w:r>
      <w:proofErr w:type="spellEnd"/>
      <w:r w:rsidRPr="00BF02CD">
        <w:rPr>
          <w:rFonts w:cs="Arial"/>
        </w:rPr>
        <w:t xml:space="preserve"> y </w:t>
      </w:r>
      <w:proofErr w:type="spellStart"/>
      <w:r w:rsidRPr="00BF02CD">
        <w:rPr>
          <w:rFonts w:cs="Arial"/>
        </w:rPr>
        <w:t>gweithle</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eu</w:t>
      </w:r>
      <w:proofErr w:type="spellEnd"/>
      <w:r w:rsidRPr="00BF02CD">
        <w:rPr>
          <w:rFonts w:cs="Arial"/>
        </w:rPr>
        <w:t xml:space="preserve"> </w:t>
      </w:r>
      <w:proofErr w:type="spellStart"/>
      <w:r w:rsidRPr="00BF02CD">
        <w:rPr>
          <w:rFonts w:cs="Arial"/>
        </w:rPr>
        <w:t>hystyried</w:t>
      </w:r>
      <w:proofErr w:type="spellEnd"/>
      <w:r w:rsidRPr="00BF02CD">
        <w:rPr>
          <w:rFonts w:cs="Arial"/>
        </w:rPr>
        <w:t xml:space="preserve"> </w:t>
      </w:r>
      <w:proofErr w:type="spellStart"/>
      <w:r w:rsidRPr="00BF02CD">
        <w:rPr>
          <w:rFonts w:cs="Arial"/>
        </w:rPr>
        <w:t>wrth</w:t>
      </w:r>
      <w:proofErr w:type="spellEnd"/>
      <w:r w:rsidRPr="00BF02CD">
        <w:rPr>
          <w:rFonts w:cs="Arial"/>
        </w:rPr>
        <w:t xml:space="preserve"> </w:t>
      </w:r>
      <w:proofErr w:type="spellStart"/>
      <w:r w:rsidRPr="00BF02CD">
        <w:rPr>
          <w:rFonts w:cs="Arial"/>
        </w:rPr>
        <w:t>ddewis</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gwaith</w:t>
      </w:r>
      <w:proofErr w:type="spellEnd"/>
    </w:p>
    <w:p w14:paraId="19D7C80E" w14:textId="1BDAADCA" w:rsidR="0092504B" w:rsidRPr="00BF02CD" w:rsidRDefault="001710AF" w:rsidP="0092504B">
      <w:pPr>
        <w:numPr>
          <w:ilvl w:val="0"/>
          <w:numId w:val="76"/>
        </w:numPr>
        <w:textAlignment w:val="baseline"/>
        <w:rPr>
          <w:rFonts w:cs="Arial"/>
        </w:rPr>
      </w:pPr>
      <w:proofErr w:type="spellStart"/>
      <w:r w:rsidRPr="00BF02CD">
        <w:rPr>
          <w:rFonts w:cs="Arial"/>
        </w:rPr>
        <w:t>yn</w:t>
      </w:r>
      <w:proofErr w:type="spellEnd"/>
      <w:r w:rsidRPr="00BF02CD">
        <w:rPr>
          <w:rFonts w:cs="Arial"/>
        </w:rPr>
        <w:t xml:space="preserve"> </w:t>
      </w:r>
      <w:proofErr w:type="spellStart"/>
      <w:r w:rsidRPr="00BF02CD">
        <w:rPr>
          <w:rFonts w:cs="Arial"/>
        </w:rPr>
        <w:t>ddiogel</w:t>
      </w:r>
      <w:proofErr w:type="spellEnd"/>
      <w:r w:rsidRPr="00BF02CD">
        <w:rPr>
          <w:rFonts w:cs="Arial"/>
        </w:rPr>
        <w:t xml:space="preserve"> </w:t>
      </w:r>
      <w:proofErr w:type="spellStart"/>
      <w:r w:rsidRPr="00BF02CD">
        <w:rPr>
          <w:rFonts w:cs="Arial"/>
        </w:rPr>
        <w:t>i’w</w:t>
      </w:r>
      <w:proofErr w:type="spellEnd"/>
      <w:r w:rsidRPr="00BF02CD">
        <w:rPr>
          <w:rFonts w:cs="Arial"/>
        </w:rPr>
        <w:t xml:space="preserve"> </w:t>
      </w:r>
      <w:proofErr w:type="spellStart"/>
      <w:r w:rsidRPr="00BF02CD">
        <w:rPr>
          <w:rFonts w:cs="Arial"/>
        </w:rPr>
        <w:t>ddefnyddio</w:t>
      </w:r>
      <w:proofErr w:type="spellEnd"/>
      <w:r w:rsidRPr="00BF02CD">
        <w:rPr>
          <w:rFonts w:cs="Arial"/>
        </w:rPr>
        <w:t xml:space="preserve">, </w:t>
      </w:r>
      <w:proofErr w:type="spellStart"/>
      <w:r w:rsidRPr="00BF02CD">
        <w:rPr>
          <w:rFonts w:cs="Arial"/>
        </w:rPr>
        <w:t>a’i</w:t>
      </w:r>
      <w:proofErr w:type="spellEnd"/>
      <w:r w:rsidRPr="00BF02CD">
        <w:rPr>
          <w:rFonts w:cs="Arial"/>
        </w:rPr>
        <w:t xml:space="preserve"> </w:t>
      </w:r>
      <w:proofErr w:type="spellStart"/>
      <w:r w:rsidRPr="00BF02CD">
        <w:rPr>
          <w:rFonts w:cs="Arial"/>
        </w:rPr>
        <w:t>gynnal</w:t>
      </w:r>
      <w:proofErr w:type="spellEnd"/>
      <w:r w:rsidRPr="00BF02CD">
        <w:rPr>
          <w:rFonts w:cs="Arial"/>
        </w:rPr>
        <w:t xml:space="preserve"> </w:t>
      </w:r>
      <w:proofErr w:type="spellStart"/>
      <w:r w:rsidRPr="00BF02CD">
        <w:rPr>
          <w:rFonts w:cs="Arial"/>
        </w:rPr>
        <w:t>a’i</w:t>
      </w:r>
      <w:proofErr w:type="spellEnd"/>
      <w:r w:rsidRPr="00BF02CD">
        <w:rPr>
          <w:rFonts w:cs="Arial"/>
        </w:rPr>
        <w:t xml:space="preserve"> </w:t>
      </w:r>
      <w:proofErr w:type="spellStart"/>
      <w:r w:rsidRPr="00BF02CD">
        <w:rPr>
          <w:rFonts w:cs="Arial"/>
        </w:rPr>
        <w:t>gadw</w:t>
      </w:r>
      <w:proofErr w:type="spellEnd"/>
      <w:r w:rsidRPr="00BF02CD">
        <w:rPr>
          <w:rFonts w:cs="Arial"/>
        </w:rPr>
        <w:t xml:space="preserve"> </w:t>
      </w:r>
      <w:proofErr w:type="spellStart"/>
      <w:r w:rsidRPr="00BF02CD">
        <w:rPr>
          <w:rFonts w:cs="Arial"/>
        </w:rPr>
        <w:t>mewn</w:t>
      </w:r>
      <w:proofErr w:type="spellEnd"/>
      <w:r w:rsidRPr="00BF02CD">
        <w:rPr>
          <w:rFonts w:cs="Arial"/>
        </w:rPr>
        <w:t xml:space="preserve"> </w:t>
      </w:r>
      <w:proofErr w:type="spellStart"/>
      <w:r w:rsidRPr="00BF02CD">
        <w:rPr>
          <w:rFonts w:cs="Arial"/>
        </w:rPr>
        <w:t>cyflwr</w:t>
      </w:r>
      <w:proofErr w:type="spellEnd"/>
      <w:r w:rsidRPr="00BF02CD">
        <w:rPr>
          <w:rFonts w:cs="Arial"/>
        </w:rPr>
        <w:t xml:space="preserve"> </w:t>
      </w:r>
      <w:proofErr w:type="spellStart"/>
      <w:r w:rsidRPr="00BF02CD">
        <w:rPr>
          <w:rFonts w:cs="Arial"/>
        </w:rPr>
        <w:t>diogel</w:t>
      </w:r>
      <w:proofErr w:type="spellEnd"/>
      <w:r w:rsidRPr="00BF02CD">
        <w:rPr>
          <w:rFonts w:cs="Arial"/>
        </w:rPr>
        <w:t xml:space="preserve">, </w:t>
      </w:r>
      <w:proofErr w:type="spellStart"/>
      <w:r w:rsidRPr="00BF02CD">
        <w:rPr>
          <w:rFonts w:cs="Arial"/>
        </w:rPr>
        <w:t>a’i</w:t>
      </w:r>
      <w:proofErr w:type="spellEnd"/>
      <w:r w:rsidRPr="00BF02CD">
        <w:rPr>
          <w:rFonts w:cs="Arial"/>
        </w:rPr>
        <w:t xml:space="preserve"> </w:t>
      </w:r>
      <w:proofErr w:type="spellStart"/>
      <w:r w:rsidRPr="00BF02CD">
        <w:rPr>
          <w:rFonts w:cs="Arial"/>
        </w:rPr>
        <w:t>archwilio</w:t>
      </w:r>
      <w:proofErr w:type="spellEnd"/>
      <w:r w:rsidRPr="00BF02CD">
        <w:rPr>
          <w:rFonts w:cs="Arial"/>
        </w:rPr>
        <w:t xml:space="preserve"> er </w:t>
      </w:r>
      <w:proofErr w:type="spellStart"/>
      <w:r w:rsidRPr="00BF02CD">
        <w:rPr>
          <w:rFonts w:cs="Arial"/>
        </w:rPr>
        <w:t>mwyn</w:t>
      </w:r>
      <w:proofErr w:type="spellEnd"/>
      <w:r w:rsidRPr="00BF02CD">
        <w:rPr>
          <w:rFonts w:cs="Arial"/>
        </w:rPr>
        <w:t xml:space="preserve"> </w:t>
      </w:r>
      <w:proofErr w:type="spellStart"/>
      <w:r w:rsidRPr="00BF02CD">
        <w:rPr>
          <w:rFonts w:cs="Arial"/>
        </w:rPr>
        <w:t>sicrhau</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fod</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osod</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gywir</w:t>
      </w:r>
      <w:proofErr w:type="spellEnd"/>
      <w:r w:rsidRPr="00BF02CD">
        <w:rPr>
          <w:rFonts w:cs="Arial"/>
        </w:rPr>
        <w:t xml:space="preserve"> ac </w:t>
      </w:r>
      <w:proofErr w:type="spellStart"/>
      <w:r w:rsidRPr="00BF02CD">
        <w:rPr>
          <w:rFonts w:cs="Arial"/>
        </w:rPr>
        <w:t>nad</w:t>
      </w:r>
      <w:proofErr w:type="spellEnd"/>
      <w:r w:rsidRPr="00BF02CD">
        <w:rPr>
          <w:rFonts w:cs="Arial"/>
        </w:rPr>
        <w:t xml:space="preserve"> </w:t>
      </w:r>
      <w:proofErr w:type="spellStart"/>
      <w:r w:rsidRPr="00BF02CD">
        <w:rPr>
          <w:rFonts w:cs="Arial"/>
        </w:rPr>
        <w:t>yw’n</w:t>
      </w:r>
      <w:proofErr w:type="spellEnd"/>
      <w:r w:rsidRPr="00BF02CD">
        <w:rPr>
          <w:rFonts w:cs="Arial"/>
        </w:rPr>
        <w:t xml:space="preserve"> </w:t>
      </w:r>
      <w:proofErr w:type="spellStart"/>
      <w:r w:rsidRPr="00BF02CD">
        <w:rPr>
          <w:rFonts w:cs="Arial"/>
        </w:rPr>
        <w:t>dirywio</w:t>
      </w:r>
      <w:proofErr w:type="spellEnd"/>
      <w:r w:rsidRPr="00BF02CD">
        <w:rPr>
          <w:rFonts w:cs="Arial"/>
        </w:rPr>
        <w:t xml:space="preserve"> </w:t>
      </w:r>
      <w:proofErr w:type="spellStart"/>
      <w:r w:rsidRPr="00BF02CD">
        <w:rPr>
          <w:rFonts w:cs="Arial"/>
        </w:rPr>
        <w:t>wedi</w:t>
      </w:r>
      <w:proofErr w:type="spellEnd"/>
      <w:r w:rsidRPr="00BF02CD">
        <w:rPr>
          <w:rFonts w:cs="Arial"/>
        </w:rPr>
        <w:t xml:space="preserve"> </w:t>
      </w:r>
      <w:proofErr w:type="spellStart"/>
      <w:r w:rsidRPr="00BF02CD">
        <w:rPr>
          <w:rFonts w:cs="Arial"/>
        </w:rPr>
        <w:t>hynny</w:t>
      </w:r>
      <w:proofErr w:type="spellEnd"/>
    </w:p>
    <w:p w14:paraId="06227E02" w14:textId="16B0F437" w:rsidR="0092504B" w:rsidRPr="00BF02CD" w:rsidRDefault="001710AF" w:rsidP="0092504B">
      <w:pPr>
        <w:pStyle w:val="ListParagraph"/>
        <w:numPr>
          <w:ilvl w:val="0"/>
          <w:numId w:val="76"/>
        </w:numPr>
        <w:textAlignment w:val="baseline"/>
        <w:rPr>
          <w:rFonts w:cs="Arial"/>
        </w:rPr>
      </w:pPr>
      <w:proofErr w:type="spellStart"/>
      <w:r w:rsidRPr="00BF02CD">
        <w:rPr>
          <w:rFonts w:cs="Arial"/>
        </w:rPr>
        <w:t>sicrhau</w:t>
      </w:r>
      <w:proofErr w:type="spellEnd"/>
      <w:r w:rsidRPr="00BF02CD">
        <w:rPr>
          <w:rFonts w:cs="Arial"/>
        </w:rPr>
        <w:t xml:space="preserve"> bod </w:t>
      </w:r>
      <w:proofErr w:type="spellStart"/>
      <w:r w:rsidRPr="00BF02CD">
        <w:rPr>
          <w:rFonts w:cs="Arial"/>
        </w:rPr>
        <w:t>cyfarpar</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ddefnyddio</w:t>
      </w:r>
      <w:proofErr w:type="spellEnd"/>
      <w:r w:rsidRPr="00BF02CD">
        <w:rPr>
          <w:rFonts w:cs="Arial"/>
        </w:rPr>
        <w:t xml:space="preserve"> at </w:t>
      </w:r>
      <w:proofErr w:type="spellStart"/>
      <w:r w:rsidRPr="00BF02CD">
        <w:rPr>
          <w:rFonts w:cs="Arial"/>
        </w:rPr>
        <w:t>ddibenion</w:t>
      </w:r>
      <w:proofErr w:type="spellEnd"/>
      <w:r w:rsidRPr="00BF02CD">
        <w:rPr>
          <w:rFonts w:cs="Arial"/>
        </w:rPr>
        <w:t xml:space="preserve"> addas </w:t>
      </w:r>
      <w:proofErr w:type="spellStart"/>
      <w:r w:rsidRPr="00BF02CD">
        <w:rPr>
          <w:rFonts w:cs="Arial"/>
        </w:rPr>
        <w:t>yn</w:t>
      </w:r>
      <w:proofErr w:type="spellEnd"/>
      <w:r w:rsidRPr="00BF02CD">
        <w:rPr>
          <w:rFonts w:cs="Arial"/>
        </w:rPr>
        <w:t xml:space="preserve"> </w:t>
      </w:r>
      <w:proofErr w:type="spellStart"/>
      <w:r w:rsidRPr="00BF02CD">
        <w:rPr>
          <w:rFonts w:cs="Arial"/>
        </w:rPr>
        <w:t>unig</w:t>
      </w:r>
      <w:proofErr w:type="spellEnd"/>
    </w:p>
    <w:p w14:paraId="76046141" w14:textId="77777777" w:rsidR="001710AF" w:rsidRPr="00BF02CD" w:rsidRDefault="001710AF" w:rsidP="0092504B">
      <w:pPr>
        <w:numPr>
          <w:ilvl w:val="0"/>
          <w:numId w:val="76"/>
        </w:numPr>
        <w:textAlignment w:val="baseline"/>
        <w:rPr>
          <w:rFonts w:cs="Arial"/>
        </w:rPr>
      </w:pPr>
      <w:proofErr w:type="spellStart"/>
      <w:r w:rsidRPr="00BF02CD">
        <w:rPr>
          <w:rFonts w:cs="Arial"/>
        </w:rPr>
        <w:t>yn</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ddefnyddio</w:t>
      </w:r>
      <w:proofErr w:type="spellEnd"/>
      <w:r w:rsidRPr="00BF02CD">
        <w:rPr>
          <w:rFonts w:cs="Arial"/>
        </w:rPr>
        <w:t xml:space="preserve"> </w:t>
      </w:r>
      <w:proofErr w:type="spellStart"/>
      <w:r w:rsidRPr="00BF02CD">
        <w:rPr>
          <w:rFonts w:cs="Arial"/>
        </w:rPr>
        <w:t>gan</w:t>
      </w:r>
      <w:proofErr w:type="spellEnd"/>
      <w:r w:rsidRPr="00BF02CD">
        <w:rPr>
          <w:rFonts w:cs="Arial"/>
        </w:rPr>
        <w:t xml:space="preserve"> </w:t>
      </w:r>
      <w:proofErr w:type="spellStart"/>
      <w:r w:rsidRPr="00BF02CD">
        <w:rPr>
          <w:rFonts w:cs="Arial"/>
        </w:rPr>
        <w:t>bobl</w:t>
      </w:r>
      <w:proofErr w:type="spellEnd"/>
      <w:r w:rsidRPr="00BF02CD">
        <w:rPr>
          <w:rFonts w:cs="Arial"/>
        </w:rPr>
        <w:t xml:space="preserve"> </w:t>
      </w:r>
      <w:proofErr w:type="spellStart"/>
      <w:r w:rsidRPr="00BF02CD">
        <w:rPr>
          <w:rFonts w:cs="Arial"/>
        </w:rPr>
        <w:t>sydd</w:t>
      </w:r>
      <w:proofErr w:type="spellEnd"/>
      <w:r w:rsidRPr="00BF02CD">
        <w:rPr>
          <w:rFonts w:cs="Arial"/>
        </w:rPr>
        <w:t xml:space="preserve"> </w:t>
      </w:r>
      <w:proofErr w:type="spellStart"/>
      <w:r w:rsidRPr="00BF02CD">
        <w:rPr>
          <w:rFonts w:cs="Arial"/>
        </w:rPr>
        <w:t>wedi</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gwybodaeth</w:t>
      </w:r>
      <w:proofErr w:type="spellEnd"/>
      <w:r w:rsidRPr="00BF02CD">
        <w:rPr>
          <w:rFonts w:cs="Arial"/>
        </w:rPr>
        <w:t xml:space="preserve">, </w:t>
      </w:r>
      <w:proofErr w:type="spellStart"/>
      <w:r w:rsidRPr="00BF02CD">
        <w:rPr>
          <w:rFonts w:cs="Arial"/>
        </w:rPr>
        <w:t>cyfarwyddyd</w:t>
      </w:r>
      <w:proofErr w:type="spellEnd"/>
      <w:r w:rsidRPr="00BF02CD">
        <w:rPr>
          <w:rFonts w:cs="Arial"/>
        </w:rPr>
        <w:t xml:space="preserve"> a </w:t>
      </w:r>
      <w:proofErr w:type="spellStart"/>
      <w:r w:rsidRPr="00BF02CD">
        <w:rPr>
          <w:rFonts w:cs="Arial"/>
        </w:rPr>
        <w:t>hyfforddiant</w:t>
      </w:r>
      <w:proofErr w:type="spellEnd"/>
      <w:r w:rsidRPr="00BF02CD">
        <w:rPr>
          <w:rFonts w:cs="Arial"/>
        </w:rPr>
        <w:t xml:space="preserve"> </w:t>
      </w:r>
      <w:proofErr w:type="spellStart"/>
      <w:r w:rsidRPr="00BF02CD">
        <w:rPr>
          <w:rFonts w:cs="Arial"/>
        </w:rPr>
        <w:t>digonol</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unig</w:t>
      </w:r>
      <w:proofErr w:type="spellEnd"/>
      <w:r w:rsidRPr="00BF02CD">
        <w:rPr>
          <w:rFonts w:cs="Arial"/>
        </w:rPr>
        <w:t xml:space="preserve">. </w:t>
      </w:r>
      <w:proofErr w:type="spellStart"/>
      <w:r w:rsidRPr="00BF02CD">
        <w:rPr>
          <w:rFonts w:cs="Arial"/>
        </w:rPr>
        <w:t>Os</w:t>
      </w:r>
      <w:proofErr w:type="spellEnd"/>
      <w:r w:rsidRPr="00BF02CD">
        <w:rPr>
          <w:rFonts w:cs="Arial"/>
        </w:rPr>
        <w:t xml:space="preserve"> </w:t>
      </w:r>
      <w:proofErr w:type="spellStart"/>
      <w:r w:rsidRPr="00BF02CD">
        <w:rPr>
          <w:rFonts w:cs="Arial"/>
        </w:rPr>
        <w:t>ydy</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cyflwyno</w:t>
      </w:r>
      <w:proofErr w:type="spellEnd"/>
      <w:r w:rsidRPr="00BF02CD">
        <w:rPr>
          <w:rFonts w:cs="Arial"/>
        </w:rPr>
        <w:t xml:space="preserve"> </w:t>
      </w:r>
      <w:proofErr w:type="spellStart"/>
      <w:r w:rsidRPr="00BF02CD">
        <w:rPr>
          <w:rFonts w:cs="Arial"/>
        </w:rPr>
        <w:t>risg</w:t>
      </w:r>
      <w:proofErr w:type="spellEnd"/>
      <w:r w:rsidRPr="00BF02CD">
        <w:rPr>
          <w:rFonts w:cs="Arial"/>
        </w:rPr>
        <w:t xml:space="preserve"> </w:t>
      </w:r>
      <w:proofErr w:type="spellStart"/>
      <w:r w:rsidRPr="00BF02CD">
        <w:rPr>
          <w:rFonts w:cs="Arial"/>
        </w:rPr>
        <w:t>benodol</w:t>
      </w:r>
      <w:proofErr w:type="spellEnd"/>
      <w:r w:rsidRPr="00BF02CD">
        <w:rPr>
          <w:rFonts w:cs="Arial"/>
        </w:rPr>
        <w:t xml:space="preserve"> i iechyd a </w:t>
      </w:r>
      <w:proofErr w:type="spellStart"/>
      <w:r w:rsidRPr="00BF02CD">
        <w:rPr>
          <w:rFonts w:cs="Arial"/>
        </w:rPr>
        <w:t>diogelwch</w:t>
      </w:r>
      <w:proofErr w:type="spellEnd"/>
      <w:r w:rsidRPr="00BF02CD">
        <w:rPr>
          <w:rFonts w:cs="Arial"/>
        </w:rPr>
        <w:t xml:space="preserve"> (</w:t>
      </w:r>
      <w:proofErr w:type="spellStart"/>
      <w:r w:rsidRPr="00BF02CD">
        <w:rPr>
          <w:rFonts w:cs="Arial"/>
        </w:rPr>
        <w:t>e.e.</w:t>
      </w:r>
      <w:proofErr w:type="spellEnd"/>
      <w:r w:rsidRPr="00BF02CD">
        <w:rPr>
          <w:rFonts w:cs="Arial"/>
        </w:rPr>
        <w:t xml:space="preserve"> </w:t>
      </w:r>
      <w:proofErr w:type="spellStart"/>
      <w:r w:rsidRPr="00BF02CD">
        <w:rPr>
          <w:rFonts w:cs="Arial"/>
        </w:rPr>
        <w:lastRenderedPageBreak/>
        <w:t>peiriant</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w:t>
      </w:r>
      <w:proofErr w:type="spellStart"/>
      <w:r w:rsidRPr="00BF02CD">
        <w:rPr>
          <w:rFonts w:cs="Arial"/>
        </w:rPr>
        <w:t>coed</w:t>
      </w:r>
      <w:proofErr w:type="spellEnd"/>
      <w:r w:rsidRPr="00BF02CD">
        <w:rPr>
          <w:rFonts w:cs="Arial"/>
        </w:rPr>
        <w:t xml:space="preserve">), </w:t>
      </w:r>
      <w:proofErr w:type="spellStart"/>
      <w:r w:rsidRPr="00BF02CD">
        <w:rPr>
          <w:rFonts w:cs="Arial"/>
        </w:rPr>
        <w:t>yna</w:t>
      </w:r>
      <w:proofErr w:type="spellEnd"/>
      <w:r w:rsidRPr="00BF02CD">
        <w:rPr>
          <w:rFonts w:cs="Arial"/>
        </w:rPr>
        <w:t xml:space="preserve"> </w:t>
      </w:r>
      <w:proofErr w:type="spellStart"/>
      <w:r w:rsidRPr="00BF02CD">
        <w:rPr>
          <w:rFonts w:cs="Arial"/>
        </w:rPr>
        <w:t>caiff</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gyfyngu</w:t>
      </w:r>
      <w:proofErr w:type="spellEnd"/>
      <w:r w:rsidRPr="00BF02CD">
        <w:rPr>
          <w:rFonts w:cs="Arial"/>
        </w:rPr>
        <w:t xml:space="preserve"> dim </w:t>
      </w:r>
      <w:proofErr w:type="spellStart"/>
      <w:r w:rsidRPr="00BF02CD">
        <w:rPr>
          <w:rFonts w:cs="Arial"/>
        </w:rPr>
        <w:t>ond</w:t>
      </w:r>
      <w:proofErr w:type="spellEnd"/>
      <w:r w:rsidRPr="00BF02CD">
        <w:rPr>
          <w:rFonts w:cs="Arial"/>
        </w:rPr>
        <w:t xml:space="preserve"> </w:t>
      </w:r>
      <w:proofErr w:type="spellStart"/>
      <w:r w:rsidRPr="00BF02CD">
        <w:rPr>
          <w:rFonts w:cs="Arial"/>
        </w:rPr>
        <w:t>i’r</w:t>
      </w:r>
      <w:proofErr w:type="spellEnd"/>
      <w:r w:rsidRPr="00BF02CD">
        <w:rPr>
          <w:rFonts w:cs="Arial"/>
        </w:rPr>
        <w:t xml:space="preserve"> </w:t>
      </w:r>
      <w:proofErr w:type="spellStart"/>
      <w:r w:rsidRPr="00BF02CD">
        <w:rPr>
          <w:rFonts w:cs="Arial"/>
        </w:rPr>
        <w:t>bobl</w:t>
      </w:r>
      <w:proofErr w:type="spellEnd"/>
      <w:r w:rsidRPr="00BF02CD">
        <w:rPr>
          <w:rFonts w:cs="Arial"/>
        </w:rPr>
        <w:t xml:space="preserve"> </w:t>
      </w:r>
      <w:proofErr w:type="spellStart"/>
      <w:r w:rsidRPr="00BF02CD">
        <w:rPr>
          <w:rFonts w:cs="Arial"/>
        </w:rPr>
        <w:t>hynny</w:t>
      </w:r>
      <w:proofErr w:type="spellEnd"/>
      <w:r w:rsidRPr="00BF02CD">
        <w:rPr>
          <w:rFonts w:cs="Arial"/>
        </w:rPr>
        <w:t xml:space="preserve"> </w:t>
      </w:r>
      <w:proofErr w:type="spellStart"/>
      <w:r w:rsidRPr="00BF02CD">
        <w:rPr>
          <w:rFonts w:cs="Arial"/>
        </w:rPr>
        <w:t>sydd</w:t>
      </w:r>
      <w:proofErr w:type="spellEnd"/>
      <w:r w:rsidRPr="00BF02CD">
        <w:rPr>
          <w:rFonts w:cs="Arial"/>
        </w:rPr>
        <w:t xml:space="preserve"> </w:t>
      </w:r>
      <w:proofErr w:type="spellStart"/>
      <w:r w:rsidRPr="00BF02CD">
        <w:rPr>
          <w:rFonts w:cs="Arial"/>
        </w:rPr>
        <w:t>wedi</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hyfforddiant</w:t>
      </w:r>
      <w:proofErr w:type="spellEnd"/>
      <w:r w:rsidRPr="00BF02CD">
        <w:rPr>
          <w:rFonts w:cs="Arial"/>
        </w:rPr>
        <w:t xml:space="preserve"> ac </w:t>
      </w:r>
      <w:proofErr w:type="spellStart"/>
      <w:r w:rsidRPr="00BF02CD">
        <w:rPr>
          <w:rFonts w:cs="Arial"/>
        </w:rPr>
        <w:t>wedi’u</w:t>
      </w:r>
      <w:proofErr w:type="spellEnd"/>
      <w:r w:rsidRPr="00BF02CD">
        <w:rPr>
          <w:rFonts w:cs="Arial"/>
        </w:rPr>
        <w:t xml:space="preserve"> </w:t>
      </w:r>
      <w:proofErr w:type="spellStart"/>
      <w:r w:rsidRPr="00BF02CD">
        <w:rPr>
          <w:rFonts w:cs="Arial"/>
        </w:rPr>
        <w:t>penodi</w:t>
      </w:r>
      <w:proofErr w:type="spellEnd"/>
      <w:r w:rsidRPr="00BF02CD">
        <w:rPr>
          <w:rFonts w:cs="Arial"/>
        </w:rPr>
        <w:t xml:space="preserve"> </w:t>
      </w:r>
      <w:proofErr w:type="spellStart"/>
      <w:r w:rsidRPr="00BF02CD">
        <w:rPr>
          <w:rFonts w:cs="Arial"/>
        </w:rPr>
        <w:t>i’w</w:t>
      </w:r>
      <w:proofErr w:type="spellEnd"/>
      <w:r w:rsidRPr="00BF02CD">
        <w:rPr>
          <w:rFonts w:cs="Arial"/>
        </w:rPr>
        <w:t xml:space="preserve"> </w:t>
      </w:r>
      <w:proofErr w:type="spellStart"/>
      <w:r w:rsidRPr="00BF02CD">
        <w:rPr>
          <w:rFonts w:cs="Arial"/>
        </w:rPr>
        <w:t>ddefnyddio</w:t>
      </w:r>
      <w:proofErr w:type="spellEnd"/>
    </w:p>
    <w:p w14:paraId="7448B9B0" w14:textId="45AEF900" w:rsidR="0092504B" w:rsidRPr="00BF02CD" w:rsidRDefault="001710AF" w:rsidP="0092504B">
      <w:pPr>
        <w:numPr>
          <w:ilvl w:val="0"/>
          <w:numId w:val="76"/>
        </w:numPr>
        <w:textAlignment w:val="baseline"/>
        <w:rPr>
          <w:rFonts w:cs="Arial"/>
        </w:rPr>
      </w:pPr>
      <w:proofErr w:type="spellStart"/>
      <w:r w:rsidRPr="00BF02CD">
        <w:rPr>
          <w:rFonts w:cs="Arial"/>
        </w:rPr>
        <w:t>yn</w:t>
      </w:r>
      <w:proofErr w:type="spellEnd"/>
      <w:r w:rsidRPr="00BF02CD">
        <w:rPr>
          <w:rFonts w:cs="Arial"/>
        </w:rPr>
        <w:t xml:space="preserve"> </w:t>
      </w:r>
      <w:proofErr w:type="spellStart"/>
      <w:r w:rsidRPr="00BF02CD">
        <w:rPr>
          <w:rFonts w:cs="Arial"/>
        </w:rPr>
        <w:t>cynnwys</w:t>
      </w:r>
      <w:proofErr w:type="spellEnd"/>
      <w:r w:rsidRPr="00BF02CD">
        <w:rPr>
          <w:rFonts w:cs="Arial"/>
        </w:rPr>
        <w:t xml:space="preserve"> </w:t>
      </w:r>
      <w:proofErr w:type="spellStart"/>
      <w:r w:rsidRPr="00BF02CD">
        <w:rPr>
          <w:rFonts w:cs="Arial"/>
        </w:rPr>
        <w:t>mesurau</w:t>
      </w:r>
      <w:proofErr w:type="spellEnd"/>
      <w:r w:rsidRPr="00BF02CD">
        <w:rPr>
          <w:rFonts w:cs="Arial"/>
        </w:rPr>
        <w:t xml:space="preserve"> iechyd a </w:t>
      </w:r>
      <w:proofErr w:type="spellStart"/>
      <w:r w:rsidRPr="00BF02CD">
        <w:rPr>
          <w:rFonts w:cs="Arial"/>
        </w:rPr>
        <w:t>diogelwch</w:t>
      </w:r>
      <w:proofErr w:type="spellEnd"/>
      <w:r w:rsidRPr="00BF02CD">
        <w:rPr>
          <w:rFonts w:cs="Arial"/>
        </w:rPr>
        <w:t xml:space="preserve"> addas, </w:t>
      </w:r>
      <w:proofErr w:type="spellStart"/>
      <w:r w:rsidRPr="00BF02CD">
        <w:rPr>
          <w:rFonts w:cs="Arial"/>
        </w:rPr>
        <w:t>fel</w:t>
      </w:r>
      <w:proofErr w:type="spellEnd"/>
      <w:r w:rsidRPr="00BF02CD">
        <w:rPr>
          <w:rFonts w:cs="Arial"/>
        </w:rPr>
        <w:t xml:space="preserve"> </w:t>
      </w:r>
      <w:proofErr w:type="spellStart"/>
      <w:r w:rsidRPr="00BF02CD">
        <w:rPr>
          <w:rFonts w:cs="Arial"/>
        </w:rPr>
        <w:t>dyfeisiau</w:t>
      </w:r>
      <w:proofErr w:type="spellEnd"/>
      <w:r w:rsidRPr="00BF02CD">
        <w:rPr>
          <w:rFonts w:cs="Arial"/>
        </w:rPr>
        <w:t xml:space="preserve"> a </w:t>
      </w:r>
      <w:proofErr w:type="spellStart"/>
      <w:r w:rsidRPr="00BF02CD">
        <w:rPr>
          <w:rFonts w:cs="Arial"/>
        </w:rPr>
        <w:t>rheolyddion</w:t>
      </w:r>
      <w:proofErr w:type="spellEnd"/>
      <w:r w:rsidRPr="00BF02CD">
        <w:rPr>
          <w:rFonts w:cs="Arial"/>
        </w:rPr>
        <w:t xml:space="preserve"> </w:t>
      </w:r>
      <w:proofErr w:type="spellStart"/>
      <w:r w:rsidRPr="00BF02CD">
        <w:rPr>
          <w:rFonts w:cs="Arial"/>
        </w:rPr>
        <w:t>amddiffyn</w:t>
      </w:r>
      <w:proofErr w:type="spellEnd"/>
      <w:r w:rsidRPr="00BF02CD">
        <w:rPr>
          <w:rFonts w:cs="Arial"/>
        </w:rPr>
        <w:t xml:space="preserve">. </w:t>
      </w:r>
      <w:proofErr w:type="spellStart"/>
      <w:r w:rsidRPr="00BF02CD">
        <w:rPr>
          <w:rFonts w:cs="Arial"/>
        </w:rPr>
        <w:t>Bydd</w:t>
      </w:r>
      <w:proofErr w:type="spellEnd"/>
      <w:r w:rsidRPr="00BF02CD">
        <w:rPr>
          <w:rFonts w:cs="Arial"/>
        </w:rPr>
        <w:t xml:space="preserve"> y </w:t>
      </w:r>
      <w:proofErr w:type="spellStart"/>
      <w:r w:rsidRPr="00BF02CD">
        <w:rPr>
          <w:rFonts w:cs="Arial"/>
        </w:rPr>
        <w:t>rhain</w:t>
      </w:r>
      <w:proofErr w:type="spellEnd"/>
      <w:r w:rsidRPr="00BF02CD">
        <w:rPr>
          <w:rFonts w:cs="Arial"/>
        </w:rPr>
        <w:t xml:space="preserve"> </w:t>
      </w:r>
      <w:proofErr w:type="spellStart"/>
      <w:r w:rsidRPr="00BF02CD">
        <w:rPr>
          <w:rFonts w:cs="Arial"/>
        </w:rPr>
        <w:t>fel</w:t>
      </w:r>
      <w:proofErr w:type="spellEnd"/>
      <w:r w:rsidRPr="00BF02CD">
        <w:rPr>
          <w:rFonts w:cs="Arial"/>
        </w:rPr>
        <w:t xml:space="preserve"> </w:t>
      </w:r>
      <w:proofErr w:type="spellStart"/>
      <w:r w:rsidRPr="00BF02CD">
        <w:rPr>
          <w:rFonts w:cs="Arial"/>
        </w:rPr>
        <w:t>arfer</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cynnwys</w:t>
      </w:r>
      <w:proofErr w:type="spellEnd"/>
      <w:r w:rsidRPr="00BF02CD">
        <w:rPr>
          <w:rFonts w:cs="Arial"/>
        </w:rPr>
        <w:t xml:space="preserve"> </w:t>
      </w:r>
      <w:proofErr w:type="spellStart"/>
      <w:r w:rsidR="00D978AE" w:rsidRPr="00BF02CD">
        <w:rPr>
          <w:rFonts w:cs="Arial"/>
        </w:rPr>
        <w:t>sgrin</w:t>
      </w:r>
      <w:proofErr w:type="spellEnd"/>
      <w:r w:rsidR="00D978AE" w:rsidRPr="00BF02CD">
        <w:rPr>
          <w:rFonts w:cs="Arial"/>
        </w:rPr>
        <w:t xml:space="preserve"> </w:t>
      </w:r>
      <w:proofErr w:type="spellStart"/>
      <w:r w:rsidR="00D978AE" w:rsidRPr="00BF02CD">
        <w:rPr>
          <w:rFonts w:cs="Arial"/>
        </w:rPr>
        <w:t>warchod</w:t>
      </w:r>
      <w:proofErr w:type="spellEnd"/>
      <w:r w:rsidR="00D978AE" w:rsidRPr="00BF02CD">
        <w:rPr>
          <w:rFonts w:cs="Arial"/>
        </w:rPr>
        <w:t xml:space="preserve">, </w:t>
      </w:r>
      <w:proofErr w:type="spellStart"/>
      <w:r w:rsidR="00D978AE" w:rsidRPr="00BF02CD">
        <w:rPr>
          <w:rFonts w:cs="Arial"/>
        </w:rPr>
        <w:t>dyfeisiau</w:t>
      </w:r>
      <w:proofErr w:type="spellEnd"/>
      <w:r w:rsidR="00D978AE" w:rsidRPr="00BF02CD">
        <w:rPr>
          <w:rFonts w:cs="Arial"/>
        </w:rPr>
        <w:t xml:space="preserve"> </w:t>
      </w:r>
      <w:proofErr w:type="spellStart"/>
      <w:r w:rsidR="00D978AE" w:rsidRPr="00BF02CD">
        <w:rPr>
          <w:rFonts w:cs="Arial"/>
        </w:rPr>
        <w:t>stopio</w:t>
      </w:r>
      <w:proofErr w:type="spellEnd"/>
      <w:r w:rsidR="00D978AE" w:rsidRPr="00BF02CD">
        <w:rPr>
          <w:rFonts w:cs="Arial"/>
        </w:rPr>
        <w:t xml:space="preserve"> </w:t>
      </w:r>
      <w:proofErr w:type="spellStart"/>
      <w:r w:rsidR="00D978AE" w:rsidRPr="00BF02CD">
        <w:rPr>
          <w:rFonts w:cs="Arial"/>
        </w:rPr>
        <w:t>mewn</w:t>
      </w:r>
      <w:proofErr w:type="spellEnd"/>
      <w:r w:rsidR="00D978AE" w:rsidRPr="00BF02CD">
        <w:rPr>
          <w:rFonts w:cs="Arial"/>
        </w:rPr>
        <w:t xml:space="preserve"> </w:t>
      </w:r>
      <w:proofErr w:type="spellStart"/>
      <w:r w:rsidR="00D978AE" w:rsidRPr="00BF02CD">
        <w:rPr>
          <w:rFonts w:cs="Arial"/>
        </w:rPr>
        <w:t>argyfwng</w:t>
      </w:r>
      <w:proofErr w:type="spellEnd"/>
      <w:r w:rsidR="00D978AE" w:rsidRPr="00BF02CD">
        <w:rPr>
          <w:rFonts w:cs="Arial"/>
        </w:rPr>
        <w:t xml:space="preserve">, </w:t>
      </w:r>
      <w:proofErr w:type="spellStart"/>
      <w:r w:rsidR="00D978AE" w:rsidRPr="00BF02CD">
        <w:rPr>
          <w:rFonts w:cs="Arial"/>
        </w:rPr>
        <w:t>ffordd</w:t>
      </w:r>
      <w:proofErr w:type="spellEnd"/>
      <w:r w:rsidR="00D978AE" w:rsidRPr="00BF02CD">
        <w:rPr>
          <w:rFonts w:cs="Arial"/>
        </w:rPr>
        <w:t xml:space="preserve"> </w:t>
      </w:r>
      <w:proofErr w:type="spellStart"/>
      <w:r w:rsidR="00D978AE" w:rsidRPr="00BF02CD">
        <w:rPr>
          <w:rFonts w:cs="Arial"/>
        </w:rPr>
        <w:t>ddigonol</w:t>
      </w:r>
      <w:proofErr w:type="spellEnd"/>
      <w:r w:rsidR="00D978AE" w:rsidRPr="00BF02CD">
        <w:rPr>
          <w:rFonts w:cs="Arial"/>
        </w:rPr>
        <w:t xml:space="preserve"> o </w:t>
      </w:r>
      <w:proofErr w:type="spellStart"/>
      <w:r w:rsidR="00D978AE" w:rsidRPr="00BF02CD">
        <w:rPr>
          <w:rFonts w:cs="Arial"/>
        </w:rPr>
        <w:t>ynysu</w:t>
      </w:r>
      <w:proofErr w:type="spellEnd"/>
      <w:r w:rsidR="00D978AE" w:rsidRPr="00BF02CD">
        <w:rPr>
          <w:rFonts w:cs="Arial"/>
        </w:rPr>
        <w:t xml:space="preserve"> </w:t>
      </w:r>
      <w:proofErr w:type="spellStart"/>
      <w:r w:rsidR="00D978AE" w:rsidRPr="00BF02CD">
        <w:rPr>
          <w:rFonts w:cs="Arial"/>
        </w:rPr>
        <w:t>rhag</w:t>
      </w:r>
      <w:proofErr w:type="spellEnd"/>
      <w:r w:rsidR="00D978AE" w:rsidRPr="00BF02CD">
        <w:rPr>
          <w:rFonts w:cs="Arial"/>
        </w:rPr>
        <w:t xml:space="preserve"> </w:t>
      </w:r>
      <w:proofErr w:type="spellStart"/>
      <w:r w:rsidR="00D978AE" w:rsidRPr="00BF02CD">
        <w:rPr>
          <w:rFonts w:cs="Arial"/>
        </w:rPr>
        <w:t>ffynonellau</w:t>
      </w:r>
      <w:proofErr w:type="spellEnd"/>
      <w:r w:rsidR="00D978AE" w:rsidRPr="00BF02CD">
        <w:rPr>
          <w:rFonts w:cs="Arial"/>
        </w:rPr>
        <w:t xml:space="preserve"> </w:t>
      </w:r>
      <w:proofErr w:type="spellStart"/>
      <w:r w:rsidR="00D978AE" w:rsidRPr="00BF02CD">
        <w:rPr>
          <w:rFonts w:cs="Arial"/>
        </w:rPr>
        <w:t>ynni</w:t>
      </w:r>
      <w:proofErr w:type="spellEnd"/>
      <w:r w:rsidR="00D978AE" w:rsidRPr="00BF02CD">
        <w:rPr>
          <w:rFonts w:cs="Arial"/>
        </w:rPr>
        <w:t xml:space="preserve">, </w:t>
      </w:r>
      <w:proofErr w:type="spellStart"/>
      <w:r w:rsidR="00D978AE" w:rsidRPr="00BF02CD">
        <w:rPr>
          <w:rFonts w:cs="Arial"/>
        </w:rPr>
        <w:t>marciau</w:t>
      </w:r>
      <w:proofErr w:type="spellEnd"/>
      <w:r w:rsidR="00D978AE" w:rsidRPr="00BF02CD">
        <w:rPr>
          <w:rFonts w:cs="Arial"/>
        </w:rPr>
        <w:t xml:space="preserve"> </w:t>
      </w:r>
      <w:proofErr w:type="spellStart"/>
      <w:r w:rsidR="00D978AE" w:rsidRPr="00BF02CD">
        <w:rPr>
          <w:rFonts w:cs="Arial"/>
        </w:rPr>
        <w:t>amlwg</w:t>
      </w:r>
      <w:proofErr w:type="spellEnd"/>
      <w:r w:rsidR="00D978AE" w:rsidRPr="00BF02CD">
        <w:rPr>
          <w:rFonts w:cs="Arial"/>
        </w:rPr>
        <w:t xml:space="preserve"> a </w:t>
      </w:r>
      <w:proofErr w:type="spellStart"/>
      <w:r w:rsidR="00D978AE" w:rsidRPr="00BF02CD">
        <w:rPr>
          <w:rFonts w:cs="Arial"/>
        </w:rPr>
        <w:t>dyfeisiau</w:t>
      </w:r>
      <w:proofErr w:type="spellEnd"/>
      <w:r w:rsidR="00D978AE" w:rsidRPr="00BF02CD">
        <w:rPr>
          <w:rFonts w:cs="Arial"/>
        </w:rPr>
        <w:t xml:space="preserve"> </w:t>
      </w:r>
      <w:proofErr w:type="spellStart"/>
      <w:r w:rsidR="00D978AE" w:rsidRPr="00BF02CD">
        <w:rPr>
          <w:rFonts w:cs="Arial"/>
        </w:rPr>
        <w:t>rhybuddio</w:t>
      </w:r>
      <w:proofErr w:type="spellEnd"/>
    </w:p>
    <w:p w14:paraId="027AFD53" w14:textId="732B5D5E" w:rsidR="00D978AE" w:rsidRPr="00BF02CD" w:rsidRDefault="00D978AE" w:rsidP="0092504B">
      <w:pPr>
        <w:pStyle w:val="ListParagraph"/>
        <w:numPr>
          <w:ilvl w:val="0"/>
          <w:numId w:val="76"/>
        </w:numPr>
        <w:textAlignment w:val="baseline"/>
        <w:rPr>
          <w:rFonts w:cs="Arial"/>
        </w:rPr>
      </w:pPr>
      <w:proofErr w:type="spellStart"/>
      <w:r w:rsidRPr="00BF02CD">
        <w:rPr>
          <w:rFonts w:cs="Arial"/>
        </w:rPr>
        <w:t>ei</w:t>
      </w:r>
      <w:proofErr w:type="spellEnd"/>
      <w:r w:rsidRPr="00BF02CD">
        <w:rPr>
          <w:rFonts w:cs="Arial"/>
        </w:rPr>
        <w:t xml:space="preserve"> </w:t>
      </w:r>
      <w:proofErr w:type="spellStart"/>
      <w:r w:rsidRPr="00BF02CD">
        <w:rPr>
          <w:rFonts w:cs="Arial"/>
        </w:rPr>
        <w:t>ddefnyddio</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unol</w:t>
      </w:r>
      <w:proofErr w:type="spellEnd"/>
      <w:r w:rsidRPr="00BF02CD">
        <w:rPr>
          <w:rFonts w:cs="Arial"/>
        </w:rPr>
        <w:t xml:space="preserve"> â </w:t>
      </w:r>
      <w:proofErr w:type="spellStart"/>
      <w:r w:rsidRPr="00BF02CD">
        <w:rPr>
          <w:rFonts w:cs="Arial"/>
        </w:rPr>
        <w:t>gofynion</w:t>
      </w:r>
      <w:proofErr w:type="spellEnd"/>
      <w:r w:rsidRPr="00BF02CD">
        <w:rPr>
          <w:rFonts w:cs="Arial"/>
        </w:rPr>
        <w:t xml:space="preserve"> </w:t>
      </w:r>
      <w:proofErr w:type="spellStart"/>
      <w:r w:rsidRPr="00BF02CD">
        <w:rPr>
          <w:rFonts w:cs="Arial"/>
        </w:rPr>
        <w:t>penodol</w:t>
      </w:r>
      <w:proofErr w:type="spellEnd"/>
      <w:r w:rsidRPr="00BF02CD">
        <w:rPr>
          <w:rFonts w:cs="Arial"/>
        </w:rPr>
        <w:t xml:space="preserve"> (</w:t>
      </w:r>
      <w:proofErr w:type="spellStart"/>
      <w:r w:rsidRPr="00BF02CD">
        <w:rPr>
          <w:rFonts w:cs="Arial"/>
        </w:rPr>
        <w:t>e.e.</w:t>
      </w:r>
      <w:proofErr w:type="spellEnd"/>
      <w:r w:rsidRPr="00BF02CD">
        <w:rPr>
          <w:rFonts w:cs="Arial"/>
        </w:rPr>
        <w:t xml:space="preserve"> </w:t>
      </w:r>
      <w:proofErr w:type="spellStart"/>
      <w:r w:rsidRPr="00BF02CD">
        <w:rPr>
          <w:rFonts w:cs="Arial"/>
        </w:rPr>
        <w:t>ar</w:t>
      </w:r>
      <w:proofErr w:type="spellEnd"/>
      <w:r w:rsidRPr="00BF02CD">
        <w:rPr>
          <w:rFonts w:cs="Arial"/>
        </w:rPr>
        <w:t xml:space="preserve"> </w:t>
      </w:r>
      <w:proofErr w:type="spellStart"/>
      <w:r w:rsidRPr="00BF02CD">
        <w:rPr>
          <w:rFonts w:cs="Arial"/>
        </w:rPr>
        <w:t>gyfer</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w:t>
      </w:r>
      <w:proofErr w:type="spellStart"/>
      <w:r w:rsidRPr="00BF02CD">
        <w:rPr>
          <w:rFonts w:cs="Arial"/>
        </w:rPr>
        <w:t>symudol</w:t>
      </w:r>
      <w:proofErr w:type="spellEnd"/>
      <w:r w:rsidRPr="00BF02CD">
        <w:rPr>
          <w:rFonts w:cs="Arial"/>
        </w:rPr>
        <w:t xml:space="preserve"> a </w:t>
      </w:r>
      <w:proofErr w:type="spellStart"/>
      <w:r w:rsidRPr="00BF02CD">
        <w:rPr>
          <w:rFonts w:cs="Arial"/>
        </w:rPr>
        <w:t>pheiriannau</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w:t>
      </w:r>
      <w:proofErr w:type="spellStart"/>
      <w:r w:rsidRPr="00BF02CD">
        <w:rPr>
          <w:rFonts w:cs="Arial"/>
        </w:rPr>
        <w:t>metel</w:t>
      </w:r>
      <w:proofErr w:type="spellEnd"/>
      <w:r w:rsidRPr="00BF02CD">
        <w:rPr>
          <w:rFonts w:cs="Arial"/>
        </w:rPr>
        <w:t>)</w:t>
      </w:r>
    </w:p>
    <w:p w14:paraId="49247CE5" w14:textId="08E14D1F" w:rsidR="00D978AE" w:rsidRPr="00BF02CD" w:rsidRDefault="00D978AE" w:rsidP="0092504B">
      <w:pPr>
        <w:pStyle w:val="ListParagraph"/>
        <w:numPr>
          <w:ilvl w:val="0"/>
          <w:numId w:val="76"/>
        </w:numPr>
        <w:textAlignment w:val="baseline"/>
        <w:rPr>
          <w:rFonts w:cs="Arial"/>
        </w:rPr>
      </w:pPr>
      <w:proofErr w:type="spellStart"/>
      <w:r w:rsidRPr="00BF02CD">
        <w:rPr>
          <w:rFonts w:cs="Arial"/>
        </w:rPr>
        <w:t>wedi’i</w:t>
      </w:r>
      <w:proofErr w:type="spellEnd"/>
      <w:r w:rsidRPr="00BF02CD">
        <w:rPr>
          <w:rFonts w:cs="Arial"/>
        </w:rPr>
        <w:t xml:space="preserve"> </w:t>
      </w:r>
      <w:proofErr w:type="spellStart"/>
      <w:r w:rsidRPr="00BF02CD">
        <w:rPr>
          <w:rFonts w:cs="Arial"/>
        </w:rPr>
        <w:t>farcio</w:t>
      </w:r>
      <w:proofErr w:type="spellEnd"/>
      <w:r w:rsidRPr="00BF02CD">
        <w:rPr>
          <w:rFonts w:cs="Arial"/>
        </w:rPr>
        <w:t xml:space="preserve"> â marc </w:t>
      </w:r>
      <w:proofErr w:type="spellStart"/>
      <w:r w:rsidRPr="00BF02CD">
        <w:rPr>
          <w:rFonts w:cs="Arial"/>
        </w:rPr>
        <w:t>cydymffurfiaeth</w:t>
      </w:r>
      <w:proofErr w:type="spellEnd"/>
      <w:r w:rsidRPr="00BF02CD">
        <w:rPr>
          <w:rFonts w:cs="Arial"/>
        </w:rPr>
        <w:t xml:space="preserve"> CE neu UKCA</w:t>
      </w:r>
    </w:p>
    <w:p w14:paraId="2A384DF9" w14:textId="77777777" w:rsidR="0092504B" w:rsidRPr="00BF02CD" w:rsidRDefault="0092504B" w:rsidP="0092504B">
      <w:pPr>
        <w:textAlignment w:val="baseline"/>
        <w:rPr>
          <w:rFonts w:cs="Arial"/>
        </w:rPr>
      </w:pPr>
    </w:p>
    <w:p w14:paraId="42C0AE4D" w14:textId="3B179C02" w:rsidR="00D978AE" w:rsidRPr="00BF02CD" w:rsidRDefault="00D978AE" w:rsidP="0092504B">
      <w:pPr>
        <w:textAlignment w:val="baseline"/>
        <w:rPr>
          <w:rFonts w:cs="Arial"/>
        </w:rPr>
      </w:pPr>
      <w:r w:rsidRPr="00BF02CD">
        <w:rPr>
          <w:rFonts w:cs="Arial"/>
        </w:rPr>
        <w:t xml:space="preserve">Pan </w:t>
      </w:r>
      <w:proofErr w:type="spellStart"/>
      <w:r w:rsidRPr="00BF02CD">
        <w:rPr>
          <w:rFonts w:cs="Arial"/>
        </w:rPr>
        <w:t>gaiff</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newydd</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osod</w:t>
      </w:r>
      <w:proofErr w:type="spellEnd"/>
      <w:r w:rsidRPr="00BF02CD">
        <w:rPr>
          <w:rFonts w:cs="Arial"/>
        </w:rPr>
        <w:t xml:space="preserve"> </w:t>
      </w:r>
      <w:proofErr w:type="spellStart"/>
      <w:r w:rsidRPr="00BF02CD">
        <w:rPr>
          <w:rFonts w:cs="Arial"/>
        </w:rPr>
        <w:t>a’i</w:t>
      </w:r>
      <w:proofErr w:type="spellEnd"/>
      <w:r w:rsidRPr="00BF02CD">
        <w:rPr>
          <w:rFonts w:cs="Arial"/>
        </w:rPr>
        <w:t xml:space="preserve"> </w:t>
      </w:r>
      <w:proofErr w:type="spellStart"/>
      <w:r w:rsidRPr="00BF02CD">
        <w:rPr>
          <w:rFonts w:cs="Arial"/>
        </w:rPr>
        <w:t>gyflwyno</w:t>
      </w:r>
      <w:proofErr w:type="spellEnd"/>
      <w:r w:rsidRPr="00BF02CD">
        <w:rPr>
          <w:rFonts w:cs="Arial"/>
        </w:rPr>
        <w:t xml:space="preserve">, </w:t>
      </w:r>
      <w:proofErr w:type="spellStart"/>
      <w:r w:rsidRPr="00BF02CD">
        <w:rPr>
          <w:rFonts w:cs="Arial"/>
        </w:rPr>
        <w:t>dylid</w:t>
      </w:r>
      <w:proofErr w:type="spellEnd"/>
      <w:r w:rsidRPr="00BF02CD">
        <w:rPr>
          <w:rFonts w:cs="Arial"/>
        </w:rPr>
        <w:t xml:space="preserve"> </w:t>
      </w:r>
      <w:proofErr w:type="spellStart"/>
      <w:r w:rsidRPr="00BF02CD">
        <w:rPr>
          <w:rFonts w:cs="Arial"/>
        </w:rPr>
        <w:t>cwblhau</w:t>
      </w:r>
      <w:proofErr w:type="spellEnd"/>
      <w:r w:rsidRPr="00BF02CD">
        <w:rPr>
          <w:rFonts w:cs="Arial"/>
        </w:rPr>
        <w:t xml:space="preserve"> </w:t>
      </w:r>
      <w:proofErr w:type="spellStart"/>
      <w:r w:rsidRPr="00BF02CD">
        <w:rPr>
          <w:rFonts w:cs="Arial"/>
        </w:rPr>
        <w:t>Rhestr</w:t>
      </w:r>
      <w:proofErr w:type="spellEnd"/>
      <w:r w:rsidRPr="00BF02CD">
        <w:rPr>
          <w:rFonts w:cs="Arial"/>
        </w:rPr>
        <w:t xml:space="preserve"> </w:t>
      </w:r>
      <w:proofErr w:type="spellStart"/>
      <w:r w:rsidRPr="00BF02CD">
        <w:rPr>
          <w:rFonts w:cs="Arial"/>
        </w:rPr>
        <w:t>Wirio</w:t>
      </w:r>
      <w:proofErr w:type="spellEnd"/>
      <w:r w:rsidRPr="00BF02CD">
        <w:rPr>
          <w:rFonts w:cs="Arial"/>
        </w:rPr>
        <w:t xml:space="preserve"> </w:t>
      </w:r>
      <w:proofErr w:type="spellStart"/>
      <w:r w:rsidRPr="00BF02CD">
        <w:rPr>
          <w:rFonts w:cs="Arial"/>
        </w:rPr>
        <w:t>Arolygu</w:t>
      </w:r>
      <w:proofErr w:type="spellEnd"/>
      <w:r w:rsidRPr="00BF02CD">
        <w:rPr>
          <w:rFonts w:cs="Arial"/>
        </w:rPr>
        <w:t xml:space="preserve"> Cyn </w:t>
      </w:r>
      <w:proofErr w:type="spellStart"/>
      <w:r w:rsidRPr="00BF02CD">
        <w:rPr>
          <w:rFonts w:cs="Arial"/>
        </w:rPr>
        <w:t>Defnydd</w:t>
      </w:r>
      <w:proofErr w:type="spellEnd"/>
      <w:r w:rsidRPr="00BF02CD">
        <w:rPr>
          <w:rFonts w:cs="Arial"/>
        </w:rPr>
        <w:t xml:space="preserve"> er </w:t>
      </w:r>
      <w:proofErr w:type="spellStart"/>
      <w:r w:rsidRPr="00BF02CD">
        <w:rPr>
          <w:rFonts w:cs="Arial"/>
        </w:rPr>
        <w:t>mwyn</w:t>
      </w:r>
      <w:proofErr w:type="spellEnd"/>
      <w:r w:rsidRPr="00BF02CD">
        <w:rPr>
          <w:rFonts w:cs="Arial"/>
        </w:rPr>
        <w:t xml:space="preserve"> </w:t>
      </w:r>
      <w:proofErr w:type="spellStart"/>
      <w:r w:rsidRPr="00BF02CD">
        <w:rPr>
          <w:rFonts w:cs="Arial"/>
        </w:rPr>
        <w:t>sicrhau</w:t>
      </w:r>
      <w:proofErr w:type="spellEnd"/>
      <w:r w:rsidRPr="00BF02CD">
        <w:rPr>
          <w:rFonts w:cs="Arial"/>
        </w:rPr>
        <w:t xml:space="preserve"> yr </w:t>
      </w:r>
      <w:proofErr w:type="spellStart"/>
      <w:r w:rsidRPr="00BF02CD">
        <w:rPr>
          <w:rFonts w:cs="Arial"/>
        </w:rPr>
        <w:t>ymdrinnir</w:t>
      </w:r>
      <w:proofErr w:type="spellEnd"/>
      <w:r w:rsidRPr="00BF02CD">
        <w:rPr>
          <w:rFonts w:cs="Arial"/>
        </w:rPr>
        <w:t xml:space="preserve"> </w:t>
      </w:r>
      <w:proofErr w:type="spellStart"/>
      <w:r w:rsidRPr="00BF02CD">
        <w:rPr>
          <w:rFonts w:cs="Arial"/>
        </w:rPr>
        <w:t>â’r</w:t>
      </w:r>
      <w:proofErr w:type="spellEnd"/>
      <w:r w:rsidRPr="00BF02CD">
        <w:rPr>
          <w:rFonts w:cs="Arial"/>
        </w:rPr>
        <w:t xml:space="preserve"> </w:t>
      </w:r>
      <w:proofErr w:type="spellStart"/>
      <w:r w:rsidRPr="00BF02CD">
        <w:rPr>
          <w:rFonts w:cs="Arial"/>
        </w:rPr>
        <w:t>holl</w:t>
      </w:r>
      <w:proofErr w:type="spellEnd"/>
      <w:r w:rsidRPr="00BF02CD">
        <w:rPr>
          <w:rFonts w:cs="Arial"/>
        </w:rPr>
        <w:t xml:space="preserve"> </w:t>
      </w:r>
      <w:proofErr w:type="spellStart"/>
      <w:r w:rsidRPr="00BF02CD">
        <w:rPr>
          <w:rFonts w:cs="Arial"/>
        </w:rPr>
        <w:t>brif</w:t>
      </w:r>
      <w:proofErr w:type="spellEnd"/>
      <w:r w:rsidRPr="00BF02CD">
        <w:rPr>
          <w:rFonts w:cs="Arial"/>
        </w:rPr>
        <w:t xml:space="preserve"> </w:t>
      </w:r>
      <w:proofErr w:type="spellStart"/>
      <w:r w:rsidRPr="00BF02CD">
        <w:rPr>
          <w:rFonts w:cs="Arial"/>
        </w:rPr>
        <w:t>ofynion</w:t>
      </w:r>
      <w:proofErr w:type="spellEnd"/>
      <w:r w:rsidRPr="00BF02CD">
        <w:rPr>
          <w:rFonts w:cs="Arial"/>
        </w:rPr>
        <w:t xml:space="preserve"> a bod </w:t>
      </w:r>
      <w:proofErr w:type="spellStart"/>
      <w:r w:rsidRPr="00BF02CD">
        <w:rPr>
          <w:rFonts w:cs="Arial"/>
        </w:rPr>
        <w:t>ffactorau</w:t>
      </w:r>
      <w:proofErr w:type="spellEnd"/>
      <w:r w:rsidRPr="00BF02CD">
        <w:rPr>
          <w:rFonts w:cs="Arial"/>
        </w:rPr>
        <w:t xml:space="preserve"> </w:t>
      </w:r>
      <w:proofErr w:type="spellStart"/>
      <w:r w:rsidRPr="00BF02CD">
        <w:rPr>
          <w:rFonts w:cs="Arial"/>
        </w:rPr>
        <w:t>amddiffyn</w:t>
      </w:r>
      <w:proofErr w:type="spellEnd"/>
      <w:r w:rsidRPr="00BF02CD">
        <w:rPr>
          <w:rFonts w:cs="Arial"/>
        </w:rPr>
        <w:t xml:space="preserve"> </w:t>
      </w:r>
      <w:proofErr w:type="spellStart"/>
      <w:r w:rsidRPr="00BF02CD">
        <w:rPr>
          <w:rFonts w:cs="Arial"/>
        </w:rPr>
        <w:t>ar</w:t>
      </w:r>
      <w:proofErr w:type="spellEnd"/>
      <w:r w:rsidRPr="00BF02CD">
        <w:rPr>
          <w:rFonts w:cs="Arial"/>
        </w:rPr>
        <w:t xml:space="preserve"> </w:t>
      </w:r>
      <w:proofErr w:type="spellStart"/>
      <w:r w:rsidR="00F64ABF" w:rsidRPr="00BF02CD">
        <w:rPr>
          <w:rFonts w:cs="Arial"/>
        </w:rPr>
        <w:t>w</w:t>
      </w:r>
      <w:r w:rsidRPr="00BF02CD">
        <w:rPr>
          <w:rFonts w:cs="Arial"/>
        </w:rPr>
        <w:t>aith</w:t>
      </w:r>
      <w:proofErr w:type="spellEnd"/>
      <w:r w:rsidRPr="00BF02CD">
        <w:rPr>
          <w:rFonts w:cs="Arial"/>
        </w:rPr>
        <w:t xml:space="preserve"> </w:t>
      </w:r>
      <w:proofErr w:type="spellStart"/>
      <w:r w:rsidRPr="00BF02CD">
        <w:rPr>
          <w:rFonts w:cs="Arial"/>
        </w:rPr>
        <w:t>cyn</w:t>
      </w:r>
      <w:proofErr w:type="spellEnd"/>
      <w:r w:rsidRPr="00BF02CD">
        <w:rPr>
          <w:rFonts w:cs="Arial"/>
        </w:rPr>
        <w:t xml:space="preserve"> </w:t>
      </w:r>
      <w:proofErr w:type="spellStart"/>
      <w:r w:rsidRPr="00BF02CD">
        <w:rPr>
          <w:rFonts w:cs="Arial"/>
        </w:rPr>
        <w:t>dechrau</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ddefnyddio</w:t>
      </w:r>
      <w:proofErr w:type="spellEnd"/>
      <w:r w:rsidRPr="00BF02CD">
        <w:rPr>
          <w:rFonts w:cs="Arial"/>
        </w:rPr>
        <w:t>.</w:t>
      </w:r>
    </w:p>
    <w:p w14:paraId="183EF06C" w14:textId="77777777" w:rsidR="0092504B" w:rsidRPr="00BF02CD" w:rsidRDefault="0092504B" w:rsidP="0092504B">
      <w:pPr>
        <w:textAlignment w:val="baseline"/>
        <w:rPr>
          <w:rFonts w:cs="Arial"/>
        </w:rPr>
      </w:pPr>
    </w:p>
    <w:p w14:paraId="74C07890" w14:textId="285EBBBB" w:rsidR="00D978AE" w:rsidRPr="00BF02CD" w:rsidRDefault="00D978AE" w:rsidP="0092504B">
      <w:pPr>
        <w:textAlignment w:val="baseline"/>
        <w:rPr>
          <w:rFonts w:cs="Arial"/>
        </w:rPr>
      </w:pPr>
      <w:r w:rsidRPr="00BF02CD">
        <w:rPr>
          <w:rFonts w:cs="Arial"/>
        </w:rPr>
        <w:t xml:space="preserve">Dylai bod </w:t>
      </w:r>
      <w:proofErr w:type="spellStart"/>
      <w:r w:rsidRPr="00BF02CD">
        <w:rPr>
          <w:rFonts w:cs="Arial"/>
        </w:rPr>
        <w:t>asesiad</w:t>
      </w:r>
      <w:proofErr w:type="spellEnd"/>
      <w:r w:rsidRPr="00BF02CD">
        <w:rPr>
          <w:rFonts w:cs="Arial"/>
        </w:rPr>
        <w:t xml:space="preserve"> </w:t>
      </w:r>
      <w:proofErr w:type="spellStart"/>
      <w:r w:rsidRPr="00BF02CD">
        <w:rPr>
          <w:rFonts w:cs="Arial"/>
        </w:rPr>
        <w:t>risg</w:t>
      </w:r>
      <w:proofErr w:type="spellEnd"/>
      <w:r w:rsidRPr="00BF02CD">
        <w:rPr>
          <w:rFonts w:cs="Arial"/>
        </w:rPr>
        <w:t xml:space="preserve"> </w:t>
      </w:r>
      <w:proofErr w:type="spellStart"/>
      <w:r w:rsidRPr="00BF02CD">
        <w:rPr>
          <w:rFonts w:cs="Arial"/>
        </w:rPr>
        <w:t>mewn</w:t>
      </w:r>
      <w:proofErr w:type="spellEnd"/>
      <w:r w:rsidRPr="00BF02CD">
        <w:rPr>
          <w:rFonts w:cs="Arial"/>
        </w:rPr>
        <w:t xml:space="preserve"> </w:t>
      </w:r>
      <w:proofErr w:type="spellStart"/>
      <w:r w:rsidRPr="00BF02CD">
        <w:rPr>
          <w:rFonts w:cs="Arial"/>
        </w:rPr>
        <w:t>lle</w:t>
      </w:r>
      <w:proofErr w:type="spellEnd"/>
      <w:r w:rsidRPr="00BF02CD">
        <w:rPr>
          <w:rFonts w:cs="Arial"/>
        </w:rPr>
        <w:t xml:space="preserve"> </w:t>
      </w:r>
      <w:proofErr w:type="spellStart"/>
      <w:r w:rsidRPr="00BF02CD">
        <w:rPr>
          <w:rFonts w:cs="Arial"/>
        </w:rPr>
        <w:t>ar</w:t>
      </w:r>
      <w:proofErr w:type="spellEnd"/>
      <w:r w:rsidRPr="00BF02CD">
        <w:rPr>
          <w:rFonts w:cs="Arial"/>
        </w:rPr>
        <w:t xml:space="preserve"> </w:t>
      </w:r>
      <w:proofErr w:type="spellStart"/>
      <w:r w:rsidRPr="00BF02CD">
        <w:rPr>
          <w:rFonts w:cs="Arial"/>
        </w:rPr>
        <w:t>gyfer</w:t>
      </w:r>
      <w:proofErr w:type="spellEnd"/>
      <w:r w:rsidRPr="00BF02CD">
        <w:rPr>
          <w:rFonts w:cs="Arial"/>
        </w:rPr>
        <w:t xml:space="preserve"> </w:t>
      </w:r>
      <w:proofErr w:type="spellStart"/>
      <w:r w:rsidRPr="00BF02CD">
        <w:rPr>
          <w:rFonts w:cs="Arial"/>
        </w:rPr>
        <w:t>defnydd</w:t>
      </w:r>
      <w:proofErr w:type="spellEnd"/>
      <w:r w:rsidRPr="00BF02CD">
        <w:rPr>
          <w:rFonts w:cs="Arial"/>
        </w:rPr>
        <w:t xml:space="preserve"> </w:t>
      </w:r>
      <w:proofErr w:type="spellStart"/>
      <w:r w:rsidRPr="00BF02CD">
        <w:rPr>
          <w:rFonts w:cs="Arial"/>
        </w:rPr>
        <w:t>diogel</w:t>
      </w:r>
      <w:proofErr w:type="spellEnd"/>
      <w:r w:rsidRPr="00BF02CD">
        <w:rPr>
          <w:rFonts w:cs="Arial"/>
        </w:rPr>
        <w:t xml:space="preserve"> o </w:t>
      </w:r>
      <w:proofErr w:type="spellStart"/>
      <w:r w:rsidRPr="00BF02CD">
        <w:rPr>
          <w:rFonts w:cs="Arial"/>
        </w:rPr>
        <w:t>gyfarpar</w:t>
      </w:r>
      <w:proofErr w:type="spellEnd"/>
      <w:r w:rsidRPr="00BF02CD">
        <w:rPr>
          <w:rFonts w:cs="Arial"/>
        </w:rPr>
        <w:t xml:space="preserve"> </w:t>
      </w:r>
      <w:proofErr w:type="spellStart"/>
      <w:r w:rsidRPr="00BF02CD">
        <w:rPr>
          <w:rFonts w:cs="Arial"/>
        </w:rPr>
        <w:t>gwaith</w:t>
      </w:r>
      <w:proofErr w:type="spellEnd"/>
      <w:r w:rsidRPr="00BF02CD">
        <w:rPr>
          <w:rFonts w:cs="Arial"/>
        </w:rPr>
        <w:t>.</w:t>
      </w:r>
    </w:p>
    <w:p w14:paraId="513F4598" w14:textId="77777777" w:rsidR="0092504B" w:rsidRPr="00BF02CD" w:rsidRDefault="0092504B" w:rsidP="0092504B">
      <w:pPr>
        <w:textAlignment w:val="baseline"/>
        <w:rPr>
          <w:rFonts w:cs="Arial"/>
        </w:rPr>
      </w:pPr>
    </w:p>
    <w:p w14:paraId="2F70EBEB" w14:textId="58391962" w:rsidR="00D978AE" w:rsidRDefault="00D978AE" w:rsidP="0092504B">
      <w:pPr>
        <w:textAlignment w:val="baseline"/>
        <w:rPr>
          <w:rFonts w:cs="Arial"/>
        </w:rPr>
      </w:pPr>
      <w:proofErr w:type="spellStart"/>
      <w:r w:rsidRPr="00BF02CD">
        <w:rPr>
          <w:rFonts w:cs="Arial"/>
        </w:rPr>
        <w:t>Cysylltwch</w:t>
      </w:r>
      <w:proofErr w:type="spellEnd"/>
      <w:r w:rsidRPr="00BF02CD">
        <w:rPr>
          <w:rFonts w:cs="Arial"/>
        </w:rPr>
        <w:t xml:space="preserve"> </w:t>
      </w:r>
      <w:proofErr w:type="spellStart"/>
      <w:r w:rsidRPr="00BF02CD">
        <w:rPr>
          <w:rFonts w:cs="Arial"/>
        </w:rPr>
        <w:t>â’r</w:t>
      </w:r>
      <w:proofErr w:type="spellEnd"/>
      <w:r w:rsidRPr="00BF02CD">
        <w:rPr>
          <w:rFonts w:cs="Arial"/>
        </w:rPr>
        <w:t xml:space="preserve"> </w:t>
      </w:r>
      <w:proofErr w:type="spellStart"/>
      <w:r w:rsidRPr="00BF02CD">
        <w:rPr>
          <w:rFonts w:cs="Arial"/>
        </w:rPr>
        <w:t>adran</w:t>
      </w:r>
      <w:proofErr w:type="spellEnd"/>
      <w:r w:rsidRPr="00BF02CD">
        <w:rPr>
          <w:rFonts w:cs="Arial"/>
        </w:rPr>
        <w:t xml:space="preserve"> </w:t>
      </w:r>
      <w:proofErr w:type="spellStart"/>
      <w:r w:rsidRPr="00BF02CD">
        <w:rPr>
          <w:rFonts w:cs="Arial"/>
        </w:rPr>
        <w:t>Diogelwch</w:t>
      </w:r>
      <w:proofErr w:type="spellEnd"/>
      <w:r w:rsidRPr="00BF02CD">
        <w:rPr>
          <w:rFonts w:cs="Arial"/>
        </w:rPr>
        <w:t xml:space="preserve">, Iechyd </w:t>
      </w:r>
      <w:proofErr w:type="spellStart"/>
      <w:r w:rsidRPr="00BF02CD">
        <w:rPr>
          <w:rFonts w:cs="Arial"/>
        </w:rPr>
        <w:t>a’r</w:t>
      </w:r>
      <w:proofErr w:type="spellEnd"/>
      <w:r w:rsidRPr="00BF02CD">
        <w:rPr>
          <w:rFonts w:cs="Arial"/>
        </w:rPr>
        <w:t xml:space="preserve"> </w:t>
      </w:r>
      <w:proofErr w:type="spellStart"/>
      <w:r w:rsidRPr="00BF02CD">
        <w:rPr>
          <w:rFonts w:cs="Arial"/>
        </w:rPr>
        <w:t>Amgylchedd</w:t>
      </w:r>
      <w:proofErr w:type="spellEnd"/>
      <w:r w:rsidRPr="00BF02CD">
        <w:rPr>
          <w:rFonts w:cs="Arial"/>
        </w:rPr>
        <w:t xml:space="preserve"> (healthand</w:t>
      </w:r>
      <w:hyperlink r:id="rId23" w:history="1">
        <w:r w:rsidRPr="00BF02CD">
          <w:rPr>
            <w:rStyle w:val="Hyperlink"/>
            <w:rFonts w:cs="Arial"/>
            <w:color w:val="auto"/>
          </w:rPr>
          <w:t>safety@wrexham.ac.uk</w:t>
        </w:r>
      </w:hyperlink>
      <w:r w:rsidRPr="00BF02CD">
        <w:rPr>
          <w:rFonts w:cs="Arial"/>
        </w:rPr>
        <w:t xml:space="preserve">) </w:t>
      </w:r>
      <w:proofErr w:type="spellStart"/>
      <w:r w:rsidRPr="00BF02CD">
        <w:rPr>
          <w:rFonts w:cs="Arial"/>
        </w:rPr>
        <w:t>os</w:t>
      </w:r>
      <w:proofErr w:type="spellEnd"/>
      <w:r w:rsidRPr="00BF02CD">
        <w:rPr>
          <w:rFonts w:cs="Arial"/>
        </w:rPr>
        <w:t xml:space="preserve"> </w:t>
      </w:r>
      <w:proofErr w:type="spellStart"/>
      <w:r w:rsidRPr="00BF02CD">
        <w:rPr>
          <w:rFonts w:cs="Arial"/>
        </w:rPr>
        <w:t>oes</w:t>
      </w:r>
      <w:proofErr w:type="spellEnd"/>
      <w:r w:rsidRPr="00BF02CD">
        <w:rPr>
          <w:rFonts w:cs="Arial"/>
        </w:rPr>
        <w:t xml:space="preserve"> </w:t>
      </w:r>
      <w:proofErr w:type="spellStart"/>
      <w:r w:rsidRPr="00BF02CD">
        <w:rPr>
          <w:rFonts w:cs="Arial"/>
        </w:rPr>
        <w:t>angen</w:t>
      </w:r>
      <w:proofErr w:type="spellEnd"/>
      <w:r w:rsidRPr="00BF02CD">
        <w:rPr>
          <w:rFonts w:cs="Arial"/>
        </w:rPr>
        <w:t xml:space="preserve"> </w:t>
      </w:r>
      <w:proofErr w:type="spellStart"/>
      <w:r w:rsidRPr="00BF02CD">
        <w:rPr>
          <w:rFonts w:cs="Arial"/>
        </w:rPr>
        <w:t>cymorth</w:t>
      </w:r>
      <w:proofErr w:type="spellEnd"/>
      <w:r w:rsidRPr="00BF02CD">
        <w:rPr>
          <w:rFonts w:cs="Arial"/>
        </w:rPr>
        <w:t xml:space="preserve"> </w:t>
      </w:r>
      <w:proofErr w:type="spellStart"/>
      <w:r w:rsidRPr="00BF02CD">
        <w:rPr>
          <w:rFonts w:cs="Arial"/>
        </w:rPr>
        <w:t>arnoch</w:t>
      </w:r>
      <w:proofErr w:type="spellEnd"/>
      <w:r w:rsidRPr="00BF02CD">
        <w:rPr>
          <w:rFonts w:cs="Arial"/>
        </w:rPr>
        <w:t xml:space="preserve"> </w:t>
      </w:r>
      <w:proofErr w:type="spellStart"/>
      <w:r w:rsidRPr="00BF02CD">
        <w:rPr>
          <w:rFonts w:cs="Arial"/>
        </w:rPr>
        <w:t>gyda</w:t>
      </w:r>
      <w:proofErr w:type="spellEnd"/>
      <w:r w:rsidRPr="00BF02CD">
        <w:rPr>
          <w:rFonts w:cs="Arial"/>
        </w:rPr>
        <w:t xml:space="preserve"> </w:t>
      </w:r>
      <w:proofErr w:type="spellStart"/>
      <w:r w:rsidRPr="00BF02CD">
        <w:rPr>
          <w:rFonts w:cs="Arial"/>
        </w:rPr>
        <w:t>gosod</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newydd</w:t>
      </w:r>
      <w:proofErr w:type="spellEnd"/>
      <w:r w:rsidRPr="00BF02CD">
        <w:rPr>
          <w:rFonts w:cs="Arial"/>
        </w:rPr>
        <w:t xml:space="preserve"> neu </w:t>
      </w:r>
      <w:proofErr w:type="spellStart"/>
      <w:r w:rsidRPr="00BF02CD">
        <w:rPr>
          <w:rFonts w:cs="Arial"/>
        </w:rPr>
        <w:t>ddefnydd</w:t>
      </w:r>
      <w:proofErr w:type="spellEnd"/>
      <w:r w:rsidRPr="00BF02CD">
        <w:rPr>
          <w:rFonts w:cs="Arial"/>
        </w:rPr>
        <w:t xml:space="preserve"> </w:t>
      </w:r>
      <w:proofErr w:type="spellStart"/>
      <w:r w:rsidRPr="00BF02CD">
        <w:rPr>
          <w:rFonts w:cs="Arial"/>
        </w:rPr>
        <w:t>cyffredinol</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gwaith</w:t>
      </w:r>
      <w:proofErr w:type="spellEnd"/>
      <w:r w:rsidRPr="00BF02CD">
        <w:rPr>
          <w:rFonts w:cs="Arial"/>
        </w:rPr>
        <w:t>.</w:t>
      </w:r>
    </w:p>
    <w:p w14:paraId="144E5AF1" w14:textId="77777777" w:rsidR="0073115A" w:rsidRDefault="0073115A" w:rsidP="0092504B">
      <w:pPr>
        <w:textAlignment w:val="baseline"/>
        <w:rPr>
          <w:rFonts w:cs="Arial"/>
        </w:rPr>
      </w:pPr>
    </w:p>
    <w:p w14:paraId="2DA933FB" w14:textId="6AD2B953" w:rsidR="0073115A" w:rsidRPr="0073115A" w:rsidRDefault="0073115A" w:rsidP="0092504B">
      <w:pPr>
        <w:textAlignment w:val="baseline"/>
        <w:rPr>
          <w:rFonts w:cs="Arial"/>
          <w:b/>
          <w:bCs/>
        </w:rPr>
      </w:pPr>
      <w:r w:rsidRPr="0073115A">
        <w:rPr>
          <w:rFonts w:cs="Arial"/>
        </w:rPr>
        <w:br/>
      </w:r>
      <w:proofErr w:type="spellStart"/>
      <w:r w:rsidRPr="0073115A">
        <w:rPr>
          <w:rFonts w:cs="Arial"/>
          <w:b/>
          <w:bCs/>
        </w:rPr>
        <w:t>Cyfeiriwch</w:t>
      </w:r>
      <w:proofErr w:type="spellEnd"/>
      <w:r w:rsidRPr="0073115A">
        <w:rPr>
          <w:rFonts w:cs="Arial"/>
          <w:b/>
          <w:bCs/>
        </w:rPr>
        <w:t xml:space="preserve"> at y Polisi </w:t>
      </w:r>
      <w:proofErr w:type="spellStart"/>
      <w:r w:rsidRPr="0073115A">
        <w:rPr>
          <w:rFonts w:cs="Arial"/>
          <w:b/>
          <w:bCs/>
        </w:rPr>
        <w:t>Cyflwyno</w:t>
      </w:r>
      <w:proofErr w:type="spellEnd"/>
      <w:r w:rsidRPr="0073115A">
        <w:rPr>
          <w:rFonts w:cs="Arial"/>
          <w:b/>
          <w:bCs/>
        </w:rPr>
        <w:t xml:space="preserve"> a </w:t>
      </w:r>
      <w:proofErr w:type="spellStart"/>
      <w:r w:rsidRPr="0073115A">
        <w:rPr>
          <w:rFonts w:cs="Arial"/>
          <w:b/>
          <w:bCs/>
        </w:rPr>
        <w:t>Defnyddio</w:t>
      </w:r>
      <w:proofErr w:type="spellEnd"/>
      <w:r w:rsidRPr="0073115A">
        <w:rPr>
          <w:rFonts w:cs="Arial"/>
          <w:b/>
          <w:bCs/>
        </w:rPr>
        <w:t xml:space="preserve"> Offer Gwaith </w:t>
      </w:r>
      <w:proofErr w:type="spellStart"/>
      <w:r w:rsidRPr="0073115A">
        <w:rPr>
          <w:rFonts w:cs="Arial"/>
          <w:b/>
          <w:bCs/>
        </w:rPr>
        <w:t>sydd</w:t>
      </w:r>
      <w:proofErr w:type="spellEnd"/>
      <w:r w:rsidRPr="0073115A">
        <w:rPr>
          <w:rFonts w:cs="Arial"/>
          <w:b/>
          <w:bCs/>
        </w:rPr>
        <w:t xml:space="preserve"> </w:t>
      </w:r>
      <w:proofErr w:type="spellStart"/>
      <w:r w:rsidRPr="0073115A">
        <w:rPr>
          <w:rFonts w:cs="Arial"/>
          <w:b/>
          <w:bCs/>
        </w:rPr>
        <w:t>ar</w:t>
      </w:r>
      <w:proofErr w:type="spellEnd"/>
      <w:r w:rsidRPr="0073115A">
        <w:rPr>
          <w:rFonts w:cs="Arial"/>
          <w:b/>
          <w:bCs/>
        </w:rPr>
        <w:t xml:space="preserve"> </w:t>
      </w:r>
      <w:proofErr w:type="spellStart"/>
      <w:r w:rsidRPr="0073115A">
        <w:rPr>
          <w:rFonts w:cs="Arial"/>
          <w:b/>
          <w:bCs/>
        </w:rPr>
        <w:t>gael</w:t>
      </w:r>
      <w:proofErr w:type="spellEnd"/>
      <w:r w:rsidRPr="0073115A">
        <w:rPr>
          <w:rFonts w:cs="Arial"/>
          <w:b/>
          <w:bCs/>
        </w:rPr>
        <w:t xml:space="preserve"> </w:t>
      </w:r>
      <w:proofErr w:type="spellStart"/>
      <w:r w:rsidRPr="0073115A">
        <w:rPr>
          <w:rFonts w:cs="Arial"/>
          <w:b/>
          <w:bCs/>
        </w:rPr>
        <w:t>ar</w:t>
      </w:r>
      <w:proofErr w:type="spellEnd"/>
      <w:r w:rsidRPr="0073115A">
        <w:rPr>
          <w:rFonts w:cs="Arial"/>
          <w:b/>
          <w:bCs/>
        </w:rPr>
        <w:t xml:space="preserve"> </w:t>
      </w:r>
      <w:proofErr w:type="spellStart"/>
      <w:r w:rsidRPr="0073115A">
        <w:rPr>
          <w:rFonts w:cs="Arial"/>
          <w:b/>
          <w:bCs/>
        </w:rPr>
        <w:t>WYou</w:t>
      </w:r>
      <w:proofErr w:type="spellEnd"/>
      <w:r w:rsidRPr="0073115A">
        <w:rPr>
          <w:rFonts w:cs="Arial"/>
          <w:b/>
          <w:bCs/>
        </w:rPr>
        <w:t>.</w:t>
      </w:r>
    </w:p>
    <w:p w14:paraId="6CD4F627" w14:textId="77777777" w:rsidR="0092504B" w:rsidRPr="00BF02CD" w:rsidRDefault="0092504B" w:rsidP="00CE1459">
      <w:pPr>
        <w:pStyle w:val="NormalWeb"/>
        <w:spacing w:before="0" w:beforeAutospacing="0" w:after="160" w:afterAutospacing="0" w:line="259" w:lineRule="auto"/>
        <w:jc w:val="both"/>
        <w:rPr>
          <w:rFonts w:ascii="Arial" w:hAnsi="Arial" w:cs="Arial"/>
          <w:lang w:val="cy-GB"/>
        </w:rPr>
      </w:pPr>
    </w:p>
    <w:p w14:paraId="7FDA1A9A" w14:textId="77777777" w:rsidR="00FA5175" w:rsidRPr="00BF02CD" w:rsidRDefault="00FA5175" w:rsidP="004A395A">
      <w:pPr>
        <w:pStyle w:val="ListParagraph"/>
        <w:spacing w:after="160" w:line="259" w:lineRule="auto"/>
        <w:ind w:left="0"/>
        <w:jc w:val="both"/>
        <w:rPr>
          <w:rFonts w:ascii="Arial" w:eastAsia="Calibri" w:hAnsi="Arial" w:cs="Arial"/>
          <w:b/>
          <w:bCs/>
        </w:rPr>
      </w:pPr>
    </w:p>
    <w:p w14:paraId="1343DF52" w14:textId="2CAD5D8A" w:rsidR="003A4833" w:rsidRPr="00BF02CD" w:rsidRDefault="003A4833" w:rsidP="00EE1FA7">
      <w:pPr>
        <w:pStyle w:val="ListParagraph"/>
        <w:numPr>
          <w:ilvl w:val="1"/>
          <w:numId w:val="12"/>
        </w:numPr>
        <w:spacing w:after="160" w:line="259" w:lineRule="auto"/>
        <w:jc w:val="both"/>
        <w:rPr>
          <w:rStyle w:val="Heading2Char"/>
          <w:rFonts w:eastAsia="Calibri" w:cs="Arial"/>
          <w:szCs w:val="24"/>
        </w:rPr>
      </w:pPr>
      <w:bookmarkStart w:id="203" w:name="_Toc55293817"/>
      <w:bookmarkStart w:id="204" w:name="_Toc87955868"/>
      <w:r w:rsidRPr="00BF02CD">
        <w:rPr>
          <w:rStyle w:val="Heading2Char"/>
          <w:rFonts w:eastAsia="Calibri" w:cs="Arial"/>
          <w:szCs w:val="24"/>
        </w:rPr>
        <w:t>P</w:t>
      </w:r>
      <w:bookmarkEnd w:id="193"/>
      <w:bookmarkEnd w:id="203"/>
      <w:r w:rsidR="00CE1459" w:rsidRPr="00BF02CD">
        <w:rPr>
          <w:rStyle w:val="Heading2Char"/>
          <w:rFonts w:eastAsia="Calibri" w:cs="Arial"/>
          <w:szCs w:val="24"/>
        </w:rPr>
        <w:t>rynu</w:t>
      </w:r>
      <w:bookmarkEnd w:id="204"/>
    </w:p>
    <w:p w14:paraId="430384CC" w14:textId="4B49505D" w:rsidR="00807276" w:rsidRPr="00BF02CD" w:rsidRDefault="00807276" w:rsidP="004A395A">
      <w:pPr>
        <w:pStyle w:val="ListParagraph"/>
        <w:spacing w:after="160" w:line="259" w:lineRule="auto"/>
        <w:ind w:left="0"/>
        <w:jc w:val="both"/>
        <w:rPr>
          <w:rStyle w:val="Heading2Char"/>
          <w:rFonts w:eastAsia="Calibri" w:cs="Arial"/>
          <w:szCs w:val="24"/>
        </w:rPr>
      </w:pPr>
    </w:p>
    <w:p w14:paraId="7D1648FF"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05" w:name="Risk_Assessment_(General)"/>
      <w:r w:rsidRPr="00BF02CD">
        <w:rPr>
          <w:rFonts w:ascii="Arial" w:hAnsi="Arial" w:cs="Arial"/>
          <w:lang w:val="cy-GB"/>
        </w:rPr>
        <w:t xml:space="preserve">Cyn belled ag y bo'n rhesymol ymarferol, rhaid i'r holl sylweddau a deunyddiau a brynir i'w defnyddio yn y Brifysgol fod yn amgylcheddol-gyfeillgar yn unol â Pholisi Amgylchedd a Chynaliadwyedd y Brifysgol sy'n annog datblygu arferion amgylcheddol da. Yn ogystal, rhaid i'r holl offer a brynir fod yn ddiogel a pheidio â pheri risgiau i iechyd a chydymffurfio'n llawn â Rheoliadau Darparu a Defnyddio Offer Gwaith 1998. </w:t>
      </w:r>
    </w:p>
    <w:p w14:paraId="5AFB5F5D"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agwedd bwysig o'r Rheoliadau hyn yn ymwneud â dethol offer gwaith ac, yn y cyswllt hwn, dylid troi at daflenni data gwybodaeth a chyfarwyddiadau cynhyrchwyr / cyflenwyr a defnyddio’r rhain i gynnal asesiadau risg cyn prynu unrhyw beth. </w:t>
      </w:r>
    </w:p>
    <w:p w14:paraId="7A0197A9" w14:textId="70C9AC20" w:rsidR="00C56C88" w:rsidRPr="00BF02CD" w:rsidRDefault="00C56C88" w:rsidP="004A395A">
      <w:pPr>
        <w:pStyle w:val="ListParagraph"/>
        <w:ind w:left="0"/>
        <w:jc w:val="both"/>
        <w:rPr>
          <w:rStyle w:val="Heading2Char"/>
          <w:rFonts w:cs="Arial"/>
          <w:szCs w:val="24"/>
        </w:rPr>
      </w:pPr>
    </w:p>
    <w:p w14:paraId="7993BD98" w14:textId="239DD232" w:rsidR="004F63E5" w:rsidRPr="00BF02CD" w:rsidRDefault="00CE1459" w:rsidP="00EE1FA7">
      <w:pPr>
        <w:pStyle w:val="ListParagraph"/>
        <w:numPr>
          <w:ilvl w:val="1"/>
          <w:numId w:val="12"/>
        </w:numPr>
        <w:spacing w:after="240"/>
        <w:jc w:val="both"/>
        <w:rPr>
          <w:rStyle w:val="Heading2Char"/>
          <w:rFonts w:cs="Arial"/>
          <w:szCs w:val="24"/>
        </w:rPr>
      </w:pPr>
      <w:bookmarkStart w:id="206" w:name="_Toc87955869"/>
      <w:proofErr w:type="spellStart"/>
      <w:r w:rsidRPr="00BF02CD">
        <w:rPr>
          <w:rStyle w:val="Heading2Char"/>
          <w:rFonts w:cs="Arial"/>
          <w:szCs w:val="24"/>
        </w:rPr>
        <w:t>Cadw</w:t>
      </w:r>
      <w:proofErr w:type="spellEnd"/>
      <w:r w:rsidRPr="00BF02CD">
        <w:rPr>
          <w:rStyle w:val="Heading2Char"/>
          <w:rFonts w:cs="Arial"/>
          <w:szCs w:val="24"/>
        </w:rPr>
        <w:t xml:space="preserve"> </w:t>
      </w:r>
      <w:proofErr w:type="spellStart"/>
      <w:r w:rsidRPr="00BF02CD">
        <w:rPr>
          <w:rStyle w:val="Heading2Char"/>
          <w:rFonts w:cs="Arial"/>
          <w:szCs w:val="24"/>
        </w:rPr>
        <w:t>Cofnodion</w:t>
      </w:r>
      <w:proofErr w:type="spellEnd"/>
      <w:r w:rsidRPr="00BF02CD">
        <w:rPr>
          <w:rStyle w:val="Heading2Char"/>
          <w:rFonts w:cs="Arial"/>
          <w:szCs w:val="24"/>
        </w:rPr>
        <w:t xml:space="preserve"> a </w:t>
      </w:r>
      <w:proofErr w:type="spellStart"/>
      <w:r w:rsidRPr="00BF02CD">
        <w:rPr>
          <w:rStyle w:val="Heading2Char"/>
          <w:rFonts w:cs="Arial"/>
          <w:szCs w:val="24"/>
        </w:rPr>
        <w:t>Hierarchaeth</w:t>
      </w:r>
      <w:proofErr w:type="spellEnd"/>
      <w:r w:rsidRPr="00BF02CD">
        <w:rPr>
          <w:rStyle w:val="Heading2Char"/>
          <w:rFonts w:cs="Arial"/>
          <w:szCs w:val="24"/>
        </w:rPr>
        <w:t xml:space="preserve"> </w:t>
      </w:r>
      <w:proofErr w:type="spellStart"/>
      <w:r w:rsidRPr="00BF02CD">
        <w:rPr>
          <w:rStyle w:val="Heading2Char"/>
          <w:rFonts w:cs="Arial"/>
          <w:szCs w:val="24"/>
        </w:rPr>
        <w:t>Dogfennau</w:t>
      </w:r>
      <w:bookmarkEnd w:id="206"/>
      <w:proofErr w:type="spellEnd"/>
      <w:r w:rsidRPr="00BF02CD">
        <w:rPr>
          <w:rStyle w:val="Heading2Char"/>
          <w:rFonts w:cs="Arial"/>
          <w:szCs w:val="24"/>
        </w:rPr>
        <w:t xml:space="preserve"> </w:t>
      </w:r>
    </w:p>
    <w:p w14:paraId="102ED7CF" w14:textId="77777777" w:rsidR="00807276" w:rsidRPr="00BF02CD" w:rsidRDefault="00807276" w:rsidP="004A395A">
      <w:pPr>
        <w:pStyle w:val="ListParagraph"/>
        <w:spacing w:after="240"/>
        <w:ind w:left="0"/>
        <w:jc w:val="both"/>
        <w:rPr>
          <w:rStyle w:val="Heading2Char"/>
          <w:rFonts w:cs="Arial"/>
          <w:szCs w:val="24"/>
        </w:rPr>
      </w:pPr>
    </w:p>
    <w:p w14:paraId="0BDA311E" w14:textId="77777777" w:rsidR="00CE1459" w:rsidRPr="00BF02CD" w:rsidRDefault="00CE1459" w:rsidP="00CE1459">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Polisi a Threfniadau Iechyd a Diogelwch y Brifysgol yw'r brif ddogfen sy'n nodi safonau a chyfrifoldebau. Cefnogir hon gan: </w:t>
      </w:r>
    </w:p>
    <w:p w14:paraId="4C9B01B2" w14:textId="77777777" w:rsidR="00CE1459" w:rsidRPr="00BF02CD" w:rsidRDefault="00CE1459" w:rsidP="00EE1FA7">
      <w:pPr>
        <w:pStyle w:val="ListParagraph"/>
        <w:numPr>
          <w:ilvl w:val="0"/>
          <w:numId w:val="19"/>
        </w:numPr>
        <w:spacing w:line="256" w:lineRule="auto"/>
        <w:jc w:val="both"/>
        <w:rPr>
          <w:rFonts w:ascii="Arial" w:hAnsi="Arial" w:cs="Arial"/>
          <w:lang w:val="cy-GB"/>
        </w:rPr>
      </w:pPr>
      <w:r w:rsidRPr="00BF02CD">
        <w:rPr>
          <w:rFonts w:ascii="Arial" w:hAnsi="Arial" w:cs="Arial"/>
          <w:lang w:val="cy-GB"/>
        </w:rPr>
        <w:t xml:space="preserve">Polisi Iechyd a Diogelwch Trefniadau Gweithredol yng nghyswllt peryglon a risgiau penodol, ac a gymeradwyir gan Bwyllgor Diogelwch, Iechyd a’r Amgylchedd y Brifysgol, (Polisi Iechyd a Diogelwch Rhan 3) </w:t>
      </w:r>
    </w:p>
    <w:p w14:paraId="719CF389" w14:textId="77777777" w:rsidR="00CE1459" w:rsidRPr="00BF02CD" w:rsidRDefault="00CE1459" w:rsidP="00EE1FA7">
      <w:pPr>
        <w:pStyle w:val="ListParagraph"/>
        <w:numPr>
          <w:ilvl w:val="0"/>
          <w:numId w:val="19"/>
        </w:numPr>
        <w:spacing w:line="256" w:lineRule="auto"/>
        <w:jc w:val="both"/>
        <w:rPr>
          <w:rFonts w:ascii="Arial" w:hAnsi="Arial" w:cs="Arial"/>
          <w:lang w:val="cy-GB"/>
        </w:rPr>
      </w:pPr>
      <w:r w:rsidRPr="00BF02CD">
        <w:rPr>
          <w:rFonts w:ascii="Arial" w:hAnsi="Arial" w:cs="Arial"/>
          <w:lang w:val="cy-GB"/>
        </w:rPr>
        <w:t>Taflenni Gwybodaeth a Chanllawiau, a ddarperir gan yr Adran Diogelwch, Iechyd a’r Amgylchedd.</w:t>
      </w:r>
    </w:p>
    <w:p w14:paraId="4F14EEC3" w14:textId="0E3320C3" w:rsidR="00CE1459" w:rsidRPr="00BF02CD" w:rsidRDefault="00CE1459" w:rsidP="00EE1FA7">
      <w:pPr>
        <w:pStyle w:val="ListParagraph"/>
        <w:numPr>
          <w:ilvl w:val="0"/>
          <w:numId w:val="19"/>
        </w:numPr>
        <w:spacing w:line="256" w:lineRule="auto"/>
        <w:jc w:val="both"/>
        <w:rPr>
          <w:rFonts w:ascii="Arial" w:hAnsi="Arial" w:cs="Arial"/>
          <w:lang w:val="cy-GB"/>
        </w:rPr>
      </w:pPr>
      <w:r w:rsidRPr="00BF02CD">
        <w:rPr>
          <w:rFonts w:ascii="Arial" w:hAnsi="Arial" w:cs="Arial"/>
          <w:lang w:val="cy-GB"/>
        </w:rPr>
        <w:t xml:space="preserve">Polisïau, Gweithdrefnau, Rheolau a gwybodaeth yng </w:t>
      </w:r>
      <w:proofErr w:type="spellStart"/>
      <w:r w:rsidRPr="00BF02CD">
        <w:rPr>
          <w:rFonts w:ascii="Arial" w:hAnsi="Arial" w:cs="Arial"/>
          <w:lang w:val="cy-GB"/>
        </w:rPr>
        <w:t>ngyswllt</w:t>
      </w:r>
      <w:proofErr w:type="spellEnd"/>
      <w:r w:rsidRPr="00BF02CD">
        <w:rPr>
          <w:rFonts w:ascii="Arial" w:hAnsi="Arial" w:cs="Arial"/>
          <w:lang w:val="cy-GB"/>
        </w:rPr>
        <w:t xml:space="preserve"> Iechyd a Diogelwch y Gyfadran / Adran Leol. </w:t>
      </w:r>
    </w:p>
    <w:p w14:paraId="71188082" w14:textId="77777777" w:rsidR="00CE1459" w:rsidRPr="00BF02CD" w:rsidRDefault="00CE1459" w:rsidP="00EE1FA7">
      <w:pPr>
        <w:pStyle w:val="NormalWeb"/>
        <w:numPr>
          <w:ilvl w:val="0"/>
          <w:numId w:val="19"/>
        </w:numPr>
        <w:spacing w:before="0" w:beforeAutospacing="0" w:after="240" w:afterAutospacing="0"/>
        <w:jc w:val="both"/>
        <w:rPr>
          <w:rFonts w:ascii="Arial" w:hAnsi="Arial" w:cs="Arial"/>
          <w:lang w:val="cy-GB"/>
        </w:rPr>
      </w:pPr>
      <w:r w:rsidRPr="00BF02CD">
        <w:rPr>
          <w:rFonts w:ascii="Arial" w:hAnsi="Arial" w:cs="Arial"/>
          <w:lang w:val="cy-GB"/>
        </w:rPr>
        <w:lastRenderedPageBreak/>
        <w:t xml:space="preserve">Mae'n ofynnol i'r Brifysgol a’i Chyfadrannau a’i Hadrannau gadw cofnodion penodol. Mae'r gofynion ar gyfer cofnodion dogfennol yn unol â'r argymhellion gan yr Awdurdod Gweithredol Iechyd a Diogelwch neu gyrff deddfwriaethol eraill. </w:t>
      </w:r>
    </w:p>
    <w:p w14:paraId="711F743E" w14:textId="0B6E9554" w:rsidR="00807276" w:rsidRPr="00BF02CD" w:rsidRDefault="00807276" w:rsidP="004A395A">
      <w:pPr>
        <w:pStyle w:val="ListParagraph"/>
        <w:spacing w:after="240"/>
        <w:ind w:left="360"/>
        <w:jc w:val="both"/>
        <w:rPr>
          <w:rStyle w:val="Heading2Char"/>
          <w:rFonts w:cs="Arial"/>
          <w:b w:val="0"/>
          <w:bCs w:val="0"/>
          <w:szCs w:val="24"/>
        </w:rPr>
      </w:pPr>
    </w:p>
    <w:p w14:paraId="5E309B7B" w14:textId="7B39D264" w:rsidR="00E64B0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07" w:name="_Toc87955870"/>
      <w:proofErr w:type="spellStart"/>
      <w:r w:rsidRPr="00BF02CD">
        <w:rPr>
          <w:rStyle w:val="Heading2Char"/>
          <w:rFonts w:eastAsia="Calibri" w:cs="Arial"/>
          <w:szCs w:val="24"/>
        </w:rPr>
        <w:t>Rho</w:t>
      </w:r>
      <w:r w:rsidR="005369CA" w:rsidRPr="00BF02CD">
        <w:rPr>
          <w:rStyle w:val="Heading2Char"/>
          <w:rFonts w:eastAsia="Calibri" w:cs="Arial"/>
          <w:szCs w:val="24"/>
        </w:rPr>
        <w:t>i</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Gwybod</w:t>
      </w:r>
      <w:proofErr w:type="spellEnd"/>
      <w:r w:rsidRPr="00BF02CD">
        <w:rPr>
          <w:rStyle w:val="Heading2Char"/>
          <w:rFonts w:eastAsia="Calibri" w:cs="Arial"/>
          <w:szCs w:val="24"/>
        </w:rPr>
        <w:t xml:space="preserve"> am </w:t>
      </w:r>
      <w:proofErr w:type="spellStart"/>
      <w:r w:rsidRPr="00BF02CD">
        <w:rPr>
          <w:rStyle w:val="Heading2Char"/>
          <w:rFonts w:eastAsia="Calibri" w:cs="Arial"/>
          <w:szCs w:val="24"/>
        </w:rPr>
        <w:t>Faterion</w:t>
      </w:r>
      <w:proofErr w:type="spellEnd"/>
      <w:r w:rsidRPr="00BF02CD">
        <w:rPr>
          <w:rStyle w:val="Heading2Char"/>
          <w:rFonts w:eastAsia="Calibri" w:cs="Arial"/>
          <w:szCs w:val="24"/>
        </w:rPr>
        <w:t xml:space="preserve"> Iechyd a </w:t>
      </w:r>
      <w:proofErr w:type="spellStart"/>
      <w:r w:rsidRPr="00BF02CD">
        <w:rPr>
          <w:rStyle w:val="Heading2Char"/>
          <w:rFonts w:eastAsia="Calibri" w:cs="Arial"/>
          <w:szCs w:val="24"/>
        </w:rPr>
        <w:t>Diogelwch</w:t>
      </w:r>
      <w:proofErr w:type="spellEnd"/>
      <w:r w:rsidRPr="00BF02CD">
        <w:rPr>
          <w:rStyle w:val="Heading2Char"/>
          <w:rFonts w:eastAsia="Calibri" w:cs="Arial"/>
          <w:szCs w:val="24"/>
        </w:rPr>
        <w:t xml:space="preserve"> neu </w:t>
      </w:r>
      <w:proofErr w:type="spellStart"/>
      <w:r w:rsidRPr="00BF02CD">
        <w:rPr>
          <w:rStyle w:val="Heading2Char"/>
          <w:rFonts w:eastAsia="Calibri" w:cs="Arial"/>
          <w:szCs w:val="24"/>
        </w:rPr>
        <w:t>Bryderon</w:t>
      </w:r>
      <w:bookmarkEnd w:id="207"/>
      <w:proofErr w:type="spellEnd"/>
      <w:r w:rsidRPr="00BF02CD">
        <w:rPr>
          <w:rStyle w:val="Heading2Char"/>
          <w:rFonts w:eastAsia="Calibri" w:cs="Arial"/>
          <w:szCs w:val="24"/>
        </w:rPr>
        <w:t xml:space="preserve"> </w:t>
      </w:r>
    </w:p>
    <w:p w14:paraId="09C9AB02" w14:textId="77777777" w:rsidR="00E64B03" w:rsidRPr="00BF02CD" w:rsidRDefault="00E64B03" w:rsidP="004A395A">
      <w:pPr>
        <w:pStyle w:val="ListParagraph"/>
        <w:spacing w:after="160" w:line="259" w:lineRule="auto"/>
        <w:ind w:left="0"/>
        <w:jc w:val="both"/>
        <w:rPr>
          <w:rStyle w:val="Heading2Char"/>
          <w:rFonts w:eastAsia="Calibri" w:cs="Arial"/>
          <w:bCs w:val="0"/>
          <w:szCs w:val="24"/>
        </w:rPr>
      </w:pPr>
    </w:p>
    <w:p w14:paraId="645E04C6"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 unrhyw aelod o staff neu fyfyriwr sy'n ystyried y gall unrhyw agwedd ar eu gwaith achosi anaf neu afiechyd naill ai i’w hunain neu i eraill roi gwybod ar unwaith i Reolwr / Cydlynydd Iechyd a Diogelwch ei Gyfadran / Adran neu i'w Diwtor fel bo'n briodol. Yn yr un modd, rhaid rhoi’r gorau i ddefnyddio unrhyw gelfi neu unrhyw offer diffygiol ar unwaith a rhoi gwybod i rywun am y mater. </w:t>
      </w:r>
    </w:p>
    <w:p w14:paraId="0477FEA9" w14:textId="77777777" w:rsidR="00E64B03" w:rsidRPr="00BF02CD" w:rsidRDefault="00E64B03" w:rsidP="004A395A">
      <w:pPr>
        <w:pStyle w:val="ListParagraph"/>
        <w:spacing w:after="160" w:line="259" w:lineRule="auto"/>
        <w:ind w:left="0"/>
        <w:jc w:val="both"/>
        <w:rPr>
          <w:rFonts w:ascii="Arial" w:eastAsia="Calibri" w:hAnsi="Arial" w:cs="Arial"/>
        </w:rPr>
      </w:pPr>
    </w:p>
    <w:p w14:paraId="62579FA9" w14:textId="4D7CD982"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08" w:name="_Toc87955871"/>
      <w:bookmarkEnd w:id="205"/>
      <w:proofErr w:type="spellStart"/>
      <w:r w:rsidRPr="00BF02CD">
        <w:rPr>
          <w:rStyle w:val="Heading2Char"/>
          <w:rFonts w:eastAsia="Calibri" w:cs="Arial"/>
          <w:szCs w:val="24"/>
        </w:rPr>
        <w:t>Asesu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Risg</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Cyffredinol</w:t>
      </w:r>
      <w:proofErr w:type="spellEnd"/>
      <w:r w:rsidRPr="00BF02CD">
        <w:rPr>
          <w:rStyle w:val="Heading2Char"/>
          <w:rFonts w:eastAsia="Calibri" w:cs="Arial"/>
          <w:szCs w:val="24"/>
        </w:rPr>
        <w:t>)</w:t>
      </w:r>
      <w:bookmarkEnd w:id="208"/>
      <w:r w:rsidRPr="00BF02CD">
        <w:rPr>
          <w:rStyle w:val="Heading2Char"/>
          <w:rFonts w:eastAsia="Calibri" w:cs="Arial"/>
          <w:szCs w:val="24"/>
        </w:rPr>
        <w:t xml:space="preserve"> </w:t>
      </w:r>
    </w:p>
    <w:p w14:paraId="5D983EB9" w14:textId="77777777" w:rsidR="00807276" w:rsidRPr="00BF02CD" w:rsidRDefault="00807276" w:rsidP="004A395A">
      <w:pPr>
        <w:pStyle w:val="ListParagraph"/>
        <w:spacing w:after="160" w:line="259" w:lineRule="auto"/>
        <w:ind w:left="0"/>
        <w:jc w:val="both"/>
        <w:rPr>
          <w:rStyle w:val="Heading2Char"/>
          <w:rFonts w:eastAsia="Calibri" w:cs="Arial"/>
          <w:szCs w:val="24"/>
        </w:rPr>
      </w:pPr>
    </w:p>
    <w:p w14:paraId="3E61D4D9" w14:textId="70F108B0"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 Prifysgol yn cydnabod bod asesiadau risg addas a digonol yn hanfodol i reoli risg yn effeithiol ac y dylai pob asesiad risg ystyried pob ffactor sy'n berthnasol i'r gweithgaredd, gan gynnwys effaith amgylcheddol a llwybrau cael gwared ag unrhyw wastraff neu elifiant. </w:t>
      </w:r>
    </w:p>
    <w:p w14:paraId="4A2F5F73" w14:textId="77777777" w:rsidR="00CE1459" w:rsidRPr="00BF02CD" w:rsidRDefault="00CE1459" w:rsidP="00CE1459">
      <w:pPr>
        <w:pStyle w:val="NormalWeb"/>
        <w:spacing w:before="240" w:beforeAutospacing="0" w:after="160" w:afterAutospacing="0" w:line="259" w:lineRule="auto"/>
        <w:jc w:val="both"/>
        <w:rPr>
          <w:rFonts w:ascii="Arial" w:hAnsi="Arial" w:cs="Arial"/>
          <w:lang w:val="cy-GB"/>
        </w:rPr>
      </w:pPr>
      <w:r w:rsidRPr="00BF02CD">
        <w:rPr>
          <w:rFonts w:ascii="Arial" w:hAnsi="Arial" w:cs="Arial"/>
          <w:lang w:val="cy-GB"/>
        </w:rPr>
        <w:t xml:space="preserve">Dylid trin asesiadau risg fel dogfennau 'gweithio' dynamig a ddylai fod ar gael i gyfeirio atynt yn hawdd; eu cyfleu i’r rhai sydd â diddordeb a chael eu cytundeb iddynt a’u hadolygu’n unol â: damweiniau / digwyddiadau sy'n ymwneud â'r gweithgaredd; newidiadau perthnasol mewn deddfwriaeth a'r dyddiad adolygu penodedig. </w:t>
      </w:r>
    </w:p>
    <w:p w14:paraId="166DA32F"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 xml:space="preserve">Mae rhagor o wybodaeth a chyfarwyddyd ar Ganllawiau Asesu Risg ar gael gan yr Adran </w:t>
      </w:r>
      <w:r w:rsidRPr="00BF02CD">
        <w:rPr>
          <w:rFonts w:ascii="Arial" w:hAnsi="Arial" w:cs="Arial"/>
          <w:b/>
          <w:lang w:val="cy-GB"/>
        </w:rPr>
        <w:t>Diogelwch, Iechyd a’r Amgylchedd.</w:t>
      </w:r>
    </w:p>
    <w:p w14:paraId="68E90A7A" w14:textId="77777777" w:rsidR="00807276" w:rsidRPr="00BF02CD" w:rsidRDefault="00807276" w:rsidP="004A395A">
      <w:pPr>
        <w:pStyle w:val="ListParagraph"/>
        <w:spacing w:after="160" w:line="259" w:lineRule="auto"/>
        <w:ind w:left="0"/>
        <w:jc w:val="both"/>
        <w:rPr>
          <w:rFonts w:ascii="Arial" w:eastAsia="Calibri" w:hAnsi="Arial" w:cs="Arial"/>
          <w:b/>
          <w:bCs/>
        </w:rPr>
      </w:pPr>
    </w:p>
    <w:p w14:paraId="23FC97C8" w14:textId="22A3AC7B"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09" w:name="_Toc87955872"/>
      <w:proofErr w:type="spellStart"/>
      <w:r w:rsidRPr="00BF02CD">
        <w:rPr>
          <w:rStyle w:val="Heading2Char"/>
          <w:rFonts w:eastAsia="Calibri" w:cs="Arial"/>
          <w:szCs w:val="24"/>
        </w:rPr>
        <w:t>Ffyrdd</w:t>
      </w:r>
      <w:proofErr w:type="spellEnd"/>
      <w:r w:rsidRPr="00BF02CD">
        <w:rPr>
          <w:rStyle w:val="Heading2Char"/>
          <w:rFonts w:eastAsia="Calibri" w:cs="Arial"/>
          <w:szCs w:val="24"/>
        </w:rPr>
        <w:t xml:space="preserve"> a </w:t>
      </w:r>
      <w:proofErr w:type="spellStart"/>
      <w:r w:rsidRPr="00BF02CD">
        <w:rPr>
          <w:rStyle w:val="Heading2Char"/>
          <w:rFonts w:eastAsia="Calibri" w:cs="Arial"/>
          <w:szCs w:val="24"/>
        </w:rPr>
        <w:t>Pharcio</w:t>
      </w:r>
      <w:bookmarkEnd w:id="209"/>
      <w:proofErr w:type="spellEnd"/>
      <w:r w:rsidRPr="00BF02CD">
        <w:rPr>
          <w:rStyle w:val="Heading2Char"/>
          <w:rFonts w:eastAsia="Calibri" w:cs="Arial"/>
          <w:szCs w:val="24"/>
        </w:rPr>
        <w:t xml:space="preserve"> </w:t>
      </w:r>
    </w:p>
    <w:p w14:paraId="5C7B1C53" w14:textId="77777777" w:rsidR="00EA0FDF" w:rsidRPr="00BF02CD" w:rsidRDefault="00EA0FDF" w:rsidP="004A395A">
      <w:pPr>
        <w:pStyle w:val="ListParagraph"/>
        <w:spacing w:after="160" w:line="259" w:lineRule="auto"/>
        <w:ind w:left="0"/>
        <w:jc w:val="both"/>
        <w:rPr>
          <w:rStyle w:val="Heading2Char"/>
          <w:rFonts w:eastAsia="Calibri" w:cs="Arial"/>
          <w:szCs w:val="24"/>
        </w:rPr>
      </w:pPr>
    </w:p>
    <w:p w14:paraId="3D1D41DE" w14:textId="61386DBE" w:rsidR="00EF030D" w:rsidRPr="00BF02CD" w:rsidRDefault="00EF030D" w:rsidP="00EF030D">
      <w:pPr>
        <w:rPr>
          <w:rFonts w:ascii="Arial" w:eastAsia="Calibri" w:hAnsi="Arial" w:cs="Arial"/>
        </w:rPr>
      </w:pPr>
      <w:bookmarkStart w:id="210" w:name="Smoking_Policy"/>
      <w:proofErr w:type="spellStart"/>
      <w:r w:rsidRPr="00BF02CD">
        <w:rPr>
          <w:rFonts w:ascii="Arial" w:eastAsia="Calibri" w:hAnsi="Arial" w:cs="Arial"/>
        </w:rPr>
        <w:t>Rhaid</w:t>
      </w:r>
      <w:proofErr w:type="spellEnd"/>
      <w:r w:rsidRPr="00BF02CD">
        <w:rPr>
          <w:rFonts w:ascii="Arial" w:eastAsia="Calibri" w:hAnsi="Arial" w:cs="Arial"/>
        </w:rPr>
        <w:t xml:space="preserve"> i </w:t>
      </w:r>
      <w:proofErr w:type="spellStart"/>
      <w:r w:rsidRPr="00BF02CD">
        <w:rPr>
          <w:rFonts w:ascii="Arial" w:eastAsia="Calibri" w:hAnsi="Arial" w:cs="Arial"/>
        </w:rPr>
        <w:t>yrwyr</w:t>
      </w:r>
      <w:proofErr w:type="spellEnd"/>
      <w:r w:rsidRPr="00BF02CD">
        <w:rPr>
          <w:rFonts w:ascii="Arial" w:eastAsia="Calibri" w:hAnsi="Arial" w:cs="Arial"/>
        </w:rPr>
        <w:t xml:space="preserve"> </w:t>
      </w:r>
      <w:proofErr w:type="spellStart"/>
      <w:r w:rsidRPr="00BF02CD">
        <w:rPr>
          <w:rFonts w:ascii="Arial" w:eastAsia="Calibri" w:hAnsi="Arial" w:cs="Arial"/>
        </w:rPr>
        <w:t>gadw</w:t>
      </w:r>
      <w:proofErr w:type="spellEnd"/>
      <w:r w:rsidRPr="00BF02CD">
        <w:rPr>
          <w:rFonts w:ascii="Arial" w:eastAsia="Calibri" w:hAnsi="Arial" w:cs="Arial"/>
        </w:rPr>
        <w:t xml:space="preserve"> at </w:t>
      </w:r>
      <w:proofErr w:type="spellStart"/>
      <w:r w:rsidRPr="00BF02CD">
        <w:rPr>
          <w:rFonts w:ascii="Arial" w:eastAsia="Calibri" w:hAnsi="Arial" w:cs="Arial"/>
        </w:rPr>
        <w:t>reolau</w:t>
      </w:r>
      <w:proofErr w:type="spellEnd"/>
      <w:r w:rsidRPr="00BF02CD">
        <w:rPr>
          <w:rFonts w:ascii="Arial" w:eastAsia="Calibri" w:hAnsi="Arial" w:cs="Arial"/>
        </w:rPr>
        <w:t xml:space="preserve"> </w:t>
      </w:r>
      <w:proofErr w:type="spellStart"/>
      <w:r w:rsidRPr="00BF02CD">
        <w:rPr>
          <w:rFonts w:ascii="Arial" w:eastAsia="Calibri" w:hAnsi="Arial" w:cs="Arial"/>
        </w:rPr>
        <w:t>ffyrdd</w:t>
      </w:r>
      <w:proofErr w:type="spellEnd"/>
      <w:r w:rsidRPr="00BF02CD">
        <w:rPr>
          <w:rFonts w:ascii="Arial" w:eastAsia="Calibri" w:hAnsi="Arial" w:cs="Arial"/>
        </w:rPr>
        <w:t xml:space="preserve"> y </w:t>
      </w:r>
      <w:proofErr w:type="spellStart"/>
      <w:r w:rsidRPr="00BF02CD">
        <w:rPr>
          <w:rFonts w:ascii="Arial" w:eastAsia="Calibri" w:hAnsi="Arial" w:cs="Arial"/>
        </w:rPr>
        <w:t>campws</w:t>
      </w:r>
      <w:proofErr w:type="spellEnd"/>
      <w:r w:rsidRPr="00BF02CD">
        <w:rPr>
          <w:rFonts w:ascii="Arial" w:eastAsia="Calibri" w:hAnsi="Arial" w:cs="Arial"/>
        </w:rPr>
        <w:t xml:space="preserve"> (</w:t>
      </w:r>
      <w:proofErr w:type="spellStart"/>
      <w:r w:rsidRPr="00BF02CD">
        <w:rPr>
          <w:rFonts w:ascii="Arial" w:eastAsia="Calibri" w:hAnsi="Arial" w:cs="Arial"/>
        </w:rPr>
        <w:t>e.e.</w:t>
      </w:r>
      <w:proofErr w:type="spellEnd"/>
      <w:r w:rsidRPr="00BF02CD">
        <w:rPr>
          <w:rFonts w:ascii="Arial" w:eastAsia="Calibri" w:hAnsi="Arial" w:cs="Arial"/>
        </w:rPr>
        <w:t xml:space="preserve"> </w:t>
      </w:r>
      <w:proofErr w:type="spellStart"/>
      <w:r w:rsidRPr="00BF02CD">
        <w:rPr>
          <w:rFonts w:ascii="Arial" w:eastAsia="Calibri" w:hAnsi="Arial" w:cs="Arial"/>
        </w:rPr>
        <w:t>cyfyngiadau</w:t>
      </w:r>
      <w:proofErr w:type="spellEnd"/>
      <w:r w:rsidRPr="00BF02CD">
        <w:rPr>
          <w:rFonts w:ascii="Arial" w:eastAsia="Calibri" w:hAnsi="Arial" w:cs="Arial"/>
        </w:rPr>
        <w:t xml:space="preserve"> </w:t>
      </w:r>
      <w:proofErr w:type="spellStart"/>
      <w:r w:rsidRPr="00BF02CD">
        <w:rPr>
          <w:rFonts w:ascii="Arial" w:eastAsia="Calibri" w:hAnsi="Arial" w:cs="Arial"/>
        </w:rPr>
        <w:t>cyflymder</w:t>
      </w:r>
      <w:proofErr w:type="spellEnd"/>
      <w:r w:rsidRPr="00BF02CD">
        <w:rPr>
          <w:rFonts w:ascii="Arial" w:eastAsia="Calibri" w:hAnsi="Arial" w:cs="Arial"/>
        </w:rPr>
        <w:t xml:space="preserve">, </w:t>
      </w:r>
      <w:proofErr w:type="spellStart"/>
      <w:r w:rsidRPr="00BF02CD">
        <w:rPr>
          <w:rFonts w:ascii="Arial" w:eastAsia="Calibri" w:hAnsi="Arial" w:cs="Arial"/>
        </w:rPr>
        <w:t>systemau</w:t>
      </w:r>
      <w:proofErr w:type="spellEnd"/>
      <w:r w:rsidRPr="00BF02CD">
        <w:rPr>
          <w:rFonts w:ascii="Arial" w:eastAsia="Calibri" w:hAnsi="Arial" w:cs="Arial"/>
        </w:rPr>
        <w:t xml:space="preserve"> </w:t>
      </w:r>
      <w:proofErr w:type="spellStart"/>
      <w:r w:rsidRPr="00BF02CD">
        <w:rPr>
          <w:rFonts w:ascii="Arial" w:eastAsia="Calibri" w:hAnsi="Arial" w:cs="Arial"/>
        </w:rPr>
        <w:t>unffordd</w:t>
      </w:r>
      <w:proofErr w:type="spellEnd"/>
      <w:r w:rsidRPr="00BF02CD">
        <w:rPr>
          <w:rFonts w:ascii="Arial" w:eastAsia="Calibri" w:hAnsi="Arial" w:cs="Arial"/>
        </w:rPr>
        <w:t xml:space="preserve">, </w:t>
      </w:r>
      <w:proofErr w:type="spellStart"/>
      <w:r w:rsidRPr="00BF02CD">
        <w:rPr>
          <w:rFonts w:ascii="Arial" w:eastAsia="Calibri" w:hAnsi="Arial" w:cs="Arial"/>
        </w:rPr>
        <w:t>mynediad</w:t>
      </w:r>
      <w:proofErr w:type="spellEnd"/>
      <w:r w:rsidRPr="00BF02CD">
        <w:rPr>
          <w:rFonts w:ascii="Arial" w:eastAsia="Calibri" w:hAnsi="Arial" w:cs="Arial"/>
        </w:rPr>
        <w:t xml:space="preserve"> </w:t>
      </w:r>
      <w:proofErr w:type="spellStart"/>
      <w:r w:rsidRPr="00BF02CD">
        <w:rPr>
          <w:rFonts w:ascii="Arial" w:eastAsia="Calibri" w:hAnsi="Arial" w:cs="Arial"/>
        </w:rPr>
        <w:t>cyfyngedig</w:t>
      </w:r>
      <w:proofErr w:type="spellEnd"/>
      <w:r w:rsidRPr="00BF02CD">
        <w:rPr>
          <w:rFonts w:ascii="Arial" w:eastAsia="Calibri" w:hAnsi="Arial" w:cs="Arial"/>
        </w:rPr>
        <w:t xml:space="preserve">, </w:t>
      </w:r>
      <w:proofErr w:type="spellStart"/>
      <w:r w:rsidRPr="00BF02CD">
        <w:rPr>
          <w:rFonts w:ascii="Arial" w:eastAsia="Calibri" w:hAnsi="Arial" w:cs="Arial"/>
        </w:rPr>
        <w:t>lleoedd</w:t>
      </w:r>
      <w:proofErr w:type="spellEnd"/>
      <w:r w:rsidRPr="00BF02CD">
        <w:rPr>
          <w:rFonts w:ascii="Arial" w:eastAsia="Calibri" w:hAnsi="Arial" w:cs="Arial"/>
        </w:rPr>
        <w:t xml:space="preserve"> </w:t>
      </w:r>
      <w:proofErr w:type="spellStart"/>
      <w:r w:rsidRPr="00BF02CD">
        <w:rPr>
          <w:rFonts w:ascii="Arial" w:eastAsia="Calibri" w:hAnsi="Arial" w:cs="Arial"/>
        </w:rPr>
        <w:t>lle</w:t>
      </w:r>
      <w:proofErr w:type="spellEnd"/>
      <w:r w:rsidRPr="00BF02CD">
        <w:rPr>
          <w:rFonts w:ascii="Arial" w:eastAsia="Calibri" w:hAnsi="Arial" w:cs="Arial"/>
        </w:rPr>
        <w:t xml:space="preserve"> </w:t>
      </w:r>
      <w:proofErr w:type="spellStart"/>
      <w:r w:rsidRPr="00BF02CD">
        <w:rPr>
          <w:rFonts w:ascii="Arial" w:eastAsia="Calibri" w:hAnsi="Arial" w:cs="Arial"/>
        </w:rPr>
        <w:t>na</w:t>
      </w:r>
      <w:proofErr w:type="spellEnd"/>
      <w:r w:rsidRPr="00BF02CD">
        <w:rPr>
          <w:rFonts w:ascii="Arial" w:eastAsia="Calibri" w:hAnsi="Arial" w:cs="Arial"/>
        </w:rPr>
        <w:t xml:space="preserve"> </w:t>
      </w:r>
      <w:proofErr w:type="spellStart"/>
      <w:r w:rsidRPr="00BF02CD">
        <w:rPr>
          <w:rFonts w:ascii="Arial" w:eastAsia="Calibri" w:hAnsi="Arial" w:cs="Arial"/>
        </w:rPr>
        <w:t>chaniateir</w:t>
      </w:r>
      <w:proofErr w:type="spellEnd"/>
      <w:r w:rsidRPr="00BF02CD">
        <w:rPr>
          <w:rFonts w:ascii="Arial" w:eastAsia="Calibri" w:hAnsi="Arial" w:cs="Arial"/>
        </w:rPr>
        <w:t xml:space="preserve"> </w:t>
      </w:r>
      <w:proofErr w:type="spellStart"/>
      <w:r w:rsidRPr="00BF02CD">
        <w:rPr>
          <w:rFonts w:ascii="Arial" w:eastAsia="Calibri" w:hAnsi="Arial" w:cs="Arial"/>
        </w:rPr>
        <w:t>parcio</w:t>
      </w:r>
      <w:proofErr w:type="spellEnd"/>
      <w:r w:rsidRPr="00BF02CD">
        <w:rPr>
          <w:rFonts w:ascii="Arial" w:eastAsia="Calibri" w:hAnsi="Arial" w:cs="Arial"/>
        </w:rPr>
        <w:t xml:space="preserve">) a bod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arbennig</w:t>
      </w:r>
      <w:proofErr w:type="spellEnd"/>
      <w:r w:rsidRPr="00BF02CD">
        <w:rPr>
          <w:rFonts w:ascii="Arial" w:eastAsia="Calibri" w:hAnsi="Arial" w:cs="Arial"/>
        </w:rPr>
        <w:t xml:space="preserve"> o </w:t>
      </w:r>
      <w:proofErr w:type="spellStart"/>
      <w:r w:rsidRPr="00BF02CD">
        <w:rPr>
          <w:rFonts w:ascii="Arial" w:eastAsia="Calibri" w:hAnsi="Arial" w:cs="Arial"/>
        </w:rPr>
        <w:t>wyliadwrus</w:t>
      </w:r>
      <w:proofErr w:type="spellEnd"/>
      <w:r w:rsidRPr="00BF02CD">
        <w:rPr>
          <w:rFonts w:ascii="Arial" w:eastAsia="Calibri" w:hAnsi="Arial" w:cs="Arial"/>
        </w:rPr>
        <w:t xml:space="preserve"> am </w:t>
      </w:r>
      <w:proofErr w:type="spellStart"/>
      <w:r w:rsidRPr="00BF02CD">
        <w:rPr>
          <w:rFonts w:ascii="Arial" w:eastAsia="Calibri" w:hAnsi="Arial" w:cs="Arial"/>
        </w:rPr>
        <w:t>bresenoldeb</w:t>
      </w:r>
      <w:proofErr w:type="spellEnd"/>
      <w:r w:rsidRPr="00BF02CD">
        <w:rPr>
          <w:rFonts w:ascii="Arial" w:eastAsia="Calibri" w:hAnsi="Arial" w:cs="Arial"/>
        </w:rPr>
        <w:t xml:space="preserve"> </w:t>
      </w:r>
      <w:proofErr w:type="spellStart"/>
      <w:r w:rsidRPr="00BF02CD">
        <w:rPr>
          <w:rFonts w:ascii="Arial" w:eastAsia="Calibri" w:hAnsi="Arial" w:cs="Arial"/>
        </w:rPr>
        <w:t>cerddwyr</w:t>
      </w:r>
      <w:proofErr w:type="spellEnd"/>
      <w:r w:rsidRPr="00BF02CD">
        <w:rPr>
          <w:rFonts w:ascii="Arial" w:eastAsia="Calibri" w:hAnsi="Arial" w:cs="Arial"/>
        </w:rPr>
        <w:t xml:space="preserve">. Ni </w:t>
      </w:r>
      <w:proofErr w:type="spellStart"/>
      <w:r w:rsidRPr="00BF02CD">
        <w:rPr>
          <w:rFonts w:ascii="Arial" w:eastAsia="Calibri" w:hAnsi="Arial" w:cs="Arial"/>
        </w:rPr>
        <w:t>chaniateir</w:t>
      </w:r>
      <w:proofErr w:type="spellEnd"/>
      <w:r w:rsidRPr="00BF02CD">
        <w:rPr>
          <w:rFonts w:ascii="Arial" w:eastAsia="Calibri" w:hAnsi="Arial" w:cs="Arial"/>
        </w:rPr>
        <w:t xml:space="preserve"> </w:t>
      </w:r>
      <w:proofErr w:type="spellStart"/>
      <w:r w:rsidRPr="00BF02CD">
        <w:rPr>
          <w:rFonts w:ascii="Arial" w:eastAsia="Calibri" w:hAnsi="Arial" w:cs="Arial"/>
        </w:rPr>
        <w:t>parcio</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linellau</w:t>
      </w:r>
      <w:proofErr w:type="spellEnd"/>
      <w:r w:rsidRPr="00BF02CD">
        <w:rPr>
          <w:rFonts w:ascii="Arial" w:eastAsia="Calibri" w:hAnsi="Arial" w:cs="Arial"/>
        </w:rPr>
        <w:t xml:space="preserve"> </w:t>
      </w:r>
      <w:proofErr w:type="spellStart"/>
      <w:r w:rsidRPr="00BF02CD">
        <w:rPr>
          <w:rFonts w:ascii="Arial" w:eastAsia="Calibri" w:hAnsi="Arial" w:cs="Arial"/>
        </w:rPr>
        <w:t>melyn</w:t>
      </w:r>
      <w:proofErr w:type="spellEnd"/>
      <w:r w:rsidRPr="00BF02CD">
        <w:rPr>
          <w:rFonts w:ascii="Arial" w:eastAsia="Calibri" w:hAnsi="Arial" w:cs="Arial"/>
        </w:rPr>
        <w:t xml:space="preserve"> </w:t>
      </w:r>
      <w:proofErr w:type="spellStart"/>
      <w:r w:rsidRPr="00BF02CD">
        <w:rPr>
          <w:rFonts w:ascii="Arial" w:eastAsia="Calibri" w:hAnsi="Arial" w:cs="Arial"/>
        </w:rPr>
        <w:t>dwbl</w:t>
      </w:r>
      <w:proofErr w:type="spellEnd"/>
      <w:r w:rsidRPr="00BF02CD">
        <w:rPr>
          <w:rFonts w:ascii="Arial" w:eastAsia="Calibri" w:hAnsi="Arial" w:cs="Arial"/>
        </w:rPr>
        <w:t xml:space="preserve">, </w:t>
      </w:r>
      <w:proofErr w:type="spellStart"/>
      <w:r w:rsidRPr="00BF02CD">
        <w:rPr>
          <w:rFonts w:ascii="Arial" w:eastAsia="Calibri" w:hAnsi="Arial" w:cs="Arial"/>
        </w:rPr>
        <w:t>mannau</w:t>
      </w:r>
      <w:proofErr w:type="spellEnd"/>
      <w:r w:rsidRPr="00BF02CD">
        <w:rPr>
          <w:rFonts w:ascii="Arial" w:eastAsia="Calibri" w:hAnsi="Arial" w:cs="Arial"/>
        </w:rPr>
        <w:t xml:space="preserve"> â </w:t>
      </w:r>
      <w:proofErr w:type="spellStart"/>
      <w:r w:rsidRPr="00BF02CD">
        <w:rPr>
          <w:rFonts w:ascii="Arial" w:eastAsia="Calibri" w:hAnsi="Arial" w:cs="Arial"/>
        </w:rPr>
        <w:t>llinellau</w:t>
      </w:r>
      <w:proofErr w:type="spellEnd"/>
      <w:r w:rsidRPr="00BF02CD">
        <w:rPr>
          <w:rFonts w:ascii="Arial" w:eastAsia="Calibri" w:hAnsi="Arial" w:cs="Arial"/>
        </w:rPr>
        <w:t xml:space="preserve"> </w:t>
      </w:r>
      <w:proofErr w:type="spellStart"/>
      <w:r w:rsidRPr="00BF02CD">
        <w:rPr>
          <w:rFonts w:ascii="Arial" w:eastAsia="Calibri" w:hAnsi="Arial" w:cs="Arial"/>
        </w:rPr>
        <w:t>melyn</w:t>
      </w:r>
      <w:proofErr w:type="spellEnd"/>
      <w:r w:rsidRPr="00BF02CD">
        <w:rPr>
          <w:rFonts w:ascii="Arial" w:eastAsia="Calibri" w:hAnsi="Arial" w:cs="Arial"/>
        </w:rPr>
        <w:t xml:space="preserve"> neu o </w:t>
      </w:r>
      <w:proofErr w:type="spellStart"/>
      <w:r w:rsidRPr="00BF02CD">
        <w:rPr>
          <w:rFonts w:ascii="Arial" w:eastAsia="Calibri" w:hAnsi="Arial" w:cs="Arial"/>
        </w:rPr>
        <w:t>flaen</w:t>
      </w:r>
      <w:proofErr w:type="spellEnd"/>
      <w:r w:rsidRPr="00BF02CD">
        <w:rPr>
          <w:rFonts w:ascii="Arial" w:eastAsia="Calibri" w:hAnsi="Arial" w:cs="Arial"/>
        </w:rPr>
        <w:t xml:space="preserve"> </w:t>
      </w:r>
      <w:proofErr w:type="spellStart"/>
      <w:r w:rsidRPr="00BF02CD">
        <w:rPr>
          <w:rFonts w:ascii="Arial" w:eastAsia="Calibri" w:hAnsi="Arial" w:cs="Arial"/>
        </w:rPr>
        <w:t>allanfa</w:t>
      </w:r>
      <w:proofErr w:type="spellEnd"/>
      <w:r w:rsidRPr="00BF02CD">
        <w:rPr>
          <w:rFonts w:ascii="Arial" w:eastAsia="Calibri" w:hAnsi="Arial" w:cs="Arial"/>
        </w:rPr>
        <w:t xml:space="preserve"> / </w:t>
      </w:r>
      <w:proofErr w:type="spellStart"/>
      <w:r w:rsidRPr="00BF02CD">
        <w:rPr>
          <w:rFonts w:ascii="Arial" w:eastAsia="Calibri" w:hAnsi="Arial" w:cs="Arial"/>
        </w:rPr>
        <w:t>drysau</w:t>
      </w:r>
      <w:proofErr w:type="spellEnd"/>
      <w:r w:rsidRPr="00BF02CD">
        <w:rPr>
          <w:rFonts w:ascii="Arial" w:eastAsia="Calibri" w:hAnsi="Arial" w:cs="Arial"/>
        </w:rPr>
        <w:t xml:space="preserve"> </w:t>
      </w:r>
      <w:proofErr w:type="spellStart"/>
      <w:r w:rsidRPr="00BF02CD">
        <w:rPr>
          <w:rFonts w:ascii="Arial" w:eastAsia="Calibri" w:hAnsi="Arial" w:cs="Arial"/>
        </w:rPr>
        <w:t>mynediad</w:t>
      </w:r>
      <w:proofErr w:type="spellEnd"/>
      <w:r w:rsidRPr="00BF02CD">
        <w:rPr>
          <w:rFonts w:ascii="Arial" w:eastAsia="Calibri" w:hAnsi="Arial" w:cs="Arial"/>
        </w:rPr>
        <w:t xml:space="preserve"> yr </w:t>
      </w:r>
      <w:proofErr w:type="spellStart"/>
      <w:r w:rsidRPr="00BF02CD">
        <w:rPr>
          <w:rFonts w:ascii="Arial" w:eastAsia="Calibri" w:hAnsi="Arial" w:cs="Arial"/>
        </w:rPr>
        <w:t>adeilad</w:t>
      </w:r>
      <w:proofErr w:type="spellEnd"/>
      <w:r w:rsidRPr="00BF02CD">
        <w:rPr>
          <w:rFonts w:ascii="Arial" w:eastAsia="Calibri" w:hAnsi="Arial" w:cs="Arial"/>
        </w:rPr>
        <w:t xml:space="preserve">, </w:t>
      </w:r>
      <w:proofErr w:type="spellStart"/>
      <w:r w:rsidRPr="00BF02CD">
        <w:rPr>
          <w:rFonts w:ascii="Arial" w:eastAsia="Calibri" w:hAnsi="Arial" w:cs="Arial"/>
        </w:rPr>
        <w:t>oherwydd</w:t>
      </w:r>
      <w:proofErr w:type="spellEnd"/>
      <w:r w:rsidRPr="00BF02CD">
        <w:rPr>
          <w:rFonts w:ascii="Arial" w:eastAsia="Calibri" w:hAnsi="Arial" w:cs="Arial"/>
        </w:rPr>
        <w:t xml:space="preserve"> </w:t>
      </w:r>
      <w:proofErr w:type="spellStart"/>
      <w:r w:rsidRPr="00BF02CD">
        <w:rPr>
          <w:rFonts w:ascii="Arial" w:eastAsia="Calibri" w:hAnsi="Arial" w:cs="Arial"/>
        </w:rPr>
        <w:t>gallai</w:t>
      </w:r>
      <w:proofErr w:type="spellEnd"/>
      <w:r w:rsidRPr="00BF02CD">
        <w:rPr>
          <w:rFonts w:ascii="Arial" w:eastAsia="Calibri" w:hAnsi="Arial" w:cs="Arial"/>
        </w:rPr>
        <w:t xml:space="preserve"> </w:t>
      </w:r>
      <w:proofErr w:type="spellStart"/>
      <w:r w:rsidRPr="00BF02CD">
        <w:rPr>
          <w:rFonts w:ascii="Arial" w:eastAsia="Calibri" w:hAnsi="Arial" w:cs="Arial"/>
        </w:rPr>
        <w:t>hyn</w:t>
      </w:r>
      <w:proofErr w:type="spellEnd"/>
      <w:r w:rsidRPr="00BF02CD">
        <w:rPr>
          <w:rFonts w:ascii="Arial" w:eastAsia="Calibri" w:hAnsi="Arial" w:cs="Arial"/>
        </w:rPr>
        <w:t xml:space="preserve"> </w:t>
      </w:r>
      <w:proofErr w:type="spellStart"/>
      <w:r w:rsidRPr="00BF02CD">
        <w:rPr>
          <w:rFonts w:ascii="Arial" w:eastAsia="Calibri" w:hAnsi="Arial" w:cs="Arial"/>
        </w:rPr>
        <w:t>rwystro</w:t>
      </w:r>
      <w:proofErr w:type="spellEnd"/>
      <w:r w:rsidRPr="00BF02CD">
        <w:rPr>
          <w:rFonts w:ascii="Arial" w:eastAsia="Calibri" w:hAnsi="Arial" w:cs="Arial"/>
        </w:rPr>
        <w:t xml:space="preserve"> </w:t>
      </w:r>
      <w:proofErr w:type="spellStart"/>
      <w:r w:rsidRPr="00BF02CD">
        <w:rPr>
          <w:rFonts w:ascii="Arial" w:eastAsia="Calibri" w:hAnsi="Arial" w:cs="Arial"/>
        </w:rPr>
        <w:t>cerbydau</w:t>
      </w:r>
      <w:proofErr w:type="spellEnd"/>
      <w:r w:rsidRPr="00BF02CD">
        <w:rPr>
          <w:rFonts w:ascii="Arial" w:eastAsia="Calibri" w:hAnsi="Arial" w:cs="Arial"/>
        </w:rPr>
        <w:t xml:space="preserve"> </w:t>
      </w:r>
      <w:proofErr w:type="spellStart"/>
      <w:r w:rsidRPr="00BF02CD">
        <w:rPr>
          <w:rFonts w:ascii="Arial" w:eastAsia="Calibri" w:hAnsi="Arial" w:cs="Arial"/>
        </w:rPr>
        <w:t>argyfwng</w:t>
      </w:r>
      <w:proofErr w:type="spellEnd"/>
      <w:r w:rsidRPr="00BF02CD">
        <w:rPr>
          <w:rFonts w:ascii="Arial" w:eastAsia="Calibri" w:hAnsi="Arial" w:cs="Arial"/>
        </w:rPr>
        <w:t xml:space="preserve"> </w:t>
      </w:r>
      <w:proofErr w:type="spellStart"/>
      <w:r w:rsidRPr="00BF02CD">
        <w:rPr>
          <w:rFonts w:ascii="Arial" w:eastAsia="Calibri" w:hAnsi="Arial" w:cs="Arial"/>
        </w:rPr>
        <w:t>rhag</w:t>
      </w:r>
      <w:proofErr w:type="spellEnd"/>
      <w:r w:rsidRPr="00BF02CD">
        <w:rPr>
          <w:rFonts w:ascii="Arial" w:eastAsia="Calibri" w:hAnsi="Arial" w:cs="Arial"/>
        </w:rPr>
        <w:t xml:space="preserve"> </w:t>
      </w:r>
      <w:proofErr w:type="spellStart"/>
      <w:r w:rsidRPr="00BF02CD">
        <w:rPr>
          <w:rFonts w:ascii="Arial" w:eastAsia="Calibri" w:hAnsi="Arial" w:cs="Arial"/>
        </w:rPr>
        <w:t>cael</w:t>
      </w:r>
      <w:proofErr w:type="spellEnd"/>
      <w:r w:rsidRPr="00BF02CD">
        <w:rPr>
          <w:rFonts w:ascii="Arial" w:eastAsia="Calibri" w:hAnsi="Arial" w:cs="Arial"/>
        </w:rPr>
        <w:t xml:space="preserve"> </w:t>
      </w:r>
      <w:proofErr w:type="spellStart"/>
      <w:r w:rsidRPr="00BF02CD">
        <w:rPr>
          <w:rFonts w:ascii="Arial" w:eastAsia="Calibri" w:hAnsi="Arial" w:cs="Arial"/>
        </w:rPr>
        <w:t>mynediad</w:t>
      </w:r>
      <w:proofErr w:type="spellEnd"/>
      <w:r w:rsidRPr="00BF02CD">
        <w:rPr>
          <w:rFonts w:ascii="Arial" w:eastAsia="Calibri" w:hAnsi="Arial" w:cs="Arial"/>
        </w:rPr>
        <w:t xml:space="preserve"> </w:t>
      </w:r>
      <w:proofErr w:type="spellStart"/>
      <w:r w:rsidRPr="00BF02CD">
        <w:rPr>
          <w:rFonts w:ascii="Arial" w:eastAsia="Calibri" w:hAnsi="Arial" w:cs="Arial"/>
        </w:rPr>
        <w:t>brys</w:t>
      </w:r>
      <w:proofErr w:type="spellEnd"/>
      <w:r w:rsidRPr="00BF02CD">
        <w:rPr>
          <w:rFonts w:ascii="Arial" w:eastAsia="Calibri" w:hAnsi="Arial" w:cs="Arial"/>
        </w:rPr>
        <w:t xml:space="preserve"> a / neu </w:t>
      </w:r>
      <w:proofErr w:type="spellStart"/>
      <w:r w:rsidRPr="00BF02CD">
        <w:rPr>
          <w:rFonts w:ascii="Arial" w:eastAsia="Calibri" w:hAnsi="Arial" w:cs="Arial"/>
        </w:rPr>
        <w:t>rwystro</w:t>
      </w:r>
      <w:proofErr w:type="spellEnd"/>
      <w:r w:rsidRPr="00BF02CD">
        <w:rPr>
          <w:rFonts w:ascii="Arial" w:eastAsia="Calibri" w:hAnsi="Arial" w:cs="Arial"/>
        </w:rPr>
        <w:t xml:space="preserve"> </w:t>
      </w:r>
      <w:proofErr w:type="spellStart"/>
      <w:r w:rsidRPr="00BF02CD">
        <w:rPr>
          <w:rFonts w:ascii="Arial" w:eastAsia="Calibri" w:hAnsi="Arial" w:cs="Arial"/>
        </w:rPr>
        <w:t>pobl</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yr </w:t>
      </w:r>
      <w:proofErr w:type="spellStart"/>
      <w:r w:rsidRPr="00BF02CD">
        <w:rPr>
          <w:rFonts w:ascii="Arial" w:eastAsia="Calibri" w:hAnsi="Arial" w:cs="Arial"/>
        </w:rPr>
        <w:t>adeiladau</w:t>
      </w:r>
      <w:proofErr w:type="spellEnd"/>
      <w:r w:rsidRPr="00BF02CD">
        <w:rPr>
          <w:rFonts w:ascii="Arial" w:eastAsia="Calibri" w:hAnsi="Arial" w:cs="Arial"/>
        </w:rPr>
        <w:t xml:space="preserve"> </w:t>
      </w:r>
      <w:proofErr w:type="spellStart"/>
      <w:r w:rsidRPr="00BF02CD">
        <w:rPr>
          <w:rFonts w:ascii="Arial" w:eastAsia="Calibri" w:hAnsi="Arial" w:cs="Arial"/>
        </w:rPr>
        <w:t>rhag</w:t>
      </w:r>
      <w:proofErr w:type="spellEnd"/>
      <w:r w:rsidRPr="00BF02CD">
        <w:rPr>
          <w:rFonts w:ascii="Arial" w:eastAsia="Calibri" w:hAnsi="Arial" w:cs="Arial"/>
        </w:rPr>
        <w:t xml:space="preserve"> </w:t>
      </w:r>
      <w:proofErr w:type="spellStart"/>
      <w:r w:rsidRPr="00BF02CD">
        <w:rPr>
          <w:rFonts w:ascii="Arial" w:eastAsia="Calibri" w:hAnsi="Arial" w:cs="Arial"/>
        </w:rPr>
        <w:t>gadael</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argyfwng</w:t>
      </w:r>
      <w:proofErr w:type="spellEnd"/>
      <w:r w:rsidRPr="00BF02CD">
        <w:rPr>
          <w:rFonts w:ascii="Arial" w:eastAsia="Calibri" w:hAnsi="Arial" w:cs="Arial"/>
        </w:rPr>
        <w:t>.</w:t>
      </w:r>
    </w:p>
    <w:p w14:paraId="4CD709D5" w14:textId="77777777" w:rsidR="00A60138" w:rsidRPr="00BF02CD" w:rsidRDefault="00A60138" w:rsidP="00EF030D">
      <w:pPr>
        <w:rPr>
          <w:rFonts w:ascii="Arial" w:eastAsia="Calibri" w:hAnsi="Arial" w:cs="Arial"/>
        </w:rPr>
      </w:pPr>
    </w:p>
    <w:p w14:paraId="56841DF5" w14:textId="02A6932C" w:rsidR="00A60138" w:rsidRPr="00BF02CD" w:rsidRDefault="008B4649" w:rsidP="00A60138">
      <w:pPr>
        <w:rPr>
          <w:rFonts w:ascii="Arial" w:eastAsia="Calibri" w:hAnsi="Arial" w:cs="Arial"/>
        </w:rPr>
      </w:pPr>
      <w:r w:rsidRPr="00BF02CD">
        <w:rPr>
          <w:rFonts w:ascii="Arial" w:eastAsia="Calibri" w:hAnsi="Arial" w:cs="Arial"/>
          <w:lang w:val="cy"/>
        </w:rPr>
        <w:t>Mae cyfadrannau ac adrannau’n gyfrifol am sicrhau bod asesiadau risg addas a digonol yn cael eu cwblhau a’u hadolygu’n gyson, neu ar ôl unrhyw newid sylweddol er mwyn sicrhau eu bod nhw’n ddilys</w:t>
      </w:r>
      <w:r w:rsidR="00A60138" w:rsidRPr="00BF02CD">
        <w:rPr>
          <w:rFonts w:ascii="Arial" w:eastAsia="Calibri" w:hAnsi="Arial" w:cs="Arial"/>
        </w:rPr>
        <w:t xml:space="preserve">. </w:t>
      </w:r>
    </w:p>
    <w:p w14:paraId="06C534B8" w14:textId="77777777" w:rsidR="00A60138" w:rsidRPr="00BF02CD" w:rsidRDefault="00A60138" w:rsidP="00EF030D">
      <w:pPr>
        <w:rPr>
          <w:rFonts w:ascii="Arial" w:eastAsia="Calibri" w:hAnsi="Arial" w:cs="Arial"/>
        </w:rPr>
      </w:pPr>
    </w:p>
    <w:p w14:paraId="7CBCA074" w14:textId="77777777" w:rsidR="00EA0FDF" w:rsidRPr="00BF02CD" w:rsidRDefault="00EA0FDF" w:rsidP="004A395A">
      <w:pPr>
        <w:pStyle w:val="ListParagraph"/>
        <w:spacing w:after="160" w:line="259" w:lineRule="auto"/>
        <w:ind w:left="0"/>
        <w:jc w:val="both"/>
        <w:rPr>
          <w:rStyle w:val="Heading2Char"/>
          <w:rFonts w:eastAsia="Calibri" w:cs="Arial"/>
          <w:b w:val="0"/>
          <w:bCs w:val="0"/>
          <w:szCs w:val="24"/>
        </w:rPr>
      </w:pPr>
    </w:p>
    <w:p w14:paraId="020ADC4C" w14:textId="6489D2C8"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11" w:name="_Toc87955873"/>
      <w:bookmarkEnd w:id="210"/>
      <w:r w:rsidRPr="00BF02CD">
        <w:rPr>
          <w:rStyle w:val="Heading2Char"/>
          <w:rFonts w:eastAsia="Calibri" w:cs="Arial"/>
          <w:szCs w:val="24"/>
        </w:rPr>
        <w:t xml:space="preserve">Polisi Dim </w:t>
      </w:r>
      <w:proofErr w:type="spellStart"/>
      <w:r w:rsidRPr="00BF02CD">
        <w:rPr>
          <w:rStyle w:val="Heading2Char"/>
          <w:rFonts w:eastAsia="Calibri" w:cs="Arial"/>
          <w:szCs w:val="24"/>
        </w:rPr>
        <w:t>Ysmygu</w:t>
      </w:r>
      <w:bookmarkEnd w:id="211"/>
      <w:proofErr w:type="spellEnd"/>
    </w:p>
    <w:p w14:paraId="51B59A02" w14:textId="77777777" w:rsidR="00EA0FDF" w:rsidRPr="00BF02CD" w:rsidRDefault="00EA0FDF" w:rsidP="004A395A">
      <w:pPr>
        <w:pStyle w:val="ListParagraph"/>
        <w:spacing w:after="160" w:line="259" w:lineRule="auto"/>
        <w:ind w:left="0"/>
        <w:jc w:val="both"/>
        <w:rPr>
          <w:rFonts w:ascii="Arial" w:eastAsia="Calibri" w:hAnsi="Arial" w:cs="Arial"/>
        </w:rPr>
      </w:pPr>
    </w:p>
    <w:p w14:paraId="16D1828A"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12" w:name="Supervision_of_Students"/>
      <w:r w:rsidRPr="00BF02CD">
        <w:rPr>
          <w:rFonts w:ascii="Arial" w:hAnsi="Arial" w:cs="Arial"/>
          <w:lang w:val="cy-GB"/>
        </w:rPr>
        <w:t xml:space="preserve">Rhaid i holl ddefnyddwyr yr adeilad gydymffurfio â Pholisi Dim Ysmygu’r Brifysgol. Gwaherddir ysmygu ym mhob rhan o holl adeiladau'r Brifysgol, ac o fewn pum metr i fynedfeydd adeiladau a ffenestri agored. </w:t>
      </w:r>
    </w:p>
    <w:p w14:paraId="7E899563"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Gwaherddir ysmygu hefyd yn y lleoliadau allanol a ganlyn a gaiff eu cynnwys yn y darpariaethau statudol presennol: </w:t>
      </w:r>
    </w:p>
    <w:p w14:paraId="7F34EC13" w14:textId="77777777" w:rsidR="00CE1459" w:rsidRPr="00BF02CD" w:rsidRDefault="00CE1459" w:rsidP="00EE1FA7">
      <w:pPr>
        <w:pStyle w:val="ListParagraph"/>
        <w:numPr>
          <w:ilvl w:val="0"/>
          <w:numId w:val="18"/>
        </w:numPr>
        <w:spacing w:line="259" w:lineRule="auto"/>
        <w:jc w:val="both"/>
        <w:rPr>
          <w:rFonts w:ascii="Arial" w:hAnsi="Arial" w:cs="Arial"/>
          <w:lang w:val="cy-GB"/>
        </w:rPr>
      </w:pPr>
      <w:r w:rsidRPr="00BF02CD">
        <w:rPr>
          <w:rFonts w:ascii="Arial" w:hAnsi="Arial" w:cs="Arial"/>
          <w:lang w:val="cy-GB"/>
        </w:rPr>
        <w:t xml:space="preserve">Ger mannau storio paent, cemegolion neu doddyddion. </w:t>
      </w:r>
    </w:p>
    <w:p w14:paraId="2C519182" w14:textId="77777777" w:rsidR="00CE1459" w:rsidRPr="00BF02CD" w:rsidRDefault="00CE1459" w:rsidP="00EE1FA7">
      <w:pPr>
        <w:pStyle w:val="ListParagraph"/>
        <w:numPr>
          <w:ilvl w:val="0"/>
          <w:numId w:val="18"/>
        </w:numPr>
        <w:spacing w:line="259" w:lineRule="auto"/>
        <w:jc w:val="both"/>
        <w:rPr>
          <w:rFonts w:ascii="Arial" w:hAnsi="Arial" w:cs="Arial"/>
          <w:lang w:val="cy-GB"/>
        </w:rPr>
      </w:pPr>
      <w:r w:rsidRPr="00BF02CD">
        <w:rPr>
          <w:rFonts w:ascii="Arial" w:hAnsi="Arial" w:cs="Arial"/>
          <w:lang w:val="cy-GB"/>
        </w:rPr>
        <w:t>Yng nghyffiniau mannau storio nwy LPG neu fannau lle ceir nwyon diwydiannol fflamadwy.</w:t>
      </w:r>
    </w:p>
    <w:p w14:paraId="504804C3" w14:textId="77777777" w:rsidR="00CE1459" w:rsidRPr="00BF02CD" w:rsidRDefault="00CE1459" w:rsidP="00EE1FA7">
      <w:pPr>
        <w:pStyle w:val="ListParagraph"/>
        <w:numPr>
          <w:ilvl w:val="0"/>
          <w:numId w:val="18"/>
        </w:numPr>
        <w:spacing w:line="259" w:lineRule="auto"/>
        <w:jc w:val="both"/>
        <w:rPr>
          <w:rFonts w:ascii="Arial" w:hAnsi="Arial" w:cs="Arial"/>
          <w:lang w:val="cy-GB"/>
        </w:rPr>
      </w:pPr>
      <w:r w:rsidRPr="00BF02CD">
        <w:rPr>
          <w:rFonts w:ascii="Arial" w:hAnsi="Arial" w:cs="Arial"/>
          <w:lang w:val="cy-GB"/>
        </w:rPr>
        <w:t xml:space="preserve">Unrhyw fan arall lle mae perygl neu berygl o niwed neu afiechyd penodol. </w:t>
      </w:r>
    </w:p>
    <w:p w14:paraId="75EB9330" w14:textId="77777777" w:rsidR="00CE1459" w:rsidRPr="00BF02CD" w:rsidRDefault="00CE1459" w:rsidP="00CE1459">
      <w:pPr>
        <w:pStyle w:val="NormalWeb"/>
        <w:spacing w:before="0" w:beforeAutospacing="0" w:after="160" w:afterAutospacing="0" w:line="259" w:lineRule="auto"/>
        <w:jc w:val="both"/>
        <w:rPr>
          <w:rFonts w:ascii="Arial" w:hAnsi="Arial" w:cs="Arial"/>
          <w:b/>
          <w:bCs/>
          <w:lang w:val="cy-GB"/>
        </w:rPr>
      </w:pPr>
    </w:p>
    <w:p w14:paraId="697A9D48"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 xml:space="preserve">Mae rhagor o wybodaeth am Bolisi Dim Ysmygu’r Brifysgol ar Fewnrwyd y Staff, </w:t>
      </w:r>
      <w:proofErr w:type="spellStart"/>
      <w:r w:rsidRPr="00BF02CD">
        <w:rPr>
          <w:rFonts w:ascii="Arial" w:hAnsi="Arial" w:cs="Arial"/>
          <w:b/>
          <w:bCs/>
          <w:lang w:val="cy-GB"/>
        </w:rPr>
        <w:t>WGYou</w:t>
      </w:r>
      <w:proofErr w:type="spellEnd"/>
      <w:r w:rsidRPr="00BF02CD">
        <w:rPr>
          <w:rFonts w:ascii="Arial" w:hAnsi="Arial" w:cs="Arial"/>
          <w:b/>
          <w:bCs/>
          <w:lang w:val="cy-GB"/>
        </w:rPr>
        <w:t xml:space="preserve">, dan yr adran </w:t>
      </w:r>
      <w:r w:rsidRPr="00BF02CD">
        <w:rPr>
          <w:rFonts w:ascii="Arial" w:hAnsi="Arial" w:cs="Arial"/>
          <w:b/>
          <w:lang w:val="cy-GB"/>
        </w:rPr>
        <w:t>Diogelwch, Iechyd a’r Amgylchedd.</w:t>
      </w:r>
    </w:p>
    <w:p w14:paraId="5133B385" w14:textId="1D698C5A" w:rsidR="00C56C88" w:rsidRPr="00BF02CD" w:rsidRDefault="00C56C88" w:rsidP="004A395A">
      <w:pPr>
        <w:pStyle w:val="ListParagraph"/>
        <w:ind w:left="0"/>
        <w:jc w:val="both"/>
        <w:rPr>
          <w:rFonts w:ascii="Arial" w:hAnsi="Arial" w:cs="Arial"/>
          <w:b/>
          <w:bCs/>
        </w:rPr>
      </w:pPr>
    </w:p>
    <w:p w14:paraId="4E5FEBB3" w14:textId="228E9252" w:rsidR="00E503C6" w:rsidRPr="00BF02CD" w:rsidRDefault="00CE1459" w:rsidP="00EE1FA7">
      <w:pPr>
        <w:pStyle w:val="Heading2"/>
        <w:widowControl/>
        <w:numPr>
          <w:ilvl w:val="1"/>
          <w:numId w:val="12"/>
        </w:numPr>
        <w:overflowPunct/>
        <w:autoSpaceDE/>
        <w:autoSpaceDN/>
        <w:adjustRightInd/>
        <w:spacing w:line="240" w:lineRule="auto"/>
        <w:jc w:val="both"/>
        <w:textAlignment w:val="auto"/>
        <w:rPr>
          <w:rFonts w:cs="Arial"/>
          <w:sz w:val="24"/>
          <w:szCs w:val="24"/>
          <w:lang w:eastAsia="en-GB"/>
        </w:rPr>
      </w:pPr>
      <w:bookmarkStart w:id="213" w:name="_Toc87955874"/>
      <w:proofErr w:type="spellStart"/>
      <w:r w:rsidRPr="00BF02CD">
        <w:rPr>
          <w:rFonts w:cs="Arial"/>
          <w:sz w:val="24"/>
          <w:szCs w:val="24"/>
        </w:rPr>
        <w:t>Straen</w:t>
      </w:r>
      <w:bookmarkEnd w:id="213"/>
      <w:proofErr w:type="spellEnd"/>
    </w:p>
    <w:p w14:paraId="709E88E4" w14:textId="77777777" w:rsidR="00E503C6" w:rsidRPr="00BF02CD" w:rsidRDefault="00E503C6" w:rsidP="004A395A">
      <w:pPr>
        <w:ind w:hanging="426"/>
        <w:jc w:val="both"/>
        <w:rPr>
          <w:rFonts w:ascii="Arial" w:hAnsi="Arial" w:cs="Arial"/>
        </w:rPr>
      </w:pPr>
    </w:p>
    <w:p w14:paraId="274C41B7"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Mae'r Awdurdod Gweithredol Iechyd a Diogelwch yn diffinio straen fel "yr adwaith andwyol sydd gan bobl i bwysau gormodol neu i fathau eraill o alwadau a roddir arnynt". Mae hyn yn gwneud gwahaniaeth pwysig rhwng pwysau, a all fod yn gyflwr cadarnhaol os caiff ei reoli'n gywir, a straen a all fod yn niweidiol i iechyd. Gall straen yn y gwaith ddigwydd am amryfal resymau. Gall fod yn llwyth gwaith gormodol, disgwyliadau afresymol, neu gydweithwyr sy'n gofyn gormod. Fel prifysgol resymol, rydym yn ceisio sicrhau eich bod mewn amgylchedd gweithio dymunol ac nad ydych, cyn belled â bo modd, dan unrhyw straen.  </w:t>
      </w:r>
    </w:p>
    <w:p w14:paraId="3893E207" w14:textId="7E868454"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1C530747"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Dylai gweithwyr sy'n profi straen afresymol, y credant y gallai gael ei achosi gan y gwaith, nodi eu pryderon gyda'u Rheolwr neu drwy’r Adran Adnoddau Dynol . Yn dilyn camau i leihau'r risgiau, cânt eu hailasesu. Os yw'r gweithiwr dan sylw yn parhau i fethu ymdopi â’r risgiau, gwneir ymdrechion i roi gwaith arall i’r person hwnnw lle caiff y risgiau eu hasesu fel rhai goddefol.  </w:t>
      </w:r>
    </w:p>
    <w:p w14:paraId="4A3D82B2" w14:textId="32BB92DA" w:rsidR="008B4649" w:rsidRPr="00BF02CD" w:rsidRDefault="008B4649" w:rsidP="008B4649">
      <w:pPr>
        <w:rPr>
          <w:rFonts w:ascii="Arial" w:eastAsia="Calibri" w:hAnsi="Arial" w:cs="Arial"/>
          <w:b/>
          <w:bCs/>
        </w:rPr>
      </w:pPr>
      <w:r w:rsidRPr="00BF02CD">
        <w:rPr>
          <w:rFonts w:ascii="Arial" w:hAnsi="Arial" w:cs="Arial"/>
          <w:lang w:val="cy"/>
        </w:rPr>
        <w:br/>
      </w:r>
      <w:r w:rsidRPr="00BF02CD">
        <w:rPr>
          <w:rFonts w:ascii="Arial" w:hAnsi="Arial" w:cs="Arial"/>
          <w:b/>
          <w:bCs/>
          <w:lang w:val="cy"/>
        </w:rPr>
        <w:t xml:space="preserve">Mae gwybodaeth bellach ar gael o fewn Strategaeth Iechyd Meddwl a Llesiant y Brifysgol a Pholisi Hyrwyddo Llesiant yn y Gweithle a Rheoli Straen </w:t>
      </w:r>
      <w:r w:rsidR="00F50B4F" w:rsidRPr="00BF02CD">
        <w:rPr>
          <w:rFonts w:ascii="Arial" w:hAnsi="Arial" w:cs="Arial"/>
          <w:b/>
          <w:bCs/>
          <w:lang w:val="cy"/>
        </w:rPr>
        <w:t xml:space="preserve">yr Adran </w:t>
      </w:r>
      <w:r w:rsidRPr="00BF02CD">
        <w:rPr>
          <w:rFonts w:ascii="Arial" w:hAnsi="Arial" w:cs="Arial"/>
          <w:b/>
          <w:bCs/>
          <w:lang w:val="cy"/>
        </w:rPr>
        <w:t>Adnoddau Dynol.</w:t>
      </w:r>
    </w:p>
    <w:p w14:paraId="2A98FDD1" w14:textId="55C957D5" w:rsidR="00CE1459" w:rsidRPr="00BF02CD" w:rsidRDefault="00CE1459" w:rsidP="004A395A">
      <w:pPr>
        <w:pStyle w:val="ListParagraph"/>
        <w:spacing w:after="160" w:line="259" w:lineRule="auto"/>
        <w:ind w:left="0"/>
        <w:jc w:val="both"/>
        <w:rPr>
          <w:rFonts w:ascii="Arial" w:eastAsia="Calibri" w:hAnsi="Arial" w:cs="Arial"/>
          <w:b/>
          <w:bCs/>
        </w:rPr>
      </w:pPr>
    </w:p>
    <w:p w14:paraId="21BF7ACB" w14:textId="5BA1892D"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14" w:name="_Toc87955875"/>
      <w:bookmarkEnd w:id="212"/>
      <w:proofErr w:type="spellStart"/>
      <w:r w:rsidRPr="00BF02CD">
        <w:rPr>
          <w:rStyle w:val="Heading2Char"/>
          <w:rFonts w:eastAsia="Calibri" w:cs="Arial"/>
          <w:szCs w:val="24"/>
        </w:rPr>
        <w:t>Goruchwylio</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Myfyrwyr</w:t>
      </w:r>
      <w:bookmarkEnd w:id="214"/>
      <w:proofErr w:type="spellEnd"/>
    </w:p>
    <w:p w14:paraId="4D3347FE" w14:textId="77777777" w:rsidR="00C703FC" w:rsidRPr="00BF02CD" w:rsidRDefault="00C703FC" w:rsidP="004A395A">
      <w:pPr>
        <w:pStyle w:val="ListParagraph"/>
        <w:spacing w:after="160" w:line="259" w:lineRule="auto"/>
        <w:ind w:left="0"/>
        <w:jc w:val="both"/>
        <w:rPr>
          <w:rFonts w:ascii="Arial" w:eastAsia="Calibri" w:hAnsi="Arial" w:cs="Arial"/>
        </w:rPr>
      </w:pPr>
    </w:p>
    <w:p w14:paraId="1C25173A"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15" w:name="_Toc55293825"/>
      <w:r w:rsidRPr="00BF02CD">
        <w:rPr>
          <w:rFonts w:ascii="Arial" w:hAnsi="Arial" w:cs="Arial"/>
          <w:lang w:val="cy-GB"/>
        </w:rPr>
        <w:t xml:space="preserve">Mae gan y Brifysgol ddyletswydd statudol i ddarparu "y fath oruchwyliaeth ag sy’n angenrheidiol" er mwyn sicrhau iechyd a diogelwch myfyrwyr ôl-raddedig ac israddedig. Mae'n bwysig deall na ellir cyflawni'r ddyletswydd hon trwy ddibynnu ar statws neu gymhwysedd myfyriwr yn unig. </w:t>
      </w:r>
    </w:p>
    <w:p w14:paraId="55F8DC51"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Mae'r ddyletswydd i oruchwylio wedi'i dirprwyo i Ddeon y Gyfadran neu'r Pennaeth Adran ac, yn ei dro, i'r aelod staff sy'n uniongyrchol gyfrifol am y myfyriwr (y goruchwyliwr). Mae staff technegol yn gyfrifol am sicrhau bod labordai, gweithdai ac offer cysylltiedig yn ddiogel i'w defnyddio. Dylid rhoi gwybod i'r aelod o staff â gofal am unrhyw faterion iechyd, diogelwch neu amgylcheddol sy'n ymwneud â myfyrwyr. Rhaid i staff cyfrifol allu dangos eu bod wedi cyflawni rôl oruchwylio effeithiol o fewn cyd-destun gweithdrefnau adrannol, systemau gwaith a threfniadau monitro. Mewn hyfforddiant cynefino cychwynnol i fyfyrwyr newydd dylid esbonio systemau gwaith diogel, polisïau a gweithdrefnau lleol ac ati.     </w:t>
      </w:r>
    </w:p>
    <w:p w14:paraId="32E1BFAF" w14:textId="0CC1B833" w:rsidR="003A4833" w:rsidRPr="00BF02CD" w:rsidRDefault="003A4833" w:rsidP="00EE1FA7">
      <w:pPr>
        <w:pStyle w:val="Heading3"/>
        <w:numPr>
          <w:ilvl w:val="2"/>
          <w:numId w:val="12"/>
        </w:numPr>
        <w:jc w:val="both"/>
        <w:rPr>
          <w:rFonts w:ascii="Arial" w:hAnsi="Arial" w:cs="Arial"/>
          <w:bCs/>
          <w:color w:val="auto"/>
        </w:rPr>
      </w:pPr>
      <w:bookmarkStart w:id="216" w:name="_Toc87955876"/>
      <w:proofErr w:type="spellStart"/>
      <w:r w:rsidRPr="00BF02CD">
        <w:rPr>
          <w:rFonts w:ascii="Arial" w:eastAsia="Calibri" w:hAnsi="Arial" w:cs="Arial"/>
          <w:bCs/>
          <w:color w:val="auto"/>
        </w:rPr>
        <w:lastRenderedPageBreak/>
        <w:t>D</w:t>
      </w:r>
      <w:bookmarkEnd w:id="215"/>
      <w:r w:rsidR="00FD4C4D" w:rsidRPr="00BF02CD">
        <w:rPr>
          <w:rFonts w:ascii="Arial" w:eastAsia="Calibri" w:hAnsi="Arial" w:cs="Arial"/>
          <w:bCs/>
          <w:color w:val="auto"/>
        </w:rPr>
        <w:t>i</w:t>
      </w:r>
      <w:r w:rsidR="00CE1459" w:rsidRPr="00BF02CD">
        <w:rPr>
          <w:rFonts w:ascii="Arial" w:eastAsia="Calibri" w:hAnsi="Arial" w:cs="Arial"/>
          <w:bCs/>
          <w:color w:val="auto"/>
        </w:rPr>
        <w:t>ffiniadau</w:t>
      </w:r>
      <w:bookmarkEnd w:id="216"/>
      <w:proofErr w:type="spellEnd"/>
      <w:r w:rsidR="00CE1459" w:rsidRPr="00BF02CD">
        <w:rPr>
          <w:rFonts w:ascii="Arial" w:eastAsia="Calibri" w:hAnsi="Arial" w:cs="Arial"/>
          <w:bCs/>
          <w:color w:val="auto"/>
        </w:rPr>
        <w:t xml:space="preserve"> </w:t>
      </w:r>
    </w:p>
    <w:p w14:paraId="39F9ED5D" w14:textId="77777777" w:rsidR="00EC74EB" w:rsidRPr="00BF02CD" w:rsidRDefault="00EC74EB" w:rsidP="004A395A">
      <w:pPr>
        <w:jc w:val="both"/>
        <w:rPr>
          <w:rFonts w:ascii="Arial" w:eastAsia="Calibri" w:hAnsi="Arial" w:cs="Arial"/>
        </w:rPr>
      </w:pPr>
    </w:p>
    <w:p w14:paraId="30A12408" w14:textId="77777777" w:rsidR="00CE1459" w:rsidRPr="00BF02CD" w:rsidRDefault="00CE1459" w:rsidP="00CE1459">
      <w:pPr>
        <w:spacing w:after="160" w:line="259" w:lineRule="auto"/>
        <w:jc w:val="both"/>
        <w:rPr>
          <w:rFonts w:ascii="Arial" w:hAnsi="Arial" w:cs="Arial"/>
          <w:lang w:val="cy-GB"/>
        </w:rPr>
      </w:pPr>
      <w:r w:rsidRPr="00BF02CD">
        <w:rPr>
          <w:rFonts w:ascii="Arial" w:hAnsi="Arial" w:cs="Arial"/>
          <w:lang w:val="cy-GB"/>
        </w:rPr>
        <w:t xml:space="preserve">"Goruchwyliaeth uniongyrchol" yw lle mae'r goruchwyliwr, yn y lle cyntaf, wrth law ar ddechrau'r dasg ac mewn man penodol o’r gweithgaredd tra bydd y dasg yn cael ei gwneud (h.y. o fewn yr un ystafell, labordy neu weithdy). </w:t>
      </w:r>
    </w:p>
    <w:p w14:paraId="30F01642"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angen dehongli'r geiriau "o fewn y cyffiniau" fel pellter sydd ddigon agos i dynnu sylw neu lle symudir  o amgylch amryfal weithgareddau / fannau’n rheolaidd dan reolaeth y goruchwyliwr. </w:t>
      </w:r>
    </w:p>
    <w:p w14:paraId="1EFFC7B5" w14:textId="045D59E3" w:rsidR="003A4833" w:rsidRPr="00BF02CD" w:rsidRDefault="00CE1459" w:rsidP="00EE1FA7">
      <w:pPr>
        <w:pStyle w:val="Heading3"/>
        <w:numPr>
          <w:ilvl w:val="2"/>
          <w:numId w:val="12"/>
        </w:numPr>
        <w:jc w:val="both"/>
        <w:rPr>
          <w:rFonts w:ascii="Arial" w:hAnsi="Arial" w:cs="Arial"/>
          <w:bCs/>
          <w:color w:val="auto"/>
        </w:rPr>
      </w:pPr>
      <w:bookmarkStart w:id="217" w:name="_Toc87955877"/>
      <w:proofErr w:type="spellStart"/>
      <w:r w:rsidRPr="00BF02CD">
        <w:rPr>
          <w:rFonts w:ascii="Arial" w:hAnsi="Arial" w:cs="Arial"/>
          <w:bCs/>
          <w:color w:val="auto"/>
        </w:rPr>
        <w:t>Asesiadau</w:t>
      </w:r>
      <w:proofErr w:type="spellEnd"/>
      <w:r w:rsidRPr="00BF02CD">
        <w:rPr>
          <w:rFonts w:ascii="Arial" w:hAnsi="Arial" w:cs="Arial"/>
          <w:bCs/>
          <w:color w:val="auto"/>
        </w:rPr>
        <w:t xml:space="preserve"> </w:t>
      </w:r>
      <w:proofErr w:type="spellStart"/>
      <w:r w:rsidRPr="00BF02CD">
        <w:rPr>
          <w:rFonts w:ascii="Arial" w:hAnsi="Arial" w:cs="Arial"/>
          <w:bCs/>
          <w:color w:val="auto"/>
        </w:rPr>
        <w:t>Risg</w:t>
      </w:r>
      <w:proofErr w:type="spellEnd"/>
      <w:r w:rsidRPr="00BF02CD">
        <w:rPr>
          <w:rFonts w:ascii="Arial" w:hAnsi="Arial" w:cs="Arial"/>
          <w:bCs/>
          <w:color w:val="auto"/>
        </w:rPr>
        <w:t xml:space="preserve"> a </w:t>
      </w:r>
      <w:proofErr w:type="spellStart"/>
      <w:r w:rsidRPr="00BF02CD">
        <w:rPr>
          <w:rFonts w:ascii="Arial" w:hAnsi="Arial" w:cs="Arial"/>
          <w:bCs/>
          <w:color w:val="auto"/>
        </w:rPr>
        <w:t>Lefelau</w:t>
      </w:r>
      <w:proofErr w:type="spellEnd"/>
      <w:r w:rsidRPr="00BF02CD">
        <w:rPr>
          <w:rFonts w:ascii="Arial" w:hAnsi="Arial" w:cs="Arial"/>
          <w:bCs/>
          <w:color w:val="auto"/>
        </w:rPr>
        <w:t xml:space="preserve"> </w:t>
      </w:r>
      <w:proofErr w:type="spellStart"/>
      <w:r w:rsidRPr="00BF02CD">
        <w:rPr>
          <w:rFonts w:ascii="Arial" w:hAnsi="Arial" w:cs="Arial"/>
          <w:bCs/>
          <w:color w:val="auto"/>
        </w:rPr>
        <w:t>Goruchwylio</w:t>
      </w:r>
      <w:bookmarkEnd w:id="217"/>
      <w:proofErr w:type="spellEnd"/>
      <w:r w:rsidRPr="00BF02CD">
        <w:rPr>
          <w:rFonts w:ascii="Arial" w:hAnsi="Arial" w:cs="Arial"/>
          <w:bCs/>
          <w:color w:val="auto"/>
        </w:rPr>
        <w:t xml:space="preserve"> </w:t>
      </w:r>
    </w:p>
    <w:p w14:paraId="48CD529A" w14:textId="77777777" w:rsidR="00EC74EB" w:rsidRPr="00BF02CD" w:rsidRDefault="00EC74EB" w:rsidP="004A395A">
      <w:pPr>
        <w:jc w:val="both"/>
        <w:rPr>
          <w:rFonts w:ascii="Arial" w:hAnsi="Arial" w:cs="Arial"/>
        </w:rPr>
      </w:pPr>
    </w:p>
    <w:p w14:paraId="371A2DCA" w14:textId="77777777" w:rsidR="008B4649" w:rsidRPr="00BF02CD" w:rsidRDefault="008B4649" w:rsidP="008B4649">
      <w:pPr>
        <w:pStyle w:val="NormalWeb"/>
        <w:spacing w:before="0" w:beforeAutospacing="0" w:after="160" w:afterAutospacing="0" w:line="259" w:lineRule="auto"/>
        <w:jc w:val="both"/>
        <w:rPr>
          <w:rFonts w:ascii="Arial" w:hAnsi="Arial" w:cs="Arial"/>
        </w:rPr>
      </w:pPr>
      <w:r w:rsidRPr="00BF02CD">
        <w:rPr>
          <w:rFonts w:ascii="Arial" w:hAnsi="Arial" w:cs="Arial"/>
          <w:lang w:val="cy"/>
        </w:rPr>
        <w:t xml:space="preserve">Bydd yr asesiad risg yn nodi lefel y rheolaeth sydd ei hangen i ddiogelu pawb dan sylw. Gall y mesurau rheoli sy’n lleihau risg fod yn gymysgedd o fesurau gweinyddol, </w:t>
      </w:r>
      <w:proofErr w:type="spellStart"/>
      <w:r w:rsidRPr="00BF02CD">
        <w:rPr>
          <w:rFonts w:ascii="Arial" w:hAnsi="Arial" w:cs="Arial"/>
          <w:lang w:val="cy"/>
        </w:rPr>
        <w:t>peiriannyddol</w:t>
      </w:r>
      <w:proofErr w:type="spellEnd"/>
      <w:r w:rsidRPr="00BF02CD">
        <w:rPr>
          <w:rFonts w:ascii="Arial" w:hAnsi="Arial" w:cs="Arial"/>
          <w:lang w:val="cy"/>
        </w:rPr>
        <w:t xml:space="preserve"> a mesurau diogelu personol a dylent ddilyn yr hierarchaeth o reolyddion. Ceir nifer o sefyllfaoedd, yn enwedig ar gyfer gwaith israddedig, lle nad yw'r prosiectau'n unigol ond yn seiliedig ar grŵp a gall yr asesiad risg fod yn gyffredinol yn hytrach nag yn unigol. Mewn amgylchiadau o'r fath, dylid gwerthuso diogelwch prosiectau israddedig unigol pan gaiff prosiectau eu dyfeisio a sicrhau y ceir cyfarwyddyd priodol ar gyfer myfyrwyr gyda'r fethodoleg. </w:t>
      </w:r>
    </w:p>
    <w:p w14:paraId="4935CF35" w14:textId="77777777" w:rsidR="008B4649" w:rsidRPr="00BF02CD" w:rsidRDefault="008B4649" w:rsidP="008B4649">
      <w:pPr>
        <w:pStyle w:val="NormalWeb"/>
        <w:spacing w:before="0" w:beforeAutospacing="0" w:after="160" w:afterAutospacing="0" w:line="259" w:lineRule="auto"/>
        <w:jc w:val="both"/>
        <w:rPr>
          <w:rFonts w:ascii="Arial" w:hAnsi="Arial" w:cs="Arial"/>
        </w:rPr>
      </w:pPr>
      <w:r w:rsidRPr="00BF02CD">
        <w:rPr>
          <w:rFonts w:ascii="Arial" w:hAnsi="Arial" w:cs="Arial"/>
          <w:lang w:val="cy"/>
        </w:rPr>
        <w:t xml:space="preserve">Lle bo angen, rhaid cynnal trefniadau ffurfiol o fewn yr adran fel bod goruchwyliwr dros dro ar gael yn absenoldeb y goruchwyliwr rheolaidd. </w:t>
      </w:r>
    </w:p>
    <w:p w14:paraId="6022E869" w14:textId="77777777" w:rsidR="008B4649" w:rsidRPr="00BF02CD" w:rsidRDefault="008B4649" w:rsidP="008B4649">
      <w:pPr>
        <w:pStyle w:val="NormalWeb"/>
        <w:spacing w:before="0" w:beforeAutospacing="0" w:after="160" w:afterAutospacing="0" w:line="259" w:lineRule="auto"/>
        <w:jc w:val="both"/>
        <w:rPr>
          <w:rFonts w:ascii="Arial" w:hAnsi="Arial" w:cs="Arial"/>
        </w:rPr>
      </w:pPr>
      <w:r w:rsidRPr="00BF02CD">
        <w:rPr>
          <w:rFonts w:ascii="Arial" w:hAnsi="Arial" w:cs="Arial"/>
          <w:lang w:val="cy"/>
        </w:rPr>
        <w:t xml:space="preserve">Pan fo unigolion sy'n cael eu goruchwylio yn diystyru materion diogelwch yn llwyr, yna’r cyngor yw defnyddio gweithdrefnau disgyblu i sicrhau y diogelir y person dan sylw, ac unrhyw un arall y gallai’r ddiystyriaeth gael effaith andwyol arno. </w:t>
      </w:r>
    </w:p>
    <w:p w14:paraId="77214CEB" w14:textId="77777777" w:rsidR="00FA5175" w:rsidRPr="00BF02CD" w:rsidRDefault="00FA5175" w:rsidP="004A395A">
      <w:pPr>
        <w:pStyle w:val="ListParagraph"/>
        <w:spacing w:after="160" w:line="259" w:lineRule="auto"/>
        <w:ind w:left="0"/>
        <w:jc w:val="both"/>
        <w:rPr>
          <w:rFonts w:ascii="Arial" w:eastAsia="Calibri" w:hAnsi="Arial" w:cs="Arial"/>
        </w:rPr>
      </w:pPr>
    </w:p>
    <w:p w14:paraId="330C85C9" w14:textId="5273AF0E" w:rsidR="003A4833" w:rsidRPr="00BF02CD" w:rsidRDefault="00CE1459" w:rsidP="00EE1FA7">
      <w:pPr>
        <w:pStyle w:val="Heading3"/>
        <w:numPr>
          <w:ilvl w:val="2"/>
          <w:numId w:val="12"/>
        </w:numPr>
        <w:jc w:val="both"/>
        <w:rPr>
          <w:rFonts w:ascii="Arial" w:hAnsi="Arial" w:cs="Arial"/>
          <w:color w:val="auto"/>
        </w:rPr>
      </w:pPr>
      <w:bookmarkStart w:id="218" w:name="_Toc87955878"/>
      <w:proofErr w:type="spellStart"/>
      <w:r w:rsidRPr="00BF02CD">
        <w:rPr>
          <w:rFonts w:ascii="Arial" w:hAnsi="Arial" w:cs="Arial"/>
          <w:color w:val="auto"/>
        </w:rPr>
        <w:t>Traethodau</w:t>
      </w:r>
      <w:proofErr w:type="spellEnd"/>
      <w:r w:rsidRPr="00BF02CD">
        <w:rPr>
          <w:rFonts w:ascii="Arial" w:hAnsi="Arial" w:cs="Arial"/>
          <w:color w:val="auto"/>
        </w:rPr>
        <w:t xml:space="preserve"> Hir a </w:t>
      </w:r>
      <w:proofErr w:type="spellStart"/>
      <w:r w:rsidRPr="00BF02CD">
        <w:rPr>
          <w:rFonts w:ascii="Arial" w:hAnsi="Arial" w:cs="Arial"/>
          <w:color w:val="auto"/>
        </w:rPr>
        <w:t>Phrosiectau</w:t>
      </w:r>
      <w:proofErr w:type="spellEnd"/>
      <w:r w:rsidRPr="00BF02CD">
        <w:rPr>
          <w:rFonts w:ascii="Arial" w:hAnsi="Arial" w:cs="Arial"/>
          <w:color w:val="auto"/>
        </w:rPr>
        <w:t xml:space="preserve"> </w:t>
      </w:r>
      <w:proofErr w:type="spellStart"/>
      <w:r w:rsidRPr="00BF02CD">
        <w:rPr>
          <w:rFonts w:ascii="Arial" w:hAnsi="Arial" w:cs="Arial"/>
          <w:color w:val="auto"/>
        </w:rPr>
        <w:t>Myfrwyr</w:t>
      </w:r>
      <w:proofErr w:type="spellEnd"/>
      <w:r w:rsidRPr="00BF02CD">
        <w:rPr>
          <w:rFonts w:ascii="Arial" w:hAnsi="Arial" w:cs="Arial"/>
          <w:color w:val="auto"/>
        </w:rPr>
        <w:t xml:space="preserve"> (</w:t>
      </w:r>
      <w:proofErr w:type="spellStart"/>
      <w:r w:rsidRPr="00BF02CD">
        <w:rPr>
          <w:rFonts w:ascii="Arial" w:hAnsi="Arial" w:cs="Arial"/>
          <w:color w:val="auto"/>
        </w:rPr>
        <w:t>Myfyrwyr</w:t>
      </w:r>
      <w:proofErr w:type="spellEnd"/>
      <w:r w:rsidRPr="00BF02CD">
        <w:rPr>
          <w:rFonts w:ascii="Arial" w:hAnsi="Arial" w:cs="Arial"/>
          <w:color w:val="auto"/>
        </w:rPr>
        <w:t xml:space="preserve"> </w:t>
      </w:r>
      <w:proofErr w:type="spellStart"/>
      <w:r w:rsidRPr="00BF02CD">
        <w:rPr>
          <w:rFonts w:ascii="Arial" w:hAnsi="Arial" w:cs="Arial"/>
          <w:color w:val="auto"/>
        </w:rPr>
        <w:t>Israddedig</w:t>
      </w:r>
      <w:proofErr w:type="spellEnd"/>
      <w:r w:rsidRPr="00BF02CD">
        <w:rPr>
          <w:rFonts w:ascii="Arial" w:hAnsi="Arial" w:cs="Arial"/>
          <w:color w:val="auto"/>
        </w:rPr>
        <w:t>/</w:t>
      </w:r>
      <w:proofErr w:type="spellStart"/>
      <w:r w:rsidRPr="00BF02CD">
        <w:rPr>
          <w:rFonts w:ascii="Arial" w:hAnsi="Arial" w:cs="Arial"/>
          <w:color w:val="auto"/>
        </w:rPr>
        <w:t>Ôl-raddedig</w:t>
      </w:r>
      <w:proofErr w:type="spellEnd"/>
      <w:r w:rsidRPr="00BF02CD">
        <w:rPr>
          <w:rFonts w:ascii="Arial" w:hAnsi="Arial" w:cs="Arial"/>
          <w:color w:val="auto"/>
        </w:rPr>
        <w:t>)</w:t>
      </w:r>
      <w:bookmarkEnd w:id="218"/>
      <w:r w:rsidRPr="00BF02CD">
        <w:rPr>
          <w:rFonts w:ascii="Arial" w:hAnsi="Arial" w:cs="Arial"/>
          <w:color w:val="auto"/>
        </w:rPr>
        <w:t xml:space="preserve"> </w:t>
      </w:r>
    </w:p>
    <w:p w14:paraId="01F15802" w14:textId="77777777" w:rsidR="00B765E1" w:rsidRPr="00BF02CD" w:rsidRDefault="00B765E1" w:rsidP="004A395A">
      <w:pPr>
        <w:pStyle w:val="ListParagraph"/>
        <w:spacing w:after="160" w:line="259" w:lineRule="auto"/>
        <w:ind w:left="0"/>
        <w:jc w:val="both"/>
        <w:rPr>
          <w:rFonts w:ascii="Arial" w:eastAsia="Calibri" w:hAnsi="Arial" w:cs="Arial"/>
        </w:rPr>
      </w:pPr>
    </w:p>
    <w:p w14:paraId="6A6E52F5"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Gallai traethodau hir a phrosiectau Myfyrwyr Israddedig ac Ôl-raddedig olygu gwaith lle mae’n rhaid cydymffurfio â Rheoliadau Diogelwch penodol (e.e. Rheoliadau Rheoli Sylweddau Peryglus i Iechyd (COSHH) 2002, Rheoliadau Darparu a Defnyddio Offer Gwaith (PUWER) 1998, Cyfrifoldeb y goruchwyliwr prosiect / traethawd hir yw sicrhau:  </w:t>
      </w:r>
    </w:p>
    <w:p w14:paraId="25717DD6"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Yr asesir y prosiect yn briodol:</w:t>
      </w:r>
      <w:r w:rsidRPr="00BF02CD">
        <w:rPr>
          <w:rFonts w:ascii="Arial" w:hAnsi="Arial" w:cs="Arial"/>
          <w:lang w:val="cy-GB"/>
        </w:rPr>
        <w:t xml:space="preserve"> </w:t>
      </w:r>
    </w:p>
    <w:p w14:paraId="0DF545C0" w14:textId="77777777" w:rsidR="00CE1459" w:rsidRPr="00BF02CD" w:rsidRDefault="00CE1459" w:rsidP="00EE1FA7">
      <w:pPr>
        <w:pStyle w:val="ListParagraph"/>
        <w:numPr>
          <w:ilvl w:val="0"/>
          <w:numId w:val="16"/>
        </w:numPr>
        <w:spacing w:line="259" w:lineRule="auto"/>
        <w:jc w:val="both"/>
        <w:rPr>
          <w:rFonts w:ascii="Arial" w:hAnsi="Arial" w:cs="Arial"/>
          <w:lang w:val="cy-GB"/>
        </w:rPr>
      </w:pPr>
      <w:r w:rsidRPr="00BF02CD">
        <w:rPr>
          <w:rFonts w:ascii="Arial" w:hAnsi="Arial" w:cs="Arial"/>
          <w:lang w:val="cy-GB"/>
        </w:rPr>
        <w:t>Ar gyfer risgiau cyffredinol i iechyd a diogelwch dan Reoliadau Rheoli Iechyd a Diogelwch yn y Gwaith 1999 (asesiad(</w:t>
      </w:r>
      <w:proofErr w:type="spellStart"/>
      <w:r w:rsidRPr="00BF02CD">
        <w:rPr>
          <w:rFonts w:ascii="Arial" w:hAnsi="Arial" w:cs="Arial"/>
          <w:lang w:val="cy-GB"/>
        </w:rPr>
        <w:t>au</w:t>
      </w:r>
      <w:proofErr w:type="spellEnd"/>
      <w:r w:rsidRPr="00BF02CD">
        <w:rPr>
          <w:rFonts w:ascii="Arial" w:hAnsi="Arial" w:cs="Arial"/>
          <w:lang w:val="cy-GB"/>
        </w:rPr>
        <w:t xml:space="preserve">) risg ysgrifenedig sy’n ofynnol), neu reoliadau eraill megis COSHH 2002, Rheoliadau Trin â Llaw 1992, ac ati ; </w:t>
      </w:r>
    </w:p>
    <w:p w14:paraId="15818369" w14:textId="77777777" w:rsidR="00CE1459" w:rsidRPr="00BF02CD" w:rsidRDefault="00CE1459" w:rsidP="00EE1FA7">
      <w:pPr>
        <w:pStyle w:val="ListParagraph"/>
        <w:numPr>
          <w:ilvl w:val="0"/>
          <w:numId w:val="16"/>
        </w:numPr>
        <w:spacing w:line="259" w:lineRule="auto"/>
        <w:jc w:val="both"/>
        <w:rPr>
          <w:rFonts w:ascii="Arial" w:hAnsi="Arial" w:cs="Arial"/>
          <w:lang w:val="cy-GB"/>
        </w:rPr>
      </w:pPr>
      <w:r w:rsidRPr="00BF02CD">
        <w:rPr>
          <w:rFonts w:ascii="Arial" w:hAnsi="Arial" w:cs="Arial"/>
          <w:lang w:val="cy-GB"/>
        </w:rPr>
        <w:t xml:space="preserve">I sicrhau y cydymffurfir ag unrhyw reolau Cyfadran / Adran leol; </w:t>
      </w:r>
    </w:p>
    <w:p w14:paraId="249B1083" w14:textId="77777777" w:rsidR="00CE1459" w:rsidRPr="00BF02CD" w:rsidRDefault="00CE1459" w:rsidP="00CE1459">
      <w:pPr>
        <w:pStyle w:val="NormalWeb"/>
        <w:spacing w:before="0" w:beforeAutospacing="0" w:after="160" w:afterAutospacing="0" w:line="259" w:lineRule="auto"/>
        <w:jc w:val="both"/>
        <w:rPr>
          <w:rFonts w:ascii="Arial" w:hAnsi="Arial" w:cs="Arial"/>
          <w:b/>
          <w:bCs/>
          <w:lang w:val="cy-GB"/>
        </w:rPr>
      </w:pPr>
    </w:p>
    <w:p w14:paraId="6BD5425C"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Bydd y goruchwyliwr a'r myfyriwr yn cytuno ar unrhyw ragofalon sy'n angenrheidiol a dylid cofnodi’r rhain mewn gweithdrefnau perthnasol; </w:t>
      </w:r>
      <w:r w:rsidRPr="00BF02CD">
        <w:rPr>
          <w:rFonts w:ascii="Arial" w:hAnsi="Arial" w:cs="Arial"/>
          <w:lang w:val="cy-GB"/>
        </w:rPr>
        <w:t xml:space="preserve"> </w:t>
      </w:r>
    </w:p>
    <w:p w14:paraId="6F5FBC47"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Gwneir gwiriadau rheolaidd gan y goruchwyliwr i sicrhau bod y myfyriwr mewn gwirionedd yn dilyn y gweithdrefnau cytunedig.</w:t>
      </w:r>
      <w:r w:rsidRPr="00BF02CD">
        <w:rPr>
          <w:rFonts w:ascii="Arial" w:hAnsi="Arial" w:cs="Arial"/>
          <w:lang w:val="cy-GB"/>
        </w:rPr>
        <w:t xml:space="preserve"> </w:t>
      </w:r>
    </w:p>
    <w:p w14:paraId="46C6EF8C"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Fe'i gwnaed yn glir:</w:t>
      </w:r>
      <w:r w:rsidRPr="00BF02CD">
        <w:rPr>
          <w:rFonts w:ascii="Arial" w:hAnsi="Arial" w:cs="Arial"/>
          <w:lang w:val="cy-GB"/>
        </w:rPr>
        <w:t xml:space="preserve"> </w:t>
      </w:r>
    </w:p>
    <w:p w14:paraId="58E09C29" w14:textId="77777777" w:rsidR="00CE1459" w:rsidRPr="00BF02CD" w:rsidRDefault="00CE1459" w:rsidP="00EE1FA7">
      <w:pPr>
        <w:pStyle w:val="ListParagraph"/>
        <w:numPr>
          <w:ilvl w:val="0"/>
          <w:numId w:val="17"/>
        </w:numPr>
        <w:spacing w:line="259" w:lineRule="auto"/>
        <w:jc w:val="both"/>
        <w:rPr>
          <w:rFonts w:ascii="Arial" w:hAnsi="Arial" w:cs="Arial"/>
          <w:lang w:val="cy-GB"/>
        </w:rPr>
      </w:pPr>
      <w:r w:rsidRPr="00BF02CD">
        <w:rPr>
          <w:rFonts w:ascii="Arial" w:hAnsi="Arial" w:cs="Arial"/>
          <w:lang w:val="cy-GB"/>
        </w:rPr>
        <w:lastRenderedPageBreak/>
        <w:t xml:space="preserve">Bod rhaid nodi newidiadau mewn dull yn ysgrifenedig, adolygu a diwygio asesiadau risg yn ôl yr angen a'u trafod yn hytrach na'u cyflwyno'n ddidaro heb wybodaeth y goruchwyliwr; </w:t>
      </w:r>
    </w:p>
    <w:p w14:paraId="3BD3A39E" w14:textId="77777777" w:rsidR="00CE1459" w:rsidRPr="00BF02CD" w:rsidRDefault="00CE1459" w:rsidP="00EE1FA7">
      <w:pPr>
        <w:pStyle w:val="ListParagraph"/>
        <w:numPr>
          <w:ilvl w:val="0"/>
          <w:numId w:val="17"/>
        </w:numPr>
        <w:spacing w:line="259" w:lineRule="auto"/>
        <w:jc w:val="both"/>
        <w:rPr>
          <w:rFonts w:ascii="Arial" w:hAnsi="Arial" w:cs="Arial"/>
          <w:lang w:val="cy-GB"/>
        </w:rPr>
      </w:pPr>
      <w:r w:rsidRPr="00BF02CD">
        <w:rPr>
          <w:rFonts w:ascii="Arial" w:hAnsi="Arial" w:cs="Arial"/>
          <w:lang w:val="cy-GB"/>
        </w:rPr>
        <w:t>Bod gan fyfyrwyr hefyd gyfrifoldebau statudol i beidio â pheryglu eu hunain nac eraill trwy eu gweithredoedd.   </w:t>
      </w:r>
    </w:p>
    <w:p w14:paraId="4138AC41" w14:textId="77777777" w:rsidR="00CE1459" w:rsidRPr="00BF02CD" w:rsidRDefault="00CE1459" w:rsidP="00CE1459">
      <w:pPr>
        <w:pStyle w:val="ListParagraph"/>
        <w:spacing w:line="259" w:lineRule="auto"/>
        <w:jc w:val="both"/>
        <w:rPr>
          <w:rFonts w:ascii="Arial" w:hAnsi="Arial" w:cs="Arial"/>
          <w:lang w:val="cy-GB"/>
        </w:rPr>
      </w:pPr>
    </w:p>
    <w:p w14:paraId="1B69F696" w14:textId="7FD5E090" w:rsidR="003A4833" w:rsidRPr="00BF02CD" w:rsidRDefault="00CE1459" w:rsidP="00EE1FA7">
      <w:pPr>
        <w:pStyle w:val="Heading3"/>
        <w:numPr>
          <w:ilvl w:val="2"/>
          <w:numId w:val="12"/>
        </w:numPr>
        <w:jc w:val="both"/>
        <w:rPr>
          <w:rFonts w:ascii="Arial" w:hAnsi="Arial" w:cs="Arial"/>
          <w:color w:val="auto"/>
        </w:rPr>
      </w:pPr>
      <w:bookmarkStart w:id="219" w:name="_Toc87955879"/>
      <w:proofErr w:type="spellStart"/>
      <w:r w:rsidRPr="00BF02CD">
        <w:rPr>
          <w:rFonts w:ascii="Arial" w:hAnsi="Arial" w:cs="Arial"/>
          <w:color w:val="auto"/>
        </w:rPr>
        <w:t>Lleoliadau</w:t>
      </w:r>
      <w:proofErr w:type="spellEnd"/>
      <w:r w:rsidRPr="00BF02CD">
        <w:rPr>
          <w:rFonts w:ascii="Arial" w:hAnsi="Arial" w:cs="Arial"/>
          <w:color w:val="auto"/>
        </w:rPr>
        <w:t xml:space="preserve"> Gwaith </w:t>
      </w:r>
      <w:proofErr w:type="spellStart"/>
      <w:r w:rsidRPr="00BF02CD">
        <w:rPr>
          <w:rFonts w:ascii="Arial" w:hAnsi="Arial" w:cs="Arial"/>
          <w:color w:val="auto"/>
        </w:rPr>
        <w:t>Myfyrwyr</w:t>
      </w:r>
      <w:bookmarkEnd w:id="219"/>
      <w:proofErr w:type="spellEnd"/>
    </w:p>
    <w:p w14:paraId="44F69B9A" w14:textId="77777777" w:rsidR="008B0BAE" w:rsidRPr="00BF02CD" w:rsidRDefault="008B0BAE" w:rsidP="004A395A">
      <w:pPr>
        <w:ind w:hanging="426"/>
        <w:jc w:val="both"/>
        <w:rPr>
          <w:rFonts w:ascii="Arial" w:hAnsi="Arial" w:cs="Arial"/>
        </w:rPr>
      </w:pPr>
    </w:p>
    <w:p w14:paraId="3DEF8ECA"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Er mai cyfrifoldeb sylfaenol y darparwr lleol, y cyflogwr, yw cwrdd â rhwymedigaethau statudol o fewn 'lleoliad', mae risg weddilliol o hyd o ran atebolrwydd oni bai bod y Brifysgol yn cymryd camau rhesymol i weld bod y lleoliad yn ddiogel ac nad oes risgiau i iechyd. Mae'n arfer da, felly, i drafod gyda darpar gyflogwyr iechyd a diogelwch myfyrwyr ar leoliadau gwaith a chadw cofnodion ysgrifenedig. </w:t>
      </w:r>
    </w:p>
    <w:p w14:paraId="7C31C754" w14:textId="11922AE8" w:rsidR="009267AD" w:rsidRPr="00BF02CD" w:rsidRDefault="008B4649" w:rsidP="009267AD">
      <w:pPr>
        <w:rPr>
          <w:rFonts w:ascii="Arial" w:eastAsia="Calibri" w:hAnsi="Arial" w:cs="Arial"/>
        </w:rPr>
      </w:pPr>
      <w:r w:rsidRPr="00BF02CD">
        <w:rPr>
          <w:rFonts w:ascii="Arial" w:eastAsia="Calibri" w:hAnsi="Arial" w:cs="Arial"/>
          <w:lang w:val="cy"/>
        </w:rPr>
        <w:t xml:space="preserve">Mae’n </w:t>
      </w:r>
      <w:r w:rsidRPr="00BF02CD">
        <w:rPr>
          <w:rFonts w:ascii="Arial" w:eastAsia="Calibri" w:hAnsi="Arial" w:cs="Arial"/>
          <w:b/>
          <w:bCs/>
          <w:lang w:val="cy"/>
        </w:rPr>
        <w:t>rhaid</w:t>
      </w:r>
      <w:r w:rsidRPr="00BF02CD">
        <w:rPr>
          <w:rFonts w:ascii="Arial" w:eastAsia="Calibri" w:hAnsi="Arial" w:cs="Arial"/>
          <w:lang w:val="cy"/>
        </w:rPr>
        <w:t xml:space="preserve"> i’r unigolion sy’n trefnu lleoliadau gwaith, ac unrhyw staff arall sydd ynghlwm â threfnu neu fonitro cynnydd myfyriwr tra ei fod ar leoliad gwaith, ddilyn y gweithdrefnau a’r canllawiau a amlinellwyd yng Nghanllaw y</w:t>
      </w:r>
      <w:r w:rsidR="004B24E5" w:rsidRPr="00BF02CD">
        <w:rPr>
          <w:rFonts w:ascii="Arial" w:eastAsia="Calibri" w:hAnsi="Arial" w:cs="Arial"/>
          <w:lang w:val="cy"/>
        </w:rPr>
        <w:t>r</w:t>
      </w:r>
      <w:r w:rsidRPr="00BF02CD">
        <w:rPr>
          <w:rFonts w:ascii="Arial" w:eastAsia="Calibri" w:hAnsi="Arial" w:cs="Arial"/>
          <w:lang w:val="cy"/>
        </w:rPr>
        <w:t xml:space="preserve"> UCEA ar Iechyd a Diogelwch Lleoliadau Gwaith ar gyfer Myfyrwyr Addysg Uwch, a gellir ei weld ar wefan Mewnrwyd Staff </w:t>
      </w:r>
      <w:proofErr w:type="spellStart"/>
      <w:r w:rsidRPr="00BF02CD">
        <w:rPr>
          <w:rFonts w:ascii="Arial" w:eastAsia="Calibri" w:hAnsi="Arial" w:cs="Arial"/>
          <w:lang w:val="cy"/>
        </w:rPr>
        <w:t>WGYou</w:t>
      </w:r>
      <w:proofErr w:type="spellEnd"/>
      <w:r w:rsidR="009267AD" w:rsidRPr="00BF02CD">
        <w:rPr>
          <w:rFonts w:ascii="Arial" w:eastAsia="Calibri" w:hAnsi="Arial" w:cs="Arial"/>
        </w:rPr>
        <w:t>.</w:t>
      </w:r>
    </w:p>
    <w:p w14:paraId="78C8AB1E" w14:textId="77777777" w:rsidR="00626DBD" w:rsidRPr="00BF02CD" w:rsidRDefault="00626DBD" w:rsidP="004A395A">
      <w:pPr>
        <w:pStyle w:val="ListParagraph"/>
        <w:spacing w:after="160" w:line="259" w:lineRule="auto"/>
        <w:ind w:left="0"/>
        <w:jc w:val="both"/>
        <w:rPr>
          <w:rFonts w:ascii="Arial" w:eastAsia="Calibri" w:hAnsi="Arial" w:cs="Arial"/>
        </w:rPr>
      </w:pPr>
    </w:p>
    <w:p w14:paraId="16309F7E" w14:textId="5FA0289A" w:rsidR="00760E63" w:rsidRPr="00BF02CD" w:rsidRDefault="00760E63" w:rsidP="00760E63">
      <w:pPr>
        <w:pStyle w:val="Heading3"/>
        <w:numPr>
          <w:ilvl w:val="2"/>
          <w:numId w:val="12"/>
        </w:numPr>
        <w:jc w:val="both"/>
        <w:rPr>
          <w:rFonts w:ascii="Arial" w:hAnsi="Arial" w:cs="Arial"/>
          <w:color w:val="auto"/>
        </w:rPr>
      </w:pPr>
      <w:bookmarkStart w:id="220" w:name="_Toc87955880"/>
      <w:bookmarkStart w:id="221" w:name="_Toc455577610"/>
      <w:bookmarkStart w:id="222" w:name="Visitors_Duty_of_Care"/>
      <w:proofErr w:type="spellStart"/>
      <w:r w:rsidRPr="00BF02CD">
        <w:rPr>
          <w:rFonts w:ascii="Arial" w:hAnsi="Arial" w:cs="Arial"/>
          <w:color w:val="auto"/>
        </w:rPr>
        <w:t>Hyfforddiant</w:t>
      </w:r>
      <w:bookmarkEnd w:id="220"/>
      <w:proofErr w:type="spellEnd"/>
    </w:p>
    <w:p w14:paraId="3F47B310" w14:textId="77777777" w:rsidR="004F5483" w:rsidRPr="00BF02CD" w:rsidRDefault="004F5483" w:rsidP="004A395A">
      <w:pPr>
        <w:jc w:val="both"/>
        <w:rPr>
          <w:rStyle w:val="Heading3Char"/>
          <w:rFonts w:ascii="Arial" w:hAnsi="Arial" w:cs="Arial"/>
          <w:b/>
          <w:color w:val="auto"/>
        </w:rPr>
      </w:pPr>
    </w:p>
    <w:p w14:paraId="70D96177" w14:textId="77777777" w:rsidR="00CE1459" w:rsidRPr="00BF02CD" w:rsidRDefault="00CE1459" w:rsidP="00CE1459">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Polisi'r Brifysgol yw darparu hyfforddiant iechyd a diogelwch priodol a / neu wybodaeth, gwybodaeth hysbys a / neu brofiad ymarferol, priodol fel bod modd i'r holl staff a myfyrwyr weithio mewn ffordd ddiogel ac iach. Rhaid i'r Brifysgol, ei Chyfadrannau a’i Hadrannau Gweithredol sicrhau y rhoddir gwybodaeth, hyfforddiant a goruchwyliaeth addas fel bod staff yn gymwys i ymgymryd â'u rolau a'u dyletswyddau.  </w:t>
      </w:r>
    </w:p>
    <w:p w14:paraId="5E7CF9B4" w14:textId="77777777" w:rsidR="00CE1459" w:rsidRPr="00BF02CD" w:rsidRDefault="00CE1459" w:rsidP="00CE1459">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Rhaid i bawb sydd â chyfrifoldeb gan gynnwys Bwrdd y Llywodraethwyr, Bwrdd yr Is-ganghellor, Deoniaid Cyfadrannau / Adrannau a Rheolwyr Llinell / Goruchwylwyr fynd am hyfforddiant priodol a / neu dderbyn gwybodaeth addas fel sy'n ofynnol ac yn briodol ar gyfer eu rolau. </w:t>
      </w:r>
    </w:p>
    <w:p w14:paraId="7B8468BF" w14:textId="09C95629" w:rsidR="00CE1459" w:rsidRPr="00BF02CD" w:rsidRDefault="00CE1459" w:rsidP="00CE1459">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Dylai holl aelodau Grwpiau Tasg, Pwyllgorau Cynghori a gwneud penderfyniadau, Is-bwyllgorau, Grwpiau Arbenigol a chyrff tebyg eraill gael hyfforddiant, cyfarwyddyd a gwybodaeth addas fel sy'n ofynnol iddynt gyflawni eu rolau. </w:t>
      </w:r>
    </w:p>
    <w:p w14:paraId="148B4A5F" w14:textId="6E7AC375" w:rsidR="00B82F60" w:rsidRPr="00BF02CD" w:rsidRDefault="008B4649" w:rsidP="00B82F60">
      <w:pPr>
        <w:rPr>
          <w:rFonts w:ascii="Arial" w:hAnsi="Arial" w:cs="Arial"/>
        </w:rPr>
      </w:pPr>
      <w:r w:rsidRPr="00BF02CD">
        <w:rPr>
          <w:rFonts w:ascii="Arial" w:hAnsi="Arial" w:cs="Arial"/>
          <w:lang w:val="cy"/>
        </w:rPr>
        <w:t>Dylid c</w:t>
      </w:r>
      <w:r w:rsidR="00433DF7" w:rsidRPr="00BF02CD">
        <w:rPr>
          <w:rFonts w:ascii="Arial" w:hAnsi="Arial" w:cs="Arial"/>
          <w:lang w:val="cy"/>
        </w:rPr>
        <w:t>adw</w:t>
      </w:r>
      <w:r w:rsidRPr="00BF02CD">
        <w:rPr>
          <w:rFonts w:ascii="Arial" w:hAnsi="Arial" w:cs="Arial"/>
          <w:lang w:val="cy"/>
        </w:rPr>
        <w:t xml:space="preserve"> cofnod hyfforddiant ar gyfer hyfforddiant a roddir i weithwyr. Gall y Gyfadran/Adran gadw cofnodion, neu gellir eu cadw’n ganolog gyda’r adran Adnoddau Dynol</w:t>
      </w:r>
      <w:r w:rsidR="00B82F60" w:rsidRPr="00BF02CD">
        <w:rPr>
          <w:rFonts w:ascii="Arial" w:hAnsi="Arial" w:cs="Arial"/>
        </w:rPr>
        <w:t>.</w:t>
      </w:r>
    </w:p>
    <w:p w14:paraId="0BFB1ED7" w14:textId="77777777" w:rsidR="00B82F60" w:rsidRPr="00BF02CD" w:rsidRDefault="00B82F60" w:rsidP="00CE1459">
      <w:pPr>
        <w:pStyle w:val="NormalWeb"/>
        <w:spacing w:before="0" w:beforeAutospacing="0" w:after="240" w:afterAutospacing="0"/>
        <w:jc w:val="both"/>
        <w:rPr>
          <w:rFonts w:ascii="Arial" w:hAnsi="Arial" w:cs="Arial"/>
          <w:lang w:val="cy-GB"/>
        </w:rPr>
      </w:pPr>
    </w:p>
    <w:p w14:paraId="5E67B519" w14:textId="77777777" w:rsidR="002C04E4" w:rsidRPr="00BF02CD" w:rsidRDefault="002C04E4" w:rsidP="004A395A">
      <w:pPr>
        <w:pStyle w:val="ListParagraph"/>
        <w:spacing w:after="240"/>
        <w:ind w:left="0"/>
        <w:jc w:val="both"/>
        <w:rPr>
          <w:rFonts w:ascii="Arial" w:hAnsi="Arial" w:cs="Arial"/>
        </w:rPr>
      </w:pPr>
    </w:p>
    <w:p w14:paraId="2607AB54" w14:textId="6D2480CC" w:rsidR="00910B03" w:rsidRPr="00BF02CD" w:rsidRDefault="00EF030D" w:rsidP="00EE1FA7">
      <w:pPr>
        <w:pStyle w:val="ListParagraph"/>
        <w:numPr>
          <w:ilvl w:val="2"/>
          <w:numId w:val="12"/>
        </w:numPr>
        <w:jc w:val="both"/>
        <w:rPr>
          <w:rStyle w:val="Heading3Char"/>
          <w:rFonts w:ascii="Arial" w:eastAsia="Calibri" w:hAnsi="Arial" w:cs="Arial"/>
          <w:bCs/>
          <w:color w:val="auto"/>
        </w:rPr>
      </w:pPr>
      <w:bookmarkStart w:id="223" w:name="_Toc87955881"/>
      <w:proofErr w:type="spellStart"/>
      <w:r w:rsidRPr="00BF02CD">
        <w:rPr>
          <w:rStyle w:val="Heading3Char"/>
          <w:rFonts w:ascii="Arial" w:hAnsi="Arial" w:cs="Arial"/>
          <w:bCs/>
          <w:color w:val="auto"/>
        </w:rPr>
        <w:t>Hyfforddiant</w:t>
      </w:r>
      <w:proofErr w:type="spellEnd"/>
      <w:r w:rsidRPr="00BF02CD">
        <w:rPr>
          <w:rStyle w:val="Heading3Char"/>
          <w:rFonts w:ascii="Arial" w:hAnsi="Arial" w:cs="Arial"/>
          <w:bCs/>
          <w:color w:val="auto"/>
        </w:rPr>
        <w:t xml:space="preserve"> </w:t>
      </w:r>
      <w:proofErr w:type="spellStart"/>
      <w:r w:rsidRPr="00BF02CD">
        <w:rPr>
          <w:rStyle w:val="Heading3Char"/>
          <w:rFonts w:ascii="Arial" w:hAnsi="Arial" w:cs="Arial"/>
          <w:bCs/>
          <w:color w:val="auto"/>
        </w:rPr>
        <w:t>Cynefino</w:t>
      </w:r>
      <w:bookmarkEnd w:id="223"/>
      <w:proofErr w:type="spellEnd"/>
    </w:p>
    <w:p w14:paraId="505CB459" w14:textId="77777777" w:rsidR="00910B03" w:rsidRPr="00BF02CD" w:rsidRDefault="00910B03" w:rsidP="004A395A">
      <w:pPr>
        <w:jc w:val="both"/>
        <w:rPr>
          <w:rStyle w:val="Heading3Char"/>
          <w:rFonts w:ascii="Arial" w:hAnsi="Arial" w:cs="Arial"/>
          <w:b/>
          <w:color w:val="auto"/>
        </w:rPr>
      </w:pPr>
    </w:p>
    <w:p w14:paraId="17B74269" w14:textId="77777777" w:rsidR="00EF030D" w:rsidRPr="00BF02CD" w:rsidRDefault="00EF030D" w:rsidP="00EF030D">
      <w:pPr>
        <w:rPr>
          <w:rFonts w:ascii="Arial" w:eastAsiaTheme="majorEastAsia" w:hAnsi="Arial" w:cs="Arial"/>
        </w:rPr>
      </w:pPr>
      <w:proofErr w:type="spellStart"/>
      <w:r w:rsidRPr="00BF02CD">
        <w:rPr>
          <w:rFonts w:ascii="Arial" w:eastAsiaTheme="majorEastAsia" w:hAnsi="Arial" w:cs="Arial"/>
        </w:rPr>
        <w:t>Rhaid</w:t>
      </w:r>
      <w:proofErr w:type="spellEnd"/>
      <w:r w:rsidRPr="00BF02CD">
        <w:rPr>
          <w:rFonts w:ascii="Arial" w:eastAsiaTheme="majorEastAsia" w:hAnsi="Arial" w:cs="Arial"/>
        </w:rPr>
        <w:t xml:space="preserve"> i Staff (</w:t>
      </w:r>
      <w:proofErr w:type="spellStart"/>
      <w:r w:rsidRPr="00BF02CD">
        <w:rPr>
          <w:rFonts w:ascii="Arial" w:eastAsiaTheme="majorEastAsia" w:hAnsi="Arial" w:cs="Arial"/>
        </w:rPr>
        <w:t>gan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gynnwys</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rhai</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achlysurol</w:t>
      </w:r>
      <w:proofErr w:type="spellEnd"/>
      <w:r w:rsidRPr="00BF02CD">
        <w:rPr>
          <w:rFonts w:ascii="Arial" w:eastAsiaTheme="majorEastAsia" w:hAnsi="Arial" w:cs="Arial"/>
        </w:rPr>
        <w:t xml:space="preserve"> a </w:t>
      </w:r>
      <w:proofErr w:type="spellStart"/>
      <w:r w:rsidRPr="00BF02CD">
        <w:rPr>
          <w:rFonts w:ascii="Arial" w:eastAsiaTheme="majorEastAsia" w:hAnsi="Arial" w:cs="Arial"/>
        </w:rPr>
        <w:t>dros</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dro</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Myfyrwyr</w:t>
      </w:r>
      <w:proofErr w:type="spellEnd"/>
      <w:r w:rsidRPr="00BF02CD">
        <w:rPr>
          <w:rFonts w:ascii="Arial" w:eastAsiaTheme="majorEastAsia" w:hAnsi="Arial" w:cs="Arial"/>
        </w:rPr>
        <w:t xml:space="preserve"> ac </w:t>
      </w:r>
      <w:proofErr w:type="spellStart"/>
      <w:r w:rsidRPr="00BF02CD">
        <w:rPr>
          <w:rFonts w:ascii="Arial" w:eastAsiaTheme="majorEastAsia" w:hAnsi="Arial" w:cs="Arial"/>
        </w:rPr>
        <w:t>Ymgynghorwyr</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newydd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sy'n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gweithio</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yn</w:t>
      </w:r>
      <w:proofErr w:type="spellEnd"/>
      <w:r w:rsidRPr="00BF02CD">
        <w:rPr>
          <w:rFonts w:ascii="Arial" w:eastAsiaTheme="majorEastAsia" w:hAnsi="Arial" w:cs="Arial"/>
        </w:rPr>
        <w:t xml:space="preserve"> y </w:t>
      </w:r>
      <w:proofErr w:type="spellStart"/>
      <w:r w:rsidRPr="00BF02CD">
        <w:rPr>
          <w:rFonts w:ascii="Arial" w:eastAsiaTheme="majorEastAsia" w:hAnsi="Arial" w:cs="Arial"/>
        </w:rPr>
        <w:t>Brifysgol</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gael</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hyfforddiant</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cynefino</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priodol</w:t>
      </w:r>
      <w:proofErr w:type="spellEnd"/>
      <w:r w:rsidRPr="00BF02CD">
        <w:rPr>
          <w:rFonts w:ascii="Arial" w:eastAsiaTheme="majorEastAsia" w:hAnsi="Arial" w:cs="Arial"/>
        </w:rPr>
        <w:t>.</w:t>
      </w:r>
    </w:p>
    <w:p w14:paraId="6C7B6785" w14:textId="77777777" w:rsidR="00EF030D" w:rsidRPr="00BF02CD" w:rsidRDefault="00EF030D" w:rsidP="00EF030D">
      <w:pPr>
        <w:rPr>
          <w:rFonts w:ascii="Arial" w:eastAsiaTheme="majorEastAsia" w:hAnsi="Arial" w:cs="Arial"/>
        </w:rPr>
      </w:pPr>
    </w:p>
    <w:p w14:paraId="553F4E0E" w14:textId="77777777" w:rsidR="00EF030D" w:rsidRPr="00BF02CD" w:rsidRDefault="00EF030D" w:rsidP="00EF030D">
      <w:pPr>
        <w:rPr>
          <w:rFonts w:ascii="Arial" w:hAnsi="Arial" w:cs="Arial"/>
        </w:rPr>
      </w:pPr>
      <w:proofErr w:type="spellStart"/>
      <w:r w:rsidRPr="00BF02CD">
        <w:rPr>
          <w:rFonts w:ascii="Arial" w:eastAsiaTheme="majorEastAsia" w:hAnsi="Arial" w:cs="Arial"/>
        </w:rPr>
        <w:t>Bydd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angen</w:t>
      </w:r>
      <w:proofErr w:type="spellEnd"/>
      <w:r w:rsidRPr="00BF02CD">
        <w:rPr>
          <w:rFonts w:ascii="Arial" w:eastAsiaTheme="majorEastAsia" w:hAnsi="Arial" w:cs="Arial"/>
        </w:rPr>
        <w:t xml:space="preserve"> i bob </w:t>
      </w:r>
      <w:proofErr w:type="spellStart"/>
      <w:r w:rsidRPr="00BF02CD">
        <w:rPr>
          <w:rFonts w:ascii="Arial" w:eastAsiaTheme="majorEastAsia" w:hAnsi="Arial" w:cs="Arial"/>
        </w:rPr>
        <w:t>Cyfadran</w:t>
      </w:r>
      <w:proofErr w:type="spellEnd"/>
      <w:r w:rsidRPr="00BF02CD">
        <w:rPr>
          <w:rFonts w:ascii="Arial" w:eastAsiaTheme="majorEastAsia" w:hAnsi="Arial" w:cs="Arial"/>
        </w:rPr>
        <w:t xml:space="preserve"> / Adran </w:t>
      </w:r>
      <w:proofErr w:type="spellStart"/>
      <w:r w:rsidRPr="00BF02CD">
        <w:rPr>
          <w:rFonts w:ascii="Arial" w:eastAsiaTheme="majorEastAsia" w:hAnsi="Arial" w:cs="Arial"/>
        </w:rPr>
        <w:t>deilwra</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ei</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phecyn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gwybodaeth</w:t>
      </w:r>
      <w:proofErr w:type="spellEnd"/>
      <w:r w:rsidRPr="00BF02CD">
        <w:rPr>
          <w:rFonts w:ascii="Arial" w:eastAsiaTheme="majorEastAsia" w:hAnsi="Arial" w:cs="Arial"/>
        </w:rPr>
        <w:t xml:space="preserve"> a </w:t>
      </w:r>
      <w:proofErr w:type="spellStart"/>
      <w:r w:rsidRPr="00BF02CD">
        <w:rPr>
          <w:rFonts w:ascii="Arial" w:eastAsiaTheme="majorEastAsia" w:hAnsi="Arial" w:cs="Arial"/>
        </w:rPr>
        <w:t>hyfforddiant</w:t>
      </w:r>
      <w:proofErr w:type="spellEnd"/>
      <w:r w:rsidRPr="00BF02CD">
        <w:rPr>
          <w:rFonts w:ascii="Arial" w:eastAsiaTheme="majorEastAsia" w:hAnsi="Arial" w:cs="Arial"/>
        </w:rPr>
        <w:t xml:space="preserve"> i </w:t>
      </w:r>
      <w:proofErr w:type="spellStart"/>
      <w:r w:rsidRPr="00BF02CD">
        <w:rPr>
          <w:rFonts w:ascii="Arial" w:eastAsiaTheme="majorEastAsia" w:hAnsi="Arial" w:cs="Arial"/>
        </w:rPr>
        <w:t>weddu</w:t>
      </w:r>
      <w:proofErr w:type="spellEnd"/>
      <w:r w:rsidRPr="00BF02CD">
        <w:rPr>
          <w:rFonts w:ascii="Arial" w:eastAsiaTheme="majorEastAsia" w:hAnsi="Arial" w:cs="Arial"/>
        </w:rPr>
        <w:t xml:space="preserve"> i </w:t>
      </w:r>
      <w:proofErr w:type="spellStart"/>
      <w:r w:rsidRPr="00BF02CD">
        <w:rPr>
          <w:rFonts w:ascii="Arial" w:eastAsiaTheme="majorEastAsia" w:hAnsi="Arial" w:cs="Arial"/>
        </w:rPr>
        <w:t>natur</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benodol</w:t>
      </w:r>
      <w:proofErr w:type="spellEnd"/>
      <w:r w:rsidRPr="00BF02CD">
        <w:rPr>
          <w:rFonts w:ascii="Arial" w:eastAsiaTheme="majorEastAsia" w:hAnsi="Arial" w:cs="Arial"/>
        </w:rPr>
        <w:t xml:space="preserve"> y </w:t>
      </w:r>
      <w:proofErr w:type="spellStart"/>
      <w:r w:rsidRPr="00BF02CD">
        <w:rPr>
          <w:rFonts w:ascii="Arial" w:eastAsiaTheme="majorEastAsia" w:hAnsi="Arial" w:cs="Arial"/>
        </w:rPr>
        <w:t>gwaith</w:t>
      </w:r>
      <w:proofErr w:type="spellEnd"/>
      <w:r w:rsidRPr="00BF02CD">
        <w:rPr>
          <w:rFonts w:ascii="Arial" w:eastAsiaTheme="majorEastAsia" w:hAnsi="Arial" w:cs="Arial"/>
        </w:rPr>
        <w:t xml:space="preserve"> a </w:t>
      </w:r>
      <w:proofErr w:type="spellStart"/>
      <w:r w:rsidRPr="00BF02CD">
        <w:rPr>
          <w:rFonts w:ascii="Arial" w:eastAsiaTheme="majorEastAsia" w:hAnsi="Arial" w:cs="Arial"/>
        </w:rPr>
        <w:t>wneir</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Fodd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bynnag</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bydd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rhywfaint</w:t>
      </w:r>
      <w:proofErr w:type="spellEnd"/>
      <w:r w:rsidRPr="00BF02CD">
        <w:rPr>
          <w:rFonts w:ascii="Arial" w:eastAsiaTheme="majorEastAsia" w:hAnsi="Arial" w:cs="Arial"/>
        </w:rPr>
        <w:t xml:space="preserve"> o </w:t>
      </w:r>
      <w:proofErr w:type="spellStart"/>
      <w:r w:rsidRPr="00BF02CD">
        <w:rPr>
          <w:rFonts w:ascii="Arial" w:eastAsiaTheme="majorEastAsia" w:hAnsi="Arial" w:cs="Arial"/>
        </w:rPr>
        <w:t>wybodaeth</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safonol</w:t>
      </w:r>
      <w:proofErr w:type="spellEnd"/>
      <w:r w:rsidRPr="00BF02CD">
        <w:rPr>
          <w:rFonts w:ascii="Arial" w:eastAsiaTheme="majorEastAsia" w:hAnsi="Arial" w:cs="Arial"/>
        </w:rPr>
        <w:t xml:space="preserve"> / </w:t>
      </w:r>
      <w:proofErr w:type="spellStart"/>
      <w:r w:rsidRPr="00BF02CD">
        <w:rPr>
          <w:rFonts w:ascii="Arial" w:eastAsiaTheme="majorEastAsia" w:hAnsi="Arial" w:cs="Arial"/>
        </w:rPr>
        <w:t>graidd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yn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berthnasol</w:t>
      </w:r>
      <w:proofErr w:type="spellEnd"/>
      <w:r w:rsidRPr="00BF02CD">
        <w:rPr>
          <w:rFonts w:ascii="Arial" w:eastAsiaTheme="majorEastAsia" w:hAnsi="Arial" w:cs="Arial"/>
        </w:rPr>
        <w:t xml:space="preserve"> i </w:t>
      </w:r>
      <w:proofErr w:type="spellStart"/>
      <w:r w:rsidRPr="00BF02CD">
        <w:rPr>
          <w:rFonts w:ascii="Arial" w:eastAsiaTheme="majorEastAsia" w:hAnsi="Arial" w:cs="Arial"/>
        </w:rPr>
        <w:t>bawb</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Bydd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peryglon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penodol</w:t>
      </w:r>
      <w:proofErr w:type="spellEnd"/>
      <w:r w:rsidRPr="00BF02CD">
        <w:rPr>
          <w:rFonts w:ascii="Arial" w:eastAsiaTheme="majorEastAsia" w:hAnsi="Arial" w:cs="Arial"/>
        </w:rPr>
        <w:t xml:space="preserve"> y </w:t>
      </w:r>
      <w:proofErr w:type="spellStart"/>
      <w:r w:rsidRPr="00BF02CD">
        <w:rPr>
          <w:rFonts w:ascii="Arial" w:eastAsiaTheme="majorEastAsia" w:hAnsi="Arial" w:cs="Arial"/>
        </w:rPr>
        <w:t>Gyfadran</w:t>
      </w:r>
      <w:proofErr w:type="spellEnd"/>
      <w:r w:rsidRPr="00BF02CD">
        <w:rPr>
          <w:rFonts w:ascii="Arial" w:eastAsiaTheme="majorEastAsia" w:hAnsi="Arial" w:cs="Arial"/>
        </w:rPr>
        <w:t xml:space="preserve"> / Adran </w:t>
      </w:r>
      <w:proofErr w:type="spellStart"/>
      <w:r w:rsidRPr="00BF02CD">
        <w:rPr>
          <w:rFonts w:ascii="Arial" w:eastAsiaTheme="majorEastAsia" w:hAnsi="Arial" w:cs="Arial"/>
        </w:rPr>
        <w:t>wedi'u</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nodi'n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gywir</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trwy'r</w:t>
      </w:r>
      <w:proofErr w:type="spellEnd"/>
      <w:r w:rsidRPr="00BF02CD">
        <w:rPr>
          <w:rFonts w:ascii="Arial" w:eastAsiaTheme="majorEastAsia" w:hAnsi="Arial" w:cs="Arial"/>
        </w:rPr>
        <w:t xml:space="preserve"> broses </w:t>
      </w:r>
      <w:proofErr w:type="spellStart"/>
      <w:r w:rsidRPr="00BF02CD">
        <w:rPr>
          <w:rFonts w:ascii="Arial" w:eastAsiaTheme="majorEastAsia" w:hAnsi="Arial" w:cs="Arial"/>
        </w:rPr>
        <w:t>asesu</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risg</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ffurfiol</w:t>
      </w:r>
      <w:proofErr w:type="spellEnd"/>
      <w:r w:rsidRPr="00BF02CD">
        <w:rPr>
          <w:rFonts w:ascii="Arial" w:eastAsiaTheme="majorEastAsia" w:hAnsi="Arial" w:cs="Arial"/>
        </w:rPr>
        <w:t>.</w:t>
      </w:r>
    </w:p>
    <w:p w14:paraId="5E1C5403" w14:textId="77777777" w:rsidR="004F5483" w:rsidRPr="00BF02CD" w:rsidRDefault="004F5483" w:rsidP="004A395A">
      <w:pPr>
        <w:pStyle w:val="ListParagraph"/>
        <w:spacing w:after="160" w:line="259" w:lineRule="auto"/>
        <w:ind w:left="0"/>
        <w:jc w:val="both"/>
        <w:rPr>
          <w:rFonts w:ascii="Arial" w:eastAsia="Calibri" w:hAnsi="Arial" w:cs="Arial"/>
        </w:rPr>
      </w:pPr>
    </w:p>
    <w:p w14:paraId="7FCFE442" w14:textId="29ABDF8F" w:rsidR="004F5483" w:rsidRPr="00BF02CD" w:rsidRDefault="004F5483" w:rsidP="004A395A">
      <w:pPr>
        <w:pStyle w:val="ListParagraph"/>
        <w:spacing w:after="160" w:line="256" w:lineRule="auto"/>
        <w:ind w:left="0"/>
        <w:jc w:val="both"/>
        <w:rPr>
          <w:rFonts w:ascii="Arial" w:eastAsia="Calibri" w:hAnsi="Arial" w:cs="Arial"/>
          <w:b/>
          <w:bCs/>
        </w:rPr>
      </w:pPr>
      <w:r w:rsidRPr="00BF02CD">
        <w:rPr>
          <w:rFonts w:ascii="Arial" w:eastAsia="Calibri" w:hAnsi="Arial" w:cs="Arial"/>
          <w:b/>
          <w:bCs/>
        </w:rPr>
        <w:t>Further information and guidance on Staff Induction can be obtained from the SHE Department.</w:t>
      </w:r>
    </w:p>
    <w:p w14:paraId="520BCC5D" w14:textId="77777777" w:rsidR="005F77B6" w:rsidRPr="00BF02CD" w:rsidRDefault="005F77B6" w:rsidP="004A395A">
      <w:pPr>
        <w:pStyle w:val="ListParagraph"/>
        <w:spacing w:after="160" w:line="256" w:lineRule="auto"/>
        <w:ind w:left="0"/>
        <w:jc w:val="both"/>
        <w:rPr>
          <w:rFonts w:ascii="Arial" w:eastAsia="Calibri" w:hAnsi="Arial" w:cs="Arial"/>
          <w:b/>
          <w:bCs/>
        </w:rPr>
      </w:pPr>
    </w:p>
    <w:p w14:paraId="137DF9CF" w14:textId="0D33970A" w:rsidR="00E503C6" w:rsidRPr="00BF02CD" w:rsidRDefault="00CE1459" w:rsidP="00EE1FA7">
      <w:pPr>
        <w:pStyle w:val="Heading2"/>
        <w:widowControl/>
        <w:numPr>
          <w:ilvl w:val="1"/>
          <w:numId w:val="12"/>
        </w:numPr>
        <w:overflowPunct/>
        <w:autoSpaceDE/>
        <w:autoSpaceDN/>
        <w:adjustRightInd/>
        <w:spacing w:line="240" w:lineRule="auto"/>
        <w:jc w:val="both"/>
        <w:textAlignment w:val="auto"/>
        <w:rPr>
          <w:rFonts w:cs="Arial"/>
          <w:sz w:val="24"/>
          <w:szCs w:val="24"/>
          <w:lang w:eastAsia="en-GB"/>
        </w:rPr>
      </w:pPr>
      <w:bookmarkStart w:id="224" w:name="_Toc49551619"/>
      <w:bookmarkStart w:id="225" w:name="_Toc49551757"/>
      <w:bookmarkStart w:id="226" w:name="_Toc49551895"/>
      <w:bookmarkStart w:id="227" w:name="_Toc49552033"/>
      <w:bookmarkStart w:id="228" w:name="_Toc49552171"/>
      <w:bookmarkStart w:id="229" w:name="_Toc49551620"/>
      <w:bookmarkStart w:id="230" w:name="_Toc49551758"/>
      <w:bookmarkStart w:id="231" w:name="_Toc49551896"/>
      <w:bookmarkStart w:id="232" w:name="_Toc49552034"/>
      <w:bookmarkStart w:id="233" w:name="_Toc49552172"/>
      <w:bookmarkStart w:id="234" w:name="_Toc49551621"/>
      <w:bookmarkStart w:id="235" w:name="_Toc49551759"/>
      <w:bookmarkStart w:id="236" w:name="_Toc49551897"/>
      <w:bookmarkStart w:id="237" w:name="_Toc49552035"/>
      <w:bookmarkStart w:id="238" w:name="_Toc49552173"/>
      <w:bookmarkStart w:id="239" w:name="_Toc49551622"/>
      <w:bookmarkStart w:id="240" w:name="_Toc49551760"/>
      <w:bookmarkStart w:id="241" w:name="_Toc49551898"/>
      <w:bookmarkStart w:id="242" w:name="_Toc49552036"/>
      <w:bookmarkStart w:id="243" w:name="_Toc49552174"/>
      <w:bookmarkStart w:id="244" w:name="_Toc49551623"/>
      <w:bookmarkStart w:id="245" w:name="_Toc49551761"/>
      <w:bookmarkStart w:id="246" w:name="_Toc49551899"/>
      <w:bookmarkStart w:id="247" w:name="_Toc49552037"/>
      <w:bookmarkStart w:id="248" w:name="_Toc49552175"/>
      <w:bookmarkStart w:id="249" w:name="_Toc49551624"/>
      <w:bookmarkStart w:id="250" w:name="_Toc49551762"/>
      <w:bookmarkStart w:id="251" w:name="_Toc49551900"/>
      <w:bookmarkStart w:id="252" w:name="_Toc49552038"/>
      <w:bookmarkStart w:id="253" w:name="_Toc49552176"/>
      <w:bookmarkStart w:id="254" w:name="_Toc49551625"/>
      <w:bookmarkStart w:id="255" w:name="_Toc49551763"/>
      <w:bookmarkStart w:id="256" w:name="_Toc49551901"/>
      <w:bookmarkStart w:id="257" w:name="_Toc49552039"/>
      <w:bookmarkStart w:id="258" w:name="_Toc49552177"/>
      <w:bookmarkStart w:id="259" w:name="_Toc49551626"/>
      <w:bookmarkStart w:id="260" w:name="_Toc49551764"/>
      <w:bookmarkStart w:id="261" w:name="_Toc49551902"/>
      <w:bookmarkStart w:id="262" w:name="_Toc49552040"/>
      <w:bookmarkStart w:id="263" w:name="_Toc49552178"/>
      <w:bookmarkStart w:id="264" w:name="_Toc49551627"/>
      <w:bookmarkStart w:id="265" w:name="_Toc49551765"/>
      <w:bookmarkStart w:id="266" w:name="_Toc49551903"/>
      <w:bookmarkStart w:id="267" w:name="_Toc49552041"/>
      <w:bookmarkStart w:id="268" w:name="_Toc49552179"/>
      <w:bookmarkStart w:id="269" w:name="_Toc87955882"/>
      <w:bookmarkEnd w:id="221"/>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roofErr w:type="spellStart"/>
      <w:r w:rsidRPr="00BF02CD">
        <w:rPr>
          <w:rFonts w:cs="Arial"/>
          <w:sz w:val="24"/>
          <w:szCs w:val="24"/>
        </w:rPr>
        <w:t>Dirgryniadau</w:t>
      </w:r>
      <w:bookmarkEnd w:id="269"/>
      <w:proofErr w:type="spellEnd"/>
      <w:r w:rsidRPr="00BF02CD">
        <w:rPr>
          <w:rFonts w:cs="Arial"/>
          <w:sz w:val="24"/>
          <w:szCs w:val="24"/>
        </w:rPr>
        <w:t xml:space="preserve"> </w:t>
      </w:r>
    </w:p>
    <w:p w14:paraId="41508A3C" w14:textId="77777777" w:rsidR="00E503C6" w:rsidRPr="00BF02CD" w:rsidRDefault="00E503C6" w:rsidP="004A395A">
      <w:pPr>
        <w:ind w:hanging="426"/>
        <w:jc w:val="both"/>
        <w:rPr>
          <w:rFonts w:ascii="Arial" w:hAnsi="Arial" w:cs="Arial"/>
        </w:rPr>
      </w:pPr>
    </w:p>
    <w:p w14:paraId="509FF2BC"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 posib cael afiechyd tymor hir, gan gynnwys ystod o glefydau galwedigaethol a elwir yn gyfunol fel syndrom dirgryniad braich-law neu ddirgryniad y corff cyfan wrth i unigolyn gael ei amlygu’n rheolaidd i ddirgrynu parhaus yn sgil proses waith. </w:t>
      </w:r>
    </w:p>
    <w:p w14:paraId="232FF7DB"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02445E89"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Er mwyn lleihau risg dirgryniad bydd y sefydliad yn: </w:t>
      </w:r>
    </w:p>
    <w:p w14:paraId="13EB564F"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Asesu’r risgiau i iechyd yn sgil dod i gysylltiad â lefelau parhaus o ddirgrynu a phenderfynu ar y mesurau rheoli sydd eu hangen </w:t>
      </w:r>
    </w:p>
    <w:p w14:paraId="465AD271"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cyflwyno mesurau rheoli effeithiol i sicrhau y gwneir i ffwrdd â lefelau o amlygiad i ddirgryniad braich-law a dirgryniad y corff cyfan neu eu lleihau cyn belled ag y bo'n rhesymol ymarferol </w:t>
      </w:r>
    </w:p>
    <w:p w14:paraId="25481D4F"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cofnodi'r asesiadau a'u hadolygu'n achlysurol neu pan fo newidiadau </w:t>
      </w:r>
    </w:p>
    <w:p w14:paraId="5A991486"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sicrhau y defnyddir yr offer mwyaf priodol ar gyfer y swydd, bod yr offer yn dod gan gyflenwyr priodol ac y bydd y marc ardystio "CE" arno </w:t>
      </w:r>
    </w:p>
    <w:p w14:paraId="3DB534B1"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sicrhau bod y bobl hynny sy'n gyfrifol am reoli gwaith sy'n debygol o arwain at amlygiad i  ddirgryniad braich-law a dirgryniad y corff cyfan wedi’u hyfforddi'n ddigonol a'u bod yn gymwys </w:t>
      </w:r>
    </w:p>
    <w:p w14:paraId="6BB3463C"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hysbysu, cyfarwyddo a hyfforddi gweithwyr am y risgiau a'r rhagofalon i'w cymryd i ddiogelu eu hunain rhag effeithiau niweidiol cysylltiad parhaus â dirgryniadau </w:t>
      </w:r>
    </w:p>
    <w:p w14:paraId="579A6721"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sicrhau nad oes unrhyw gyfarpar na phrosesau newydd yn cael eu cyflwyno i'r gweithgareddau gwaith lle mae risg rhagweladwy o ddirgryniad braich-law neu’r corff cyfan heb gynnal asesiad risg a chaniatâd rheolwr dynodedig </w:t>
      </w:r>
    </w:p>
    <w:p w14:paraId="5973363A"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cadw rhestr o'r holl gyfarpar dirgrynu a ddefnyddir ac sy'n debygol o achosi dirgryniad braich-law a dirgryniad y corff cyfan </w:t>
      </w:r>
    </w:p>
    <w:p w14:paraId="33F435B9"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monitro'r amlygiad i ddirgryniad braich-law a dirgryniad y corff cyfan a goruchwylio iechyd gweithwyr yn briodol, lle bo angen </w:t>
      </w:r>
    </w:p>
    <w:p w14:paraId="3ABDCE34"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sicrhau bod yr offer yn cwrdd â manylebau'r gwneuthurwr fel nad yw’r dirgrynu’n gwaethygu. </w:t>
      </w:r>
    </w:p>
    <w:p w14:paraId="17DBC151" w14:textId="77777777" w:rsidR="008B0BAE" w:rsidRPr="00BF02CD" w:rsidRDefault="008B0BAE" w:rsidP="004A395A">
      <w:pPr>
        <w:spacing w:line="259" w:lineRule="auto"/>
        <w:ind w:hanging="426"/>
        <w:jc w:val="both"/>
        <w:rPr>
          <w:rStyle w:val="Heading2Char"/>
          <w:rFonts w:eastAsia="Calibri" w:cs="Arial"/>
          <w:bCs w:val="0"/>
          <w:szCs w:val="24"/>
        </w:rPr>
      </w:pPr>
    </w:p>
    <w:p w14:paraId="4185EC81" w14:textId="2A01074C"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70" w:name="_Toc87955883"/>
      <w:bookmarkEnd w:id="222"/>
      <w:proofErr w:type="spellStart"/>
      <w:r w:rsidRPr="00BF02CD">
        <w:rPr>
          <w:rStyle w:val="Heading2Char"/>
          <w:rFonts w:eastAsia="Calibri" w:cs="Arial"/>
          <w:szCs w:val="24"/>
        </w:rPr>
        <w:t>Dyletswydd</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Gofal</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Ymwelwyr</w:t>
      </w:r>
      <w:bookmarkEnd w:id="270"/>
      <w:proofErr w:type="spellEnd"/>
    </w:p>
    <w:p w14:paraId="430204F4" w14:textId="77777777" w:rsidR="00463D48" w:rsidRPr="00BF02CD" w:rsidRDefault="00463D48" w:rsidP="004A395A">
      <w:pPr>
        <w:pStyle w:val="ListParagraph"/>
        <w:spacing w:after="160" w:line="259" w:lineRule="auto"/>
        <w:ind w:left="0"/>
        <w:jc w:val="both"/>
        <w:rPr>
          <w:rFonts w:ascii="Arial" w:eastAsia="Calibri" w:hAnsi="Arial" w:cs="Arial"/>
        </w:rPr>
      </w:pPr>
    </w:p>
    <w:p w14:paraId="0D764BCF"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Mae’r Brifysgol dan rwymedigaeth yn ôl Deddf Iechyd a Diogelwch yn y Gwaith ac ati 1974 i sicrhau iechyd a diogelwch pob ymwelydd (yn cynnwys myfyrwyr a chontractwyr) tra byddant ar safle'r Brifysgol. Ni ddylai ymwelwyr ddefnyddio offer na chyfarpar (gan gynnwys offer swyddfa) heb ganiatâd penodol Rheolwr priodol. Bydd caniatâd o'r fath yn golygu dyletswydd bendant i sicrhau y goruchwylir ymwelwyr o fewn golwg yn y man a’r lle. Dylai aelodau'r staff sy'n gyfrifol am fyfyrwyr neu ymwelwyr roi gwybod iddynt am y gweithdrefnau tân. </w:t>
      </w:r>
    </w:p>
    <w:p w14:paraId="6BEE1362" w14:textId="0F368DC3" w:rsidR="003A4833" w:rsidRPr="00BF02CD" w:rsidRDefault="008B4649" w:rsidP="00EE1FA7">
      <w:pPr>
        <w:pStyle w:val="Heading3"/>
        <w:numPr>
          <w:ilvl w:val="2"/>
          <w:numId w:val="12"/>
        </w:numPr>
        <w:spacing w:line="276" w:lineRule="auto"/>
        <w:ind w:left="709" w:hanging="709"/>
        <w:jc w:val="both"/>
        <w:rPr>
          <w:rFonts w:ascii="Arial" w:eastAsia="Calibri" w:hAnsi="Arial" w:cs="Arial"/>
          <w:color w:val="auto"/>
        </w:rPr>
      </w:pPr>
      <w:bookmarkStart w:id="271" w:name="_Toc55293834"/>
      <w:bookmarkStart w:id="272" w:name="_Toc82609688"/>
      <w:bookmarkStart w:id="273" w:name="_Toc87955884"/>
      <w:r w:rsidRPr="00BF02CD">
        <w:rPr>
          <w:rFonts w:ascii="Arial" w:eastAsia="Calibri" w:hAnsi="Arial" w:cs="Arial"/>
          <w:color w:val="auto"/>
          <w:lang w:val="cy"/>
        </w:rPr>
        <w:t>Plant</w:t>
      </w:r>
      <w:bookmarkEnd w:id="271"/>
      <w:r w:rsidRPr="00BF02CD">
        <w:rPr>
          <w:rFonts w:ascii="Arial" w:eastAsia="Calibri" w:hAnsi="Arial" w:cs="Arial"/>
          <w:color w:val="auto"/>
          <w:lang w:val="cy"/>
        </w:rPr>
        <w:t xml:space="preserve"> a Phobl Ifanc sy’n Ymweld â’r Campws</w:t>
      </w:r>
      <w:bookmarkEnd w:id="272"/>
      <w:bookmarkEnd w:id="273"/>
    </w:p>
    <w:p w14:paraId="0448F5A4" w14:textId="77777777" w:rsidR="0094246D" w:rsidRPr="00BF02CD" w:rsidRDefault="0094246D" w:rsidP="0094246D">
      <w:pPr>
        <w:pStyle w:val="ListParagraph"/>
        <w:ind w:left="420"/>
        <w:rPr>
          <w:rFonts w:ascii="Arial" w:eastAsia="Calibri" w:hAnsi="Arial" w:cs="Arial"/>
        </w:rPr>
      </w:pPr>
    </w:p>
    <w:p w14:paraId="099DDAC2" w14:textId="13C8BE7D" w:rsidR="00040A58" w:rsidRPr="00BF02CD" w:rsidRDefault="00040A58" w:rsidP="0092504B">
      <w:pPr>
        <w:rPr>
          <w:rFonts w:eastAsia="Calibri" w:cs="Arial"/>
        </w:rPr>
      </w:pPr>
      <w:proofErr w:type="spellStart"/>
      <w:r w:rsidRPr="00BF02CD">
        <w:rPr>
          <w:rFonts w:eastAsia="Calibri" w:cs="Arial"/>
        </w:rPr>
        <w:t>Nid</w:t>
      </w:r>
      <w:proofErr w:type="spellEnd"/>
      <w:r w:rsidRPr="00BF02CD">
        <w:rPr>
          <w:rFonts w:eastAsia="Calibri" w:cs="Arial"/>
        </w:rPr>
        <w:t xml:space="preserve"> </w:t>
      </w:r>
      <w:proofErr w:type="spellStart"/>
      <w:r w:rsidRPr="00BF02CD">
        <w:rPr>
          <w:rFonts w:eastAsia="Calibri" w:cs="Arial"/>
        </w:rPr>
        <w:t>yw</w:t>
      </w:r>
      <w:proofErr w:type="spellEnd"/>
      <w:r w:rsidRPr="00BF02CD">
        <w:rPr>
          <w:rFonts w:eastAsia="Calibri" w:cs="Arial"/>
        </w:rPr>
        <w:t xml:space="preserve"> </w:t>
      </w:r>
      <w:proofErr w:type="spellStart"/>
      <w:r w:rsidRPr="00BF02CD">
        <w:rPr>
          <w:rFonts w:eastAsia="Calibri" w:cs="Arial"/>
        </w:rPr>
        <w:t>adeiladau</w:t>
      </w:r>
      <w:proofErr w:type="spellEnd"/>
      <w:r w:rsidRPr="00BF02CD">
        <w:rPr>
          <w:rFonts w:eastAsia="Calibri" w:cs="Arial"/>
        </w:rPr>
        <w:t xml:space="preserve"> a </w:t>
      </w:r>
      <w:proofErr w:type="spellStart"/>
      <w:r w:rsidRPr="00BF02CD">
        <w:rPr>
          <w:rFonts w:eastAsia="Calibri" w:cs="Arial"/>
        </w:rPr>
        <w:t>champysau’r</w:t>
      </w:r>
      <w:proofErr w:type="spellEnd"/>
      <w:r w:rsidRPr="00BF02CD">
        <w:rPr>
          <w:rFonts w:eastAsia="Calibri" w:cs="Arial"/>
        </w:rPr>
        <w:t xml:space="preserve"> </w:t>
      </w:r>
      <w:proofErr w:type="spellStart"/>
      <w:r w:rsidRPr="00BF02CD">
        <w:rPr>
          <w:rFonts w:eastAsia="Calibri" w:cs="Arial"/>
        </w:rPr>
        <w:t>rhan</w:t>
      </w:r>
      <w:proofErr w:type="spellEnd"/>
      <w:r w:rsidRPr="00BF02CD">
        <w:rPr>
          <w:rFonts w:eastAsia="Calibri" w:cs="Arial"/>
        </w:rPr>
        <w:t xml:space="preserve"> </w:t>
      </w:r>
      <w:proofErr w:type="spellStart"/>
      <w:r w:rsidRPr="00BF02CD">
        <w:rPr>
          <w:rFonts w:eastAsia="Calibri" w:cs="Arial"/>
        </w:rPr>
        <w:t>fwyaf</w:t>
      </w:r>
      <w:proofErr w:type="spellEnd"/>
      <w:r w:rsidRPr="00BF02CD">
        <w:rPr>
          <w:rFonts w:eastAsia="Calibri" w:cs="Arial"/>
        </w:rPr>
        <w:t xml:space="preserve"> o </w:t>
      </w:r>
      <w:proofErr w:type="spellStart"/>
      <w:r w:rsidRPr="00BF02CD">
        <w:rPr>
          <w:rFonts w:eastAsia="Calibri" w:cs="Arial"/>
        </w:rPr>
        <w:t>brifysgolion</w:t>
      </w:r>
      <w:proofErr w:type="spellEnd"/>
      <w:r w:rsidRPr="00BF02CD">
        <w:rPr>
          <w:rFonts w:eastAsia="Calibri" w:cs="Arial"/>
        </w:rPr>
        <w:t xml:space="preserve"> </w:t>
      </w:r>
      <w:proofErr w:type="spellStart"/>
      <w:r w:rsidRPr="00BF02CD">
        <w:rPr>
          <w:rFonts w:eastAsia="Calibri" w:cs="Arial"/>
        </w:rPr>
        <w:t>wedi’u</w:t>
      </w:r>
      <w:proofErr w:type="spellEnd"/>
      <w:r w:rsidRPr="00BF02CD">
        <w:rPr>
          <w:rFonts w:eastAsia="Calibri" w:cs="Arial"/>
        </w:rPr>
        <w:t xml:space="preserve"> </w:t>
      </w:r>
      <w:proofErr w:type="spellStart"/>
      <w:r w:rsidRPr="00BF02CD">
        <w:rPr>
          <w:rFonts w:eastAsia="Calibri" w:cs="Arial"/>
        </w:rPr>
        <w:t>dylunio’n</w:t>
      </w:r>
      <w:proofErr w:type="spellEnd"/>
      <w:r w:rsidRPr="00BF02CD">
        <w:rPr>
          <w:rFonts w:eastAsia="Calibri" w:cs="Arial"/>
        </w:rPr>
        <w:t xml:space="preserve"> </w:t>
      </w:r>
      <w:proofErr w:type="spellStart"/>
      <w:r w:rsidRPr="00BF02CD">
        <w:rPr>
          <w:rFonts w:eastAsia="Calibri" w:cs="Arial"/>
        </w:rPr>
        <w:t>bennaf</w:t>
      </w:r>
      <w:proofErr w:type="spellEnd"/>
      <w:r w:rsidRPr="00BF02CD">
        <w:rPr>
          <w:rFonts w:eastAsia="Calibri" w:cs="Arial"/>
        </w:rPr>
        <w:t xml:space="preserve"> </w:t>
      </w:r>
      <w:proofErr w:type="spellStart"/>
      <w:r w:rsidRPr="00BF02CD">
        <w:rPr>
          <w:rFonts w:eastAsia="Calibri" w:cs="Arial"/>
        </w:rPr>
        <w:t>ar</w:t>
      </w:r>
      <w:proofErr w:type="spellEnd"/>
      <w:r w:rsidRPr="00BF02CD">
        <w:rPr>
          <w:rFonts w:eastAsia="Calibri" w:cs="Arial"/>
        </w:rPr>
        <w:t xml:space="preserve"> </w:t>
      </w:r>
      <w:proofErr w:type="spellStart"/>
      <w:r w:rsidRPr="00BF02CD">
        <w:rPr>
          <w:rFonts w:eastAsia="Calibri" w:cs="Arial"/>
        </w:rPr>
        <w:t>gyfer</w:t>
      </w:r>
      <w:proofErr w:type="spellEnd"/>
      <w:r w:rsidRPr="00BF02CD">
        <w:rPr>
          <w:rFonts w:eastAsia="Calibri" w:cs="Arial"/>
        </w:rPr>
        <w:t xml:space="preserve"> </w:t>
      </w:r>
      <w:proofErr w:type="spellStart"/>
      <w:r w:rsidRPr="00BF02CD">
        <w:rPr>
          <w:rFonts w:eastAsia="Calibri" w:cs="Arial"/>
        </w:rPr>
        <w:t>pobl</w:t>
      </w:r>
      <w:proofErr w:type="spellEnd"/>
      <w:r w:rsidRPr="00BF02CD">
        <w:rPr>
          <w:rFonts w:eastAsia="Calibri" w:cs="Arial"/>
        </w:rPr>
        <w:t xml:space="preserve"> </w:t>
      </w:r>
      <w:proofErr w:type="spellStart"/>
      <w:r w:rsidRPr="00BF02CD">
        <w:rPr>
          <w:rFonts w:eastAsia="Calibri" w:cs="Arial"/>
        </w:rPr>
        <w:t>ifanc</w:t>
      </w:r>
      <w:proofErr w:type="spellEnd"/>
      <w:r w:rsidRPr="00BF02CD">
        <w:rPr>
          <w:rFonts w:eastAsia="Calibri" w:cs="Arial"/>
        </w:rPr>
        <w:t xml:space="preserve"> </w:t>
      </w:r>
      <w:proofErr w:type="spellStart"/>
      <w:r w:rsidRPr="00BF02CD">
        <w:rPr>
          <w:rFonts w:eastAsia="Calibri" w:cs="Arial"/>
        </w:rPr>
        <w:t>na</w:t>
      </w:r>
      <w:proofErr w:type="spellEnd"/>
      <w:r w:rsidRPr="00BF02CD">
        <w:rPr>
          <w:rFonts w:eastAsia="Calibri" w:cs="Arial"/>
        </w:rPr>
        <w:t xml:space="preserve"> </w:t>
      </w:r>
      <w:proofErr w:type="spellStart"/>
      <w:r w:rsidRPr="00BF02CD">
        <w:rPr>
          <w:rFonts w:eastAsia="Calibri" w:cs="Arial"/>
        </w:rPr>
        <w:t>phlant</w:t>
      </w:r>
      <w:proofErr w:type="spellEnd"/>
      <w:r w:rsidRPr="00BF02CD">
        <w:rPr>
          <w:rFonts w:eastAsia="Calibri" w:cs="Arial"/>
        </w:rPr>
        <w:t>. (</w:t>
      </w:r>
      <w:proofErr w:type="spellStart"/>
      <w:r w:rsidRPr="00BF02CD">
        <w:rPr>
          <w:rFonts w:eastAsia="Calibri" w:cs="Arial"/>
        </w:rPr>
        <w:t>Pobl</w:t>
      </w:r>
      <w:proofErr w:type="spellEnd"/>
      <w:r w:rsidRPr="00BF02CD">
        <w:rPr>
          <w:rFonts w:eastAsia="Calibri" w:cs="Arial"/>
        </w:rPr>
        <w:t xml:space="preserve"> </w:t>
      </w:r>
      <w:proofErr w:type="spellStart"/>
      <w:r w:rsidRPr="00BF02CD">
        <w:rPr>
          <w:rFonts w:eastAsia="Calibri" w:cs="Arial"/>
        </w:rPr>
        <w:t>ifanc</w:t>
      </w:r>
      <w:proofErr w:type="spellEnd"/>
      <w:r w:rsidRPr="00BF02CD">
        <w:rPr>
          <w:rFonts w:eastAsia="Calibri" w:cs="Arial"/>
        </w:rPr>
        <w:t xml:space="preserve"> </w:t>
      </w:r>
      <w:proofErr w:type="spellStart"/>
      <w:r w:rsidRPr="00BF02CD">
        <w:rPr>
          <w:rFonts w:eastAsia="Calibri" w:cs="Arial"/>
        </w:rPr>
        <w:t>yw’r</w:t>
      </w:r>
      <w:proofErr w:type="spellEnd"/>
      <w:r w:rsidRPr="00BF02CD">
        <w:rPr>
          <w:rFonts w:eastAsia="Calibri" w:cs="Arial"/>
        </w:rPr>
        <w:t xml:space="preserve"> </w:t>
      </w:r>
      <w:proofErr w:type="spellStart"/>
      <w:r w:rsidRPr="00BF02CD">
        <w:rPr>
          <w:rFonts w:eastAsia="Calibri" w:cs="Arial"/>
        </w:rPr>
        <w:t>rhai</w:t>
      </w:r>
      <w:proofErr w:type="spellEnd"/>
      <w:r w:rsidRPr="00BF02CD">
        <w:rPr>
          <w:rFonts w:eastAsia="Calibri" w:cs="Arial"/>
        </w:rPr>
        <w:t xml:space="preserve"> dan 18 </w:t>
      </w:r>
      <w:proofErr w:type="spellStart"/>
      <w:r w:rsidRPr="00BF02CD">
        <w:rPr>
          <w:rFonts w:eastAsia="Calibri" w:cs="Arial"/>
        </w:rPr>
        <w:t>oed</w:t>
      </w:r>
      <w:proofErr w:type="spellEnd"/>
      <w:r w:rsidRPr="00BF02CD">
        <w:rPr>
          <w:rFonts w:eastAsia="Calibri" w:cs="Arial"/>
        </w:rPr>
        <w:t xml:space="preserve"> a </w:t>
      </w:r>
      <w:proofErr w:type="spellStart"/>
      <w:r w:rsidRPr="00BF02CD">
        <w:rPr>
          <w:rFonts w:eastAsia="Calibri" w:cs="Arial"/>
        </w:rPr>
        <w:t>phlentyn</w:t>
      </w:r>
      <w:proofErr w:type="spellEnd"/>
      <w:r w:rsidRPr="00BF02CD">
        <w:rPr>
          <w:rFonts w:eastAsia="Calibri" w:cs="Arial"/>
        </w:rPr>
        <w:t xml:space="preserve"> </w:t>
      </w:r>
      <w:proofErr w:type="spellStart"/>
      <w:r w:rsidRPr="00BF02CD">
        <w:rPr>
          <w:rFonts w:eastAsia="Calibri" w:cs="Arial"/>
        </w:rPr>
        <w:t>yw</w:t>
      </w:r>
      <w:proofErr w:type="spellEnd"/>
      <w:r w:rsidRPr="00BF02CD">
        <w:rPr>
          <w:rFonts w:eastAsia="Calibri" w:cs="Arial"/>
        </w:rPr>
        <w:t xml:space="preserve"> </w:t>
      </w:r>
      <w:proofErr w:type="spellStart"/>
      <w:r w:rsidRPr="00BF02CD">
        <w:rPr>
          <w:rFonts w:eastAsia="Calibri" w:cs="Arial"/>
        </w:rPr>
        <w:t>unrhyw</w:t>
      </w:r>
      <w:proofErr w:type="spellEnd"/>
      <w:r w:rsidRPr="00BF02CD">
        <w:rPr>
          <w:rFonts w:eastAsia="Calibri" w:cs="Arial"/>
        </w:rPr>
        <w:t xml:space="preserve"> un </w:t>
      </w:r>
      <w:proofErr w:type="spellStart"/>
      <w:r w:rsidRPr="00BF02CD">
        <w:rPr>
          <w:rFonts w:eastAsia="Calibri" w:cs="Arial"/>
        </w:rPr>
        <w:t>nad</w:t>
      </w:r>
      <w:proofErr w:type="spellEnd"/>
      <w:r w:rsidRPr="00BF02CD">
        <w:rPr>
          <w:rFonts w:eastAsia="Calibri" w:cs="Arial"/>
        </w:rPr>
        <w:t xml:space="preserve"> </w:t>
      </w:r>
      <w:proofErr w:type="spellStart"/>
      <w:r w:rsidRPr="00BF02CD">
        <w:rPr>
          <w:rFonts w:eastAsia="Calibri" w:cs="Arial"/>
        </w:rPr>
        <w:t>yw</w:t>
      </w:r>
      <w:proofErr w:type="spellEnd"/>
      <w:r w:rsidRPr="00BF02CD">
        <w:rPr>
          <w:rFonts w:eastAsia="Calibri" w:cs="Arial"/>
        </w:rPr>
        <w:t xml:space="preserve"> </w:t>
      </w:r>
      <w:proofErr w:type="spellStart"/>
      <w:r w:rsidRPr="00BF02CD">
        <w:rPr>
          <w:rFonts w:eastAsia="Calibri" w:cs="Arial"/>
        </w:rPr>
        <w:t>wedi</w:t>
      </w:r>
      <w:proofErr w:type="spellEnd"/>
      <w:r w:rsidRPr="00BF02CD">
        <w:rPr>
          <w:rFonts w:eastAsia="Calibri" w:cs="Arial"/>
        </w:rPr>
        <w:t xml:space="preserve"> </w:t>
      </w:r>
      <w:proofErr w:type="spellStart"/>
      <w:r w:rsidRPr="00BF02CD">
        <w:rPr>
          <w:rFonts w:eastAsia="Calibri" w:cs="Arial"/>
        </w:rPr>
        <w:lastRenderedPageBreak/>
        <w:t>cyrraedd</w:t>
      </w:r>
      <w:proofErr w:type="spellEnd"/>
      <w:r w:rsidRPr="00BF02CD">
        <w:rPr>
          <w:rFonts w:eastAsia="Calibri" w:cs="Arial"/>
        </w:rPr>
        <w:t xml:space="preserve"> </w:t>
      </w:r>
      <w:proofErr w:type="spellStart"/>
      <w:r w:rsidRPr="00BF02CD">
        <w:rPr>
          <w:rFonts w:eastAsia="Calibri" w:cs="Arial"/>
        </w:rPr>
        <w:t>oedran</w:t>
      </w:r>
      <w:proofErr w:type="spellEnd"/>
      <w:r w:rsidRPr="00BF02CD">
        <w:rPr>
          <w:rFonts w:eastAsia="Calibri" w:cs="Arial"/>
        </w:rPr>
        <w:t xml:space="preserve"> </w:t>
      </w:r>
      <w:proofErr w:type="spellStart"/>
      <w:r w:rsidRPr="00BF02CD">
        <w:rPr>
          <w:rFonts w:eastAsia="Calibri" w:cs="Arial"/>
        </w:rPr>
        <w:t>gadael</w:t>
      </w:r>
      <w:proofErr w:type="spellEnd"/>
      <w:r w:rsidRPr="00BF02CD">
        <w:rPr>
          <w:rFonts w:eastAsia="Calibri" w:cs="Arial"/>
        </w:rPr>
        <w:t xml:space="preserve"> </w:t>
      </w:r>
      <w:proofErr w:type="spellStart"/>
      <w:r w:rsidRPr="00BF02CD">
        <w:rPr>
          <w:rFonts w:eastAsia="Calibri" w:cs="Arial"/>
        </w:rPr>
        <w:t>ysgol</w:t>
      </w:r>
      <w:proofErr w:type="spellEnd"/>
      <w:r w:rsidRPr="00BF02CD">
        <w:rPr>
          <w:rFonts w:eastAsia="Calibri" w:cs="Arial"/>
        </w:rPr>
        <w:t xml:space="preserve"> </w:t>
      </w:r>
      <w:proofErr w:type="spellStart"/>
      <w:r w:rsidRPr="00BF02CD">
        <w:rPr>
          <w:rFonts w:eastAsia="Calibri" w:cs="Arial"/>
        </w:rPr>
        <w:t>eto</w:t>
      </w:r>
      <w:proofErr w:type="spellEnd"/>
      <w:r w:rsidRPr="00BF02CD">
        <w:rPr>
          <w:rFonts w:eastAsia="Calibri" w:cs="Arial"/>
        </w:rPr>
        <w:t xml:space="preserve">. </w:t>
      </w:r>
      <w:proofErr w:type="spellStart"/>
      <w:r w:rsidRPr="00BF02CD">
        <w:rPr>
          <w:rFonts w:eastAsia="Calibri" w:cs="Arial"/>
        </w:rPr>
        <w:t>Bydd</w:t>
      </w:r>
      <w:proofErr w:type="spellEnd"/>
      <w:r w:rsidRPr="00BF02CD">
        <w:rPr>
          <w:rFonts w:eastAsia="Calibri" w:cs="Arial"/>
        </w:rPr>
        <w:t xml:space="preserve"> </w:t>
      </w:r>
      <w:proofErr w:type="spellStart"/>
      <w:r w:rsidRPr="00BF02CD">
        <w:rPr>
          <w:rFonts w:eastAsia="Calibri" w:cs="Arial"/>
        </w:rPr>
        <w:t>disgyblion</w:t>
      </w:r>
      <w:proofErr w:type="spellEnd"/>
      <w:r w:rsidRPr="00BF02CD">
        <w:rPr>
          <w:rFonts w:eastAsia="Calibri" w:cs="Arial"/>
        </w:rPr>
        <w:t xml:space="preserve"> </w:t>
      </w:r>
      <w:proofErr w:type="spellStart"/>
      <w:r w:rsidRPr="00BF02CD">
        <w:rPr>
          <w:rFonts w:eastAsia="Calibri" w:cs="Arial"/>
        </w:rPr>
        <w:t>yn</w:t>
      </w:r>
      <w:proofErr w:type="spellEnd"/>
      <w:r w:rsidRPr="00BF02CD">
        <w:rPr>
          <w:rFonts w:eastAsia="Calibri" w:cs="Arial"/>
        </w:rPr>
        <w:t xml:space="preserve"> </w:t>
      </w:r>
      <w:proofErr w:type="spellStart"/>
      <w:r w:rsidRPr="00BF02CD">
        <w:rPr>
          <w:rFonts w:eastAsia="Calibri" w:cs="Arial"/>
        </w:rPr>
        <w:t>cyrraedd</w:t>
      </w:r>
      <w:proofErr w:type="spellEnd"/>
      <w:r w:rsidRPr="00BF02CD">
        <w:rPr>
          <w:rFonts w:eastAsia="Calibri" w:cs="Arial"/>
        </w:rPr>
        <w:t xml:space="preserve"> </w:t>
      </w:r>
      <w:proofErr w:type="spellStart"/>
      <w:r w:rsidRPr="00BF02CD">
        <w:rPr>
          <w:rFonts w:eastAsia="Calibri" w:cs="Arial"/>
        </w:rPr>
        <w:t>oedran</w:t>
      </w:r>
      <w:proofErr w:type="spellEnd"/>
      <w:r w:rsidRPr="00BF02CD">
        <w:rPr>
          <w:rFonts w:eastAsia="Calibri" w:cs="Arial"/>
        </w:rPr>
        <w:t xml:space="preserve"> </w:t>
      </w:r>
      <w:proofErr w:type="spellStart"/>
      <w:r w:rsidRPr="00BF02CD">
        <w:rPr>
          <w:rFonts w:eastAsia="Calibri" w:cs="Arial"/>
        </w:rPr>
        <w:t>gadael</w:t>
      </w:r>
      <w:proofErr w:type="spellEnd"/>
      <w:r w:rsidRPr="00BF02CD">
        <w:rPr>
          <w:rFonts w:eastAsia="Calibri" w:cs="Arial"/>
        </w:rPr>
        <w:t xml:space="preserve"> </w:t>
      </w:r>
      <w:proofErr w:type="spellStart"/>
      <w:r w:rsidRPr="00BF02CD">
        <w:rPr>
          <w:rFonts w:eastAsia="Calibri" w:cs="Arial"/>
        </w:rPr>
        <w:t>ysgol</w:t>
      </w:r>
      <w:proofErr w:type="spellEnd"/>
      <w:r w:rsidRPr="00BF02CD">
        <w:rPr>
          <w:rFonts w:eastAsia="Calibri" w:cs="Arial"/>
        </w:rPr>
        <w:t xml:space="preserve"> </w:t>
      </w:r>
      <w:proofErr w:type="spellStart"/>
      <w:r w:rsidRPr="00BF02CD">
        <w:rPr>
          <w:rFonts w:eastAsia="Calibri" w:cs="Arial"/>
        </w:rPr>
        <w:t>yn</w:t>
      </w:r>
      <w:proofErr w:type="spellEnd"/>
      <w:r w:rsidRPr="00BF02CD">
        <w:rPr>
          <w:rFonts w:eastAsia="Calibri" w:cs="Arial"/>
        </w:rPr>
        <w:t xml:space="preserve"> y </w:t>
      </w:r>
      <w:proofErr w:type="spellStart"/>
      <w:r w:rsidRPr="00BF02CD">
        <w:rPr>
          <w:rFonts w:eastAsia="Calibri" w:cs="Arial"/>
        </w:rPr>
        <w:t>flwyddyn</w:t>
      </w:r>
      <w:proofErr w:type="spellEnd"/>
      <w:r w:rsidRPr="00BF02CD">
        <w:rPr>
          <w:rFonts w:eastAsia="Calibri" w:cs="Arial"/>
        </w:rPr>
        <w:t xml:space="preserve"> </w:t>
      </w:r>
      <w:proofErr w:type="spellStart"/>
      <w:r w:rsidRPr="00BF02CD">
        <w:rPr>
          <w:rFonts w:eastAsia="Calibri" w:cs="Arial"/>
        </w:rPr>
        <w:t>ysgol</w:t>
      </w:r>
      <w:proofErr w:type="spellEnd"/>
      <w:r w:rsidRPr="00BF02CD">
        <w:rPr>
          <w:rFonts w:eastAsia="Calibri" w:cs="Arial"/>
        </w:rPr>
        <w:t xml:space="preserve"> </w:t>
      </w:r>
      <w:proofErr w:type="spellStart"/>
      <w:r w:rsidRPr="00BF02CD">
        <w:rPr>
          <w:rFonts w:eastAsia="Calibri" w:cs="Arial"/>
        </w:rPr>
        <w:t>maent</w:t>
      </w:r>
      <w:proofErr w:type="spellEnd"/>
      <w:r w:rsidRPr="00BF02CD">
        <w:rPr>
          <w:rFonts w:eastAsia="Calibri" w:cs="Arial"/>
        </w:rPr>
        <w:t xml:space="preserve"> </w:t>
      </w:r>
      <w:proofErr w:type="spellStart"/>
      <w:r w:rsidRPr="00BF02CD">
        <w:rPr>
          <w:rFonts w:eastAsia="Calibri" w:cs="Arial"/>
        </w:rPr>
        <w:t>yn</w:t>
      </w:r>
      <w:proofErr w:type="spellEnd"/>
      <w:r w:rsidRPr="00BF02CD">
        <w:rPr>
          <w:rFonts w:eastAsia="Calibri" w:cs="Arial"/>
        </w:rPr>
        <w:t xml:space="preserve"> </w:t>
      </w:r>
      <w:proofErr w:type="spellStart"/>
      <w:r w:rsidRPr="00BF02CD">
        <w:rPr>
          <w:rFonts w:eastAsia="Calibri" w:cs="Arial"/>
        </w:rPr>
        <w:t>troi’n</w:t>
      </w:r>
      <w:proofErr w:type="spellEnd"/>
      <w:r w:rsidRPr="00BF02CD">
        <w:rPr>
          <w:rFonts w:eastAsia="Calibri" w:cs="Arial"/>
        </w:rPr>
        <w:t xml:space="preserve"> 16 </w:t>
      </w:r>
      <w:proofErr w:type="spellStart"/>
      <w:r w:rsidRPr="00BF02CD">
        <w:rPr>
          <w:rFonts w:eastAsia="Calibri" w:cs="Arial"/>
        </w:rPr>
        <w:t>oed</w:t>
      </w:r>
      <w:proofErr w:type="spellEnd"/>
      <w:r w:rsidRPr="00BF02CD">
        <w:rPr>
          <w:rFonts w:eastAsia="Calibri" w:cs="Arial"/>
        </w:rPr>
        <w:t>)</w:t>
      </w:r>
      <w:r w:rsidR="00F64ABF" w:rsidRPr="00BF02CD">
        <w:rPr>
          <w:rFonts w:eastAsia="Calibri" w:cs="Arial"/>
        </w:rPr>
        <w:t>.</w:t>
      </w:r>
    </w:p>
    <w:p w14:paraId="4E1D5755" w14:textId="77777777" w:rsidR="0092504B" w:rsidRPr="00BF02CD" w:rsidRDefault="0092504B" w:rsidP="0092504B">
      <w:pPr>
        <w:pStyle w:val="ListParagraph"/>
        <w:ind w:left="0"/>
        <w:rPr>
          <w:rFonts w:eastAsia="Calibri" w:cs="Arial"/>
        </w:rPr>
      </w:pPr>
    </w:p>
    <w:p w14:paraId="56AC44C0" w14:textId="2858C34D" w:rsidR="0092504B" w:rsidRPr="00BF02CD" w:rsidRDefault="00040A58" w:rsidP="0092504B">
      <w:pPr>
        <w:spacing w:after="240"/>
        <w:rPr>
          <w:rFonts w:cs="Arial"/>
          <w:lang w:eastAsia="en-GB"/>
        </w:rPr>
      </w:pPr>
      <w:r w:rsidRPr="00BF02CD">
        <w:rPr>
          <w:rFonts w:cs="Arial"/>
          <w:lang w:eastAsia="en-GB"/>
        </w:rPr>
        <w:t xml:space="preserve">Mae </w:t>
      </w:r>
      <w:proofErr w:type="spellStart"/>
      <w:r w:rsidRPr="00BF02CD">
        <w:rPr>
          <w:rFonts w:cs="Arial"/>
          <w:lang w:eastAsia="en-GB"/>
        </w:rPr>
        <w:t>pobl</w:t>
      </w:r>
      <w:proofErr w:type="spellEnd"/>
      <w:r w:rsidRPr="00BF02CD">
        <w:rPr>
          <w:rFonts w:cs="Arial"/>
          <w:lang w:eastAsia="en-GB"/>
        </w:rPr>
        <w:t xml:space="preserve"> </w:t>
      </w:r>
      <w:proofErr w:type="spellStart"/>
      <w:r w:rsidRPr="00BF02CD">
        <w:rPr>
          <w:rFonts w:cs="Arial"/>
          <w:lang w:eastAsia="en-GB"/>
        </w:rPr>
        <w:t>ifanc</w:t>
      </w:r>
      <w:proofErr w:type="spellEnd"/>
      <w:r w:rsidRPr="00BF02CD">
        <w:rPr>
          <w:rFonts w:cs="Arial"/>
          <w:lang w:eastAsia="en-GB"/>
        </w:rPr>
        <w:t xml:space="preserve"> </w:t>
      </w:r>
      <w:proofErr w:type="spellStart"/>
      <w:r w:rsidRPr="00BF02CD">
        <w:rPr>
          <w:rFonts w:cs="Arial"/>
          <w:lang w:eastAsia="en-GB"/>
        </w:rPr>
        <w:t>mewn</w:t>
      </w:r>
      <w:proofErr w:type="spellEnd"/>
      <w:r w:rsidRPr="00BF02CD">
        <w:rPr>
          <w:rFonts w:cs="Arial"/>
          <w:lang w:eastAsia="en-GB"/>
        </w:rPr>
        <w:t xml:space="preserve"> </w:t>
      </w:r>
      <w:proofErr w:type="spellStart"/>
      <w:r w:rsidRPr="00BF02CD">
        <w:rPr>
          <w:rFonts w:cs="Arial"/>
          <w:lang w:eastAsia="en-GB"/>
        </w:rPr>
        <w:t>mwy</w:t>
      </w:r>
      <w:proofErr w:type="spellEnd"/>
      <w:r w:rsidRPr="00BF02CD">
        <w:rPr>
          <w:rFonts w:cs="Arial"/>
          <w:lang w:eastAsia="en-GB"/>
        </w:rPr>
        <w:t xml:space="preserve"> o </w:t>
      </w:r>
      <w:proofErr w:type="spellStart"/>
      <w:r w:rsidRPr="00BF02CD">
        <w:rPr>
          <w:rFonts w:cs="Arial"/>
          <w:lang w:eastAsia="en-GB"/>
        </w:rPr>
        <w:t>risg</w:t>
      </w:r>
      <w:proofErr w:type="spellEnd"/>
      <w:r w:rsidRPr="00BF02CD">
        <w:rPr>
          <w:rFonts w:cs="Arial"/>
          <w:lang w:eastAsia="en-GB"/>
        </w:rPr>
        <w:t xml:space="preserve"> o </w:t>
      </w:r>
      <w:proofErr w:type="spellStart"/>
      <w:r w:rsidRPr="00BF02CD">
        <w:rPr>
          <w:rFonts w:cs="Arial"/>
          <w:lang w:eastAsia="en-GB"/>
        </w:rPr>
        <w:t>anafu</w:t>
      </w:r>
      <w:proofErr w:type="spellEnd"/>
      <w:r w:rsidRPr="00BF02CD">
        <w:rPr>
          <w:rFonts w:cs="Arial"/>
          <w:lang w:eastAsia="en-GB"/>
        </w:rPr>
        <w:t xml:space="preserve">, </w:t>
      </w:r>
      <w:proofErr w:type="spellStart"/>
      <w:r w:rsidRPr="00BF02CD">
        <w:rPr>
          <w:rFonts w:cs="Arial"/>
          <w:lang w:eastAsia="en-GB"/>
        </w:rPr>
        <w:t>gan</w:t>
      </w:r>
      <w:proofErr w:type="spellEnd"/>
      <w:r w:rsidRPr="00BF02CD">
        <w:rPr>
          <w:rFonts w:cs="Arial"/>
          <w:lang w:eastAsia="en-GB"/>
        </w:rPr>
        <w:t xml:space="preserve"> y gallant </w:t>
      </w:r>
      <w:proofErr w:type="spellStart"/>
      <w:r w:rsidRPr="00BF02CD">
        <w:rPr>
          <w:rFonts w:cs="Arial"/>
          <w:lang w:eastAsia="en-GB"/>
        </w:rPr>
        <w:t>fod</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llai</w:t>
      </w:r>
      <w:proofErr w:type="spellEnd"/>
      <w:r w:rsidRPr="00BF02CD">
        <w:rPr>
          <w:rFonts w:cs="Arial"/>
          <w:lang w:eastAsia="en-GB"/>
        </w:rPr>
        <w:t xml:space="preserve"> </w:t>
      </w:r>
      <w:proofErr w:type="spellStart"/>
      <w:r w:rsidRPr="00BF02CD">
        <w:rPr>
          <w:rFonts w:cs="Arial"/>
          <w:lang w:eastAsia="en-GB"/>
        </w:rPr>
        <w:t>ymwybodol</w:t>
      </w:r>
      <w:proofErr w:type="spellEnd"/>
      <w:r w:rsidRPr="00BF02CD">
        <w:rPr>
          <w:rFonts w:cs="Arial"/>
          <w:lang w:eastAsia="en-GB"/>
        </w:rPr>
        <w:t xml:space="preserve"> o </w:t>
      </w:r>
      <w:proofErr w:type="spellStart"/>
      <w:r w:rsidRPr="00BF02CD">
        <w:rPr>
          <w:rFonts w:cs="Arial"/>
          <w:lang w:eastAsia="en-GB"/>
        </w:rPr>
        <w:t>risgiau</w:t>
      </w:r>
      <w:proofErr w:type="spellEnd"/>
      <w:r w:rsidRPr="00BF02CD">
        <w:rPr>
          <w:rFonts w:cs="Arial"/>
          <w:lang w:eastAsia="en-GB"/>
        </w:rPr>
        <w:t xml:space="preserve">. </w:t>
      </w:r>
      <w:proofErr w:type="spellStart"/>
      <w:r w:rsidRPr="00BF02CD">
        <w:rPr>
          <w:rFonts w:cs="Arial"/>
          <w:lang w:eastAsia="en-GB"/>
        </w:rPr>
        <w:t>Byddant</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aml</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agored</w:t>
      </w:r>
      <w:proofErr w:type="spellEnd"/>
      <w:r w:rsidRPr="00BF02CD">
        <w:rPr>
          <w:rFonts w:cs="Arial"/>
          <w:lang w:eastAsia="en-GB"/>
        </w:rPr>
        <w:t xml:space="preserve"> i </w:t>
      </w:r>
      <w:proofErr w:type="spellStart"/>
      <w:r w:rsidRPr="00BF02CD">
        <w:rPr>
          <w:rFonts w:cs="Arial"/>
          <w:lang w:eastAsia="en-GB"/>
        </w:rPr>
        <w:t>niwed</w:t>
      </w:r>
      <w:proofErr w:type="spellEnd"/>
      <w:r w:rsidRPr="00BF02CD">
        <w:rPr>
          <w:rFonts w:cs="Arial"/>
          <w:lang w:eastAsia="en-GB"/>
        </w:rPr>
        <w:t xml:space="preserve"> </w:t>
      </w:r>
      <w:proofErr w:type="spellStart"/>
      <w:r w:rsidRPr="00BF02CD">
        <w:rPr>
          <w:rFonts w:cs="Arial"/>
          <w:lang w:eastAsia="en-GB"/>
        </w:rPr>
        <w:t>oherwydd</w:t>
      </w:r>
      <w:proofErr w:type="spellEnd"/>
      <w:r w:rsidRPr="00BF02CD">
        <w:rPr>
          <w:rFonts w:cs="Arial"/>
          <w:lang w:eastAsia="en-GB"/>
        </w:rPr>
        <w:t>:</w:t>
      </w:r>
    </w:p>
    <w:p w14:paraId="29D650AB" w14:textId="77CF961F" w:rsidR="0092504B" w:rsidRPr="00BF02CD" w:rsidRDefault="00040A58" w:rsidP="0092504B">
      <w:pPr>
        <w:numPr>
          <w:ilvl w:val="0"/>
          <w:numId w:val="75"/>
        </w:numPr>
        <w:spacing w:before="100" w:beforeAutospacing="1" w:after="100" w:afterAutospacing="1"/>
        <w:rPr>
          <w:rFonts w:cs="Arial"/>
          <w:lang w:eastAsia="en-GB"/>
        </w:rPr>
      </w:pPr>
      <w:r w:rsidRPr="00BF02CD">
        <w:rPr>
          <w:rFonts w:cs="Arial"/>
          <w:lang w:eastAsia="en-GB"/>
        </w:rPr>
        <w:t xml:space="preserve">bod </w:t>
      </w:r>
      <w:proofErr w:type="spellStart"/>
      <w:r w:rsidRPr="00BF02CD">
        <w:rPr>
          <w:rFonts w:cs="Arial"/>
          <w:lang w:eastAsia="en-GB"/>
        </w:rPr>
        <w:t>ganddynt</w:t>
      </w:r>
      <w:proofErr w:type="spellEnd"/>
      <w:r w:rsidRPr="00BF02CD">
        <w:rPr>
          <w:rFonts w:cs="Arial"/>
          <w:lang w:eastAsia="en-GB"/>
        </w:rPr>
        <w:t xml:space="preserve"> </w:t>
      </w:r>
      <w:proofErr w:type="spellStart"/>
      <w:r w:rsidRPr="00BF02CD">
        <w:rPr>
          <w:rFonts w:cs="Arial"/>
          <w:lang w:eastAsia="en-GB"/>
        </w:rPr>
        <w:t>ddiffyg</w:t>
      </w:r>
      <w:proofErr w:type="spellEnd"/>
      <w:r w:rsidRPr="00BF02CD">
        <w:rPr>
          <w:rFonts w:cs="Arial"/>
          <w:lang w:eastAsia="en-GB"/>
        </w:rPr>
        <w:t xml:space="preserve"> </w:t>
      </w:r>
      <w:proofErr w:type="spellStart"/>
      <w:r w:rsidRPr="00BF02CD">
        <w:rPr>
          <w:rFonts w:cs="Arial"/>
          <w:lang w:eastAsia="en-GB"/>
        </w:rPr>
        <w:t>profiad</w:t>
      </w:r>
      <w:proofErr w:type="spellEnd"/>
      <w:r w:rsidRPr="00BF02CD">
        <w:rPr>
          <w:rFonts w:cs="Arial"/>
          <w:lang w:eastAsia="en-GB"/>
        </w:rPr>
        <w:t xml:space="preserve"> neu </w:t>
      </w:r>
      <w:proofErr w:type="spellStart"/>
      <w:r w:rsidRPr="00BF02CD">
        <w:rPr>
          <w:rFonts w:cs="Arial"/>
          <w:lang w:eastAsia="en-GB"/>
        </w:rPr>
        <w:t>aeddfedrwydd</w:t>
      </w:r>
      <w:proofErr w:type="spellEnd"/>
    </w:p>
    <w:p w14:paraId="4C338464" w14:textId="4D695652" w:rsidR="00040A58" w:rsidRPr="00BF02CD" w:rsidRDefault="00040A58" w:rsidP="0092504B">
      <w:pPr>
        <w:numPr>
          <w:ilvl w:val="0"/>
          <w:numId w:val="75"/>
        </w:numPr>
        <w:spacing w:before="100" w:beforeAutospacing="1" w:after="100" w:afterAutospacing="1"/>
        <w:rPr>
          <w:rFonts w:cs="Arial"/>
          <w:lang w:eastAsia="en-GB"/>
        </w:rPr>
      </w:pP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ydynt</w:t>
      </w:r>
      <w:proofErr w:type="spellEnd"/>
      <w:r w:rsidRPr="00BF02CD">
        <w:rPr>
          <w:rFonts w:cs="Arial"/>
          <w:lang w:eastAsia="en-GB"/>
        </w:rPr>
        <w:t xml:space="preserve"> </w:t>
      </w:r>
      <w:proofErr w:type="spellStart"/>
      <w:r w:rsidRPr="00BF02CD">
        <w:rPr>
          <w:rFonts w:cs="Arial"/>
          <w:lang w:eastAsia="en-GB"/>
        </w:rPr>
        <w:t>wedi</w:t>
      </w:r>
      <w:proofErr w:type="spellEnd"/>
      <w:r w:rsidRPr="00BF02CD">
        <w:rPr>
          <w:rFonts w:cs="Arial"/>
          <w:lang w:eastAsia="en-GB"/>
        </w:rPr>
        <w:t xml:space="preserve"> </w:t>
      </w:r>
      <w:proofErr w:type="spellStart"/>
      <w:r w:rsidRPr="00BF02CD">
        <w:rPr>
          <w:rFonts w:cs="Arial"/>
          <w:lang w:eastAsia="en-GB"/>
        </w:rPr>
        <w:t>cyrraedd</w:t>
      </w:r>
      <w:proofErr w:type="spellEnd"/>
      <w:r w:rsidRPr="00BF02CD">
        <w:rPr>
          <w:rFonts w:cs="Arial"/>
          <w:lang w:eastAsia="en-GB"/>
        </w:rPr>
        <w:t xml:space="preserve"> </w:t>
      </w:r>
      <w:proofErr w:type="spellStart"/>
      <w:r w:rsidRPr="00BF02CD">
        <w:rPr>
          <w:rFonts w:cs="Arial"/>
          <w:lang w:eastAsia="en-GB"/>
        </w:rPr>
        <w:t>aeddfedrwydd</w:t>
      </w:r>
      <w:proofErr w:type="spellEnd"/>
      <w:r w:rsidRPr="00BF02CD">
        <w:rPr>
          <w:rFonts w:cs="Arial"/>
          <w:lang w:eastAsia="en-GB"/>
        </w:rPr>
        <w:t xml:space="preserve"> </w:t>
      </w:r>
      <w:proofErr w:type="spellStart"/>
      <w:r w:rsidRPr="00BF02CD">
        <w:rPr>
          <w:rFonts w:cs="Arial"/>
          <w:lang w:eastAsia="en-GB"/>
        </w:rPr>
        <w:t>corfforol</w:t>
      </w:r>
      <w:proofErr w:type="spellEnd"/>
      <w:r w:rsidRPr="00BF02CD">
        <w:rPr>
          <w:rFonts w:cs="Arial"/>
          <w:lang w:eastAsia="en-GB"/>
        </w:rPr>
        <w:t xml:space="preserve"> ac </w:t>
      </w:r>
      <w:proofErr w:type="spellStart"/>
      <w:r w:rsidRPr="00BF02CD">
        <w:rPr>
          <w:rFonts w:cs="Arial"/>
          <w:lang w:eastAsia="en-GB"/>
        </w:rPr>
        <w:t>felly</w:t>
      </w:r>
      <w:r w:rsidR="00F64ABF" w:rsidRPr="00BF02CD">
        <w:rPr>
          <w:rFonts w:cs="Arial"/>
          <w:lang w:eastAsia="en-GB"/>
        </w:rPr>
        <w:t>’</w:t>
      </w:r>
      <w:r w:rsidR="00481B6C" w:rsidRPr="00BF02CD">
        <w:rPr>
          <w:rFonts w:cs="Arial"/>
          <w:lang w:eastAsia="en-GB"/>
        </w:rPr>
        <w:t>n</w:t>
      </w:r>
      <w:proofErr w:type="spellEnd"/>
      <w:r w:rsidR="00481B6C" w:rsidRPr="00BF02CD">
        <w:rPr>
          <w:rFonts w:cs="Arial"/>
          <w:lang w:eastAsia="en-GB"/>
        </w:rPr>
        <w:t xml:space="preserve"> brin o ran </w:t>
      </w:r>
      <w:proofErr w:type="spellStart"/>
      <w:r w:rsidR="00481B6C" w:rsidRPr="00BF02CD">
        <w:rPr>
          <w:rFonts w:cs="Arial"/>
          <w:lang w:eastAsia="en-GB"/>
        </w:rPr>
        <w:t>cryfder</w:t>
      </w:r>
      <w:proofErr w:type="spellEnd"/>
    </w:p>
    <w:p w14:paraId="1DE17E93" w14:textId="40985C51" w:rsidR="0092504B" w:rsidRPr="00BF02CD" w:rsidRDefault="00481B6C" w:rsidP="0092504B">
      <w:pPr>
        <w:numPr>
          <w:ilvl w:val="0"/>
          <w:numId w:val="75"/>
        </w:numPr>
        <w:spacing w:before="100" w:beforeAutospacing="1" w:after="100" w:afterAutospacing="1"/>
        <w:rPr>
          <w:rFonts w:cs="Arial"/>
          <w:lang w:eastAsia="en-GB"/>
        </w:rPr>
      </w:pPr>
      <w:proofErr w:type="spellStart"/>
      <w:r w:rsidRPr="00BF02CD">
        <w:rPr>
          <w:rFonts w:cs="Arial"/>
          <w:lang w:eastAsia="en-GB"/>
        </w:rPr>
        <w:t>eu</w:t>
      </w:r>
      <w:proofErr w:type="spellEnd"/>
      <w:r w:rsidRPr="00BF02CD">
        <w:rPr>
          <w:rFonts w:cs="Arial"/>
          <w:lang w:eastAsia="en-GB"/>
        </w:rPr>
        <w:t xml:space="preserve"> bod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awyddus</w:t>
      </w:r>
      <w:proofErr w:type="spellEnd"/>
      <w:r w:rsidRPr="00BF02CD">
        <w:rPr>
          <w:rFonts w:cs="Arial"/>
          <w:lang w:eastAsia="en-GB"/>
        </w:rPr>
        <w:t xml:space="preserve"> i </w:t>
      </w:r>
      <w:proofErr w:type="spellStart"/>
      <w:r w:rsidRPr="00BF02CD">
        <w:rPr>
          <w:rFonts w:cs="Arial"/>
          <w:lang w:eastAsia="en-GB"/>
        </w:rPr>
        <w:t>blesio</w:t>
      </w:r>
      <w:proofErr w:type="spellEnd"/>
      <w:r w:rsidRPr="00BF02CD">
        <w:rPr>
          <w:rFonts w:cs="Arial"/>
          <w:lang w:eastAsia="en-GB"/>
        </w:rPr>
        <w:t xml:space="preserve"> neu </w:t>
      </w:r>
      <w:proofErr w:type="spellStart"/>
      <w:r w:rsidRPr="00BF02CD">
        <w:rPr>
          <w:rFonts w:cs="Arial"/>
          <w:lang w:eastAsia="en-GB"/>
        </w:rPr>
        <w:t>gael</w:t>
      </w:r>
      <w:proofErr w:type="spellEnd"/>
      <w:r w:rsidRPr="00BF02CD">
        <w:rPr>
          <w:rFonts w:cs="Arial"/>
          <w:lang w:eastAsia="en-GB"/>
        </w:rPr>
        <w:t xml:space="preserve"> </w:t>
      </w:r>
      <w:proofErr w:type="spellStart"/>
      <w:r w:rsidRPr="00BF02CD">
        <w:rPr>
          <w:rFonts w:cs="Arial"/>
          <w:lang w:eastAsia="en-GB"/>
        </w:rPr>
        <w:t>argraff</w:t>
      </w:r>
      <w:proofErr w:type="spellEnd"/>
      <w:r w:rsidR="00F64ABF" w:rsidRPr="00BF02CD">
        <w:rPr>
          <w:rFonts w:cs="Arial"/>
          <w:lang w:eastAsia="en-GB"/>
        </w:rPr>
        <w:t xml:space="preserve"> </w:t>
      </w:r>
      <w:proofErr w:type="spellStart"/>
      <w:r w:rsidR="00F64ABF" w:rsidRPr="00BF02CD">
        <w:rPr>
          <w:rFonts w:cs="Arial"/>
          <w:lang w:eastAsia="en-GB"/>
        </w:rPr>
        <w:t>dda</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y </w:t>
      </w:r>
      <w:proofErr w:type="spellStart"/>
      <w:r w:rsidRPr="00BF02CD">
        <w:rPr>
          <w:rFonts w:cs="Arial"/>
          <w:lang w:eastAsia="en-GB"/>
        </w:rPr>
        <w:t>bobl</w:t>
      </w:r>
      <w:proofErr w:type="spellEnd"/>
      <w:r w:rsidRPr="00BF02CD">
        <w:rPr>
          <w:rFonts w:cs="Arial"/>
          <w:lang w:eastAsia="en-GB"/>
        </w:rPr>
        <w:t xml:space="preserve"> </w:t>
      </w:r>
      <w:proofErr w:type="spellStart"/>
      <w:r w:rsidRPr="00BF02CD">
        <w:rPr>
          <w:rFonts w:cs="Arial"/>
          <w:lang w:eastAsia="en-GB"/>
        </w:rPr>
        <w:t>maent</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gweithio</w:t>
      </w:r>
      <w:proofErr w:type="spellEnd"/>
      <w:r w:rsidRPr="00BF02CD">
        <w:rPr>
          <w:rFonts w:cs="Arial"/>
          <w:lang w:eastAsia="en-GB"/>
        </w:rPr>
        <w:t xml:space="preserve"> </w:t>
      </w:r>
      <w:proofErr w:type="spellStart"/>
      <w:r w:rsidRPr="00BF02CD">
        <w:rPr>
          <w:rFonts w:cs="Arial"/>
          <w:lang w:eastAsia="en-GB"/>
        </w:rPr>
        <w:t>gyda</w:t>
      </w:r>
      <w:proofErr w:type="spellEnd"/>
      <w:r w:rsidRPr="00BF02CD">
        <w:rPr>
          <w:rFonts w:cs="Arial"/>
          <w:lang w:eastAsia="en-GB"/>
        </w:rPr>
        <w:t xml:space="preserve"> </w:t>
      </w:r>
      <w:proofErr w:type="spellStart"/>
      <w:r w:rsidRPr="00BF02CD">
        <w:rPr>
          <w:rFonts w:cs="Arial"/>
          <w:lang w:eastAsia="en-GB"/>
        </w:rPr>
        <w:t>nhw</w:t>
      </w:r>
      <w:proofErr w:type="spellEnd"/>
    </w:p>
    <w:p w14:paraId="117F9DA5" w14:textId="301A63F2" w:rsidR="0092504B" w:rsidRPr="00BF02CD" w:rsidRDefault="00481B6C" w:rsidP="001D5338">
      <w:pPr>
        <w:numPr>
          <w:ilvl w:val="0"/>
          <w:numId w:val="75"/>
        </w:numPr>
        <w:spacing w:before="100" w:beforeAutospacing="1" w:after="100" w:afterAutospacing="1"/>
        <w:rPr>
          <w:rFonts w:cs="Arial"/>
          <w:lang w:eastAsia="en-GB"/>
        </w:rPr>
      </w:pP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ydynt</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ymwybodol</w:t>
      </w:r>
      <w:proofErr w:type="spellEnd"/>
      <w:r w:rsidRPr="00BF02CD">
        <w:rPr>
          <w:rFonts w:cs="Arial"/>
          <w:lang w:eastAsia="en-GB"/>
        </w:rPr>
        <w:t xml:space="preserve"> o </w:t>
      </w:r>
      <w:proofErr w:type="spellStart"/>
      <w:r w:rsidRPr="00BF02CD">
        <w:rPr>
          <w:rFonts w:cs="Arial"/>
          <w:lang w:eastAsia="en-GB"/>
        </w:rPr>
        <w:t>sut</w:t>
      </w:r>
      <w:proofErr w:type="spellEnd"/>
      <w:r w:rsidRPr="00BF02CD">
        <w:rPr>
          <w:rFonts w:cs="Arial"/>
          <w:lang w:eastAsia="en-GB"/>
        </w:rPr>
        <w:t xml:space="preserve"> </w:t>
      </w:r>
      <w:proofErr w:type="spellStart"/>
      <w:r w:rsidRPr="00BF02CD">
        <w:rPr>
          <w:rFonts w:cs="Arial"/>
          <w:lang w:eastAsia="en-GB"/>
        </w:rPr>
        <w:t>mae</w:t>
      </w:r>
      <w:proofErr w:type="spellEnd"/>
      <w:r w:rsidRPr="00BF02CD">
        <w:rPr>
          <w:rFonts w:cs="Arial"/>
          <w:lang w:eastAsia="en-GB"/>
        </w:rPr>
        <w:t xml:space="preserve"> </w:t>
      </w:r>
      <w:proofErr w:type="spellStart"/>
      <w:r w:rsidRPr="00BF02CD">
        <w:rPr>
          <w:rFonts w:cs="Arial"/>
          <w:lang w:eastAsia="en-GB"/>
        </w:rPr>
        <w:t>codi</w:t>
      </w:r>
      <w:proofErr w:type="spellEnd"/>
      <w:r w:rsidRPr="00BF02CD">
        <w:rPr>
          <w:rFonts w:cs="Arial"/>
          <w:lang w:eastAsia="en-GB"/>
        </w:rPr>
        <w:t xml:space="preserve"> </w:t>
      </w:r>
      <w:proofErr w:type="spellStart"/>
      <w:r w:rsidRPr="00BF02CD">
        <w:rPr>
          <w:rFonts w:cs="Arial"/>
          <w:lang w:eastAsia="en-GB"/>
        </w:rPr>
        <w:t>pryderon</w:t>
      </w:r>
      <w:proofErr w:type="spellEnd"/>
    </w:p>
    <w:p w14:paraId="0664AB8D" w14:textId="77777777" w:rsidR="0094246D" w:rsidRPr="00BF02CD" w:rsidRDefault="0094246D" w:rsidP="0094246D">
      <w:pPr>
        <w:pStyle w:val="ListParagraph"/>
        <w:ind w:left="420"/>
        <w:rPr>
          <w:rFonts w:ascii="Arial" w:eastAsia="Calibri" w:hAnsi="Arial" w:cs="Arial"/>
        </w:rPr>
      </w:pPr>
    </w:p>
    <w:p w14:paraId="72D23403" w14:textId="2F4BDED0" w:rsidR="003A4833" w:rsidRPr="00BF02CD" w:rsidRDefault="00CE1459" w:rsidP="00CB3CF0">
      <w:pPr>
        <w:rPr>
          <w:rFonts w:ascii="Arial" w:eastAsia="Calibri" w:hAnsi="Arial" w:cs="Arial"/>
          <w:b/>
          <w:bCs/>
        </w:rPr>
      </w:pPr>
      <w:proofErr w:type="spellStart"/>
      <w:r w:rsidRPr="00BF02CD">
        <w:rPr>
          <w:rFonts w:ascii="Arial" w:eastAsia="Calibri" w:hAnsi="Arial" w:cs="Arial"/>
          <w:b/>
          <w:bCs/>
        </w:rPr>
        <w:t>Mannau</w:t>
      </w:r>
      <w:proofErr w:type="spellEnd"/>
      <w:r w:rsidRPr="00BF02CD">
        <w:rPr>
          <w:rFonts w:ascii="Arial" w:eastAsia="Calibri" w:hAnsi="Arial" w:cs="Arial"/>
          <w:b/>
          <w:bCs/>
        </w:rPr>
        <w:t xml:space="preserve"> </w:t>
      </w:r>
      <w:proofErr w:type="spellStart"/>
      <w:r w:rsidRPr="00BF02CD">
        <w:rPr>
          <w:rFonts w:ascii="Arial" w:eastAsia="Calibri" w:hAnsi="Arial" w:cs="Arial"/>
          <w:b/>
          <w:bCs/>
        </w:rPr>
        <w:t>risg</w:t>
      </w:r>
      <w:proofErr w:type="spellEnd"/>
      <w:r w:rsidRPr="00BF02CD">
        <w:rPr>
          <w:rFonts w:ascii="Arial" w:eastAsia="Calibri" w:hAnsi="Arial" w:cs="Arial"/>
          <w:b/>
          <w:bCs/>
        </w:rPr>
        <w:t xml:space="preserve"> </w:t>
      </w:r>
      <w:proofErr w:type="spellStart"/>
      <w:r w:rsidRPr="00BF02CD">
        <w:rPr>
          <w:rFonts w:ascii="Arial" w:eastAsia="Calibri" w:hAnsi="Arial" w:cs="Arial"/>
          <w:b/>
          <w:bCs/>
        </w:rPr>
        <w:t>uchel</w:t>
      </w:r>
      <w:proofErr w:type="spellEnd"/>
      <w:r w:rsidRPr="00BF02CD">
        <w:rPr>
          <w:rFonts w:ascii="Arial" w:eastAsia="Calibri" w:hAnsi="Arial" w:cs="Arial"/>
          <w:b/>
          <w:bCs/>
        </w:rPr>
        <w:t xml:space="preserve"> </w:t>
      </w:r>
    </w:p>
    <w:p w14:paraId="74EE1A3B" w14:textId="77777777" w:rsidR="00463D48" w:rsidRPr="00BF02CD" w:rsidRDefault="00463D48" w:rsidP="004A395A">
      <w:pPr>
        <w:jc w:val="both"/>
        <w:rPr>
          <w:rFonts w:ascii="Arial" w:eastAsia="Calibri" w:hAnsi="Arial" w:cs="Arial"/>
        </w:rPr>
      </w:pPr>
    </w:p>
    <w:p w14:paraId="6FC3EC68"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Ac eithrio darlithoedd, dosbarthiadau dan oruchwyliaeth neu ymweliadau ffurfiol a drefnir, ni chaiff pobl ifanc a phlant nad ydynt yn fyfyrwyr y brifysgol eu derbyn i unrhyw un o'r mannau a ganlyn yn y Brifysgol:  - </w:t>
      </w:r>
    </w:p>
    <w:p w14:paraId="4A513909" w14:textId="77777777" w:rsidR="00CE1459" w:rsidRPr="00BF02CD" w:rsidRDefault="00CE1459" w:rsidP="00EE1FA7">
      <w:pPr>
        <w:numPr>
          <w:ilvl w:val="0"/>
          <w:numId w:val="14"/>
        </w:numPr>
        <w:spacing w:line="259" w:lineRule="auto"/>
        <w:ind w:left="881" w:firstLine="0"/>
        <w:jc w:val="both"/>
        <w:rPr>
          <w:rFonts w:ascii="Arial" w:hAnsi="Arial" w:cs="Arial"/>
          <w:lang w:val="cy-GB"/>
        </w:rPr>
      </w:pPr>
      <w:r w:rsidRPr="00BF02CD">
        <w:rPr>
          <w:rFonts w:ascii="Arial" w:hAnsi="Arial" w:cs="Arial"/>
          <w:lang w:val="cy-GB"/>
        </w:rPr>
        <w:t xml:space="preserve">Labordy gwyddoniaeth, peirianneg neu amgylchedd gweithdy </w:t>
      </w:r>
    </w:p>
    <w:p w14:paraId="2905E45D" w14:textId="77777777" w:rsidR="00CE1459" w:rsidRPr="00BF02CD" w:rsidRDefault="00CE1459" w:rsidP="00EE1FA7">
      <w:pPr>
        <w:numPr>
          <w:ilvl w:val="0"/>
          <w:numId w:val="14"/>
        </w:numPr>
        <w:spacing w:line="259" w:lineRule="auto"/>
        <w:ind w:left="881" w:firstLine="0"/>
        <w:jc w:val="both"/>
        <w:rPr>
          <w:rFonts w:ascii="Arial" w:hAnsi="Arial" w:cs="Arial"/>
          <w:lang w:val="cy-GB"/>
        </w:rPr>
      </w:pPr>
      <w:r w:rsidRPr="00BF02CD">
        <w:rPr>
          <w:rFonts w:ascii="Arial" w:hAnsi="Arial" w:cs="Arial"/>
          <w:lang w:val="cy-GB"/>
        </w:rPr>
        <w:t xml:space="preserve">Lle ceir sylweddau neu offer peryglus; neu </w:t>
      </w:r>
    </w:p>
    <w:p w14:paraId="6216924F" w14:textId="77777777" w:rsidR="00CE1459" w:rsidRPr="00BF02CD" w:rsidRDefault="00CE1459" w:rsidP="00EE1FA7">
      <w:pPr>
        <w:numPr>
          <w:ilvl w:val="0"/>
          <w:numId w:val="14"/>
        </w:numPr>
        <w:tabs>
          <w:tab w:val="clear" w:pos="720"/>
          <w:tab w:val="num" w:pos="1418"/>
        </w:tabs>
        <w:spacing w:after="160" w:line="259" w:lineRule="auto"/>
        <w:ind w:left="1418" w:hanging="537"/>
        <w:jc w:val="both"/>
        <w:rPr>
          <w:rFonts w:ascii="Arial" w:hAnsi="Arial" w:cs="Arial"/>
          <w:lang w:val="cy-GB"/>
        </w:rPr>
      </w:pPr>
      <w:r w:rsidRPr="00BF02CD">
        <w:rPr>
          <w:rFonts w:ascii="Arial" w:hAnsi="Arial" w:cs="Arial"/>
          <w:lang w:val="cy-GB"/>
        </w:rPr>
        <w:t xml:space="preserve">Lle mae'r Gyfadran neu'r Adran Weithredol briodol yn eithrio pobl ifanc a phlant oherwydd risgiau i iechyd a diogelwch. </w:t>
      </w:r>
    </w:p>
    <w:p w14:paraId="16F7C854"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gan fannau o'r fath fesurau diogelwch priodol, arwyddion rhybuddio ac ati i atal pobl rhag dod i mewn heb ganiatâd. </w:t>
      </w:r>
    </w:p>
    <w:p w14:paraId="0DCAF3BA" w14:textId="7B95992C" w:rsidR="003754B3" w:rsidRPr="00BF02CD" w:rsidRDefault="003754B3" w:rsidP="00626DBD">
      <w:pPr>
        <w:pStyle w:val="ListParagraph"/>
        <w:spacing w:after="160" w:line="259" w:lineRule="auto"/>
        <w:ind w:left="0"/>
        <w:jc w:val="both"/>
        <w:rPr>
          <w:rFonts w:ascii="Arial" w:eastAsia="Calibri" w:hAnsi="Arial" w:cs="Arial"/>
          <w:b/>
        </w:rPr>
      </w:pPr>
    </w:p>
    <w:p w14:paraId="79D6132B" w14:textId="05B1AB91" w:rsidR="003A4833" w:rsidRPr="00BF02CD" w:rsidRDefault="00CE1459" w:rsidP="00CB3CF0">
      <w:pPr>
        <w:rPr>
          <w:rFonts w:ascii="Arial" w:eastAsia="Calibri" w:hAnsi="Arial" w:cs="Arial"/>
          <w:b/>
          <w:bCs/>
        </w:rPr>
      </w:pPr>
      <w:proofErr w:type="spellStart"/>
      <w:r w:rsidRPr="00BF02CD">
        <w:rPr>
          <w:rFonts w:ascii="Arial" w:eastAsia="Calibri" w:hAnsi="Arial" w:cs="Arial"/>
          <w:b/>
          <w:bCs/>
        </w:rPr>
        <w:t>Rhieni</w:t>
      </w:r>
      <w:proofErr w:type="spellEnd"/>
      <w:r w:rsidRPr="00BF02CD">
        <w:rPr>
          <w:rFonts w:ascii="Arial" w:eastAsia="Calibri" w:hAnsi="Arial" w:cs="Arial"/>
          <w:b/>
          <w:bCs/>
        </w:rPr>
        <w:t xml:space="preserve"> neu </w:t>
      </w:r>
      <w:proofErr w:type="spellStart"/>
      <w:r w:rsidRPr="00BF02CD">
        <w:rPr>
          <w:rFonts w:ascii="Arial" w:eastAsia="Calibri" w:hAnsi="Arial" w:cs="Arial"/>
          <w:b/>
          <w:bCs/>
        </w:rPr>
        <w:t>warcheidwaid</w:t>
      </w:r>
      <w:proofErr w:type="spellEnd"/>
      <w:r w:rsidRPr="00BF02CD">
        <w:rPr>
          <w:rFonts w:ascii="Arial" w:eastAsia="Calibri" w:hAnsi="Arial" w:cs="Arial"/>
          <w:b/>
          <w:bCs/>
        </w:rPr>
        <w:t xml:space="preserve"> a </w:t>
      </w:r>
      <w:proofErr w:type="spellStart"/>
      <w:r w:rsidRPr="00BF02CD">
        <w:rPr>
          <w:rFonts w:ascii="Arial" w:eastAsia="Calibri" w:hAnsi="Arial" w:cs="Arial"/>
          <w:b/>
          <w:bCs/>
        </w:rPr>
        <w:t>phobl</w:t>
      </w:r>
      <w:proofErr w:type="spellEnd"/>
      <w:r w:rsidRPr="00BF02CD">
        <w:rPr>
          <w:rFonts w:ascii="Arial" w:eastAsia="Calibri" w:hAnsi="Arial" w:cs="Arial"/>
          <w:b/>
          <w:bCs/>
        </w:rPr>
        <w:t xml:space="preserve"> </w:t>
      </w:r>
      <w:proofErr w:type="spellStart"/>
      <w:r w:rsidRPr="00BF02CD">
        <w:rPr>
          <w:rFonts w:ascii="Arial" w:eastAsia="Calibri" w:hAnsi="Arial" w:cs="Arial"/>
          <w:b/>
          <w:bCs/>
        </w:rPr>
        <w:t>ifanc</w:t>
      </w:r>
      <w:proofErr w:type="spellEnd"/>
      <w:r w:rsidRPr="00BF02CD">
        <w:rPr>
          <w:rFonts w:ascii="Arial" w:eastAsia="Calibri" w:hAnsi="Arial" w:cs="Arial"/>
          <w:b/>
          <w:bCs/>
        </w:rPr>
        <w:t xml:space="preserve"> neu </w:t>
      </w:r>
      <w:proofErr w:type="spellStart"/>
      <w:r w:rsidRPr="00BF02CD">
        <w:rPr>
          <w:rFonts w:ascii="Arial" w:eastAsia="Calibri" w:hAnsi="Arial" w:cs="Arial"/>
          <w:b/>
          <w:bCs/>
        </w:rPr>
        <w:t>blant</w:t>
      </w:r>
      <w:proofErr w:type="spellEnd"/>
    </w:p>
    <w:p w14:paraId="5B7E7300" w14:textId="77777777" w:rsidR="005D16BA" w:rsidRPr="00BF02CD" w:rsidRDefault="005D16BA" w:rsidP="004A395A">
      <w:pPr>
        <w:jc w:val="both"/>
        <w:rPr>
          <w:rFonts w:ascii="Arial" w:eastAsia="Calibri" w:hAnsi="Arial" w:cs="Arial"/>
        </w:rPr>
      </w:pPr>
    </w:p>
    <w:p w14:paraId="6A115A65"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74" w:name="_Organised_events_where"/>
      <w:bookmarkEnd w:id="274"/>
      <w:r w:rsidRPr="00BF02CD">
        <w:rPr>
          <w:rFonts w:ascii="Arial" w:hAnsi="Arial" w:cs="Arial"/>
          <w:lang w:val="cy-GB"/>
        </w:rPr>
        <w:t xml:space="preserve">Os yw rhiant neu warcheidwad yn dod â pherson ifanc neu blentyn i gampws y Brifysgol neu i mewn i adeilad y Brifysgol, mae’n gyfrifol am oruchwylio’r person ifanc neu'r plentyn yn agos bob amser. Nid oes modd dirprwyo'r cyfrifoldeb hwn i berson arall. </w:t>
      </w:r>
    </w:p>
    <w:p w14:paraId="36C5CF93"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Fel dewis olaf ac fel dim mwy na threfniant dros dro’n unig y caniateir i chi ddod â phobl ifanc neu blant ar gampws neu i mewn i adeilad oherwydd nad oes modd gwneud trefniadau gofal amgen. </w:t>
      </w:r>
    </w:p>
    <w:p w14:paraId="5DB9100B"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Yn y sefyllfa hon, rhaid yn gyntaf gael caniatâd Deon y Gyfadran neu'r Adran Weithredol briodol, neu'r aelod priodol o staff y rhoddir </w:t>
      </w:r>
      <w:proofErr w:type="spellStart"/>
      <w:r w:rsidRPr="00BF02CD">
        <w:rPr>
          <w:rFonts w:ascii="Arial" w:hAnsi="Arial" w:cs="Arial"/>
          <w:lang w:val="cy-GB"/>
        </w:rPr>
        <w:t>iddo’r</w:t>
      </w:r>
      <w:proofErr w:type="spellEnd"/>
      <w:r w:rsidRPr="00BF02CD">
        <w:rPr>
          <w:rFonts w:ascii="Arial" w:hAnsi="Arial" w:cs="Arial"/>
          <w:lang w:val="cy-GB"/>
        </w:rPr>
        <w:t xml:space="preserve"> awdurdod dirprwyedig i roi neu wrthod caniatâd. </w:t>
      </w:r>
    </w:p>
    <w:p w14:paraId="6BF160A8" w14:textId="2D5C6453" w:rsidR="003A4833" w:rsidRPr="00BF02CD" w:rsidRDefault="00CE1459" w:rsidP="00CB3CF0">
      <w:pPr>
        <w:rPr>
          <w:rFonts w:ascii="Arial" w:eastAsia="Calibri" w:hAnsi="Arial" w:cs="Arial"/>
          <w:b/>
          <w:bCs/>
        </w:rPr>
      </w:pPr>
      <w:proofErr w:type="spellStart"/>
      <w:r w:rsidRPr="00BF02CD">
        <w:rPr>
          <w:rFonts w:ascii="Arial" w:eastAsia="Calibri" w:hAnsi="Arial" w:cs="Arial"/>
          <w:b/>
          <w:bCs/>
        </w:rPr>
        <w:t>Digwyddiadau</w:t>
      </w:r>
      <w:proofErr w:type="spellEnd"/>
      <w:r w:rsidRPr="00BF02CD">
        <w:rPr>
          <w:rFonts w:ascii="Arial" w:eastAsia="Calibri" w:hAnsi="Arial" w:cs="Arial"/>
          <w:b/>
          <w:bCs/>
        </w:rPr>
        <w:t xml:space="preserve"> </w:t>
      </w:r>
      <w:proofErr w:type="spellStart"/>
      <w:r w:rsidRPr="00BF02CD">
        <w:rPr>
          <w:rFonts w:ascii="Arial" w:eastAsia="Calibri" w:hAnsi="Arial" w:cs="Arial"/>
          <w:b/>
          <w:bCs/>
        </w:rPr>
        <w:t>wedi’u</w:t>
      </w:r>
      <w:proofErr w:type="spellEnd"/>
      <w:r w:rsidRPr="00BF02CD">
        <w:rPr>
          <w:rFonts w:ascii="Arial" w:eastAsia="Calibri" w:hAnsi="Arial" w:cs="Arial"/>
          <w:b/>
          <w:bCs/>
        </w:rPr>
        <w:t xml:space="preserve"> </w:t>
      </w:r>
      <w:proofErr w:type="spellStart"/>
      <w:r w:rsidRPr="00BF02CD">
        <w:rPr>
          <w:rFonts w:ascii="Arial" w:eastAsia="Calibri" w:hAnsi="Arial" w:cs="Arial"/>
          <w:b/>
          <w:bCs/>
        </w:rPr>
        <w:t>trefnu</w:t>
      </w:r>
      <w:proofErr w:type="spellEnd"/>
      <w:r w:rsidRPr="00BF02CD">
        <w:rPr>
          <w:rFonts w:ascii="Arial" w:eastAsia="Calibri" w:hAnsi="Arial" w:cs="Arial"/>
          <w:b/>
          <w:bCs/>
        </w:rPr>
        <w:t xml:space="preserve"> </w:t>
      </w:r>
      <w:proofErr w:type="spellStart"/>
      <w:r w:rsidRPr="00BF02CD">
        <w:rPr>
          <w:rFonts w:ascii="Arial" w:eastAsia="Calibri" w:hAnsi="Arial" w:cs="Arial"/>
          <w:b/>
          <w:bCs/>
        </w:rPr>
        <w:t>lle</w:t>
      </w:r>
      <w:proofErr w:type="spellEnd"/>
      <w:r w:rsidRPr="00BF02CD">
        <w:rPr>
          <w:rFonts w:ascii="Arial" w:eastAsia="Calibri" w:hAnsi="Arial" w:cs="Arial"/>
          <w:b/>
          <w:bCs/>
        </w:rPr>
        <w:t xml:space="preserve"> </w:t>
      </w:r>
      <w:proofErr w:type="spellStart"/>
      <w:r w:rsidRPr="00BF02CD">
        <w:rPr>
          <w:rFonts w:ascii="Arial" w:eastAsia="Calibri" w:hAnsi="Arial" w:cs="Arial"/>
          <w:b/>
          <w:bCs/>
        </w:rPr>
        <w:t>gwahoddir</w:t>
      </w:r>
      <w:proofErr w:type="spellEnd"/>
      <w:r w:rsidRPr="00BF02CD">
        <w:rPr>
          <w:rFonts w:ascii="Arial" w:eastAsia="Calibri" w:hAnsi="Arial" w:cs="Arial"/>
          <w:b/>
          <w:bCs/>
        </w:rPr>
        <w:t xml:space="preserve"> </w:t>
      </w:r>
      <w:proofErr w:type="spellStart"/>
      <w:r w:rsidRPr="00BF02CD">
        <w:rPr>
          <w:rFonts w:ascii="Arial" w:eastAsia="Calibri" w:hAnsi="Arial" w:cs="Arial"/>
          <w:b/>
          <w:bCs/>
        </w:rPr>
        <w:t>pobl</w:t>
      </w:r>
      <w:proofErr w:type="spellEnd"/>
      <w:r w:rsidRPr="00BF02CD">
        <w:rPr>
          <w:rFonts w:ascii="Arial" w:eastAsia="Calibri" w:hAnsi="Arial" w:cs="Arial"/>
          <w:b/>
          <w:bCs/>
        </w:rPr>
        <w:t xml:space="preserve"> </w:t>
      </w:r>
      <w:proofErr w:type="spellStart"/>
      <w:r w:rsidRPr="00BF02CD">
        <w:rPr>
          <w:rFonts w:ascii="Arial" w:eastAsia="Calibri" w:hAnsi="Arial" w:cs="Arial"/>
          <w:b/>
          <w:bCs/>
        </w:rPr>
        <w:t>ifanc</w:t>
      </w:r>
      <w:proofErr w:type="spellEnd"/>
      <w:r w:rsidRPr="00BF02CD">
        <w:rPr>
          <w:rFonts w:ascii="Arial" w:eastAsia="Calibri" w:hAnsi="Arial" w:cs="Arial"/>
          <w:b/>
          <w:bCs/>
        </w:rPr>
        <w:t xml:space="preserve"> neu </w:t>
      </w:r>
      <w:proofErr w:type="spellStart"/>
      <w:r w:rsidRPr="00BF02CD">
        <w:rPr>
          <w:rFonts w:ascii="Arial" w:eastAsia="Calibri" w:hAnsi="Arial" w:cs="Arial"/>
          <w:b/>
          <w:bCs/>
        </w:rPr>
        <w:t>blant</w:t>
      </w:r>
      <w:proofErr w:type="spellEnd"/>
      <w:r w:rsidR="008720BC" w:rsidRPr="00BF02CD">
        <w:rPr>
          <w:rFonts w:ascii="Arial" w:eastAsia="Calibri" w:hAnsi="Arial" w:cs="Arial"/>
          <w:b/>
          <w:bCs/>
        </w:rPr>
        <w:t xml:space="preserve"> </w:t>
      </w:r>
    </w:p>
    <w:p w14:paraId="13E7DD0C" w14:textId="77777777" w:rsidR="005D16BA" w:rsidRPr="00BF02CD" w:rsidRDefault="005D16BA" w:rsidP="001421F0">
      <w:pPr>
        <w:jc w:val="both"/>
        <w:rPr>
          <w:rFonts w:ascii="Arial" w:eastAsia="Calibri" w:hAnsi="Arial" w:cs="Arial"/>
        </w:rPr>
      </w:pPr>
    </w:p>
    <w:p w14:paraId="5396109A" w14:textId="3CC8F4CE" w:rsidR="00CE1459" w:rsidRPr="00BF02CD" w:rsidRDefault="00CE1459" w:rsidP="001421F0">
      <w:pPr>
        <w:spacing w:line="259" w:lineRule="auto"/>
        <w:ind w:left="360"/>
        <w:jc w:val="both"/>
        <w:rPr>
          <w:rFonts w:ascii="Arial" w:hAnsi="Arial" w:cs="Arial"/>
          <w:lang w:val="cy-GB"/>
        </w:rPr>
      </w:pPr>
      <w:bookmarkStart w:id="275" w:name="Working_at_Height"/>
      <w:r w:rsidRPr="00BF02CD">
        <w:rPr>
          <w:rFonts w:ascii="Arial" w:hAnsi="Arial" w:cs="Arial"/>
          <w:lang w:val="cy-GB"/>
        </w:rPr>
        <w:t xml:space="preserve">Os yw Cyfadran / Adran neu ganolfan yn y brifysgol yn bwriadu trefnu digwyddiad lle estynnir gwahoddiad i bobl ifanc a / neu blant, rhaid cael caniatâd Deon y Gyfadran honno neu Bennaeth yr Adran Weithredol. </w:t>
      </w:r>
    </w:p>
    <w:p w14:paraId="04645663" w14:textId="77777777" w:rsidR="001421F0" w:rsidRPr="00BF02CD" w:rsidRDefault="001421F0" w:rsidP="001421F0">
      <w:pPr>
        <w:spacing w:line="259" w:lineRule="auto"/>
        <w:ind w:left="360"/>
        <w:jc w:val="both"/>
        <w:rPr>
          <w:rFonts w:ascii="Arial" w:hAnsi="Arial" w:cs="Arial"/>
          <w:lang w:val="cy-GB"/>
        </w:rPr>
      </w:pPr>
    </w:p>
    <w:p w14:paraId="4A472170" w14:textId="44FA6019" w:rsidR="001421F0" w:rsidRPr="00BF02CD" w:rsidRDefault="008B4649" w:rsidP="001421F0">
      <w:pPr>
        <w:ind w:left="360"/>
        <w:rPr>
          <w:rFonts w:ascii="Arial" w:eastAsia="Calibri" w:hAnsi="Arial" w:cs="Arial"/>
        </w:rPr>
      </w:pPr>
      <w:r w:rsidRPr="00BF02CD">
        <w:rPr>
          <w:rFonts w:ascii="Arial" w:eastAsia="Calibri" w:hAnsi="Arial" w:cs="Arial"/>
          <w:lang w:val="cy"/>
        </w:rPr>
        <w:t>Rhaid cwblhau asesiad risg o’r digwyddiad dan sylw, sy’n ystyried risg penodol i bobl ifanc, er mwyn cynorthwyo’r gwaith o bennu dichonoldeb y digwyddiad o safbwynt iechyd a diogelwch, a’r trefniadau hanfodol sydd angen bod ar waith pe byddai’r digwyddiad yn cael ei gynnal.  Dylai’r agweddau yr ymdrinnir â nhw yn yr asesiad risg hwn gynnwys:</w:t>
      </w:r>
    </w:p>
    <w:p w14:paraId="56134CDF" w14:textId="77777777" w:rsidR="001421F0" w:rsidRPr="00BF02CD" w:rsidRDefault="001421F0" w:rsidP="001421F0">
      <w:pPr>
        <w:pStyle w:val="ListParagraph"/>
        <w:rPr>
          <w:rFonts w:ascii="Arial" w:eastAsia="Calibri" w:hAnsi="Arial" w:cs="Arial"/>
        </w:rPr>
      </w:pPr>
    </w:p>
    <w:p w14:paraId="263C82E0" w14:textId="77777777" w:rsidR="00CE1459" w:rsidRPr="00BF02CD" w:rsidRDefault="00CE1459" w:rsidP="00EE1FA7">
      <w:pPr>
        <w:numPr>
          <w:ilvl w:val="1"/>
          <w:numId w:val="13"/>
        </w:numPr>
        <w:spacing w:line="259" w:lineRule="auto"/>
        <w:ind w:left="1651" w:firstLine="0"/>
        <w:jc w:val="both"/>
        <w:rPr>
          <w:rFonts w:ascii="Arial" w:hAnsi="Arial" w:cs="Arial"/>
          <w:lang w:val="cy-GB"/>
        </w:rPr>
      </w:pPr>
      <w:r w:rsidRPr="00BF02CD">
        <w:rPr>
          <w:rFonts w:ascii="Arial" w:hAnsi="Arial" w:cs="Arial"/>
          <w:lang w:val="cy-GB"/>
        </w:rPr>
        <w:lastRenderedPageBreak/>
        <w:t>Trefniadau teithio i mewn i'r campws ac oddi arno</w:t>
      </w:r>
    </w:p>
    <w:p w14:paraId="7A759673" w14:textId="77777777" w:rsidR="00CE1459" w:rsidRPr="00BF02CD" w:rsidRDefault="00CE1459" w:rsidP="00EE1FA7">
      <w:pPr>
        <w:numPr>
          <w:ilvl w:val="1"/>
          <w:numId w:val="13"/>
        </w:numPr>
        <w:spacing w:line="259" w:lineRule="auto"/>
        <w:ind w:left="1651" w:firstLine="0"/>
        <w:jc w:val="both"/>
        <w:rPr>
          <w:rFonts w:ascii="Arial" w:hAnsi="Arial" w:cs="Arial"/>
          <w:lang w:val="cy-GB"/>
        </w:rPr>
      </w:pPr>
      <w:r w:rsidRPr="00BF02CD">
        <w:rPr>
          <w:rFonts w:ascii="Arial" w:hAnsi="Arial" w:cs="Arial"/>
          <w:lang w:val="cy-GB"/>
        </w:rPr>
        <w:t xml:space="preserve">Symud o gwmpas y campws ac yn yr adeiladau </w:t>
      </w:r>
    </w:p>
    <w:p w14:paraId="0C19BA22"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Bod yn anghyfarwydd â mannau, yn enwedig mewn adeiladau a phe byddai rhaid gadael adeilad ar frys neu pe ceid sefyllfa o argyfwng</w:t>
      </w:r>
    </w:p>
    <w:p w14:paraId="520663AC"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Y man lle cynhelir y digwyddiad arfaethedig, gan gynnwys ei gynllun, faint o bobl fydd yno ac unrhyw offer, deunyddiau, gweithgareddau ac ati sydd eisoes yn y man hwnnw neu gyfagos iddo </w:t>
      </w:r>
    </w:p>
    <w:p w14:paraId="5A2A9599"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Y gweithgareddau arfaethedig y bydd y bobl ifanc neu'r plant yn cymryd rhan ynddynt gan gynnwys unrhyw offer, deunyddiau, ac ati a ddefnyddir </w:t>
      </w:r>
    </w:p>
    <w:p w14:paraId="2EB9FFCD"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Lefelau’r goruchwylio fydd yn angenrheidiol ac addasrwydd y rhai hynny fydd yn cynorthwyo gyda’r gwaith goruchwylio </w:t>
      </w:r>
    </w:p>
    <w:p w14:paraId="3097208F" w14:textId="627D090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Y wybodaeth, y cyfarwyddyd a'r hyfforddiant y bydd angen eu rhoi i bawb sy'n gysylltiedig â'r digwyddiad, h.y. y rhai sy’n cymryd rhan, y trydydd parti fydd yn trefnu’r  digwyddiad, goruchwylwyr y digwyddiad </w:t>
      </w:r>
      <w:r w:rsidR="0092504B"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Gwirio</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dro</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ar</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ôl</w:t>
      </w:r>
      <w:proofErr w:type="spellEnd"/>
      <w:r w:rsidR="00481B6C" w:rsidRPr="00BF02CD">
        <w:rPr>
          <w:rFonts w:asciiTheme="minorHAnsi" w:eastAsia="Calibri" w:hAnsiTheme="minorHAnsi" w:cstheme="minorHAnsi"/>
        </w:rPr>
        <w:t xml:space="preserve"> </w:t>
      </w:r>
      <w:proofErr w:type="spellStart"/>
      <w:r w:rsidR="00F64ABF" w:rsidRPr="00BF02CD">
        <w:rPr>
          <w:rFonts w:asciiTheme="minorHAnsi" w:eastAsia="Calibri" w:hAnsiTheme="minorHAnsi" w:cstheme="minorHAnsi"/>
        </w:rPr>
        <w:t>tro</w:t>
      </w:r>
      <w:proofErr w:type="spellEnd"/>
      <w:r w:rsidR="00F64ABF" w:rsidRPr="00BF02CD">
        <w:rPr>
          <w:rFonts w:asciiTheme="minorHAnsi" w:eastAsia="Calibri" w:hAnsiTheme="minorHAnsi" w:cstheme="minorHAnsi"/>
        </w:rPr>
        <w:t xml:space="preserve"> i</w:t>
      </w:r>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gadarnhau</w:t>
      </w:r>
      <w:proofErr w:type="spellEnd"/>
      <w:r w:rsidR="00481B6C" w:rsidRPr="00BF02CD">
        <w:rPr>
          <w:rFonts w:asciiTheme="minorHAnsi" w:eastAsia="Calibri" w:hAnsiTheme="minorHAnsi" w:cstheme="minorHAnsi"/>
        </w:rPr>
        <w:t xml:space="preserve"> bod yr </w:t>
      </w:r>
      <w:proofErr w:type="spellStart"/>
      <w:r w:rsidR="00481B6C" w:rsidRPr="00BF02CD">
        <w:rPr>
          <w:rFonts w:asciiTheme="minorHAnsi" w:eastAsia="Calibri" w:hAnsiTheme="minorHAnsi" w:cstheme="minorHAnsi"/>
        </w:rPr>
        <w:t>unigolyn</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ifanc</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wedi</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deall</w:t>
      </w:r>
      <w:proofErr w:type="spellEnd"/>
      <w:r w:rsidR="00481B6C" w:rsidRPr="00BF02CD">
        <w:rPr>
          <w:rFonts w:asciiTheme="minorHAnsi" w:eastAsia="Calibri" w:hAnsiTheme="minorHAnsi" w:cstheme="minorHAnsi"/>
        </w:rPr>
        <w:t xml:space="preserve"> y </w:t>
      </w:r>
      <w:proofErr w:type="spellStart"/>
      <w:r w:rsidR="00481B6C" w:rsidRPr="00BF02CD">
        <w:rPr>
          <w:rFonts w:asciiTheme="minorHAnsi" w:eastAsia="Calibri" w:hAnsiTheme="minorHAnsi" w:cstheme="minorHAnsi"/>
        </w:rPr>
        <w:t>cyfarwyddyd</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a’r</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hyfforddiant</w:t>
      </w:r>
      <w:proofErr w:type="spellEnd"/>
      <w:r w:rsidR="00481B6C" w:rsidRPr="00BF02CD">
        <w:rPr>
          <w:rFonts w:asciiTheme="minorHAnsi" w:eastAsia="Calibri" w:hAnsiTheme="minorHAnsi" w:cstheme="minorHAnsi"/>
        </w:rPr>
        <w:t>.</w:t>
      </w:r>
    </w:p>
    <w:p w14:paraId="30C8D38F"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Rhaid cofnodi canfyddiadau'r asesiad risg a'u cyfleu i'r personél perthnasol, e.e. y rhai sy'n gyfrifol am y digwyddiad, y trydydd parti fydd yn trefnu’r digwyddiad. Rhaid adolygu'r asesiad risg fel sy'n briodol, e.e. yn union cyn y digwyddiad neu cyn unrhyw ddigwyddiad tebyg yn y dyfodol </w:t>
      </w:r>
    </w:p>
    <w:p w14:paraId="2368E4FA"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Rhaid i'r rhai sy'n gyfrifol am drefnu'r digwyddiad arfaethedig sicrhau bod   yswiriant priodol yn ei le </w:t>
      </w:r>
    </w:p>
    <w:p w14:paraId="0A24FE00" w14:textId="77777777" w:rsidR="00CE1459" w:rsidRPr="00BF02CD" w:rsidRDefault="00CE1459" w:rsidP="00EE1FA7">
      <w:pPr>
        <w:numPr>
          <w:ilvl w:val="1"/>
          <w:numId w:val="13"/>
        </w:numPr>
        <w:spacing w:after="160" w:line="259" w:lineRule="auto"/>
        <w:ind w:left="2127" w:hanging="476"/>
        <w:jc w:val="both"/>
        <w:rPr>
          <w:rFonts w:asciiTheme="minorHAnsi" w:hAnsiTheme="minorHAnsi" w:cstheme="minorHAnsi"/>
          <w:lang w:val="cy-GB"/>
        </w:rPr>
      </w:pPr>
      <w:r w:rsidRPr="00BF02CD">
        <w:rPr>
          <w:rFonts w:ascii="Arial" w:hAnsi="Arial" w:cs="Arial"/>
          <w:lang w:val="cy-GB"/>
        </w:rPr>
        <w:t xml:space="preserve">Bydd unrhyw drefnwr digwyddiadau sy'n gwahodd plant ar y campws yn gyfrifol am sicrhau bod y mannau y bwriedir eu defnyddio yn </w:t>
      </w:r>
      <w:r w:rsidRPr="00BF02CD">
        <w:rPr>
          <w:rFonts w:asciiTheme="minorHAnsi" w:hAnsiTheme="minorHAnsi" w:cstheme="minorHAnsi"/>
          <w:lang w:val="cy-GB"/>
        </w:rPr>
        <w:t xml:space="preserve">addas. </w:t>
      </w:r>
    </w:p>
    <w:p w14:paraId="2CD75C91" w14:textId="5E7C5AA9" w:rsidR="003000B9" w:rsidRPr="00BF02CD" w:rsidRDefault="00481B6C" w:rsidP="003000B9">
      <w:pPr>
        <w:pStyle w:val="ListParagraph"/>
        <w:numPr>
          <w:ilvl w:val="0"/>
          <w:numId w:val="13"/>
        </w:numPr>
        <w:rPr>
          <w:rFonts w:asciiTheme="minorHAnsi" w:eastAsia="Calibri" w:hAnsiTheme="minorHAnsi" w:cstheme="minorHAnsi"/>
          <w:b/>
          <w:bCs/>
        </w:rPr>
      </w:pPr>
      <w:r w:rsidRPr="00BF02CD">
        <w:rPr>
          <w:rFonts w:asciiTheme="minorHAnsi" w:eastAsia="Calibri" w:hAnsiTheme="minorHAnsi" w:cstheme="minorHAnsi"/>
          <w:b/>
          <w:bCs/>
        </w:rPr>
        <w:t xml:space="preserve">Mae </w:t>
      </w:r>
      <w:proofErr w:type="spellStart"/>
      <w:r w:rsidRPr="00BF02CD">
        <w:rPr>
          <w:rFonts w:asciiTheme="minorHAnsi" w:eastAsia="Calibri" w:hAnsiTheme="minorHAnsi" w:cstheme="minorHAnsi"/>
          <w:b/>
          <w:bCs/>
        </w:rPr>
        <w:t>rhagor</w:t>
      </w:r>
      <w:proofErr w:type="spellEnd"/>
      <w:r w:rsidRPr="00BF02CD">
        <w:rPr>
          <w:rFonts w:asciiTheme="minorHAnsi" w:eastAsia="Calibri" w:hAnsiTheme="minorHAnsi" w:cstheme="minorHAnsi"/>
          <w:b/>
          <w:bCs/>
        </w:rPr>
        <w:t xml:space="preserve"> o </w:t>
      </w:r>
      <w:proofErr w:type="spellStart"/>
      <w:r w:rsidRPr="00BF02CD">
        <w:rPr>
          <w:rFonts w:asciiTheme="minorHAnsi" w:eastAsia="Calibri" w:hAnsiTheme="minorHAnsi" w:cstheme="minorHAnsi"/>
          <w:b/>
          <w:bCs/>
        </w:rPr>
        <w:t>wybodaeth</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ar</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gael</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ym</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Mholisi</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Babanod</w:t>
      </w:r>
      <w:proofErr w:type="spellEnd"/>
      <w:r w:rsidRPr="00BF02CD">
        <w:rPr>
          <w:rFonts w:asciiTheme="minorHAnsi" w:eastAsia="Calibri" w:hAnsiTheme="minorHAnsi" w:cstheme="minorHAnsi"/>
          <w:b/>
          <w:bCs/>
        </w:rPr>
        <w:t xml:space="preserve"> a </w:t>
      </w:r>
      <w:proofErr w:type="spellStart"/>
      <w:r w:rsidRPr="00BF02CD">
        <w:rPr>
          <w:rFonts w:asciiTheme="minorHAnsi" w:eastAsia="Calibri" w:hAnsiTheme="minorHAnsi" w:cstheme="minorHAnsi"/>
          <w:b/>
          <w:bCs/>
        </w:rPr>
        <w:t>Phlant</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ar</w:t>
      </w:r>
      <w:proofErr w:type="spellEnd"/>
      <w:r w:rsidRPr="00BF02CD">
        <w:rPr>
          <w:rFonts w:asciiTheme="minorHAnsi" w:eastAsia="Calibri" w:hAnsiTheme="minorHAnsi" w:cstheme="minorHAnsi"/>
          <w:b/>
          <w:bCs/>
        </w:rPr>
        <w:t xml:space="preserve"> y </w:t>
      </w:r>
      <w:proofErr w:type="spellStart"/>
      <w:r w:rsidRPr="00BF02CD">
        <w:rPr>
          <w:rFonts w:asciiTheme="minorHAnsi" w:eastAsia="Calibri" w:hAnsiTheme="minorHAnsi" w:cstheme="minorHAnsi"/>
          <w:b/>
          <w:bCs/>
        </w:rPr>
        <w:t>Campws</w:t>
      </w:r>
      <w:proofErr w:type="spellEnd"/>
      <w:r w:rsidRPr="00BF02CD">
        <w:rPr>
          <w:rFonts w:asciiTheme="minorHAnsi" w:eastAsia="Calibri" w:hAnsiTheme="minorHAnsi" w:cstheme="minorHAnsi"/>
          <w:b/>
          <w:bCs/>
        </w:rPr>
        <w:t xml:space="preserve"> y </w:t>
      </w:r>
      <w:proofErr w:type="spellStart"/>
      <w:r w:rsidRPr="00BF02CD">
        <w:rPr>
          <w:rFonts w:asciiTheme="minorHAnsi" w:eastAsia="Calibri" w:hAnsiTheme="minorHAnsi" w:cstheme="minorHAnsi"/>
          <w:b/>
          <w:bCs/>
        </w:rPr>
        <w:t>Brifysgol</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ar</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WGYou</w:t>
      </w:r>
      <w:proofErr w:type="spellEnd"/>
      <w:r w:rsidRPr="00BF02CD">
        <w:rPr>
          <w:rFonts w:asciiTheme="minorHAnsi" w:eastAsia="Calibri" w:hAnsiTheme="minorHAnsi" w:cstheme="minorHAnsi"/>
          <w:b/>
          <w:bCs/>
        </w:rPr>
        <w:t>.</w:t>
      </w:r>
    </w:p>
    <w:p w14:paraId="11A97417" w14:textId="77777777" w:rsidR="003000B9" w:rsidRPr="00BF02CD" w:rsidRDefault="003000B9" w:rsidP="003000B9">
      <w:pPr>
        <w:spacing w:after="160" w:line="259" w:lineRule="auto"/>
        <w:jc w:val="both"/>
        <w:rPr>
          <w:rFonts w:ascii="Arial" w:hAnsi="Arial" w:cs="Arial"/>
          <w:lang w:val="cy-GB"/>
        </w:rPr>
      </w:pPr>
    </w:p>
    <w:p w14:paraId="2613E9C1" w14:textId="77777777" w:rsidR="00275943" w:rsidRPr="00BF02CD" w:rsidRDefault="00275943" w:rsidP="004A395A">
      <w:pPr>
        <w:spacing w:line="259" w:lineRule="auto"/>
        <w:ind w:hanging="426"/>
        <w:jc w:val="both"/>
        <w:rPr>
          <w:rStyle w:val="Heading2Char"/>
          <w:rFonts w:eastAsia="Calibri" w:cs="Arial"/>
          <w:szCs w:val="24"/>
        </w:rPr>
      </w:pPr>
    </w:p>
    <w:p w14:paraId="7A583BCD" w14:textId="0F00D98A" w:rsidR="004F63E5" w:rsidRPr="00BF02CD" w:rsidRDefault="00CE1459" w:rsidP="00EE1FA7">
      <w:pPr>
        <w:pStyle w:val="ListParagraph"/>
        <w:numPr>
          <w:ilvl w:val="1"/>
          <w:numId w:val="12"/>
        </w:numPr>
        <w:spacing w:after="240"/>
        <w:jc w:val="both"/>
        <w:rPr>
          <w:rStyle w:val="Heading2Char"/>
          <w:rFonts w:cs="Arial"/>
          <w:szCs w:val="24"/>
        </w:rPr>
      </w:pPr>
      <w:bookmarkStart w:id="276" w:name="_Toc87955885"/>
      <w:r w:rsidRPr="00BF02CD">
        <w:rPr>
          <w:rStyle w:val="Heading2Char"/>
          <w:rFonts w:cs="Arial"/>
          <w:szCs w:val="24"/>
        </w:rPr>
        <w:t xml:space="preserve">Staff </w:t>
      </w:r>
      <w:proofErr w:type="spellStart"/>
      <w:r w:rsidRPr="00BF02CD">
        <w:rPr>
          <w:rStyle w:val="Heading2Char"/>
          <w:rFonts w:cs="Arial"/>
          <w:szCs w:val="24"/>
        </w:rPr>
        <w:t>sy’n</w:t>
      </w:r>
      <w:proofErr w:type="spellEnd"/>
      <w:r w:rsidRPr="00BF02CD">
        <w:rPr>
          <w:rStyle w:val="Heading2Char"/>
          <w:rFonts w:cs="Arial"/>
          <w:szCs w:val="24"/>
        </w:rPr>
        <w:t xml:space="preserve"> </w:t>
      </w:r>
      <w:proofErr w:type="spellStart"/>
      <w:r w:rsidRPr="00BF02CD">
        <w:rPr>
          <w:rStyle w:val="Heading2Char"/>
          <w:rFonts w:cs="Arial"/>
          <w:szCs w:val="24"/>
        </w:rPr>
        <w:t>Gweithio</w:t>
      </w:r>
      <w:proofErr w:type="spellEnd"/>
      <w:r w:rsidRPr="00BF02CD">
        <w:rPr>
          <w:rStyle w:val="Heading2Char"/>
          <w:rFonts w:cs="Arial"/>
          <w:szCs w:val="24"/>
        </w:rPr>
        <w:t xml:space="preserve"> </w:t>
      </w:r>
      <w:r w:rsidR="00D15B6B" w:rsidRPr="00BF02CD">
        <w:rPr>
          <w:rStyle w:val="Heading2Char"/>
          <w:rFonts w:cs="Arial"/>
          <w:szCs w:val="24"/>
        </w:rPr>
        <w:t>i</w:t>
      </w:r>
      <w:r w:rsidRPr="00BF02CD">
        <w:rPr>
          <w:rStyle w:val="Heading2Char"/>
          <w:rFonts w:cs="Arial"/>
          <w:szCs w:val="24"/>
        </w:rPr>
        <w:t xml:space="preserve"> </w:t>
      </w:r>
      <w:proofErr w:type="spellStart"/>
      <w:r w:rsidRPr="00BF02CD">
        <w:rPr>
          <w:rStyle w:val="Heading2Char"/>
          <w:rFonts w:cs="Arial"/>
          <w:szCs w:val="24"/>
        </w:rPr>
        <w:t>Ffwrdd</w:t>
      </w:r>
      <w:proofErr w:type="spellEnd"/>
      <w:r w:rsidRPr="00BF02CD">
        <w:rPr>
          <w:rStyle w:val="Heading2Char"/>
          <w:rFonts w:cs="Arial"/>
          <w:szCs w:val="24"/>
        </w:rPr>
        <w:t xml:space="preserve"> </w:t>
      </w:r>
      <w:proofErr w:type="spellStart"/>
      <w:r w:rsidRPr="00BF02CD">
        <w:rPr>
          <w:rStyle w:val="Heading2Char"/>
          <w:rFonts w:cs="Arial"/>
          <w:szCs w:val="24"/>
        </w:rPr>
        <w:t>o’</w:t>
      </w:r>
      <w:r w:rsidR="00D15B6B" w:rsidRPr="00BF02CD">
        <w:rPr>
          <w:rStyle w:val="Heading2Char"/>
          <w:rFonts w:cs="Arial"/>
          <w:szCs w:val="24"/>
        </w:rPr>
        <w:t>r</w:t>
      </w:r>
      <w:proofErr w:type="spellEnd"/>
      <w:r w:rsidRPr="00BF02CD">
        <w:rPr>
          <w:rStyle w:val="Heading2Char"/>
          <w:rFonts w:cs="Arial"/>
          <w:szCs w:val="24"/>
        </w:rPr>
        <w:t xml:space="preserve"> </w:t>
      </w:r>
      <w:proofErr w:type="spellStart"/>
      <w:r w:rsidRPr="00BF02CD">
        <w:rPr>
          <w:rStyle w:val="Heading2Char"/>
          <w:rFonts w:cs="Arial"/>
          <w:szCs w:val="24"/>
        </w:rPr>
        <w:t>Brifysgol</w:t>
      </w:r>
      <w:bookmarkEnd w:id="276"/>
      <w:proofErr w:type="spellEnd"/>
    </w:p>
    <w:p w14:paraId="5618AF2E" w14:textId="77777777" w:rsidR="00414153" w:rsidRPr="00BF02CD" w:rsidRDefault="00414153" w:rsidP="004A395A">
      <w:pPr>
        <w:pStyle w:val="ListParagraph"/>
        <w:spacing w:after="240"/>
        <w:ind w:left="0"/>
        <w:jc w:val="both"/>
        <w:rPr>
          <w:rStyle w:val="Heading2Char"/>
          <w:rFonts w:cs="Arial"/>
          <w:szCs w:val="24"/>
        </w:rPr>
      </w:pPr>
    </w:p>
    <w:p w14:paraId="4E67EEC2" w14:textId="77777777" w:rsidR="00CE1459" w:rsidRPr="00BF02CD" w:rsidRDefault="00CE1459" w:rsidP="00CE1459">
      <w:pPr>
        <w:pStyle w:val="NormalWeb"/>
        <w:spacing w:before="0" w:beforeAutospacing="0" w:after="160" w:afterAutospacing="0" w:line="256" w:lineRule="auto"/>
        <w:jc w:val="both"/>
        <w:rPr>
          <w:rFonts w:ascii="Arial" w:hAnsi="Arial" w:cs="Arial"/>
          <w:lang w:val="cy-GB"/>
        </w:rPr>
      </w:pPr>
      <w:r w:rsidRPr="00BF02CD">
        <w:rPr>
          <w:rFonts w:ascii="Arial" w:hAnsi="Arial" w:cs="Arial"/>
          <w:lang w:val="cy-GB"/>
        </w:rPr>
        <w:t xml:space="preserve">Pan fo aelod o staff yn gweithio i ffwrdd o’r Brifysgol ar fusnes y Brifysgol, bydd y risgiau posib sy'n gysylltiedig â gwaith, teithio neu leoliad o'r fath yn cael eu hasesu gan y Gyfadran a’r Adran Weithredol briodol, gan roi ystyriaeth briodol i bolisïau a threfniadau'r Brifysgol a, lle bo hynny'n berthnasol, Cyngor y Swyddfa Dramor a’r Gymanwlad a chyngor iechyd teithio a roddir gan yr Adran Iechyd / Gwasanaeth Iechyd Gwladol. Mae angen Asesiadau Risg hefyd ar gyfer teithio dramor ac mae eu hangen er mwyn sicrhau eu bod yn ymdrin â Pholisi Yswiriant Teithio'r Brifysgol. Mae cyngor penodol ar waith maes tramor, teithio a phrofiad gwaith / lleoliadau ar gael gan yr Adran Diogelwch, Iechyd a’r Amgylchedd.   </w:t>
      </w:r>
    </w:p>
    <w:p w14:paraId="043F6FBB" w14:textId="2AC99BEA" w:rsidR="00CE1459" w:rsidRPr="00BF02CD" w:rsidRDefault="00CE1459" w:rsidP="00CE1459">
      <w:pPr>
        <w:pStyle w:val="NormalWeb"/>
        <w:spacing w:before="0" w:beforeAutospacing="0" w:after="160" w:afterAutospacing="0" w:line="256" w:lineRule="auto"/>
        <w:jc w:val="both"/>
        <w:rPr>
          <w:rFonts w:ascii="Arial" w:hAnsi="Arial" w:cs="Arial"/>
          <w:lang w:val="cy-GB"/>
        </w:rPr>
      </w:pPr>
      <w:r w:rsidRPr="00BF02CD">
        <w:rPr>
          <w:rFonts w:ascii="Arial" w:hAnsi="Arial" w:cs="Arial"/>
          <w:lang w:val="cy-GB"/>
        </w:rPr>
        <w:t xml:space="preserve">Dylai staff Prifysgol sydd â Chontract Anrhydeddus neu Gontract ar y cyd, neu drefniant tebyg gyda chyflogwr arall sicrhau eu bod yn dilyn rheolaethau iechyd a diogelwch lleol, gan sicrhau derbyn gwybodaeth iechyd a diogelwch addas. Dylai staff sy'n ymgymryd â gwaith mewn llety gwesteion nad ydynt ym Mhrifysgol , megis Academi Ymweld neu ran o Bartneriaeth Trosglwyddo Gwybodaeth, sicrhau eu bod yn gwerthuso trefniadau iechyd </w:t>
      </w:r>
      <w:r w:rsidRPr="00BF02CD">
        <w:rPr>
          <w:rFonts w:ascii="Arial" w:hAnsi="Arial" w:cs="Arial"/>
          <w:lang w:val="cy-GB"/>
        </w:rPr>
        <w:lastRenderedPageBreak/>
        <w:t xml:space="preserve">a diogelwch lleol, yn ymgyfarwyddo â rheolaethau iechyd a diogelwch lleol a, lle bo'n briodol, sicrhau y cynhyrchir Asesiadau Risg.  </w:t>
      </w:r>
    </w:p>
    <w:p w14:paraId="10AE17F4" w14:textId="69E73B1A" w:rsidR="00CE1459" w:rsidRPr="00BF02CD" w:rsidRDefault="00CE1459" w:rsidP="00CE1459">
      <w:pPr>
        <w:pStyle w:val="NormalWeb"/>
        <w:spacing w:before="0" w:beforeAutospacing="0" w:after="160" w:afterAutospacing="0" w:line="256" w:lineRule="auto"/>
        <w:jc w:val="both"/>
        <w:rPr>
          <w:rFonts w:ascii="Arial" w:hAnsi="Arial" w:cs="Arial"/>
          <w:lang w:val="cy-GB"/>
        </w:rPr>
      </w:pPr>
      <w:r w:rsidRPr="00BF02CD">
        <w:rPr>
          <w:rFonts w:ascii="Arial" w:hAnsi="Arial" w:cs="Arial"/>
          <w:lang w:val="cy-GB"/>
        </w:rPr>
        <w:t xml:space="preserve">Os oes gan aelodau o staff unrhyw bryder ynghylch eu hiechyd a'u diogelwch pan fyddant yn gweithio mewn adeilad lletya, dylent roi gwybod i'w rheolwr llinell a’u cyswllt yn y brifysgol am hyn ar unwaith. Caiff Cyfadrannau ac Adrannau eu hatgoffa eu bod, at ei gilydd, yn parhau i fod yn gyfrifol am aelodau o staff pan fyddant yn gweithio i ffwrdd o adeiladau Prifysgol. </w:t>
      </w:r>
    </w:p>
    <w:p w14:paraId="1037B8A3" w14:textId="77777777" w:rsidR="008B0BAE" w:rsidRPr="00BF02CD" w:rsidRDefault="008B0BAE" w:rsidP="004A395A">
      <w:pPr>
        <w:spacing w:line="259" w:lineRule="auto"/>
        <w:ind w:hanging="426"/>
        <w:jc w:val="both"/>
        <w:rPr>
          <w:rStyle w:val="Heading2Char"/>
          <w:rFonts w:eastAsia="Calibri" w:cs="Arial"/>
          <w:szCs w:val="24"/>
        </w:rPr>
      </w:pPr>
    </w:p>
    <w:p w14:paraId="5E23F3D1" w14:textId="09EDCACA" w:rsidR="00CE1459" w:rsidRPr="00BF02CD" w:rsidRDefault="00CE1459" w:rsidP="00EE1FA7">
      <w:pPr>
        <w:pStyle w:val="ListParagraph"/>
        <w:numPr>
          <w:ilvl w:val="1"/>
          <w:numId w:val="12"/>
        </w:numPr>
        <w:spacing w:line="259" w:lineRule="auto"/>
        <w:jc w:val="both"/>
        <w:rPr>
          <w:rStyle w:val="Heading2Char"/>
          <w:rFonts w:eastAsia="Calibri" w:cs="Arial"/>
          <w:szCs w:val="24"/>
        </w:rPr>
      </w:pPr>
      <w:bookmarkStart w:id="277" w:name="_Toc87955886"/>
      <w:bookmarkEnd w:id="275"/>
      <w:proofErr w:type="spellStart"/>
      <w:r w:rsidRPr="00BF02CD">
        <w:rPr>
          <w:rStyle w:val="Heading2Char"/>
          <w:rFonts w:eastAsia="Calibri" w:cs="Arial"/>
          <w:szCs w:val="24"/>
        </w:rPr>
        <w:t>Gweithio</w:t>
      </w:r>
      <w:proofErr w:type="spellEnd"/>
      <w:r w:rsidRPr="00BF02CD">
        <w:rPr>
          <w:rStyle w:val="Heading2Char"/>
          <w:rFonts w:eastAsia="Calibri" w:cs="Arial"/>
          <w:szCs w:val="24"/>
        </w:rPr>
        <w:t xml:space="preserve"> o </w:t>
      </w:r>
      <w:proofErr w:type="spellStart"/>
      <w:r w:rsidRPr="00BF02CD">
        <w:rPr>
          <w:rStyle w:val="Heading2Char"/>
          <w:rFonts w:eastAsia="Calibri" w:cs="Arial"/>
          <w:szCs w:val="24"/>
        </w:rPr>
        <w:t>Uchder</w:t>
      </w:r>
      <w:bookmarkEnd w:id="277"/>
      <w:proofErr w:type="spellEnd"/>
    </w:p>
    <w:p w14:paraId="1D8A9EC8" w14:textId="77777777" w:rsidR="00467CE0" w:rsidRPr="00BF02CD" w:rsidRDefault="00467CE0" w:rsidP="00467CE0">
      <w:pPr>
        <w:rPr>
          <w:rFonts w:ascii="Arial" w:eastAsia="Calibri" w:hAnsi="Arial" w:cs="Arial"/>
        </w:rPr>
      </w:pPr>
    </w:p>
    <w:p w14:paraId="05E56D13" w14:textId="00022EA6" w:rsidR="008B4649" w:rsidRPr="00BF02CD" w:rsidRDefault="008B4649" w:rsidP="008B4649">
      <w:pPr>
        <w:rPr>
          <w:rFonts w:ascii="Arial" w:eastAsia="Calibri" w:hAnsi="Arial" w:cs="Arial"/>
        </w:rPr>
      </w:pPr>
      <w:r w:rsidRPr="00BF02CD">
        <w:rPr>
          <w:rFonts w:ascii="Arial" w:eastAsia="Calibri" w:hAnsi="Arial" w:cs="Arial"/>
          <w:lang w:val="cy"/>
        </w:rPr>
        <w:t>Yn gyffredinol, gall unrhyw waith a wneir uwchben lefel llawr fod yn beryglus, ac mae</w:t>
      </w:r>
      <w:r w:rsidR="00027B15" w:rsidRPr="00BF02CD">
        <w:rPr>
          <w:rFonts w:ascii="Arial" w:eastAsia="Calibri" w:hAnsi="Arial" w:cs="Arial"/>
          <w:lang w:val="cy"/>
        </w:rPr>
        <w:t>’</w:t>
      </w:r>
      <w:r w:rsidRPr="00BF02CD">
        <w:rPr>
          <w:rFonts w:ascii="Arial" w:eastAsia="Calibri" w:hAnsi="Arial" w:cs="Arial"/>
          <w:lang w:val="cy"/>
        </w:rPr>
        <w:t>n amodol i asesiad risg.  Os oes rhaid i unigolion weithio o uchder, rhaid defnyddio offer mynediad cywir; nid yw defnyddio ysgolion, cadeiriau ac yn y blaen yn dderbyniol.  Os defnyddir ysgol fach, dylid gwneud archwiliad gweledol cyn ei defnyddio i sicrhau bod yr offer yn ddiogel, ac yna dylid ei gosod ar arwyneb cadarn, gwastad nad yw’n llithrig.  Os na ellir cydymffurfio â’r gofyniad hwn, dylai ail unigolion rwymo neu afael ynddi tra mae’n cael ei defnyddio. Efallai y bydd angen trwydded i weithio ar gyfer gwaith o uchder. Trafodwch hyn â’r tîm Ystadau.</w:t>
      </w:r>
    </w:p>
    <w:p w14:paraId="4D962AEC" w14:textId="77777777" w:rsidR="008B4649" w:rsidRPr="00BF02CD" w:rsidRDefault="008B4649" w:rsidP="008B4649">
      <w:pPr>
        <w:pStyle w:val="ListParagraph"/>
        <w:ind w:left="420"/>
        <w:rPr>
          <w:rFonts w:ascii="Arial" w:eastAsia="Calibri" w:hAnsi="Arial" w:cs="Arial"/>
        </w:rPr>
      </w:pPr>
    </w:p>
    <w:p w14:paraId="43D4C9EA" w14:textId="14F98258" w:rsidR="00D90157" w:rsidRPr="00BF02CD" w:rsidRDefault="008B4649" w:rsidP="008B4649">
      <w:pPr>
        <w:rPr>
          <w:rFonts w:ascii="Arial" w:eastAsia="Calibri" w:hAnsi="Arial" w:cs="Arial"/>
          <w:b/>
          <w:bCs/>
        </w:rPr>
      </w:pPr>
      <w:r w:rsidRPr="00BF02CD">
        <w:rPr>
          <w:rFonts w:ascii="Arial" w:eastAsia="Calibri" w:hAnsi="Arial" w:cs="Arial"/>
          <w:b/>
          <w:bCs/>
          <w:lang w:val="cy"/>
        </w:rPr>
        <w:t xml:space="preserve">Gellir dod o hyd i ragor o wybodaeth a chanllawiau ynghylch y Weithdrefn Trwydded i Weithio ar </w:t>
      </w:r>
      <w:proofErr w:type="spellStart"/>
      <w:r w:rsidRPr="00BF02CD">
        <w:rPr>
          <w:rFonts w:ascii="Arial" w:eastAsia="Calibri" w:hAnsi="Arial" w:cs="Arial"/>
          <w:b/>
          <w:bCs/>
          <w:lang w:val="cy"/>
        </w:rPr>
        <w:t>WGYou</w:t>
      </w:r>
      <w:proofErr w:type="spellEnd"/>
      <w:r w:rsidR="00D90157" w:rsidRPr="00BF02CD">
        <w:rPr>
          <w:rFonts w:ascii="Arial" w:eastAsia="Calibri" w:hAnsi="Arial" w:cs="Arial"/>
          <w:b/>
          <w:bCs/>
        </w:rPr>
        <w:t>.</w:t>
      </w:r>
    </w:p>
    <w:p w14:paraId="1136FE74" w14:textId="77777777" w:rsidR="00CE1459" w:rsidRPr="00BF02CD" w:rsidRDefault="00CE1459" w:rsidP="00CE1459">
      <w:pPr>
        <w:spacing w:line="259" w:lineRule="auto"/>
        <w:jc w:val="both"/>
        <w:rPr>
          <w:rStyle w:val="Heading2Char"/>
          <w:rFonts w:eastAsia="Calibri" w:cs="Arial"/>
          <w:szCs w:val="24"/>
        </w:rPr>
      </w:pPr>
    </w:p>
    <w:p w14:paraId="5958C8A5" w14:textId="77777777" w:rsidR="00414153" w:rsidRPr="00BF02CD" w:rsidRDefault="00414153" w:rsidP="004A395A">
      <w:pPr>
        <w:pStyle w:val="ListParagraph"/>
        <w:spacing w:line="259" w:lineRule="auto"/>
        <w:ind w:left="0"/>
        <w:jc w:val="both"/>
        <w:rPr>
          <w:rStyle w:val="Heading2Char"/>
          <w:rFonts w:eastAsia="Calibri" w:cs="Arial"/>
          <w:szCs w:val="24"/>
        </w:rPr>
      </w:pPr>
    </w:p>
    <w:p w14:paraId="687C6DE0" w14:textId="77777777" w:rsidR="00E32B5D" w:rsidRPr="00BF02CD" w:rsidRDefault="00E32B5D" w:rsidP="004A395A">
      <w:pPr>
        <w:ind w:hanging="426"/>
        <w:jc w:val="both"/>
        <w:rPr>
          <w:rFonts w:ascii="Arial" w:eastAsia="Calibri" w:hAnsi="Arial" w:cs="Arial"/>
          <w:b/>
          <w:bCs/>
        </w:rPr>
      </w:pPr>
    </w:p>
    <w:sectPr w:rsidR="00E32B5D" w:rsidRPr="00BF02CD" w:rsidSect="009F7F7B">
      <w:pgSz w:w="11906" w:h="16838"/>
      <w:pgMar w:top="1440" w:right="1134" w:bottom="709" w:left="1440" w:header="709"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79346" w14:textId="77777777" w:rsidR="003B77E7" w:rsidRDefault="003B77E7" w:rsidP="00567DD5">
      <w:r>
        <w:separator/>
      </w:r>
    </w:p>
  </w:endnote>
  <w:endnote w:type="continuationSeparator" w:id="0">
    <w:p w14:paraId="6C86F07D" w14:textId="77777777" w:rsidR="003B77E7" w:rsidRDefault="003B77E7" w:rsidP="00567DD5">
      <w:r>
        <w:continuationSeparator/>
      </w:r>
    </w:p>
  </w:endnote>
  <w:endnote w:type="continuationNotice" w:id="1">
    <w:p w14:paraId="10B51607" w14:textId="77777777" w:rsidR="003B77E7" w:rsidRDefault="003B7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924498"/>
      <w:docPartObj>
        <w:docPartGallery w:val="Page Numbers (Bottom of Page)"/>
        <w:docPartUnique/>
      </w:docPartObj>
    </w:sdtPr>
    <w:sdtEndPr/>
    <w:sdtContent>
      <w:sdt>
        <w:sdtPr>
          <w:id w:val="-1167321583"/>
          <w:docPartObj>
            <w:docPartGallery w:val="Page Numbers (Top of Page)"/>
            <w:docPartUnique/>
          </w:docPartObj>
        </w:sdtPr>
        <w:sdtEndPr/>
        <w:sdtContent>
          <w:p w14:paraId="530CF720" w14:textId="06AEFDD3" w:rsidR="00EF030D" w:rsidRDefault="00EF030D">
            <w:pPr>
              <w:pStyle w:val="Footer"/>
              <w:jc w:val="right"/>
            </w:pPr>
            <w:r w:rsidRPr="003E0CBA">
              <w:rPr>
                <w:rFonts w:asciiTheme="minorHAnsi" w:hAnsiTheme="minorHAnsi"/>
                <w:sz w:val="20"/>
              </w:rPr>
              <w:t xml:space="preserve">Page </w:t>
            </w:r>
            <w:r w:rsidRPr="003E0CBA">
              <w:rPr>
                <w:rFonts w:asciiTheme="minorHAnsi" w:hAnsiTheme="minorHAnsi"/>
                <w:b/>
                <w:bCs/>
                <w:sz w:val="20"/>
              </w:rPr>
              <w:fldChar w:fldCharType="begin"/>
            </w:r>
            <w:r w:rsidRPr="003E0CBA">
              <w:rPr>
                <w:rFonts w:asciiTheme="minorHAnsi" w:hAnsiTheme="minorHAnsi"/>
                <w:b/>
                <w:bCs/>
                <w:sz w:val="20"/>
              </w:rPr>
              <w:instrText xml:space="preserve"> PAGE </w:instrText>
            </w:r>
            <w:r w:rsidRPr="003E0CBA">
              <w:rPr>
                <w:rFonts w:asciiTheme="minorHAnsi" w:hAnsiTheme="minorHAnsi"/>
                <w:b/>
                <w:bCs/>
                <w:sz w:val="20"/>
              </w:rPr>
              <w:fldChar w:fldCharType="separate"/>
            </w:r>
            <w:r w:rsidR="00020163">
              <w:rPr>
                <w:rFonts w:asciiTheme="minorHAnsi" w:hAnsiTheme="minorHAnsi"/>
                <w:b/>
                <w:bCs/>
                <w:noProof/>
                <w:sz w:val="20"/>
              </w:rPr>
              <w:t>10</w:t>
            </w:r>
            <w:r w:rsidRPr="003E0CBA">
              <w:rPr>
                <w:rFonts w:asciiTheme="minorHAnsi" w:hAnsiTheme="minorHAnsi"/>
                <w:b/>
                <w:bCs/>
                <w:sz w:val="20"/>
              </w:rPr>
              <w:fldChar w:fldCharType="end"/>
            </w:r>
            <w:r w:rsidRPr="003E0CBA">
              <w:rPr>
                <w:rFonts w:asciiTheme="minorHAnsi" w:hAnsiTheme="minorHAnsi"/>
                <w:sz w:val="20"/>
              </w:rPr>
              <w:t xml:space="preserve"> of </w:t>
            </w:r>
            <w:r w:rsidRPr="003E0CBA">
              <w:rPr>
                <w:rFonts w:asciiTheme="minorHAnsi" w:hAnsiTheme="minorHAnsi"/>
                <w:b/>
                <w:bCs/>
                <w:sz w:val="20"/>
              </w:rPr>
              <w:fldChar w:fldCharType="begin"/>
            </w:r>
            <w:r w:rsidRPr="003E0CBA">
              <w:rPr>
                <w:rFonts w:asciiTheme="minorHAnsi" w:hAnsiTheme="minorHAnsi"/>
                <w:b/>
                <w:bCs/>
                <w:sz w:val="20"/>
              </w:rPr>
              <w:instrText xml:space="preserve"> NUMPAGES  </w:instrText>
            </w:r>
            <w:r w:rsidRPr="003E0CBA">
              <w:rPr>
                <w:rFonts w:asciiTheme="minorHAnsi" w:hAnsiTheme="minorHAnsi"/>
                <w:b/>
                <w:bCs/>
                <w:sz w:val="20"/>
              </w:rPr>
              <w:fldChar w:fldCharType="separate"/>
            </w:r>
            <w:r w:rsidR="00020163">
              <w:rPr>
                <w:rFonts w:asciiTheme="minorHAnsi" w:hAnsiTheme="minorHAnsi"/>
                <w:b/>
                <w:bCs/>
                <w:noProof/>
                <w:sz w:val="20"/>
              </w:rPr>
              <w:t>58</w:t>
            </w:r>
            <w:r w:rsidRPr="003E0CBA">
              <w:rPr>
                <w:rFonts w:asciiTheme="minorHAnsi" w:hAnsiTheme="minorHAnsi"/>
                <w:b/>
                <w:bCs/>
                <w:sz w:val="20"/>
              </w:rPr>
              <w:fldChar w:fldCharType="end"/>
            </w:r>
          </w:p>
        </w:sdtContent>
      </w:sdt>
    </w:sdtContent>
  </w:sdt>
  <w:p w14:paraId="7D3BEE8F" w14:textId="77777777" w:rsidR="00EF030D" w:rsidRPr="003E0CBA" w:rsidRDefault="00EF030D" w:rsidP="003E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039A" w14:textId="77777777" w:rsidR="003B77E7" w:rsidRDefault="003B77E7" w:rsidP="00567DD5">
      <w:r>
        <w:separator/>
      </w:r>
    </w:p>
  </w:footnote>
  <w:footnote w:type="continuationSeparator" w:id="0">
    <w:p w14:paraId="14ECF4BB" w14:textId="77777777" w:rsidR="003B77E7" w:rsidRDefault="003B77E7" w:rsidP="00567DD5">
      <w:r>
        <w:continuationSeparator/>
      </w:r>
    </w:p>
  </w:footnote>
  <w:footnote w:type="continuationNotice" w:id="1">
    <w:p w14:paraId="70539962" w14:textId="77777777" w:rsidR="003B77E7" w:rsidRDefault="003B7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04B6" w14:textId="53CF917D" w:rsidR="00EF030D" w:rsidRPr="00C414CB" w:rsidRDefault="00C414CB" w:rsidP="00C414CB">
    <w:pPr>
      <w:pStyle w:val="Header"/>
    </w:pPr>
    <w:r>
      <w:rPr>
        <w:noProof/>
        <w:sz w:val="20"/>
      </w:rPr>
      <w:drawing>
        <wp:anchor distT="0" distB="0" distL="114300" distR="114300" simplePos="0" relativeHeight="251658240" behindDoc="1" locked="0" layoutInCell="1" allowOverlap="1" wp14:anchorId="5D0D494A" wp14:editId="2ABCD4D2">
          <wp:simplePos x="0" y="0"/>
          <wp:positionH relativeFrom="column">
            <wp:posOffset>4486275</wp:posOffset>
          </wp:positionH>
          <wp:positionV relativeFrom="page">
            <wp:posOffset>333375</wp:posOffset>
          </wp:positionV>
          <wp:extent cx="1596390" cy="351790"/>
          <wp:effectExtent l="0" t="0" r="3810" b="0"/>
          <wp:wrapTight wrapText="bothSides">
            <wp:wrapPolygon edited="0">
              <wp:start x="516" y="0"/>
              <wp:lineTo x="0" y="10527"/>
              <wp:lineTo x="0" y="19884"/>
              <wp:lineTo x="19847" y="19884"/>
              <wp:lineTo x="21394" y="19884"/>
              <wp:lineTo x="21394" y="1170"/>
              <wp:lineTo x="13403" y="0"/>
              <wp:lineTo x="516" y="0"/>
            </wp:wrapPolygon>
          </wp:wrapTight>
          <wp:docPr id="200752448" name="Picture 20075244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6390" cy="35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69"/>
    <w:multiLevelType w:val="multilevel"/>
    <w:tmpl w:val="006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019EE"/>
    <w:multiLevelType w:val="hybridMultilevel"/>
    <w:tmpl w:val="050E3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9F659C"/>
    <w:multiLevelType w:val="hybridMultilevel"/>
    <w:tmpl w:val="9FF4C76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D259D"/>
    <w:multiLevelType w:val="multilevel"/>
    <w:tmpl w:val="6158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5C107C"/>
    <w:multiLevelType w:val="multilevel"/>
    <w:tmpl w:val="283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8A7E1A"/>
    <w:multiLevelType w:val="multilevel"/>
    <w:tmpl w:val="DEE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360ADD"/>
    <w:multiLevelType w:val="multilevel"/>
    <w:tmpl w:val="085C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F73685"/>
    <w:multiLevelType w:val="hybridMultilevel"/>
    <w:tmpl w:val="978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1E4926"/>
    <w:multiLevelType w:val="multilevel"/>
    <w:tmpl w:val="E56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951A4A"/>
    <w:multiLevelType w:val="multilevel"/>
    <w:tmpl w:val="60E4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E63CFC"/>
    <w:multiLevelType w:val="multilevel"/>
    <w:tmpl w:val="802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967F4"/>
    <w:multiLevelType w:val="multilevel"/>
    <w:tmpl w:val="9B9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3C3EE1"/>
    <w:multiLevelType w:val="hybridMultilevel"/>
    <w:tmpl w:val="20B6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72B46"/>
    <w:multiLevelType w:val="multilevel"/>
    <w:tmpl w:val="905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1B7CA0"/>
    <w:multiLevelType w:val="multilevel"/>
    <w:tmpl w:val="9FA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2C0F1C"/>
    <w:multiLevelType w:val="multilevel"/>
    <w:tmpl w:val="8BE4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261691"/>
    <w:multiLevelType w:val="multilevel"/>
    <w:tmpl w:val="F08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B5851"/>
    <w:multiLevelType w:val="multilevel"/>
    <w:tmpl w:val="DB6AF8A0"/>
    <w:lvl w:ilvl="0">
      <w:start w:val="3"/>
      <w:numFmt w:val="decimal"/>
      <w:lvlText w:val="%1"/>
      <w:lvlJc w:val="left"/>
      <w:pPr>
        <w:ind w:left="420" w:hanging="420"/>
      </w:pPr>
      <w:rPr>
        <w:rFonts w:hint="default"/>
        <w:color w:val="auto"/>
      </w:rPr>
    </w:lvl>
    <w:lvl w:ilvl="1">
      <w:start w:val="1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82B5A29"/>
    <w:multiLevelType w:val="hybridMultilevel"/>
    <w:tmpl w:val="1F44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9D059D"/>
    <w:multiLevelType w:val="multilevel"/>
    <w:tmpl w:val="FB963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FF2721"/>
    <w:multiLevelType w:val="multilevel"/>
    <w:tmpl w:val="8D14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7D4E81"/>
    <w:multiLevelType w:val="multilevel"/>
    <w:tmpl w:val="D3BE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FE1E75"/>
    <w:multiLevelType w:val="multilevel"/>
    <w:tmpl w:val="33F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BF258F"/>
    <w:multiLevelType w:val="multilevel"/>
    <w:tmpl w:val="0AF4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CF10D5"/>
    <w:multiLevelType w:val="multilevel"/>
    <w:tmpl w:val="DE5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230FFC"/>
    <w:multiLevelType w:val="hybridMultilevel"/>
    <w:tmpl w:val="B7C4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5D222B"/>
    <w:multiLevelType w:val="multilevel"/>
    <w:tmpl w:val="1E7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143940"/>
    <w:multiLevelType w:val="multilevel"/>
    <w:tmpl w:val="318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B50D0"/>
    <w:multiLevelType w:val="multilevel"/>
    <w:tmpl w:val="1FDC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C01F83"/>
    <w:multiLevelType w:val="multilevel"/>
    <w:tmpl w:val="3DFE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892438"/>
    <w:multiLevelType w:val="multilevel"/>
    <w:tmpl w:val="546C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4455A8"/>
    <w:multiLevelType w:val="multilevel"/>
    <w:tmpl w:val="99689A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6537AC"/>
    <w:multiLevelType w:val="multilevel"/>
    <w:tmpl w:val="FA3A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FF4215"/>
    <w:multiLevelType w:val="hybridMultilevel"/>
    <w:tmpl w:val="D4880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6A4897"/>
    <w:multiLevelType w:val="multilevel"/>
    <w:tmpl w:val="0C9C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73296E"/>
    <w:multiLevelType w:val="multilevel"/>
    <w:tmpl w:val="4860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95230B"/>
    <w:multiLevelType w:val="hybridMultilevel"/>
    <w:tmpl w:val="A9444208"/>
    <w:lvl w:ilvl="0" w:tplc="CBB43A6C">
      <w:start w:val="3"/>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23532A"/>
    <w:multiLevelType w:val="multilevel"/>
    <w:tmpl w:val="5D6C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7A531C"/>
    <w:multiLevelType w:val="hybridMultilevel"/>
    <w:tmpl w:val="64B0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BA6643"/>
    <w:multiLevelType w:val="multilevel"/>
    <w:tmpl w:val="632C02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881153"/>
    <w:multiLevelType w:val="multilevel"/>
    <w:tmpl w:val="B1EE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E7DA5"/>
    <w:multiLevelType w:val="hybridMultilevel"/>
    <w:tmpl w:val="E11E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D87F7B"/>
    <w:multiLevelType w:val="hybridMultilevel"/>
    <w:tmpl w:val="A5EE1F3C"/>
    <w:lvl w:ilvl="0" w:tplc="D95423B4">
      <w:start w:val="1"/>
      <w:numFmt w:val="decimal"/>
      <w:pStyle w:val="Level1"/>
      <w:lvlText w:val="%1."/>
      <w:lvlJc w:val="left"/>
      <w:pPr>
        <w:tabs>
          <w:tab w:val="num" w:pos="720"/>
        </w:tabs>
        <w:ind w:left="720" w:hanging="720"/>
      </w:pPr>
    </w:lvl>
    <w:lvl w:ilvl="1" w:tplc="241230CC">
      <w:start w:val="1"/>
      <w:numFmt w:val="decimal"/>
      <w:lvlText w:val="%2."/>
      <w:lvlJc w:val="left"/>
      <w:pPr>
        <w:tabs>
          <w:tab w:val="num" w:pos="1440"/>
        </w:tabs>
        <w:ind w:left="1440" w:hanging="720"/>
      </w:pPr>
    </w:lvl>
    <w:lvl w:ilvl="2" w:tplc="69A67EFC">
      <w:start w:val="1"/>
      <w:numFmt w:val="decimal"/>
      <w:lvlText w:val="%3."/>
      <w:lvlJc w:val="left"/>
      <w:pPr>
        <w:tabs>
          <w:tab w:val="num" w:pos="2160"/>
        </w:tabs>
        <w:ind w:left="2160" w:hanging="720"/>
      </w:pPr>
    </w:lvl>
    <w:lvl w:ilvl="3" w:tplc="1F1A8374">
      <w:start w:val="1"/>
      <w:numFmt w:val="decimal"/>
      <w:lvlText w:val="%4."/>
      <w:lvlJc w:val="left"/>
      <w:pPr>
        <w:tabs>
          <w:tab w:val="num" w:pos="2880"/>
        </w:tabs>
        <w:ind w:left="2880" w:hanging="720"/>
      </w:pPr>
    </w:lvl>
    <w:lvl w:ilvl="4" w:tplc="5B1CA912">
      <w:start w:val="1"/>
      <w:numFmt w:val="decimal"/>
      <w:lvlText w:val="%5."/>
      <w:lvlJc w:val="left"/>
      <w:pPr>
        <w:tabs>
          <w:tab w:val="num" w:pos="3600"/>
        </w:tabs>
        <w:ind w:left="3600" w:hanging="720"/>
      </w:pPr>
    </w:lvl>
    <w:lvl w:ilvl="5" w:tplc="89644F9E">
      <w:start w:val="1"/>
      <w:numFmt w:val="decimal"/>
      <w:lvlText w:val="%6."/>
      <w:lvlJc w:val="left"/>
      <w:pPr>
        <w:tabs>
          <w:tab w:val="num" w:pos="4320"/>
        </w:tabs>
        <w:ind w:left="4320" w:hanging="720"/>
      </w:pPr>
    </w:lvl>
    <w:lvl w:ilvl="6" w:tplc="CD7CB498">
      <w:start w:val="1"/>
      <w:numFmt w:val="decimal"/>
      <w:lvlText w:val="%7."/>
      <w:lvlJc w:val="left"/>
      <w:pPr>
        <w:tabs>
          <w:tab w:val="num" w:pos="5040"/>
        </w:tabs>
        <w:ind w:left="5040" w:hanging="720"/>
      </w:pPr>
    </w:lvl>
    <w:lvl w:ilvl="7" w:tplc="9D0669E0">
      <w:start w:val="1"/>
      <w:numFmt w:val="decimal"/>
      <w:lvlText w:val="%8."/>
      <w:lvlJc w:val="left"/>
      <w:pPr>
        <w:tabs>
          <w:tab w:val="num" w:pos="5760"/>
        </w:tabs>
        <w:ind w:left="5760" w:hanging="720"/>
      </w:pPr>
    </w:lvl>
    <w:lvl w:ilvl="8" w:tplc="3A3C590E">
      <w:start w:val="1"/>
      <w:numFmt w:val="decimal"/>
      <w:lvlText w:val="%9."/>
      <w:lvlJc w:val="left"/>
      <w:pPr>
        <w:tabs>
          <w:tab w:val="num" w:pos="6480"/>
        </w:tabs>
        <w:ind w:left="6480" w:hanging="720"/>
      </w:pPr>
    </w:lvl>
  </w:abstractNum>
  <w:abstractNum w:abstractNumId="43" w15:restartNumberingAfterBreak="0">
    <w:nsid w:val="4A990845"/>
    <w:multiLevelType w:val="hybridMultilevel"/>
    <w:tmpl w:val="FB06D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EE60DC6"/>
    <w:multiLevelType w:val="multilevel"/>
    <w:tmpl w:val="4CA4A1AC"/>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0C1926"/>
    <w:multiLevelType w:val="multilevel"/>
    <w:tmpl w:val="0FE4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1543D7B"/>
    <w:multiLevelType w:val="multilevel"/>
    <w:tmpl w:val="9948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BC6BD2"/>
    <w:multiLevelType w:val="multilevel"/>
    <w:tmpl w:val="172443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282A9D"/>
    <w:multiLevelType w:val="multilevel"/>
    <w:tmpl w:val="0F5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6425806"/>
    <w:multiLevelType w:val="hybridMultilevel"/>
    <w:tmpl w:val="2CEE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862A27"/>
    <w:multiLevelType w:val="multilevel"/>
    <w:tmpl w:val="C4C8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B41455"/>
    <w:multiLevelType w:val="multilevel"/>
    <w:tmpl w:val="82A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1A176D"/>
    <w:multiLevelType w:val="multilevel"/>
    <w:tmpl w:val="B0648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FC6833"/>
    <w:multiLevelType w:val="hybridMultilevel"/>
    <w:tmpl w:val="89CA8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167A08"/>
    <w:multiLevelType w:val="multilevel"/>
    <w:tmpl w:val="767E34F4"/>
    <w:lvl w:ilvl="0">
      <w:start w:val="3"/>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3CB2461"/>
    <w:multiLevelType w:val="multilevel"/>
    <w:tmpl w:val="9A4C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5A77F2E"/>
    <w:multiLevelType w:val="multilevel"/>
    <w:tmpl w:val="970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FB2390"/>
    <w:multiLevelType w:val="hybridMultilevel"/>
    <w:tmpl w:val="F77A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F450E3"/>
    <w:multiLevelType w:val="multilevel"/>
    <w:tmpl w:val="9364C5B4"/>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2B0275"/>
    <w:multiLevelType w:val="multilevel"/>
    <w:tmpl w:val="E14C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705FBB"/>
    <w:multiLevelType w:val="multilevel"/>
    <w:tmpl w:val="C2500EC8"/>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8B71114"/>
    <w:multiLevelType w:val="multilevel"/>
    <w:tmpl w:val="B0B0DDE6"/>
    <w:lvl w:ilvl="0">
      <w:start w:val="3"/>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B7A7652"/>
    <w:multiLevelType w:val="hybridMultilevel"/>
    <w:tmpl w:val="ED6A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535C3A"/>
    <w:multiLevelType w:val="multilevel"/>
    <w:tmpl w:val="B23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5111C4"/>
    <w:multiLevelType w:val="hybridMultilevel"/>
    <w:tmpl w:val="8F06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6B1726"/>
    <w:multiLevelType w:val="hybridMultilevel"/>
    <w:tmpl w:val="942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DF5CA7"/>
    <w:multiLevelType w:val="multilevel"/>
    <w:tmpl w:val="5F22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4873780"/>
    <w:multiLevelType w:val="multilevel"/>
    <w:tmpl w:val="CDEE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65312BE"/>
    <w:multiLevelType w:val="multilevel"/>
    <w:tmpl w:val="7252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71A6199"/>
    <w:multiLevelType w:val="multilevel"/>
    <w:tmpl w:val="DA7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83020BF"/>
    <w:multiLevelType w:val="hybridMultilevel"/>
    <w:tmpl w:val="0809001D"/>
    <w:styleLink w:val="Style2"/>
    <w:lvl w:ilvl="0" w:tplc="0B0C2F30">
      <w:start w:val="3"/>
      <w:numFmt w:val="decimal"/>
      <w:lvlText w:val="%1)"/>
      <w:lvlJc w:val="left"/>
      <w:pPr>
        <w:ind w:left="360" w:hanging="360"/>
      </w:pPr>
    </w:lvl>
    <w:lvl w:ilvl="1" w:tplc="D34CA978">
      <w:start w:val="1"/>
      <w:numFmt w:val="lowerLetter"/>
      <w:lvlText w:val="%2)"/>
      <w:lvlJc w:val="left"/>
      <w:pPr>
        <w:ind w:left="720" w:hanging="360"/>
      </w:pPr>
    </w:lvl>
    <w:lvl w:ilvl="2" w:tplc="D7C89894">
      <w:start w:val="1"/>
      <w:numFmt w:val="lowerRoman"/>
      <w:lvlText w:val="%3)"/>
      <w:lvlJc w:val="left"/>
      <w:pPr>
        <w:ind w:left="1080" w:hanging="360"/>
      </w:pPr>
    </w:lvl>
    <w:lvl w:ilvl="3" w:tplc="E4923104">
      <w:start w:val="1"/>
      <w:numFmt w:val="decimal"/>
      <w:lvlText w:val="(%4)"/>
      <w:lvlJc w:val="left"/>
      <w:pPr>
        <w:ind w:left="1440" w:hanging="360"/>
      </w:pPr>
    </w:lvl>
    <w:lvl w:ilvl="4" w:tplc="E3C80C18">
      <w:start w:val="1"/>
      <w:numFmt w:val="lowerLetter"/>
      <w:lvlText w:val="(%5)"/>
      <w:lvlJc w:val="left"/>
      <w:pPr>
        <w:ind w:left="1800" w:hanging="360"/>
      </w:pPr>
    </w:lvl>
    <w:lvl w:ilvl="5" w:tplc="70BC7A30">
      <w:start w:val="1"/>
      <w:numFmt w:val="lowerRoman"/>
      <w:lvlText w:val="(%6)"/>
      <w:lvlJc w:val="left"/>
      <w:pPr>
        <w:ind w:left="2160" w:hanging="360"/>
      </w:pPr>
    </w:lvl>
    <w:lvl w:ilvl="6" w:tplc="20CA6D5E">
      <w:start w:val="1"/>
      <w:numFmt w:val="decimal"/>
      <w:lvlText w:val="%7."/>
      <w:lvlJc w:val="left"/>
      <w:pPr>
        <w:ind w:left="2520" w:hanging="360"/>
      </w:pPr>
    </w:lvl>
    <w:lvl w:ilvl="7" w:tplc="2012AF96">
      <w:start w:val="1"/>
      <w:numFmt w:val="lowerLetter"/>
      <w:lvlText w:val="%8."/>
      <w:lvlJc w:val="left"/>
      <w:pPr>
        <w:ind w:left="2880" w:hanging="360"/>
      </w:pPr>
    </w:lvl>
    <w:lvl w:ilvl="8" w:tplc="A1061024">
      <w:start w:val="1"/>
      <w:numFmt w:val="lowerRoman"/>
      <w:lvlText w:val="%9."/>
      <w:lvlJc w:val="left"/>
      <w:pPr>
        <w:ind w:left="3240" w:hanging="360"/>
      </w:pPr>
    </w:lvl>
  </w:abstractNum>
  <w:abstractNum w:abstractNumId="71" w15:restartNumberingAfterBreak="0">
    <w:nsid w:val="79FF09D5"/>
    <w:multiLevelType w:val="multilevel"/>
    <w:tmpl w:val="BD54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C286B50"/>
    <w:multiLevelType w:val="multilevel"/>
    <w:tmpl w:val="7488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CC321BC"/>
    <w:multiLevelType w:val="hybridMultilevel"/>
    <w:tmpl w:val="BFF0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CB6748"/>
    <w:multiLevelType w:val="multilevel"/>
    <w:tmpl w:val="185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0328372">
    <w:abstractNumId w:val="42"/>
  </w:num>
  <w:num w:numId="2" w16cid:durableId="374084036">
    <w:abstractNumId w:val="43"/>
  </w:num>
  <w:num w:numId="3" w16cid:durableId="748112166">
    <w:abstractNumId w:val="1"/>
  </w:num>
  <w:num w:numId="4" w16cid:durableId="95373388">
    <w:abstractNumId w:val="49"/>
  </w:num>
  <w:num w:numId="5" w16cid:durableId="725370245">
    <w:abstractNumId w:val="60"/>
  </w:num>
  <w:num w:numId="6" w16cid:durableId="1043212180">
    <w:abstractNumId w:val="70"/>
  </w:num>
  <w:num w:numId="7" w16cid:durableId="514729310">
    <w:abstractNumId w:val="54"/>
  </w:num>
  <w:num w:numId="8" w16cid:durableId="2090887585">
    <w:abstractNumId w:val="39"/>
  </w:num>
  <w:num w:numId="9" w16cid:durableId="896740061">
    <w:abstractNumId w:val="47"/>
  </w:num>
  <w:num w:numId="10" w16cid:durableId="2077505543">
    <w:abstractNumId w:val="44"/>
  </w:num>
  <w:num w:numId="11" w16cid:durableId="2001156423">
    <w:abstractNumId w:val="31"/>
  </w:num>
  <w:num w:numId="12" w16cid:durableId="80834708">
    <w:abstractNumId w:val="17"/>
  </w:num>
  <w:num w:numId="13" w16cid:durableId="684481210">
    <w:abstractNumId w:val="52"/>
  </w:num>
  <w:num w:numId="14" w16cid:durableId="868228277">
    <w:abstractNumId w:val="21"/>
  </w:num>
  <w:num w:numId="15" w16cid:durableId="1350793412">
    <w:abstractNumId w:val="67"/>
  </w:num>
  <w:num w:numId="16" w16cid:durableId="1049259038">
    <w:abstractNumId w:val="23"/>
  </w:num>
  <w:num w:numId="17" w16cid:durableId="40636204">
    <w:abstractNumId w:val="51"/>
  </w:num>
  <w:num w:numId="18" w16cid:durableId="399670833">
    <w:abstractNumId w:val="37"/>
  </w:num>
  <w:num w:numId="19" w16cid:durableId="1427264490">
    <w:abstractNumId w:val="74"/>
  </w:num>
  <w:num w:numId="20" w16cid:durableId="996808234">
    <w:abstractNumId w:val="34"/>
  </w:num>
  <w:num w:numId="21" w16cid:durableId="1340042238">
    <w:abstractNumId w:val="5"/>
  </w:num>
  <w:num w:numId="22" w16cid:durableId="186794486">
    <w:abstractNumId w:val="7"/>
  </w:num>
  <w:num w:numId="23" w16cid:durableId="1313098414">
    <w:abstractNumId w:val="68"/>
  </w:num>
  <w:num w:numId="24" w16cid:durableId="1950820504">
    <w:abstractNumId w:val="10"/>
  </w:num>
  <w:num w:numId="25" w16cid:durableId="1461923704">
    <w:abstractNumId w:val="66"/>
  </w:num>
  <w:num w:numId="26" w16cid:durableId="1484085041">
    <w:abstractNumId w:val="69"/>
  </w:num>
  <w:num w:numId="27" w16cid:durableId="198057431">
    <w:abstractNumId w:val="63"/>
  </w:num>
  <w:num w:numId="28" w16cid:durableId="731075611">
    <w:abstractNumId w:val="18"/>
  </w:num>
  <w:num w:numId="29" w16cid:durableId="1165165139">
    <w:abstractNumId w:val="56"/>
  </w:num>
  <w:num w:numId="30" w16cid:durableId="893466865">
    <w:abstractNumId w:val="3"/>
  </w:num>
  <w:num w:numId="31" w16cid:durableId="1157309166">
    <w:abstractNumId w:val="9"/>
  </w:num>
  <w:num w:numId="32" w16cid:durableId="2040157865">
    <w:abstractNumId w:val="13"/>
  </w:num>
  <w:num w:numId="33" w16cid:durableId="1223371936">
    <w:abstractNumId w:val="45"/>
  </w:num>
  <w:num w:numId="34" w16cid:durableId="1087119696">
    <w:abstractNumId w:val="35"/>
  </w:num>
  <w:num w:numId="35" w16cid:durableId="3288585">
    <w:abstractNumId w:val="32"/>
  </w:num>
  <w:num w:numId="36" w16cid:durableId="1133989134">
    <w:abstractNumId w:val="15"/>
  </w:num>
  <w:num w:numId="37" w16cid:durableId="710690676">
    <w:abstractNumId w:val="24"/>
  </w:num>
  <w:num w:numId="38" w16cid:durableId="872377128">
    <w:abstractNumId w:val="27"/>
  </w:num>
  <w:num w:numId="39" w16cid:durableId="520121999">
    <w:abstractNumId w:val="8"/>
  </w:num>
  <w:num w:numId="40" w16cid:durableId="1517038013">
    <w:abstractNumId w:val="71"/>
  </w:num>
  <w:num w:numId="41" w16cid:durableId="2129931011">
    <w:abstractNumId w:val="19"/>
  </w:num>
  <w:num w:numId="42" w16cid:durableId="1754160676">
    <w:abstractNumId w:val="28"/>
  </w:num>
  <w:num w:numId="43" w16cid:durableId="1250431175">
    <w:abstractNumId w:val="4"/>
  </w:num>
  <w:num w:numId="44" w16cid:durableId="280764364">
    <w:abstractNumId w:val="0"/>
  </w:num>
  <w:num w:numId="45" w16cid:durableId="357896780">
    <w:abstractNumId w:val="16"/>
  </w:num>
  <w:num w:numId="46" w16cid:durableId="1490831306">
    <w:abstractNumId w:val="48"/>
  </w:num>
  <w:num w:numId="47" w16cid:durableId="1360425148">
    <w:abstractNumId w:val="62"/>
  </w:num>
  <w:num w:numId="48" w16cid:durableId="105463358">
    <w:abstractNumId w:val="50"/>
  </w:num>
  <w:num w:numId="49" w16cid:durableId="1096831052">
    <w:abstractNumId w:val="14"/>
  </w:num>
  <w:num w:numId="50" w16cid:durableId="1684741179">
    <w:abstractNumId w:val="59"/>
  </w:num>
  <w:num w:numId="51" w16cid:durableId="1519927849">
    <w:abstractNumId w:val="11"/>
  </w:num>
  <w:num w:numId="52" w16cid:durableId="902253274">
    <w:abstractNumId w:val="40"/>
  </w:num>
  <w:num w:numId="53" w16cid:durableId="1016881865">
    <w:abstractNumId w:val="6"/>
  </w:num>
  <w:num w:numId="54" w16cid:durableId="528907404">
    <w:abstractNumId w:val="55"/>
  </w:num>
  <w:num w:numId="55" w16cid:durableId="1676835213">
    <w:abstractNumId w:val="29"/>
  </w:num>
  <w:num w:numId="56" w16cid:durableId="198473165">
    <w:abstractNumId w:val="30"/>
  </w:num>
  <w:num w:numId="57" w16cid:durableId="1346246208">
    <w:abstractNumId w:val="20"/>
  </w:num>
  <w:num w:numId="58" w16cid:durableId="1848640060">
    <w:abstractNumId w:val="46"/>
  </w:num>
  <w:num w:numId="59" w16cid:durableId="950624659">
    <w:abstractNumId w:val="72"/>
  </w:num>
  <w:num w:numId="60" w16cid:durableId="1259481282">
    <w:abstractNumId w:val="53"/>
  </w:num>
  <w:num w:numId="61" w16cid:durableId="1828202953">
    <w:abstractNumId w:val="36"/>
  </w:num>
  <w:num w:numId="62" w16cid:durableId="742948149">
    <w:abstractNumId w:val="33"/>
  </w:num>
  <w:num w:numId="63" w16cid:durableId="1292324054">
    <w:abstractNumId w:val="25"/>
  </w:num>
  <w:num w:numId="64" w16cid:durableId="660698895">
    <w:abstractNumId w:val="2"/>
  </w:num>
  <w:num w:numId="65" w16cid:durableId="1313482163">
    <w:abstractNumId w:val="57"/>
  </w:num>
  <w:num w:numId="66" w16cid:durableId="1319529236">
    <w:abstractNumId w:val="64"/>
  </w:num>
  <w:num w:numId="67" w16cid:durableId="930814718">
    <w:abstractNumId w:val="12"/>
  </w:num>
  <w:num w:numId="68" w16cid:durableId="347099825">
    <w:abstractNumId w:val="73"/>
  </w:num>
  <w:num w:numId="69" w16cid:durableId="1157066724">
    <w:abstractNumId w:val="65"/>
  </w:num>
  <w:num w:numId="70" w16cid:durableId="2012756091">
    <w:abstractNumId w:val="38"/>
  </w:num>
  <w:num w:numId="71" w16cid:durableId="660305433">
    <w:abstractNumId w:val="61"/>
  </w:num>
  <w:num w:numId="72" w16cid:durableId="171114976">
    <w:abstractNumId w:val="58"/>
  </w:num>
  <w:num w:numId="73" w16cid:durableId="1560507398">
    <w:abstractNumId w:val="58"/>
    <w:lvlOverride w:ilvl="0">
      <w:startOverride w:val="3"/>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4147342">
    <w:abstractNumId w:val="41"/>
  </w:num>
  <w:num w:numId="75" w16cid:durableId="1245650911">
    <w:abstractNumId w:val="22"/>
  </w:num>
  <w:num w:numId="76" w16cid:durableId="1710839653">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D5"/>
    <w:rsid w:val="00003ACA"/>
    <w:rsid w:val="000052D0"/>
    <w:rsid w:val="00006A37"/>
    <w:rsid w:val="00010C6D"/>
    <w:rsid w:val="000119A4"/>
    <w:rsid w:val="00013DD6"/>
    <w:rsid w:val="00020163"/>
    <w:rsid w:val="00023451"/>
    <w:rsid w:val="00027B15"/>
    <w:rsid w:val="000317C1"/>
    <w:rsid w:val="0003406A"/>
    <w:rsid w:val="00036BA8"/>
    <w:rsid w:val="00040A58"/>
    <w:rsid w:val="000423FF"/>
    <w:rsid w:val="000434C7"/>
    <w:rsid w:val="000435E3"/>
    <w:rsid w:val="0004536C"/>
    <w:rsid w:val="00045C8E"/>
    <w:rsid w:val="00047834"/>
    <w:rsid w:val="000504A3"/>
    <w:rsid w:val="00064C99"/>
    <w:rsid w:val="0006536D"/>
    <w:rsid w:val="00065A73"/>
    <w:rsid w:val="000663A0"/>
    <w:rsid w:val="000665E4"/>
    <w:rsid w:val="000700F1"/>
    <w:rsid w:val="00071116"/>
    <w:rsid w:val="00071BC9"/>
    <w:rsid w:val="00071FAE"/>
    <w:rsid w:val="00072D92"/>
    <w:rsid w:val="0007343A"/>
    <w:rsid w:val="00073C4B"/>
    <w:rsid w:val="00075455"/>
    <w:rsid w:val="00075745"/>
    <w:rsid w:val="00084CED"/>
    <w:rsid w:val="0008550B"/>
    <w:rsid w:val="000865B8"/>
    <w:rsid w:val="000868CF"/>
    <w:rsid w:val="000904D8"/>
    <w:rsid w:val="00091213"/>
    <w:rsid w:val="0009186D"/>
    <w:rsid w:val="0009466D"/>
    <w:rsid w:val="00095CD8"/>
    <w:rsid w:val="000A14F3"/>
    <w:rsid w:val="000B341D"/>
    <w:rsid w:val="000B4318"/>
    <w:rsid w:val="000B78F4"/>
    <w:rsid w:val="000B7E30"/>
    <w:rsid w:val="000C067A"/>
    <w:rsid w:val="000C178D"/>
    <w:rsid w:val="000C1C5F"/>
    <w:rsid w:val="000C2FF5"/>
    <w:rsid w:val="000C5CA3"/>
    <w:rsid w:val="000D1146"/>
    <w:rsid w:val="000D34E2"/>
    <w:rsid w:val="000D5E15"/>
    <w:rsid w:val="000E3150"/>
    <w:rsid w:val="000E386C"/>
    <w:rsid w:val="000E587B"/>
    <w:rsid w:val="000E7B19"/>
    <w:rsid w:val="000F1572"/>
    <w:rsid w:val="000F1661"/>
    <w:rsid w:val="000F5E4C"/>
    <w:rsid w:val="00100A06"/>
    <w:rsid w:val="00105AAC"/>
    <w:rsid w:val="001074C1"/>
    <w:rsid w:val="001118EF"/>
    <w:rsid w:val="00112C27"/>
    <w:rsid w:val="00112D0F"/>
    <w:rsid w:val="00115FD2"/>
    <w:rsid w:val="00116396"/>
    <w:rsid w:val="00117D16"/>
    <w:rsid w:val="001216D8"/>
    <w:rsid w:val="00122B1D"/>
    <w:rsid w:val="001259EA"/>
    <w:rsid w:val="00125A23"/>
    <w:rsid w:val="0012645C"/>
    <w:rsid w:val="001345B3"/>
    <w:rsid w:val="001421F0"/>
    <w:rsid w:val="00151E92"/>
    <w:rsid w:val="00152CF2"/>
    <w:rsid w:val="00153FE9"/>
    <w:rsid w:val="0015431D"/>
    <w:rsid w:val="00157AB0"/>
    <w:rsid w:val="00160E93"/>
    <w:rsid w:val="00162B70"/>
    <w:rsid w:val="0016609B"/>
    <w:rsid w:val="001710AF"/>
    <w:rsid w:val="0017298D"/>
    <w:rsid w:val="00177F2E"/>
    <w:rsid w:val="00180939"/>
    <w:rsid w:val="001811A7"/>
    <w:rsid w:val="00185998"/>
    <w:rsid w:val="00185C1D"/>
    <w:rsid w:val="00185F05"/>
    <w:rsid w:val="0019156C"/>
    <w:rsid w:val="0019642A"/>
    <w:rsid w:val="001971B5"/>
    <w:rsid w:val="001A0052"/>
    <w:rsid w:val="001A186B"/>
    <w:rsid w:val="001A6292"/>
    <w:rsid w:val="001B11A8"/>
    <w:rsid w:val="001B2FD3"/>
    <w:rsid w:val="001B793E"/>
    <w:rsid w:val="001C0778"/>
    <w:rsid w:val="001C20BA"/>
    <w:rsid w:val="001C4E1F"/>
    <w:rsid w:val="001C5799"/>
    <w:rsid w:val="001C7D5B"/>
    <w:rsid w:val="001D0F19"/>
    <w:rsid w:val="001D3207"/>
    <w:rsid w:val="001D6363"/>
    <w:rsid w:val="001D7948"/>
    <w:rsid w:val="001E0405"/>
    <w:rsid w:val="001E36CE"/>
    <w:rsid w:val="001E3ECF"/>
    <w:rsid w:val="001E7FB6"/>
    <w:rsid w:val="001F107E"/>
    <w:rsid w:val="001F15CA"/>
    <w:rsid w:val="001F2418"/>
    <w:rsid w:val="001F3D51"/>
    <w:rsid w:val="001F4CF9"/>
    <w:rsid w:val="001F6AF3"/>
    <w:rsid w:val="00202DA5"/>
    <w:rsid w:val="002037FD"/>
    <w:rsid w:val="00203E62"/>
    <w:rsid w:val="0020544B"/>
    <w:rsid w:val="00205778"/>
    <w:rsid w:val="002068D3"/>
    <w:rsid w:val="002071B7"/>
    <w:rsid w:val="0021500A"/>
    <w:rsid w:val="0021598F"/>
    <w:rsid w:val="0021692F"/>
    <w:rsid w:val="00224BA1"/>
    <w:rsid w:val="00224CF3"/>
    <w:rsid w:val="002347B8"/>
    <w:rsid w:val="002414E4"/>
    <w:rsid w:val="00242973"/>
    <w:rsid w:val="002433D3"/>
    <w:rsid w:val="0025054F"/>
    <w:rsid w:val="00252A67"/>
    <w:rsid w:val="0026172B"/>
    <w:rsid w:val="00261D49"/>
    <w:rsid w:val="00275943"/>
    <w:rsid w:val="0028051D"/>
    <w:rsid w:val="00280B8E"/>
    <w:rsid w:val="00281504"/>
    <w:rsid w:val="00281C58"/>
    <w:rsid w:val="00290846"/>
    <w:rsid w:val="002923A1"/>
    <w:rsid w:val="00292D94"/>
    <w:rsid w:val="0029445F"/>
    <w:rsid w:val="0029657B"/>
    <w:rsid w:val="002B0B19"/>
    <w:rsid w:val="002B118E"/>
    <w:rsid w:val="002B19C5"/>
    <w:rsid w:val="002B2FCD"/>
    <w:rsid w:val="002B6CA1"/>
    <w:rsid w:val="002C04BB"/>
    <w:rsid w:val="002C04E4"/>
    <w:rsid w:val="002C0DC8"/>
    <w:rsid w:val="002C158F"/>
    <w:rsid w:val="002C17B0"/>
    <w:rsid w:val="002D13CC"/>
    <w:rsid w:val="002D34AF"/>
    <w:rsid w:val="002D5030"/>
    <w:rsid w:val="002E1EF6"/>
    <w:rsid w:val="002F151F"/>
    <w:rsid w:val="002F4318"/>
    <w:rsid w:val="002F70FC"/>
    <w:rsid w:val="002F7BE2"/>
    <w:rsid w:val="003000B9"/>
    <w:rsid w:val="0030105B"/>
    <w:rsid w:val="00302892"/>
    <w:rsid w:val="0030314B"/>
    <w:rsid w:val="00304093"/>
    <w:rsid w:val="00311CD3"/>
    <w:rsid w:val="00312BDC"/>
    <w:rsid w:val="003142F5"/>
    <w:rsid w:val="00322268"/>
    <w:rsid w:val="0032254F"/>
    <w:rsid w:val="0032352A"/>
    <w:rsid w:val="003304B2"/>
    <w:rsid w:val="00332CEA"/>
    <w:rsid w:val="00335EE9"/>
    <w:rsid w:val="003421A8"/>
    <w:rsid w:val="00344BE1"/>
    <w:rsid w:val="003453F2"/>
    <w:rsid w:val="00350E37"/>
    <w:rsid w:val="00353F58"/>
    <w:rsid w:val="003606BB"/>
    <w:rsid w:val="00360921"/>
    <w:rsid w:val="00366A37"/>
    <w:rsid w:val="00367660"/>
    <w:rsid w:val="00371377"/>
    <w:rsid w:val="0037181C"/>
    <w:rsid w:val="003721FF"/>
    <w:rsid w:val="00372DF1"/>
    <w:rsid w:val="00374491"/>
    <w:rsid w:val="003754B3"/>
    <w:rsid w:val="00377E87"/>
    <w:rsid w:val="0038042D"/>
    <w:rsid w:val="003838F3"/>
    <w:rsid w:val="00383A3C"/>
    <w:rsid w:val="00384F6F"/>
    <w:rsid w:val="003868DE"/>
    <w:rsid w:val="003909BA"/>
    <w:rsid w:val="003958DF"/>
    <w:rsid w:val="003A2149"/>
    <w:rsid w:val="003A236B"/>
    <w:rsid w:val="003A2B13"/>
    <w:rsid w:val="003A4833"/>
    <w:rsid w:val="003A66A1"/>
    <w:rsid w:val="003B4865"/>
    <w:rsid w:val="003B77E7"/>
    <w:rsid w:val="003C1E3C"/>
    <w:rsid w:val="003C258D"/>
    <w:rsid w:val="003C41B1"/>
    <w:rsid w:val="003C5347"/>
    <w:rsid w:val="003D0E8A"/>
    <w:rsid w:val="003D1622"/>
    <w:rsid w:val="003D68D1"/>
    <w:rsid w:val="003E0CBA"/>
    <w:rsid w:val="003E4A52"/>
    <w:rsid w:val="003E5570"/>
    <w:rsid w:val="003E5E9C"/>
    <w:rsid w:val="003E7DB6"/>
    <w:rsid w:val="003F1285"/>
    <w:rsid w:val="0040317C"/>
    <w:rsid w:val="004043DA"/>
    <w:rsid w:val="00405C9B"/>
    <w:rsid w:val="0040664F"/>
    <w:rsid w:val="004079C1"/>
    <w:rsid w:val="00412BE6"/>
    <w:rsid w:val="00413982"/>
    <w:rsid w:val="00413BBF"/>
    <w:rsid w:val="00414153"/>
    <w:rsid w:val="00414287"/>
    <w:rsid w:val="0041620C"/>
    <w:rsid w:val="00416E0A"/>
    <w:rsid w:val="00417366"/>
    <w:rsid w:val="00417570"/>
    <w:rsid w:val="0042449B"/>
    <w:rsid w:val="00424F27"/>
    <w:rsid w:val="00425103"/>
    <w:rsid w:val="0043259E"/>
    <w:rsid w:val="00433DF7"/>
    <w:rsid w:val="00434893"/>
    <w:rsid w:val="0043502C"/>
    <w:rsid w:val="004425E4"/>
    <w:rsid w:val="0044268E"/>
    <w:rsid w:val="00442987"/>
    <w:rsid w:val="00443A6E"/>
    <w:rsid w:val="0044482C"/>
    <w:rsid w:val="00445EA4"/>
    <w:rsid w:val="00446725"/>
    <w:rsid w:val="00447331"/>
    <w:rsid w:val="004474B5"/>
    <w:rsid w:val="004501EA"/>
    <w:rsid w:val="00451218"/>
    <w:rsid w:val="004530E5"/>
    <w:rsid w:val="00454825"/>
    <w:rsid w:val="004603E2"/>
    <w:rsid w:val="00461DB2"/>
    <w:rsid w:val="0046283D"/>
    <w:rsid w:val="00463D48"/>
    <w:rsid w:val="00466256"/>
    <w:rsid w:val="00467CE0"/>
    <w:rsid w:val="00475D56"/>
    <w:rsid w:val="00481B6C"/>
    <w:rsid w:val="0048358B"/>
    <w:rsid w:val="0048408A"/>
    <w:rsid w:val="0049040D"/>
    <w:rsid w:val="00491F4F"/>
    <w:rsid w:val="004952FF"/>
    <w:rsid w:val="00495423"/>
    <w:rsid w:val="00495629"/>
    <w:rsid w:val="00495890"/>
    <w:rsid w:val="00495BBE"/>
    <w:rsid w:val="00496A51"/>
    <w:rsid w:val="004A0CF5"/>
    <w:rsid w:val="004A395A"/>
    <w:rsid w:val="004A3E94"/>
    <w:rsid w:val="004A7746"/>
    <w:rsid w:val="004B06B9"/>
    <w:rsid w:val="004B140A"/>
    <w:rsid w:val="004B2419"/>
    <w:rsid w:val="004B24E5"/>
    <w:rsid w:val="004B2ECE"/>
    <w:rsid w:val="004B5F08"/>
    <w:rsid w:val="004C4173"/>
    <w:rsid w:val="004C5B09"/>
    <w:rsid w:val="004D04BE"/>
    <w:rsid w:val="004D1087"/>
    <w:rsid w:val="004D1228"/>
    <w:rsid w:val="004D3723"/>
    <w:rsid w:val="004E3BC6"/>
    <w:rsid w:val="004E5D97"/>
    <w:rsid w:val="004E64B7"/>
    <w:rsid w:val="004E6E70"/>
    <w:rsid w:val="004E73D0"/>
    <w:rsid w:val="004F2036"/>
    <w:rsid w:val="004F35A7"/>
    <w:rsid w:val="004F49A5"/>
    <w:rsid w:val="004F5229"/>
    <w:rsid w:val="004F5483"/>
    <w:rsid w:val="004F6154"/>
    <w:rsid w:val="004F63E5"/>
    <w:rsid w:val="004F6426"/>
    <w:rsid w:val="00503FDE"/>
    <w:rsid w:val="00504147"/>
    <w:rsid w:val="005101C6"/>
    <w:rsid w:val="00511134"/>
    <w:rsid w:val="00511DB9"/>
    <w:rsid w:val="005200DC"/>
    <w:rsid w:val="00520AC7"/>
    <w:rsid w:val="0052603F"/>
    <w:rsid w:val="00526318"/>
    <w:rsid w:val="00526DCA"/>
    <w:rsid w:val="0053059C"/>
    <w:rsid w:val="005369CA"/>
    <w:rsid w:val="00537862"/>
    <w:rsid w:val="005420D9"/>
    <w:rsid w:val="00542368"/>
    <w:rsid w:val="00542B6C"/>
    <w:rsid w:val="00547314"/>
    <w:rsid w:val="005508D0"/>
    <w:rsid w:val="00553A21"/>
    <w:rsid w:val="00554EB0"/>
    <w:rsid w:val="00556F7F"/>
    <w:rsid w:val="00557A53"/>
    <w:rsid w:val="005600F2"/>
    <w:rsid w:val="005605B9"/>
    <w:rsid w:val="00560E7B"/>
    <w:rsid w:val="00561A80"/>
    <w:rsid w:val="00562A94"/>
    <w:rsid w:val="00565D6C"/>
    <w:rsid w:val="00567DD5"/>
    <w:rsid w:val="00571C02"/>
    <w:rsid w:val="00571CD0"/>
    <w:rsid w:val="00572219"/>
    <w:rsid w:val="00574455"/>
    <w:rsid w:val="005769CE"/>
    <w:rsid w:val="00577B4F"/>
    <w:rsid w:val="00577D0A"/>
    <w:rsid w:val="00577E20"/>
    <w:rsid w:val="0058442E"/>
    <w:rsid w:val="00585ACA"/>
    <w:rsid w:val="005866DB"/>
    <w:rsid w:val="00590E90"/>
    <w:rsid w:val="00596548"/>
    <w:rsid w:val="00596B1B"/>
    <w:rsid w:val="005A1C81"/>
    <w:rsid w:val="005A22AF"/>
    <w:rsid w:val="005A4B4B"/>
    <w:rsid w:val="005B5D81"/>
    <w:rsid w:val="005B60EF"/>
    <w:rsid w:val="005C2909"/>
    <w:rsid w:val="005C30C6"/>
    <w:rsid w:val="005C4107"/>
    <w:rsid w:val="005C70DC"/>
    <w:rsid w:val="005D15B7"/>
    <w:rsid w:val="005D16BA"/>
    <w:rsid w:val="005E0C7E"/>
    <w:rsid w:val="005E3332"/>
    <w:rsid w:val="005E3A4C"/>
    <w:rsid w:val="005F0527"/>
    <w:rsid w:val="005F29CA"/>
    <w:rsid w:val="005F7395"/>
    <w:rsid w:val="005F7675"/>
    <w:rsid w:val="005F77B6"/>
    <w:rsid w:val="006002CE"/>
    <w:rsid w:val="00602681"/>
    <w:rsid w:val="006061B3"/>
    <w:rsid w:val="006068D0"/>
    <w:rsid w:val="00606D9A"/>
    <w:rsid w:val="00611E77"/>
    <w:rsid w:val="00617642"/>
    <w:rsid w:val="00617832"/>
    <w:rsid w:val="00626DBD"/>
    <w:rsid w:val="00626E67"/>
    <w:rsid w:val="00640D50"/>
    <w:rsid w:val="006426EF"/>
    <w:rsid w:val="0064750A"/>
    <w:rsid w:val="00654BE9"/>
    <w:rsid w:val="00654CC7"/>
    <w:rsid w:val="00660BC9"/>
    <w:rsid w:val="00660EC1"/>
    <w:rsid w:val="006619B0"/>
    <w:rsid w:val="00661FAC"/>
    <w:rsid w:val="0066216B"/>
    <w:rsid w:val="00665D0A"/>
    <w:rsid w:val="00666348"/>
    <w:rsid w:val="006665F7"/>
    <w:rsid w:val="00666F0F"/>
    <w:rsid w:val="00670190"/>
    <w:rsid w:val="006707A7"/>
    <w:rsid w:val="00670F7B"/>
    <w:rsid w:val="0067194E"/>
    <w:rsid w:val="00671D6A"/>
    <w:rsid w:val="00683932"/>
    <w:rsid w:val="00690499"/>
    <w:rsid w:val="00694755"/>
    <w:rsid w:val="0069733A"/>
    <w:rsid w:val="006973B6"/>
    <w:rsid w:val="00697DA9"/>
    <w:rsid w:val="006A1E06"/>
    <w:rsid w:val="006A1EF5"/>
    <w:rsid w:val="006A247A"/>
    <w:rsid w:val="006A2DE9"/>
    <w:rsid w:val="006A6539"/>
    <w:rsid w:val="006A6632"/>
    <w:rsid w:val="006A7E1B"/>
    <w:rsid w:val="006B0EDD"/>
    <w:rsid w:val="006B4D74"/>
    <w:rsid w:val="006B5665"/>
    <w:rsid w:val="006B6229"/>
    <w:rsid w:val="006B7CF7"/>
    <w:rsid w:val="006C1676"/>
    <w:rsid w:val="006C3269"/>
    <w:rsid w:val="006C4000"/>
    <w:rsid w:val="006C66F0"/>
    <w:rsid w:val="006D40B1"/>
    <w:rsid w:val="006D7591"/>
    <w:rsid w:val="006E047A"/>
    <w:rsid w:val="006E150C"/>
    <w:rsid w:val="006E5348"/>
    <w:rsid w:val="006F0ADE"/>
    <w:rsid w:val="006F0F08"/>
    <w:rsid w:val="006F15EC"/>
    <w:rsid w:val="006F228B"/>
    <w:rsid w:val="006F4636"/>
    <w:rsid w:val="00701AC5"/>
    <w:rsid w:val="007044A4"/>
    <w:rsid w:val="00705923"/>
    <w:rsid w:val="00713793"/>
    <w:rsid w:val="007146DA"/>
    <w:rsid w:val="00714E60"/>
    <w:rsid w:val="00720821"/>
    <w:rsid w:val="007224DA"/>
    <w:rsid w:val="00724AED"/>
    <w:rsid w:val="007251FA"/>
    <w:rsid w:val="007263EE"/>
    <w:rsid w:val="00727BAA"/>
    <w:rsid w:val="0073115A"/>
    <w:rsid w:val="00733837"/>
    <w:rsid w:val="00737CFC"/>
    <w:rsid w:val="00742EBA"/>
    <w:rsid w:val="0074328F"/>
    <w:rsid w:val="00745CE2"/>
    <w:rsid w:val="00746258"/>
    <w:rsid w:val="00753BF3"/>
    <w:rsid w:val="0075598D"/>
    <w:rsid w:val="00755CD5"/>
    <w:rsid w:val="00757D6C"/>
    <w:rsid w:val="00760E63"/>
    <w:rsid w:val="007634B8"/>
    <w:rsid w:val="00766094"/>
    <w:rsid w:val="00766355"/>
    <w:rsid w:val="00772846"/>
    <w:rsid w:val="00772B62"/>
    <w:rsid w:val="00775514"/>
    <w:rsid w:val="0077785A"/>
    <w:rsid w:val="00777E74"/>
    <w:rsid w:val="00781146"/>
    <w:rsid w:val="00784977"/>
    <w:rsid w:val="00793168"/>
    <w:rsid w:val="007953DF"/>
    <w:rsid w:val="007A003F"/>
    <w:rsid w:val="007A0C2B"/>
    <w:rsid w:val="007A2626"/>
    <w:rsid w:val="007A2C78"/>
    <w:rsid w:val="007A420C"/>
    <w:rsid w:val="007A627C"/>
    <w:rsid w:val="007A791F"/>
    <w:rsid w:val="007B68DE"/>
    <w:rsid w:val="007C3E91"/>
    <w:rsid w:val="007C5E97"/>
    <w:rsid w:val="007C7F72"/>
    <w:rsid w:val="007D3AC2"/>
    <w:rsid w:val="007D3F7E"/>
    <w:rsid w:val="007D6B7E"/>
    <w:rsid w:val="007E53AE"/>
    <w:rsid w:val="007E7FCD"/>
    <w:rsid w:val="007F12A5"/>
    <w:rsid w:val="007F216E"/>
    <w:rsid w:val="007F25BA"/>
    <w:rsid w:val="007F26AE"/>
    <w:rsid w:val="007F3E06"/>
    <w:rsid w:val="007F759F"/>
    <w:rsid w:val="008008EF"/>
    <w:rsid w:val="00801864"/>
    <w:rsid w:val="008025DB"/>
    <w:rsid w:val="00804D1E"/>
    <w:rsid w:val="00807276"/>
    <w:rsid w:val="008079B3"/>
    <w:rsid w:val="00812D06"/>
    <w:rsid w:val="00817230"/>
    <w:rsid w:val="00820C2C"/>
    <w:rsid w:val="00821D51"/>
    <w:rsid w:val="008227C4"/>
    <w:rsid w:val="0082289F"/>
    <w:rsid w:val="00822C1E"/>
    <w:rsid w:val="00824C7E"/>
    <w:rsid w:val="00826FE4"/>
    <w:rsid w:val="00830605"/>
    <w:rsid w:val="00833678"/>
    <w:rsid w:val="00842530"/>
    <w:rsid w:val="0084392C"/>
    <w:rsid w:val="00844766"/>
    <w:rsid w:val="008450BD"/>
    <w:rsid w:val="00845F22"/>
    <w:rsid w:val="00845FEC"/>
    <w:rsid w:val="0085048F"/>
    <w:rsid w:val="00862367"/>
    <w:rsid w:val="0086334A"/>
    <w:rsid w:val="00866316"/>
    <w:rsid w:val="0087003B"/>
    <w:rsid w:val="008720BC"/>
    <w:rsid w:val="008744FA"/>
    <w:rsid w:val="00877061"/>
    <w:rsid w:val="00885901"/>
    <w:rsid w:val="00885B6B"/>
    <w:rsid w:val="00886C72"/>
    <w:rsid w:val="0089070F"/>
    <w:rsid w:val="00892AA0"/>
    <w:rsid w:val="00893D03"/>
    <w:rsid w:val="00894F00"/>
    <w:rsid w:val="008972E4"/>
    <w:rsid w:val="0089747E"/>
    <w:rsid w:val="00897A41"/>
    <w:rsid w:val="008A3E97"/>
    <w:rsid w:val="008A5EA4"/>
    <w:rsid w:val="008B0BAE"/>
    <w:rsid w:val="008B3099"/>
    <w:rsid w:val="008B3351"/>
    <w:rsid w:val="008B4649"/>
    <w:rsid w:val="008B4E44"/>
    <w:rsid w:val="008B6663"/>
    <w:rsid w:val="008B6878"/>
    <w:rsid w:val="008C4972"/>
    <w:rsid w:val="008D0C81"/>
    <w:rsid w:val="008D13BF"/>
    <w:rsid w:val="008D26B4"/>
    <w:rsid w:val="008D2AA4"/>
    <w:rsid w:val="008D2F96"/>
    <w:rsid w:val="008D5800"/>
    <w:rsid w:val="008D6E7D"/>
    <w:rsid w:val="008E1F2A"/>
    <w:rsid w:val="008E518D"/>
    <w:rsid w:val="008E7EA5"/>
    <w:rsid w:val="008F0013"/>
    <w:rsid w:val="008F3376"/>
    <w:rsid w:val="00900F0E"/>
    <w:rsid w:val="00905CE5"/>
    <w:rsid w:val="009072AA"/>
    <w:rsid w:val="00910B03"/>
    <w:rsid w:val="00917F6E"/>
    <w:rsid w:val="00922975"/>
    <w:rsid w:val="00923852"/>
    <w:rsid w:val="0092504B"/>
    <w:rsid w:val="009254A6"/>
    <w:rsid w:val="009267AD"/>
    <w:rsid w:val="009278AE"/>
    <w:rsid w:val="00927B12"/>
    <w:rsid w:val="00931760"/>
    <w:rsid w:val="009416A0"/>
    <w:rsid w:val="00941F66"/>
    <w:rsid w:val="0094246D"/>
    <w:rsid w:val="00946BF6"/>
    <w:rsid w:val="00947A1A"/>
    <w:rsid w:val="0095125C"/>
    <w:rsid w:val="0095228A"/>
    <w:rsid w:val="00952349"/>
    <w:rsid w:val="009548AD"/>
    <w:rsid w:val="00955E57"/>
    <w:rsid w:val="009615B4"/>
    <w:rsid w:val="009618C0"/>
    <w:rsid w:val="00963632"/>
    <w:rsid w:val="00963AF9"/>
    <w:rsid w:val="00965826"/>
    <w:rsid w:val="00967C04"/>
    <w:rsid w:val="00970035"/>
    <w:rsid w:val="00974F69"/>
    <w:rsid w:val="009757CD"/>
    <w:rsid w:val="00980585"/>
    <w:rsid w:val="00983C17"/>
    <w:rsid w:val="00986696"/>
    <w:rsid w:val="0098772C"/>
    <w:rsid w:val="009907F7"/>
    <w:rsid w:val="00994CE5"/>
    <w:rsid w:val="009A2C2B"/>
    <w:rsid w:val="009A372E"/>
    <w:rsid w:val="009A3CB0"/>
    <w:rsid w:val="009A5162"/>
    <w:rsid w:val="009B02BF"/>
    <w:rsid w:val="009C3072"/>
    <w:rsid w:val="009C7F25"/>
    <w:rsid w:val="009D02CE"/>
    <w:rsid w:val="009D034D"/>
    <w:rsid w:val="009D052F"/>
    <w:rsid w:val="009D2781"/>
    <w:rsid w:val="009D2FCC"/>
    <w:rsid w:val="009D31FE"/>
    <w:rsid w:val="009E2EF8"/>
    <w:rsid w:val="009E2F5A"/>
    <w:rsid w:val="009E57B6"/>
    <w:rsid w:val="009F2447"/>
    <w:rsid w:val="009F2AF9"/>
    <w:rsid w:val="009F33D3"/>
    <w:rsid w:val="009F715C"/>
    <w:rsid w:val="009F7F7B"/>
    <w:rsid w:val="00A1307A"/>
    <w:rsid w:val="00A15370"/>
    <w:rsid w:val="00A16D84"/>
    <w:rsid w:val="00A17584"/>
    <w:rsid w:val="00A206FF"/>
    <w:rsid w:val="00A20C09"/>
    <w:rsid w:val="00A21967"/>
    <w:rsid w:val="00A21A89"/>
    <w:rsid w:val="00A21E8E"/>
    <w:rsid w:val="00A3074D"/>
    <w:rsid w:val="00A30A52"/>
    <w:rsid w:val="00A342C3"/>
    <w:rsid w:val="00A34EC2"/>
    <w:rsid w:val="00A37ACE"/>
    <w:rsid w:val="00A401F6"/>
    <w:rsid w:val="00A437D8"/>
    <w:rsid w:val="00A462CF"/>
    <w:rsid w:val="00A540ED"/>
    <w:rsid w:val="00A55B79"/>
    <w:rsid w:val="00A55F6F"/>
    <w:rsid w:val="00A56AA3"/>
    <w:rsid w:val="00A576C5"/>
    <w:rsid w:val="00A60138"/>
    <w:rsid w:val="00A634CF"/>
    <w:rsid w:val="00A64433"/>
    <w:rsid w:val="00A678F5"/>
    <w:rsid w:val="00A710A5"/>
    <w:rsid w:val="00A7115F"/>
    <w:rsid w:val="00A72684"/>
    <w:rsid w:val="00A73235"/>
    <w:rsid w:val="00A8078C"/>
    <w:rsid w:val="00A81A97"/>
    <w:rsid w:val="00A81F29"/>
    <w:rsid w:val="00A8299E"/>
    <w:rsid w:val="00A8342C"/>
    <w:rsid w:val="00A8778D"/>
    <w:rsid w:val="00A93103"/>
    <w:rsid w:val="00A964DC"/>
    <w:rsid w:val="00A96CA8"/>
    <w:rsid w:val="00A975A2"/>
    <w:rsid w:val="00A97EAA"/>
    <w:rsid w:val="00AA0D8A"/>
    <w:rsid w:val="00AA0FC8"/>
    <w:rsid w:val="00AA121F"/>
    <w:rsid w:val="00AA57DD"/>
    <w:rsid w:val="00AA59CE"/>
    <w:rsid w:val="00AA70AF"/>
    <w:rsid w:val="00AA7A6C"/>
    <w:rsid w:val="00AB3EAB"/>
    <w:rsid w:val="00AB44E0"/>
    <w:rsid w:val="00AC1851"/>
    <w:rsid w:val="00AC1B5C"/>
    <w:rsid w:val="00AC329F"/>
    <w:rsid w:val="00AC3A9E"/>
    <w:rsid w:val="00AC4341"/>
    <w:rsid w:val="00AC6C3F"/>
    <w:rsid w:val="00AC7AA2"/>
    <w:rsid w:val="00AD2364"/>
    <w:rsid w:val="00AD5537"/>
    <w:rsid w:val="00AD7B64"/>
    <w:rsid w:val="00AE096C"/>
    <w:rsid w:val="00AE1800"/>
    <w:rsid w:val="00AE33FD"/>
    <w:rsid w:val="00AE5A6F"/>
    <w:rsid w:val="00AE5B84"/>
    <w:rsid w:val="00AE7BC9"/>
    <w:rsid w:val="00AF597C"/>
    <w:rsid w:val="00AF73BC"/>
    <w:rsid w:val="00B0019B"/>
    <w:rsid w:val="00B0707E"/>
    <w:rsid w:val="00B11860"/>
    <w:rsid w:val="00B1264C"/>
    <w:rsid w:val="00B143DC"/>
    <w:rsid w:val="00B1697E"/>
    <w:rsid w:val="00B16AEB"/>
    <w:rsid w:val="00B17240"/>
    <w:rsid w:val="00B22943"/>
    <w:rsid w:val="00B269F3"/>
    <w:rsid w:val="00B26DBE"/>
    <w:rsid w:val="00B273E7"/>
    <w:rsid w:val="00B325F9"/>
    <w:rsid w:val="00B33CDD"/>
    <w:rsid w:val="00B346A4"/>
    <w:rsid w:val="00B34FE5"/>
    <w:rsid w:val="00B36891"/>
    <w:rsid w:val="00B407D2"/>
    <w:rsid w:val="00B41ED7"/>
    <w:rsid w:val="00B4353D"/>
    <w:rsid w:val="00B44656"/>
    <w:rsid w:val="00B4584B"/>
    <w:rsid w:val="00B470DF"/>
    <w:rsid w:val="00B51F38"/>
    <w:rsid w:val="00B61E10"/>
    <w:rsid w:val="00B6262B"/>
    <w:rsid w:val="00B6485C"/>
    <w:rsid w:val="00B66F0F"/>
    <w:rsid w:val="00B70974"/>
    <w:rsid w:val="00B70E62"/>
    <w:rsid w:val="00B70FD5"/>
    <w:rsid w:val="00B742A9"/>
    <w:rsid w:val="00B744BA"/>
    <w:rsid w:val="00B74887"/>
    <w:rsid w:val="00B757B8"/>
    <w:rsid w:val="00B75E56"/>
    <w:rsid w:val="00B765E1"/>
    <w:rsid w:val="00B817D4"/>
    <w:rsid w:val="00B81851"/>
    <w:rsid w:val="00B82F60"/>
    <w:rsid w:val="00B83AE0"/>
    <w:rsid w:val="00B8510B"/>
    <w:rsid w:val="00B90250"/>
    <w:rsid w:val="00B90E1F"/>
    <w:rsid w:val="00B91D1C"/>
    <w:rsid w:val="00BA09E0"/>
    <w:rsid w:val="00BA1209"/>
    <w:rsid w:val="00BA17FB"/>
    <w:rsid w:val="00BA25E1"/>
    <w:rsid w:val="00BA5EB6"/>
    <w:rsid w:val="00BA6F95"/>
    <w:rsid w:val="00BA79B2"/>
    <w:rsid w:val="00BB2CBD"/>
    <w:rsid w:val="00BB33BC"/>
    <w:rsid w:val="00BB3E5D"/>
    <w:rsid w:val="00BB5596"/>
    <w:rsid w:val="00BB7C64"/>
    <w:rsid w:val="00BC45B0"/>
    <w:rsid w:val="00BC7A9D"/>
    <w:rsid w:val="00BD0D56"/>
    <w:rsid w:val="00BD1AC5"/>
    <w:rsid w:val="00BE1687"/>
    <w:rsid w:val="00BE4C6C"/>
    <w:rsid w:val="00BE7E67"/>
    <w:rsid w:val="00BF02CD"/>
    <w:rsid w:val="00BF08FA"/>
    <w:rsid w:val="00BF0C08"/>
    <w:rsid w:val="00BF1340"/>
    <w:rsid w:val="00BF56FE"/>
    <w:rsid w:val="00BF5FE9"/>
    <w:rsid w:val="00BF6F49"/>
    <w:rsid w:val="00C049CE"/>
    <w:rsid w:val="00C06757"/>
    <w:rsid w:val="00C1027B"/>
    <w:rsid w:val="00C12B4D"/>
    <w:rsid w:val="00C13CD4"/>
    <w:rsid w:val="00C151A0"/>
    <w:rsid w:val="00C15A1A"/>
    <w:rsid w:val="00C213F0"/>
    <w:rsid w:val="00C22DF6"/>
    <w:rsid w:val="00C253D0"/>
    <w:rsid w:val="00C3153E"/>
    <w:rsid w:val="00C31E7D"/>
    <w:rsid w:val="00C325BE"/>
    <w:rsid w:val="00C32759"/>
    <w:rsid w:val="00C34195"/>
    <w:rsid w:val="00C34FA6"/>
    <w:rsid w:val="00C35038"/>
    <w:rsid w:val="00C35629"/>
    <w:rsid w:val="00C414CB"/>
    <w:rsid w:val="00C41967"/>
    <w:rsid w:val="00C42369"/>
    <w:rsid w:val="00C46B47"/>
    <w:rsid w:val="00C52FD7"/>
    <w:rsid w:val="00C56C88"/>
    <w:rsid w:val="00C615BC"/>
    <w:rsid w:val="00C62D1A"/>
    <w:rsid w:val="00C646D0"/>
    <w:rsid w:val="00C67179"/>
    <w:rsid w:val="00C676E5"/>
    <w:rsid w:val="00C703FC"/>
    <w:rsid w:val="00C719E6"/>
    <w:rsid w:val="00C72CF5"/>
    <w:rsid w:val="00C7336C"/>
    <w:rsid w:val="00C815EA"/>
    <w:rsid w:val="00C83F3C"/>
    <w:rsid w:val="00C84F83"/>
    <w:rsid w:val="00C86FFE"/>
    <w:rsid w:val="00C95E63"/>
    <w:rsid w:val="00CA04D4"/>
    <w:rsid w:val="00CA1055"/>
    <w:rsid w:val="00CA1AC4"/>
    <w:rsid w:val="00CA267C"/>
    <w:rsid w:val="00CA407C"/>
    <w:rsid w:val="00CA5415"/>
    <w:rsid w:val="00CA54FD"/>
    <w:rsid w:val="00CA5C2E"/>
    <w:rsid w:val="00CB00B6"/>
    <w:rsid w:val="00CB1B47"/>
    <w:rsid w:val="00CB2131"/>
    <w:rsid w:val="00CB21D6"/>
    <w:rsid w:val="00CB3CF0"/>
    <w:rsid w:val="00CB3E4F"/>
    <w:rsid w:val="00CB67FB"/>
    <w:rsid w:val="00CC2E4E"/>
    <w:rsid w:val="00CD0565"/>
    <w:rsid w:val="00CD6225"/>
    <w:rsid w:val="00CD75F4"/>
    <w:rsid w:val="00CE045D"/>
    <w:rsid w:val="00CE1459"/>
    <w:rsid w:val="00CE14D6"/>
    <w:rsid w:val="00CE3549"/>
    <w:rsid w:val="00CE3678"/>
    <w:rsid w:val="00CE3F58"/>
    <w:rsid w:val="00CE5B47"/>
    <w:rsid w:val="00CF274C"/>
    <w:rsid w:val="00CF2D74"/>
    <w:rsid w:val="00CF2E8D"/>
    <w:rsid w:val="00CF2FC7"/>
    <w:rsid w:val="00CF54B9"/>
    <w:rsid w:val="00CF7BA2"/>
    <w:rsid w:val="00D051AD"/>
    <w:rsid w:val="00D15093"/>
    <w:rsid w:val="00D15B6B"/>
    <w:rsid w:val="00D167B4"/>
    <w:rsid w:val="00D23717"/>
    <w:rsid w:val="00D2428B"/>
    <w:rsid w:val="00D26054"/>
    <w:rsid w:val="00D26111"/>
    <w:rsid w:val="00D3529A"/>
    <w:rsid w:val="00D36078"/>
    <w:rsid w:val="00D36498"/>
    <w:rsid w:val="00D36EE9"/>
    <w:rsid w:val="00D40D82"/>
    <w:rsid w:val="00D4128A"/>
    <w:rsid w:val="00D43388"/>
    <w:rsid w:val="00D4420C"/>
    <w:rsid w:val="00D45AC6"/>
    <w:rsid w:val="00D46825"/>
    <w:rsid w:val="00D46A95"/>
    <w:rsid w:val="00D5549D"/>
    <w:rsid w:val="00D61738"/>
    <w:rsid w:val="00D62ED2"/>
    <w:rsid w:val="00D633CA"/>
    <w:rsid w:val="00D65321"/>
    <w:rsid w:val="00D6587B"/>
    <w:rsid w:val="00D66382"/>
    <w:rsid w:val="00D66420"/>
    <w:rsid w:val="00D67B4A"/>
    <w:rsid w:val="00D71372"/>
    <w:rsid w:val="00D76924"/>
    <w:rsid w:val="00D77BBA"/>
    <w:rsid w:val="00D8051B"/>
    <w:rsid w:val="00D81DA3"/>
    <w:rsid w:val="00D834BD"/>
    <w:rsid w:val="00D84EB1"/>
    <w:rsid w:val="00D85A45"/>
    <w:rsid w:val="00D85BF8"/>
    <w:rsid w:val="00D866C8"/>
    <w:rsid w:val="00D87E7D"/>
    <w:rsid w:val="00D90157"/>
    <w:rsid w:val="00D94D12"/>
    <w:rsid w:val="00D97766"/>
    <w:rsid w:val="00D978AE"/>
    <w:rsid w:val="00D97CE3"/>
    <w:rsid w:val="00D97E1B"/>
    <w:rsid w:val="00DA1197"/>
    <w:rsid w:val="00DA2C59"/>
    <w:rsid w:val="00DA3B03"/>
    <w:rsid w:val="00DA45C2"/>
    <w:rsid w:val="00DA4901"/>
    <w:rsid w:val="00DB0769"/>
    <w:rsid w:val="00DB10E0"/>
    <w:rsid w:val="00DB3E7D"/>
    <w:rsid w:val="00DB3F4B"/>
    <w:rsid w:val="00DB5DEA"/>
    <w:rsid w:val="00DB7BC5"/>
    <w:rsid w:val="00DC078F"/>
    <w:rsid w:val="00DC0BFB"/>
    <w:rsid w:val="00DC27C9"/>
    <w:rsid w:val="00DC291D"/>
    <w:rsid w:val="00DC2D6B"/>
    <w:rsid w:val="00DC4746"/>
    <w:rsid w:val="00DD1368"/>
    <w:rsid w:val="00DD3E12"/>
    <w:rsid w:val="00DD7C72"/>
    <w:rsid w:val="00DE2582"/>
    <w:rsid w:val="00DE474F"/>
    <w:rsid w:val="00DE477B"/>
    <w:rsid w:val="00DE70A0"/>
    <w:rsid w:val="00DF03B8"/>
    <w:rsid w:val="00DF3AC5"/>
    <w:rsid w:val="00DF4136"/>
    <w:rsid w:val="00DF46C4"/>
    <w:rsid w:val="00DF4C9A"/>
    <w:rsid w:val="00DF5F6A"/>
    <w:rsid w:val="00E00528"/>
    <w:rsid w:val="00E015E8"/>
    <w:rsid w:val="00E017F9"/>
    <w:rsid w:val="00E0403E"/>
    <w:rsid w:val="00E11035"/>
    <w:rsid w:val="00E1198A"/>
    <w:rsid w:val="00E12399"/>
    <w:rsid w:val="00E13D49"/>
    <w:rsid w:val="00E14752"/>
    <w:rsid w:val="00E14CD8"/>
    <w:rsid w:val="00E157B4"/>
    <w:rsid w:val="00E16860"/>
    <w:rsid w:val="00E22FD9"/>
    <w:rsid w:val="00E3100D"/>
    <w:rsid w:val="00E32B5D"/>
    <w:rsid w:val="00E34CFD"/>
    <w:rsid w:val="00E3701A"/>
    <w:rsid w:val="00E37111"/>
    <w:rsid w:val="00E37E35"/>
    <w:rsid w:val="00E40132"/>
    <w:rsid w:val="00E41AFB"/>
    <w:rsid w:val="00E4456E"/>
    <w:rsid w:val="00E45CB8"/>
    <w:rsid w:val="00E503C6"/>
    <w:rsid w:val="00E521D3"/>
    <w:rsid w:val="00E53DD8"/>
    <w:rsid w:val="00E56178"/>
    <w:rsid w:val="00E56812"/>
    <w:rsid w:val="00E5763E"/>
    <w:rsid w:val="00E645E5"/>
    <w:rsid w:val="00E64B03"/>
    <w:rsid w:val="00E70B54"/>
    <w:rsid w:val="00E72699"/>
    <w:rsid w:val="00E72AD7"/>
    <w:rsid w:val="00E76D57"/>
    <w:rsid w:val="00E77A3F"/>
    <w:rsid w:val="00E77DA9"/>
    <w:rsid w:val="00E80904"/>
    <w:rsid w:val="00E856B6"/>
    <w:rsid w:val="00E85E38"/>
    <w:rsid w:val="00E85FC8"/>
    <w:rsid w:val="00E87A42"/>
    <w:rsid w:val="00E93ABB"/>
    <w:rsid w:val="00E96EE7"/>
    <w:rsid w:val="00E979FC"/>
    <w:rsid w:val="00E97B93"/>
    <w:rsid w:val="00EA079B"/>
    <w:rsid w:val="00EA0FDF"/>
    <w:rsid w:val="00EA2872"/>
    <w:rsid w:val="00EA6F7E"/>
    <w:rsid w:val="00EB4C6A"/>
    <w:rsid w:val="00EB4D43"/>
    <w:rsid w:val="00EB6165"/>
    <w:rsid w:val="00EC2A1D"/>
    <w:rsid w:val="00EC36E1"/>
    <w:rsid w:val="00EC42DC"/>
    <w:rsid w:val="00EC7024"/>
    <w:rsid w:val="00EC74EB"/>
    <w:rsid w:val="00ED277E"/>
    <w:rsid w:val="00ED2851"/>
    <w:rsid w:val="00ED32CB"/>
    <w:rsid w:val="00ED44A3"/>
    <w:rsid w:val="00ED52A9"/>
    <w:rsid w:val="00ED744A"/>
    <w:rsid w:val="00EE1FA7"/>
    <w:rsid w:val="00EE4B4D"/>
    <w:rsid w:val="00EF030D"/>
    <w:rsid w:val="00EF0AF7"/>
    <w:rsid w:val="00EF516F"/>
    <w:rsid w:val="00EF6544"/>
    <w:rsid w:val="00F01767"/>
    <w:rsid w:val="00F02788"/>
    <w:rsid w:val="00F06C8A"/>
    <w:rsid w:val="00F11E7D"/>
    <w:rsid w:val="00F12C7F"/>
    <w:rsid w:val="00F154B8"/>
    <w:rsid w:val="00F22977"/>
    <w:rsid w:val="00F22E4A"/>
    <w:rsid w:val="00F22F65"/>
    <w:rsid w:val="00F24F1C"/>
    <w:rsid w:val="00F27832"/>
    <w:rsid w:val="00F316B2"/>
    <w:rsid w:val="00F43D87"/>
    <w:rsid w:val="00F43F12"/>
    <w:rsid w:val="00F50B4F"/>
    <w:rsid w:val="00F50B6D"/>
    <w:rsid w:val="00F51757"/>
    <w:rsid w:val="00F5257A"/>
    <w:rsid w:val="00F60852"/>
    <w:rsid w:val="00F61F9A"/>
    <w:rsid w:val="00F63F43"/>
    <w:rsid w:val="00F64ABF"/>
    <w:rsid w:val="00F64F03"/>
    <w:rsid w:val="00F720BD"/>
    <w:rsid w:val="00F744CF"/>
    <w:rsid w:val="00F76EDB"/>
    <w:rsid w:val="00F82051"/>
    <w:rsid w:val="00F82731"/>
    <w:rsid w:val="00F8283F"/>
    <w:rsid w:val="00F838D2"/>
    <w:rsid w:val="00F869E9"/>
    <w:rsid w:val="00F91F10"/>
    <w:rsid w:val="00F93F6D"/>
    <w:rsid w:val="00F94BAD"/>
    <w:rsid w:val="00F959D0"/>
    <w:rsid w:val="00FA29EB"/>
    <w:rsid w:val="00FA3FD3"/>
    <w:rsid w:val="00FA5175"/>
    <w:rsid w:val="00FB0DE3"/>
    <w:rsid w:val="00FB3B28"/>
    <w:rsid w:val="00FB7112"/>
    <w:rsid w:val="00FC04C4"/>
    <w:rsid w:val="00FC4A3A"/>
    <w:rsid w:val="00FC5540"/>
    <w:rsid w:val="00FD0101"/>
    <w:rsid w:val="00FD4C4D"/>
    <w:rsid w:val="00FE1982"/>
    <w:rsid w:val="00FE31DB"/>
    <w:rsid w:val="00FE415A"/>
    <w:rsid w:val="00FF0A17"/>
    <w:rsid w:val="00FF0D26"/>
    <w:rsid w:val="00FF1A69"/>
    <w:rsid w:val="00FF3D7A"/>
    <w:rsid w:val="00FF73DF"/>
    <w:rsid w:val="015F5186"/>
    <w:rsid w:val="017D781D"/>
    <w:rsid w:val="0296F231"/>
    <w:rsid w:val="050AF6E1"/>
    <w:rsid w:val="05815325"/>
    <w:rsid w:val="0677BBFB"/>
    <w:rsid w:val="06DE552E"/>
    <w:rsid w:val="075DEBD8"/>
    <w:rsid w:val="075FA048"/>
    <w:rsid w:val="07F16617"/>
    <w:rsid w:val="08615F83"/>
    <w:rsid w:val="09E612C6"/>
    <w:rsid w:val="0A4D00D0"/>
    <w:rsid w:val="0B850CF6"/>
    <w:rsid w:val="0BB1CFAA"/>
    <w:rsid w:val="0C88A2E0"/>
    <w:rsid w:val="0CF7FF91"/>
    <w:rsid w:val="0DBD8ECB"/>
    <w:rsid w:val="0DF1BA7B"/>
    <w:rsid w:val="0E75DCF0"/>
    <w:rsid w:val="0FACAB65"/>
    <w:rsid w:val="0FC9CC43"/>
    <w:rsid w:val="1018A201"/>
    <w:rsid w:val="10535CEE"/>
    <w:rsid w:val="10A100DD"/>
    <w:rsid w:val="14973C10"/>
    <w:rsid w:val="1539CD82"/>
    <w:rsid w:val="16AFAF33"/>
    <w:rsid w:val="16CCBCB5"/>
    <w:rsid w:val="17B31386"/>
    <w:rsid w:val="182BAC6E"/>
    <w:rsid w:val="1A8CD3B0"/>
    <w:rsid w:val="1AE9BEAD"/>
    <w:rsid w:val="1AFEAFDE"/>
    <w:rsid w:val="1B4057EC"/>
    <w:rsid w:val="1C8586D9"/>
    <w:rsid w:val="1C9B1A39"/>
    <w:rsid w:val="1CFA2CF6"/>
    <w:rsid w:val="1E15269C"/>
    <w:rsid w:val="1EC6CA83"/>
    <w:rsid w:val="1F3AF142"/>
    <w:rsid w:val="1FAC64C5"/>
    <w:rsid w:val="20839DEF"/>
    <w:rsid w:val="2166C44B"/>
    <w:rsid w:val="22115994"/>
    <w:rsid w:val="23F9FEE7"/>
    <w:rsid w:val="243DC621"/>
    <w:rsid w:val="27C9D7C4"/>
    <w:rsid w:val="2A5522B3"/>
    <w:rsid w:val="2B6EBBEE"/>
    <w:rsid w:val="2BEAC786"/>
    <w:rsid w:val="2C0DBF8C"/>
    <w:rsid w:val="2DE26F25"/>
    <w:rsid w:val="2EA4648F"/>
    <w:rsid w:val="2F004985"/>
    <w:rsid w:val="30EF8B56"/>
    <w:rsid w:val="339A9112"/>
    <w:rsid w:val="33FFCB93"/>
    <w:rsid w:val="34B04A6B"/>
    <w:rsid w:val="3513E04B"/>
    <w:rsid w:val="37AF5C20"/>
    <w:rsid w:val="3929F696"/>
    <w:rsid w:val="3C40C265"/>
    <w:rsid w:val="3CB57963"/>
    <w:rsid w:val="3CBFA6DC"/>
    <w:rsid w:val="3E05DAE9"/>
    <w:rsid w:val="3EDF02AB"/>
    <w:rsid w:val="3F14B4A3"/>
    <w:rsid w:val="42C29D0A"/>
    <w:rsid w:val="432A8873"/>
    <w:rsid w:val="444FF5ED"/>
    <w:rsid w:val="469C2D71"/>
    <w:rsid w:val="47353918"/>
    <w:rsid w:val="4C7C38D7"/>
    <w:rsid w:val="4CB450E9"/>
    <w:rsid w:val="4D4FAC9C"/>
    <w:rsid w:val="4D60F006"/>
    <w:rsid w:val="4DC1DA86"/>
    <w:rsid w:val="4DE64A5D"/>
    <w:rsid w:val="4E661855"/>
    <w:rsid w:val="4E8BCAF8"/>
    <w:rsid w:val="4F07C0AF"/>
    <w:rsid w:val="5047DA55"/>
    <w:rsid w:val="50753CA4"/>
    <w:rsid w:val="51ECA1EE"/>
    <w:rsid w:val="5360FF05"/>
    <w:rsid w:val="53E64BE9"/>
    <w:rsid w:val="53E9737A"/>
    <w:rsid w:val="53EE8EC9"/>
    <w:rsid w:val="53FFC27A"/>
    <w:rsid w:val="551FCA8A"/>
    <w:rsid w:val="552CC5BA"/>
    <w:rsid w:val="55A8CE04"/>
    <w:rsid w:val="56CEE75E"/>
    <w:rsid w:val="57CD521F"/>
    <w:rsid w:val="58D24C80"/>
    <w:rsid w:val="58DC1D0C"/>
    <w:rsid w:val="59476BF5"/>
    <w:rsid w:val="5AB726E3"/>
    <w:rsid w:val="5C08AA6D"/>
    <w:rsid w:val="5CD06BA1"/>
    <w:rsid w:val="5E2F63D0"/>
    <w:rsid w:val="5E5DB6F6"/>
    <w:rsid w:val="5F29B98C"/>
    <w:rsid w:val="5F91A221"/>
    <w:rsid w:val="607CCD82"/>
    <w:rsid w:val="6161D0EF"/>
    <w:rsid w:val="61F046D2"/>
    <w:rsid w:val="6300265F"/>
    <w:rsid w:val="63469DFB"/>
    <w:rsid w:val="6475DD47"/>
    <w:rsid w:val="6604448B"/>
    <w:rsid w:val="68808CBE"/>
    <w:rsid w:val="69748E92"/>
    <w:rsid w:val="6ADBE22A"/>
    <w:rsid w:val="6E5B40C4"/>
    <w:rsid w:val="6F8CD470"/>
    <w:rsid w:val="7178707E"/>
    <w:rsid w:val="71A4C13F"/>
    <w:rsid w:val="71A4C375"/>
    <w:rsid w:val="72417F79"/>
    <w:rsid w:val="72C65A93"/>
    <w:rsid w:val="759937F0"/>
    <w:rsid w:val="75C31C4E"/>
    <w:rsid w:val="75E309ED"/>
    <w:rsid w:val="76507EFF"/>
    <w:rsid w:val="77B1E797"/>
    <w:rsid w:val="77E58D53"/>
    <w:rsid w:val="785CD8C5"/>
    <w:rsid w:val="79201EE1"/>
    <w:rsid w:val="79CE7AAB"/>
    <w:rsid w:val="7A1454EA"/>
    <w:rsid w:val="7A9AF22E"/>
    <w:rsid w:val="7ABB65D0"/>
    <w:rsid w:val="7B8BCA5E"/>
    <w:rsid w:val="7D4153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9BCA5"/>
  <w15:docId w15:val="{46EA0B4D-5B8B-4711-861F-2FB1D69A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EF"/>
    <w:rPr>
      <w:rFonts w:ascii="Times New Roman" w:eastAsia="Times New Roman" w:hAnsi="Times New Roman"/>
      <w:sz w:val="24"/>
      <w:szCs w:val="24"/>
      <w:lang w:eastAsia="en-US"/>
    </w:rPr>
  </w:style>
  <w:style w:type="paragraph" w:styleId="Heading1">
    <w:name w:val="heading 1"/>
    <w:aliases w:val="vals heading 1"/>
    <w:basedOn w:val="Normal"/>
    <w:next w:val="Normal"/>
    <w:link w:val="Heading1Char"/>
    <w:qFormat/>
    <w:rsid w:val="00567DD5"/>
    <w:pPr>
      <w:keepNext/>
      <w:jc w:val="center"/>
      <w:outlineLvl w:val="0"/>
    </w:pPr>
    <w:rPr>
      <w:rFonts w:ascii="Arial" w:hAnsi="Arial" w:cs="Arial"/>
      <w:b/>
      <w:bCs/>
      <w:sz w:val="28"/>
    </w:rPr>
  </w:style>
  <w:style w:type="paragraph" w:styleId="Heading2">
    <w:name w:val="heading 2"/>
    <w:aliases w:val="vals heading 2"/>
    <w:basedOn w:val="Normal"/>
    <w:next w:val="Normal"/>
    <w:link w:val="Heading2Char"/>
    <w:qFormat/>
    <w:rsid w:val="00567DD5"/>
    <w:pPr>
      <w:keepNext/>
      <w:widowControl w:val="0"/>
      <w:overflowPunct w:val="0"/>
      <w:autoSpaceDE w:val="0"/>
      <w:autoSpaceDN w:val="0"/>
      <w:adjustRightInd w:val="0"/>
      <w:spacing w:line="480" w:lineRule="auto"/>
      <w:textAlignment w:val="baseline"/>
      <w:outlineLvl w:val="1"/>
    </w:pPr>
    <w:rPr>
      <w:rFonts w:ascii="Arial" w:hAnsi="Arial"/>
      <w:b/>
      <w:bCs/>
      <w:sz w:val="22"/>
      <w:szCs w:val="20"/>
    </w:rPr>
  </w:style>
  <w:style w:type="paragraph" w:styleId="Heading3">
    <w:name w:val="heading 3"/>
    <w:basedOn w:val="Normal"/>
    <w:next w:val="Normal"/>
    <w:link w:val="Heading3Char"/>
    <w:uiPriority w:val="9"/>
    <w:unhideWhenUsed/>
    <w:qFormat/>
    <w:rsid w:val="003C41B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C41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als heading 1 Char"/>
    <w:basedOn w:val="DefaultParagraphFont"/>
    <w:link w:val="Heading1"/>
    <w:rsid w:val="00567DD5"/>
    <w:rPr>
      <w:rFonts w:ascii="Arial" w:eastAsia="Times New Roman" w:hAnsi="Arial" w:cs="Arial"/>
      <w:b/>
      <w:bCs/>
      <w:sz w:val="28"/>
      <w:szCs w:val="24"/>
    </w:rPr>
  </w:style>
  <w:style w:type="character" w:customStyle="1" w:styleId="Heading2Char">
    <w:name w:val="Heading 2 Char"/>
    <w:aliases w:val="vals heading 2 Char"/>
    <w:basedOn w:val="DefaultParagraphFont"/>
    <w:link w:val="Heading2"/>
    <w:rsid w:val="00567DD5"/>
    <w:rPr>
      <w:rFonts w:ascii="Arial" w:eastAsia="Times New Roman" w:hAnsi="Arial" w:cs="Times New Roman"/>
      <w:b/>
      <w:bCs/>
      <w:szCs w:val="20"/>
    </w:rPr>
  </w:style>
  <w:style w:type="paragraph" w:styleId="BodyText">
    <w:name w:val="Body Text"/>
    <w:aliases w:val="vals body text 1"/>
    <w:basedOn w:val="Normal"/>
    <w:link w:val="BodyTextChar"/>
    <w:rsid w:val="00567DD5"/>
    <w:pPr>
      <w:widowControl w:val="0"/>
      <w:overflowPunct w:val="0"/>
      <w:autoSpaceDE w:val="0"/>
      <w:autoSpaceDN w:val="0"/>
      <w:adjustRightInd w:val="0"/>
      <w:spacing w:line="360" w:lineRule="auto"/>
      <w:ind w:left="284"/>
      <w:textAlignment w:val="baseline"/>
      <w:outlineLvl w:val="0"/>
    </w:pPr>
    <w:rPr>
      <w:rFonts w:ascii="Arial" w:hAnsi="Arial" w:cs="Arial"/>
      <w:sz w:val="20"/>
    </w:rPr>
  </w:style>
  <w:style w:type="character" w:customStyle="1" w:styleId="BodyTextChar">
    <w:name w:val="Body Text Char"/>
    <w:aliases w:val="vals body text 1 Char"/>
    <w:basedOn w:val="DefaultParagraphFont"/>
    <w:link w:val="BodyText"/>
    <w:rsid w:val="00567DD5"/>
    <w:rPr>
      <w:rFonts w:ascii="Arial" w:eastAsia="Times New Roman" w:hAnsi="Arial" w:cs="Arial"/>
      <w:sz w:val="20"/>
      <w:szCs w:val="24"/>
    </w:rPr>
  </w:style>
  <w:style w:type="paragraph" w:styleId="Header">
    <w:name w:val="header"/>
    <w:basedOn w:val="Normal"/>
    <w:link w:val="HeaderChar"/>
    <w:uiPriority w:val="99"/>
    <w:rsid w:val="00567DD5"/>
    <w:pPr>
      <w:tabs>
        <w:tab w:val="center" w:pos="4153"/>
        <w:tab w:val="right" w:pos="8306"/>
      </w:tabs>
    </w:pPr>
  </w:style>
  <w:style w:type="character" w:customStyle="1" w:styleId="HeaderChar">
    <w:name w:val="Header Char"/>
    <w:basedOn w:val="DefaultParagraphFont"/>
    <w:link w:val="Header"/>
    <w:uiPriority w:val="99"/>
    <w:rsid w:val="00567DD5"/>
    <w:rPr>
      <w:rFonts w:ascii="Times New Roman" w:eastAsia="Times New Roman" w:hAnsi="Times New Roman" w:cs="Times New Roman"/>
      <w:sz w:val="24"/>
      <w:szCs w:val="24"/>
    </w:rPr>
  </w:style>
  <w:style w:type="paragraph" w:styleId="Footer">
    <w:name w:val="footer"/>
    <w:basedOn w:val="Normal"/>
    <w:link w:val="FooterChar"/>
    <w:uiPriority w:val="99"/>
    <w:rsid w:val="00567DD5"/>
    <w:pPr>
      <w:tabs>
        <w:tab w:val="center" w:pos="4153"/>
        <w:tab w:val="right" w:pos="8306"/>
      </w:tabs>
    </w:pPr>
  </w:style>
  <w:style w:type="character" w:customStyle="1" w:styleId="FooterChar">
    <w:name w:val="Footer Char"/>
    <w:basedOn w:val="DefaultParagraphFont"/>
    <w:link w:val="Footer"/>
    <w:uiPriority w:val="99"/>
    <w:rsid w:val="00567DD5"/>
    <w:rPr>
      <w:rFonts w:ascii="Times New Roman" w:eastAsia="Times New Roman" w:hAnsi="Times New Roman" w:cs="Times New Roman"/>
      <w:sz w:val="24"/>
      <w:szCs w:val="24"/>
    </w:rPr>
  </w:style>
  <w:style w:type="character" w:styleId="PageNumber">
    <w:name w:val="page number"/>
    <w:basedOn w:val="DefaultParagraphFont"/>
    <w:rsid w:val="00567DD5"/>
  </w:style>
  <w:style w:type="paragraph" w:styleId="ListParagraph">
    <w:name w:val="List Paragraph"/>
    <w:basedOn w:val="Normal"/>
    <w:uiPriority w:val="34"/>
    <w:qFormat/>
    <w:rsid w:val="00567DD5"/>
    <w:pPr>
      <w:ind w:left="720"/>
      <w:contextualSpacing/>
    </w:pPr>
  </w:style>
  <w:style w:type="paragraph" w:customStyle="1" w:styleId="IFAIMSTABLEHEADER">
    <w:name w:val="IF AIMS TABLE HEADER"/>
    <w:rsid w:val="00567DD5"/>
    <w:pPr>
      <w:keepNext/>
      <w:spacing w:before="100"/>
      <w:jc w:val="center"/>
    </w:pPr>
    <w:rPr>
      <w:rFonts w:ascii="Arial" w:eastAsia="Times New Roman" w:hAnsi="Arial"/>
      <w:b/>
      <w:sz w:val="24"/>
      <w:szCs w:val="24"/>
      <w:lang w:eastAsia="en-US"/>
    </w:rPr>
  </w:style>
  <w:style w:type="paragraph" w:customStyle="1" w:styleId="IFAIMSTABLETEXT">
    <w:name w:val="IF AIMS TABLE TEXT"/>
    <w:rsid w:val="00567DD5"/>
    <w:pPr>
      <w:keepLines/>
      <w:spacing w:before="60" w:after="60"/>
      <w:jc w:val="both"/>
    </w:pPr>
    <w:rPr>
      <w:rFonts w:ascii="Arial" w:eastAsia="Times New Roman" w:hAnsi="Arial"/>
      <w:sz w:val="24"/>
      <w:szCs w:val="24"/>
      <w:lang w:eastAsia="en-US"/>
    </w:rPr>
  </w:style>
  <w:style w:type="paragraph" w:customStyle="1" w:styleId="IFAIMSNumTableText">
    <w:name w:val="IF AIMS Num Table Text"/>
    <w:rsid w:val="00567DD5"/>
    <w:pPr>
      <w:keepLines/>
      <w:jc w:val="center"/>
    </w:pPr>
    <w:rPr>
      <w:rFonts w:ascii="Arial" w:eastAsia="Times New Roman" w:hAnsi="Arial"/>
      <w:sz w:val="22"/>
      <w:szCs w:val="24"/>
      <w:lang w:eastAsia="en-US"/>
    </w:rPr>
  </w:style>
  <w:style w:type="paragraph" w:styleId="TOC1">
    <w:name w:val="toc 1"/>
    <w:basedOn w:val="Normal"/>
    <w:next w:val="Normal"/>
    <w:uiPriority w:val="39"/>
    <w:rsid w:val="00567DD5"/>
    <w:pPr>
      <w:spacing w:before="120" w:after="120"/>
    </w:pPr>
    <w:rPr>
      <w:rFonts w:ascii="Arial" w:hAnsi="Arial"/>
      <w:sz w:val="22"/>
      <w:szCs w:val="20"/>
    </w:rPr>
  </w:style>
  <w:style w:type="paragraph" w:styleId="BodyText3">
    <w:name w:val="Body Text 3"/>
    <w:basedOn w:val="Normal"/>
    <w:link w:val="BodyText3Char"/>
    <w:rsid w:val="00567DD5"/>
    <w:pPr>
      <w:suppressAutoHyphens/>
      <w:ind w:right="-7"/>
      <w:jc w:val="both"/>
    </w:pPr>
    <w:rPr>
      <w:rFonts w:ascii="Arial" w:hAnsi="Arial"/>
      <w:spacing w:val="-2"/>
      <w:sz w:val="22"/>
      <w:szCs w:val="20"/>
    </w:rPr>
  </w:style>
  <w:style w:type="character" w:customStyle="1" w:styleId="BodyText3Char">
    <w:name w:val="Body Text 3 Char"/>
    <w:basedOn w:val="DefaultParagraphFont"/>
    <w:link w:val="BodyText3"/>
    <w:rsid w:val="00567DD5"/>
    <w:rPr>
      <w:rFonts w:ascii="Arial" w:eastAsia="Times New Roman" w:hAnsi="Arial" w:cs="Times New Roman"/>
      <w:spacing w:val="-2"/>
      <w:szCs w:val="20"/>
    </w:rPr>
  </w:style>
  <w:style w:type="paragraph" w:styleId="BalloonText">
    <w:name w:val="Balloon Text"/>
    <w:basedOn w:val="Normal"/>
    <w:link w:val="BalloonTextChar"/>
    <w:uiPriority w:val="99"/>
    <w:semiHidden/>
    <w:unhideWhenUsed/>
    <w:rsid w:val="00983C17"/>
    <w:rPr>
      <w:rFonts w:ascii="Tahoma" w:hAnsi="Tahoma" w:cs="Tahoma"/>
      <w:sz w:val="16"/>
      <w:szCs w:val="16"/>
    </w:rPr>
  </w:style>
  <w:style w:type="character" w:customStyle="1" w:styleId="BalloonTextChar">
    <w:name w:val="Balloon Text Char"/>
    <w:basedOn w:val="DefaultParagraphFont"/>
    <w:link w:val="BalloonText"/>
    <w:uiPriority w:val="99"/>
    <w:semiHidden/>
    <w:rsid w:val="00983C17"/>
    <w:rPr>
      <w:rFonts w:ascii="Tahoma" w:eastAsia="Times New Roman" w:hAnsi="Tahoma" w:cs="Tahoma"/>
      <w:sz w:val="16"/>
      <w:szCs w:val="16"/>
      <w:lang w:eastAsia="en-US"/>
    </w:rPr>
  </w:style>
  <w:style w:type="paragraph" w:styleId="TOC2">
    <w:name w:val="toc 2"/>
    <w:basedOn w:val="Normal"/>
    <w:next w:val="Normal"/>
    <w:autoRedefine/>
    <w:uiPriority w:val="39"/>
    <w:unhideWhenUsed/>
    <w:rsid w:val="0067194E"/>
    <w:pPr>
      <w:tabs>
        <w:tab w:val="left" w:pos="480"/>
        <w:tab w:val="right" w:leader="dot" w:pos="9322"/>
      </w:tabs>
      <w:spacing w:after="100"/>
    </w:pPr>
    <w:rPr>
      <w:rFonts w:ascii="Arial" w:hAnsi="Arial" w:cs="Arial"/>
      <w:noProof/>
      <w:sz w:val="22"/>
      <w:szCs w:val="22"/>
      <w:lang w:eastAsia="en-GB"/>
    </w:rPr>
  </w:style>
  <w:style w:type="character" w:styleId="Emphasis">
    <w:name w:val="Emphasis"/>
    <w:basedOn w:val="DefaultParagraphFont"/>
    <w:uiPriority w:val="20"/>
    <w:qFormat/>
    <w:rsid w:val="00BF0C08"/>
    <w:rPr>
      <w:i/>
      <w:iCs/>
    </w:rPr>
  </w:style>
  <w:style w:type="character" w:styleId="Strong">
    <w:name w:val="Strong"/>
    <w:basedOn w:val="DefaultParagraphFont"/>
    <w:uiPriority w:val="22"/>
    <w:qFormat/>
    <w:rsid w:val="00BF0C08"/>
    <w:rPr>
      <w:b/>
      <w:bCs/>
    </w:rPr>
  </w:style>
  <w:style w:type="paragraph" w:styleId="NoSpacing">
    <w:name w:val="No Spacing"/>
    <w:link w:val="NoSpacingChar"/>
    <w:uiPriority w:val="1"/>
    <w:qFormat/>
    <w:rsid w:val="000E386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E386C"/>
    <w:rPr>
      <w:rFonts w:asciiTheme="minorHAnsi" w:eastAsiaTheme="minorEastAsia" w:hAnsiTheme="minorHAnsi" w:cstheme="minorBidi"/>
      <w:sz w:val="22"/>
      <w:szCs w:val="22"/>
      <w:lang w:val="en-US" w:eastAsia="ja-JP"/>
    </w:rPr>
  </w:style>
  <w:style w:type="table" w:styleId="TableGrid">
    <w:name w:val="Table Grid"/>
    <w:basedOn w:val="TableNormal"/>
    <w:uiPriority w:val="59"/>
    <w:rsid w:val="005E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51B"/>
    <w:rPr>
      <w:sz w:val="16"/>
      <w:szCs w:val="16"/>
    </w:rPr>
  </w:style>
  <w:style w:type="paragraph" w:styleId="CommentText">
    <w:name w:val="annotation text"/>
    <w:basedOn w:val="Normal"/>
    <w:link w:val="CommentTextChar"/>
    <w:uiPriority w:val="99"/>
    <w:semiHidden/>
    <w:unhideWhenUsed/>
    <w:rsid w:val="00D8051B"/>
    <w:rPr>
      <w:sz w:val="20"/>
      <w:szCs w:val="20"/>
    </w:rPr>
  </w:style>
  <w:style w:type="character" w:customStyle="1" w:styleId="CommentTextChar">
    <w:name w:val="Comment Text Char"/>
    <w:basedOn w:val="DefaultParagraphFont"/>
    <w:link w:val="CommentText"/>
    <w:uiPriority w:val="99"/>
    <w:semiHidden/>
    <w:rsid w:val="00D8051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51B"/>
    <w:rPr>
      <w:b/>
      <w:bCs/>
    </w:rPr>
  </w:style>
  <w:style w:type="character" w:customStyle="1" w:styleId="CommentSubjectChar">
    <w:name w:val="Comment Subject Char"/>
    <w:basedOn w:val="CommentTextChar"/>
    <w:link w:val="CommentSubject"/>
    <w:uiPriority w:val="99"/>
    <w:semiHidden/>
    <w:rsid w:val="00D8051B"/>
    <w:rPr>
      <w:rFonts w:ascii="Times New Roman" w:eastAsia="Times New Roman" w:hAnsi="Times New Roman"/>
      <w:b/>
      <w:bCs/>
      <w:lang w:eastAsia="en-US"/>
    </w:rPr>
  </w:style>
  <w:style w:type="character" w:styleId="Hyperlink">
    <w:name w:val="Hyperlink"/>
    <w:basedOn w:val="DefaultParagraphFont"/>
    <w:uiPriority w:val="99"/>
    <w:unhideWhenUsed/>
    <w:rsid w:val="00DA3B03"/>
    <w:rPr>
      <w:color w:val="0000FF" w:themeColor="hyperlink"/>
      <w:u w:val="single"/>
    </w:rPr>
  </w:style>
  <w:style w:type="character" w:customStyle="1" w:styleId="Heading3Char">
    <w:name w:val="Heading 3 Char"/>
    <w:basedOn w:val="DefaultParagraphFont"/>
    <w:link w:val="Heading3"/>
    <w:uiPriority w:val="9"/>
    <w:rsid w:val="003C41B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3C41B1"/>
    <w:rPr>
      <w:rFonts w:asciiTheme="majorHAnsi" w:eastAsiaTheme="majorEastAsia" w:hAnsiTheme="majorHAnsi" w:cstheme="majorBidi"/>
      <w:i/>
      <w:iCs/>
      <w:color w:val="365F91" w:themeColor="accent1" w:themeShade="BF"/>
      <w:sz w:val="24"/>
      <w:szCs w:val="24"/>
      <w:lang w:eastAsia="en-US"/>
    </w:rPr>
  </w:style>
  <w:style w:type="paragraph" w:styleId="TOC3">
    <w:name w:val="toc 3"/>
    <w:basedOn w:val="Normal"/>
    <w:next w:val="Normal"/>
    <w:autoRedefine/>
    <w:uiPriority w:val="39"/>
    <w:unhideWhenUsed/>
    <w:rsid w:val="00FE31DB"/>
    <w:pPr>
      <w:tabs>
        <w:tab w:val="left" w:pos="1320"/>
        <w:tab w:val="right" w:leader="dot" w:pos="9322"/>
      </w:tabs>
      <w:spacing w:after="100"/>
      <w:ind w:left="480"/>
    </w:pPr>
    <w:rPr>
      <w:rFonts w:ascii="Arial" w:hAnsi="Arial" w:cs="Arial"/>
      <w:noProof/>
      <w:sz w:val="22"/>
      <w:szCs w:val="22"/>
    </w:rPr>
  </w:style>
  <w:style w:type="character" w:styleId="FollowedHyperlink">
    <w:name w:val="FollowedHyperlink"/>
    <w:basedOn w:val="DefaultParagraphFont"/>
    <w:uiPriority w:val="99"/>
    <w:semiHidden/>
    <w:unhideWhenUsed/>
    <w:rsid w:val="00FF1A69"/>
    <w:rPr>
      <w:color w:val="800080" w:themeColor="followedHyperlink"/>
      <w:u w:val="single"/>
    </w:rPr>
  </w:style>
  <w:style w:type="paragraph" w:styleId="PlainText">
    <w:name w:val="Plain Text"/>
    <w:basedOn w:val="Normal"/>
    <w:link w:val="PlainTextChar"/>
    <w:uiPriority w:val="99"/>
    <w:unhideWhenUsed/>
    <w:rsid w:val="00006A3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06A37"/>
    <w:rPr>
      <w:rFonts w:eastAsiaTheme="minorHAnsi" w:cstheme="minorBidi"/>
      <w:sz w:val="22"/>
      <w:szCs w:val="21"/>
      <w:lang w:eastAsia="en-US"/>
    </w:rPr>
  </w:style>
  <w:style w:type="paragraph" w:customStyle="1" w:styleId="Default">
    <w:name w:val="Default"/>
    <w:rsid w:val="00180939"/>
    <w:pPr>
      <w:autoSpaceDE w:val="0"/>
      <w:autoSpaceDN w:val="0"/>
      <w:adjustRightInd w:val="0"/>
    </w:pPr>
    <w:rPr>
      <w:rFonts w:ascii="Arial" w:eastAsiaTheme="minorHAnsi" w:hAnsi="Arial" w:cs="Arial"/>
      <w:color w:val="000000"/>
      <w:sz w:val="24"/>
      <w:szCs w:val="24"/>
      <w:lang w:eastAsia="en-US"/>
    </w:rPr>
  </w:style>
  <w:style w:type="paragraph" w:customStyle="1" w:styleId="Body">
    <w:name w:val="Body"/>
    <w:rsid w:val="00661FA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Level1">
    <w:name w:val="Level 1"/>
    <w:basedOn w:val="Normal"/>
    <w:rsid w:val="001B11A8"/>
    <w:pPr>
      <w:widowControl w:val="0"/>
      <w:numPr>
        <w:numId w:val="1"/>
      </w:numPr>
      <w:autoSpaceDE w:val="0"/>
      <w:autoSpaceDN w:val="0"/>
      <w:adjustRightInd w:val="0"/>
      <w:outlineLvl w:val="0"/>
    </w:pPr>
    <w:rPr>
      <w:lang w:val="en-US"/>
    </w:rPr>
  </w:style>
  <w:style w:type="paragraph" w:styleId="FootnoteText">
    <w:name w:val="footnote text"/>
    <w:basedOn w:val="Normal"/>
    <w:link w:val="FootnoteTextChar"/>
    <w:uiPriority w:val="99"/>
    <w:semiHidden/>
    <w:unhideWhenUsed/>
    <w:rsid w:val="00F154B8"/>
    <w:rPr>
      <w:rFonts w:ascii="Calibri" w:eastAsia="Calibri" w:hAnsi="Calibri"/>
      <w:sz w:val="20"/>
      <w:szCs w:val="20"/>
      <w:lang w:val="en-US"/>
    </w:rPr>
  </w:style>
  <w:style w:type="character" w:customStyle="1" w:styleId="FootnoteTextChar">
    <w:name w:val="Footnote Text Char"/>
    <w:basedOn w:val="DefaultParagraphFont"/>
    <w:link w:val="FootnoteText"/>
    <w:uiPriority w:val="99"/>
    <w:semiHidden/>
    <w:rsid w:val="00F154B8"/>
    <w:rPr>
      <w:lang w:val="en-US" w:eastAsia="en-US"/>
    </w:rPr>
  </w:style>
  <w:style w:type="character" w:styleId="FootnoteReference">
    <w:name w:val="footnote reference"/>
    <w:basedOn w:val="DefaultParagraphFont"/>
    <w:uiPriority w:val="99"/>
    <w:semiHidden/>
    <w:unhideWhenUsed/>
    <w:rsid w:val="00F154B8"/>
    <w:rPr>
      <w:vertAlign w:val="superscript"/>
    </w:rPr>
  </w:style>
  <w:style w:type="character" w:customStyle="1" w:styleId="apple-converted-space">
    <w:name w:val="apple-converted-space"/>
    <w:basedOn w:val="DefaultParagraphFont"/>
    <w:rsid w:val="006002CE"/>
  </w:style>
  <w:style w:type="paragraph" w:styleId="NormalWeb">
    <w:name w:val="Normal (Web)"/>
    <w:basedOn w:val="Normal"/>
    <w:uiPriority w:val="99"/>
    <w:unhideWhenUsed/>
    <w:rsid w:val="00281C58"/>
    <w:pPr>
      <w:spacing w:before="100" w:beforeAutospacing="1" w:after="100" w:afterAutospacing="1"/>
    </w:pPr>
    <w:rPr>
      <w:rFonts w:eastAsiaTheme="minorHAnsi"/>
      <w:lang w:eastAsia="en-GB"/>
    </w:rPr>
  </w:style>
  <w:style w:type="paragraph" w:customStyle="1" w:styleId="B2Bullet">
    <w:name w:val="B2_Bullet"/>
    <w:basedOn w:val="Normal"/>
    <w:semiHidden/>
    <w:rsid w:val="00281C58"/>
    <w:pPr>
      <w:tabs>
        <w:tab w:val="left" w:pos="283"/>
      </w:tabs>
      <w:spacing w:after="141"/>
      <w:ind w:left="283" w:hanging="283"/>
    </w:pPr>
    <w:rPr>
      <w:rFonts w:ascii="Arial" w:hAnsi="Arial"/>
      <w:color w:val="000000"/>
      <w:sz w:val="18"/>
      <w:szCs w:val="20"/>
    </w:rPr>
  </w:style>
  <w:style w:type="paragraph" w:customStyle="1" w:styleId="DefaultText">
    <w:name w:val="Default Text"/>
    <w:basedOn w:val="Normal"/>
    <w:semiHidden/>
    <w:rsid w:val="00E503C6"/>
    <w:pPr>
      <w:widowControl w:val="0"/>
      <w:overflowPunct w:val="0"/>
      <w:autoSpaceDE w:val="0"/>
      <w:autoSpaceDN w:val="0"/>
      <w:adjustRightInd w:val="0"/>
    </w:pPr>
    <w:rPr>
      <w:szCs w:val="20"/>
    </w:rPr>
  </w:style>
  <w:style w:type="paragraph" w:customStyle="1" w:styleId="B1Body">
    <w:name w:val="B1_Body"/>
    <w:basedOn w:val="Normal"/>
    <w:semiHidden/>
    <w:rsid w:val="00E503C6"/>
    <w:pPr>
      <w:spacing w:after="141"/>
    </w:pPr>
    <w:rPr>
      <w:rFonts w:ascii="Arial" w:hAnsi="Arial"/>
      <w:color w:val="000000"/>
      <w:sz w:val="18"/>
      <w:szCs w:val="20"/>
    </w:rPr>
  </w:style>
  <w:style w:type="paragraph" w:styleId="Revision">
    <w:name w:val="Revision"/>
    <w:hidden/>
    <w:uiPriority w:val="99"/>
    <w:semiHidden/>
    <w:rsid w:val="00A3074D"/>
    <w:rPr>
      <w:rFonts w:ascii="Times New Roman" w:eastAsia="Times New Roman" w:hAnsi="Times New Roman"/>
      <w:sz w:val="24"/>
      <w:szCs w:val="24"/>
      <w:lang w:eastAsia="en-US"/>
    </w:rPr>
  </w:style>
  <w:style w:type="numbering" w:customStyle="1" w:styleId="Style1">
    <w:name w:val="Style1"/>
    <w:uiPriority w:val="99"/>
    <w:rsid w:val="00FA5175"/>
    <w:pPr>
      <w:numPr>
        <w:numId w:val="5"/>
      </w:numPr>
    </w:pPr>
  </w:style>
  <w:style w:type="numbering" w:customStyle="1" w:styleId="Style2">
    <w:name w:val="Style2"/>
    <w:uiPriority w:val="99"/>
    <w:rsid w:val="00FA5175"/>
    <w:pPr>
      <w:numPr>
        <w:numId w:val="6"/>
      </w:numPr>
    </w:pPr>
  </w:style>
  <w:style w:type="paragraph" w:styleId="TOCHeading">
    <w:name w:val="TOC Heading"/>
    <w:basedOn w:val="Heading1"/>
    <w:next w:val="Normal"/>
    <w:uiPriority w:val="39"/>
    <w:unhideWhenUsed/>
    <w:qFormat/>
    <w:rsid w:val="004B06B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4B06B9"/>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B06B9"/>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B06B9"/>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B06B9"/>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B06B9"/>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B06B9"/>
    <w:pPr>
      <w:spacing w:after="100" w:line="259" w:lineRule="auto"/>
      <w:ind w:left="1760"/>
    </w:pPr>
    <w:rPr>
      <w:rFonts w:asciiTheme="minorHAnsi" w:eastAsiaTheme="minorEastAsia" w:hAnsiTheme="minorHAnsi" w:cstheme="minorBidi"/>
      <w:sz w:val="22"/>
      <w:szCs w:val="22"/>
      <w:lang w:eastAsia="en-GB"/>
    </w:rPr>
  </w:style>
  <w:style w:type="character" w:styleId="SubtleReference">
    <w:name w:val="Subtle Reference"/>
    <w:basedOn w:val="DefaultParagraphFont"/>
    <w:uiPriority w:val="31"/>
    <w:qFormat/>
    <w:rsid w:val="002071B7"/>
    <w:rPr>
      <w:smallCaps/>
      <w:color w:val="5A5A5A" w:themeColor="text1" w:themeTint="A5"/>
    </w:rPr>
  </w:style>
  <w:style w:type="character" w:customStyle="1" w:styleId="tlid-translation">
    <w:name w:val="tlid-translation"/>
    <w:basedOn w:val="DefaultParagraphFont"/>
    <w:rsid w:val="0052603F"/>
  </w:style>
  <w:style w:type="paragraph" w:styleId="HTMLPreformatted">
    <w:name w:val="HTML Preformatted"/>
    <w:basedOn w:val="Normal"/>
    <w:link w:val="HTMLPreformattedChar"/>
    <w:uiPriority w:val="99"/>
    <w:unhideWhenUsed/>
    <w:rsid w:val="00EC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C7024"/>
    <w:rPr>
      <w:rFonts w:ascii="Courier New" w:eastAsia="Times New Roman" w:hAnsi="Courier New" w:cs="Courier New"/>
    </w:rPr>
  </w:style>
  <w:style w:type="character" w:styleId="UnresolvedMention">
    <w:name w:val="Unresolved Mention"/>
    <w:basedOn w:val="DefaultParagraphFont"/>
    <w:uiPriority w:val="99"/>
    <w:semiHidden/>
    <w:unhideWhenUsed/>
    <w:rsid w:val="006A2DE9"/>
    <w:rPr>
      <w:color w:val="605E5C"/>
      <w:shd w:val="clear" w:color="auto" w:fill="E1DFDD"/>
    </w:rPr>
  </w:style>
  <w:style w:type="paragraph" w:styleId="Title">
    <w:name w:val="Title"/>
    <w:basedOn w:val="Normal"/>
    <w:next w:val="Normal"/>
    <w:link w:val="TitleChar"/>
    <w:uiPriority w:val="10"/>
    <w:qFormat/>
    <w:rsid w:val="000D34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4E2"/>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5866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990">
      <w:bodyDiv w:val="1"/>
      <w:marLeft w:val="0"/>
      <w:marRight w:val="0"/>
      <w:marTop w:val="0"/>
      <w:marBottom w:val="0"/>
      <w:divBdr>
        <w:top w:val="none" w:sz="0" w:space="0" w:color="auto"/>
        <w:left w:val="none" w:sz="0" w:space="0" w:color="auto"/>
        <w:bottom w:val="none" w:sz="0" w:space="0" w:color="auto"/>
        <w:right w:val="none" w:sz="0" w:space="0" w:color="auto"/>
      </w:divBdr>
    </w:div>
    <w:div w:id="16854263">
      <w:bodyDiv w:val="1"/>
      <w:marLeft w:val="0"/>
      <w:marRight w:val="0"/>
      <w:marTop w:val="0"/>
      <w:marBottom w:val="0"/>
      <w:divBdr>
        <w:top w:val="none" w:sz="0" w:space="0" w:color="auto"/>
        <w:left w:val="none" w:sz="0" w:space="0" w:color="auto"/>
        <w:bottom w:val="none" w:sz="0" w:space="0" w:color="auto"/>
        <w:right w:val="none" w:sz="0" w:space="0" w:color="auto"/>
      </w:divBdr>
    </w:div>
    <w:div w:id="128472551">
      <w:bodyDiv w:val="1"/>
      <w:marLeft w:val="0"/>
      <w:marRight w:val="0"/>
      <w:marTop w:val="0"/>
      <w:marBottom w:val="0"/>
      <w:divBdr>
        <w:top w:val="none" w:sz="0" w:space="0" w:color="auto"/>
        <w:left w:val="none" w:sz="0" w:space="0" w:color="auto"/>
        <w:bottom w:val="none" w:sz="0" w:space="0" w:color="auto"/>
        <w:right w:val="none" w:sz="0" w:space="0" w:color="auto"/>
      </w:divBdr>
    </w:div>
    <w:div w:id="164709117">
      <w:bodyDiv w:val="1"/>
      <w:marLeft w:val="0"/>
      <w:marRight w:val="0"/>
      <w:marTop w:val="0"/>
      <w:marBottom w:val="0"/>
      <w:divBdr>
        <w:top w:val="none" w:sz="0" w:space="0" w:color="auto"/>
        <w:left w:val="none" w:sz="0" w:space="0" w:color="auto"/>
        <w:bottom w:val="none" w:sz="0" w:space="0" w:color="auto"/>
        <w:right w:val="none" w:sz="0" w:space="0" w:color="auto"/>
      </w:divBdr>
    </w:div>
    <w:div w:id="176119510">
      <w:bodyDiv w:val="1"/>
      <w:marLeft w:val="0"/>
      <w:marRight w:val="0"/>
      <w:marTop w:val="0"/>
      <w:marBottom w:val="0"/>
      <w:divBdr>
        <w:top w:val="none" w:sz="0" w:space="0" w:color="auto"/>
        <w:left w:val="none" w:sz="0" w:space="0" w:color="auto"/>
        <w:bottom w:val="none" w:sz="0" w:space="0" w:color="auto"/>
        <w:right w:val="none" w:sz="0" w:space="0" w:color="auto"/>
      </w:divBdr>
    </w:div>
    <w:div w:id="191650709">
      <w:bodyDiv w:val="1"/>
      <w:marLeft w:val="0"/>
      <w:marRight w:val="0"/>
      <w:marTop w:val="0"/>
      <w:marBottom w:val="0"/>
      <w:divBdr>
        <w:top w:val="none" w:sz="0" w:space="0" w:color="auto"/>
        <w:left w:val="none" w:sz="0" w:space="0" w:color="auto"/>
        <w:bottom w:val="none" w:sz="0" w:space="0" w:color="auto"/>
        <w:right w:val="none" w:sz="0" w:space="0" w:color="auto"/>
      </w:divBdr>
    </w:div>
    <w:div w:id="235550238">
      <w:bodyDiv w:val="1"/>
      <w:marLeft w:val="0"/>
      <w:marRight w:val="0"/>
      <w:marTop w:val="0"/>
      <w:marBottom w:val="0"/>
      <w:divBdr>
        <w:top w:val="none" w:sz="0" w:space="0" w:color="auto"/>
        <w:left w:val="none" w:sz="0" w:space="0" w:color="auto"/>
        <w:bottom w:val="none" w:sz="0" w:space="0" w:color="auto"/>
        <w:right w:val="none" w:sz="0" w:space="0" w:color="auto"/>
      </w:divBdr>
    </w:div>
    <w:div w:id="244337674">
      <w:bodyDiv w:val="1"/>
      <w:marLeft w:val="0"/>
      <w:marRight w:val="0"/>
      <w:marTop w:val="0"/>
      <w:marBottom w:val="0"/>
      <w:divBdr>
        <w:top w:val="none" w:sz="0" w:space="0" w:color="auto"/>
        <w:left w:val="none" w:sz="0" w:space="0" w:color="auto"/>
        <w:bottom w:val="none" w:sz="0" w:space="0" w:color="auto"/>
        <w:right w:val="none" w:sz="0" w:space="0" w:color="auto"/>
      </w:divBdr>
    </w:div>
    <w:div w:id="245961923">
      <w:bodyDiv w:val="1"/>
      <w:marLeft w:val="0"/>
      <w:marRight w:val="0"/>
      <w:marTop w:val="0"/>
      <w:marBottom w:val="0"/>
      <w:divBdr>
        <w:top w:val="none" w:sz="0" w:space="0" w:color="auto"/>
        <w:left w:val="none" w:sz="0" w:space="0" w:color="auto"/>
        <w:bottom w:val="none" w:sz="0" w:space="0" w:color="auto"/>
        <w:right w:val="none" w:sz="0" w:space="0" w:color="auto"/>
      </w:divBdr>
    </w:div>
    <w:div w:id="284314576">
      <w:bodyDiv w:val="1"/>
      <w:marLeft w:val="0"/>
      <w:marRight w:val="0"/>
      <w:marTop w:val="0"/>
      <w:marBottom w:val="0"/>
      <w:divBdr>
        <w:top w:val="none" w:sz="0" w:space="0" w:color="auto"/>
        <w:left w:val="none" w:sz="0" w:space="0" w:color="auto"/>
        <w:bottom w:val="none" w:sz="0" w:space="0" w:color="auto"/>
        <w:right w:val="none" w:sz="0" w:space="0" w:color="auto"/>
      </w:divBdr>
    </w:div>
    <w:div w:id="339895638">
      <w:bodyDiv w:val="1"/>
      <w:marLeft w:val="0"/>
      <w:marRight w:val="0"/>
      <w:marTop w:val="0"/>
      <w:marBottom w:val="0"/>
      <w:divBdr>
        <w:top w:val="none" w:sz="0" w:space="0" w:color="auto"/>
        <w:left w:val="none" w:sz="0" w:space="0" w:color="auto"/>
        <w:bottom w:val="none" w:sz="0" w:space="0" w:color="auto"/>
        <w:right w:val="none" w:sz="0" w:space="0" w:color="auto"/>
      </w:divBdr>
    </w:div>
    <w:div w:id="453596799">
      <w:bodyDiv w:val="1"/>
      <w:marLeft w:val="0"/>
      <w:marRight w:val="0"/>
      <w:marTop w:val="0"/>
      <w:marBottom w:val="0"/>
      <w:divBdr>
        <w:top w:val="none" w:sz="0" w:space="0" w:color="auto"/>
        <w:left w:val="none" w:sz="0" w:space="0" w:color="auto"/>
        <w:bottom w:val="none" w:sz="0" w:space="0" w:color="auto"/>
        <w:right w:val="none" w:sz="0" w:space="0" w:color="auto"/>
      </w:divBdr>
    </w:div>
    <w:div w:id="477377631">
      <w:bodyDiv w:val="1"/>
      <w:marLeft w:val="0"/>
      <w:marRight w:val="0"/>
      <w:marTop w:val="0"/>
      <w:marBottom w:val="0"/>
      <w:divBdr>
        <w:top w:val="none" w:sz="0" w:space="0" w:color="auto"/>
        <w:left w:val="none" w:sz="0" w:space="0" w:color="auto"/>
        <w:bottom w:val="none" w:sz="0" w:space="0" w:color="auto"/>
        <w:right w:val="none" w:sz="0" w:space="0" w:color="auto"/>
      </w:divBdr>
    </w:div>
    <w:div w:id="491138026">
      <w:bodyDiv w:val="1"/>
      <w:marLeft w:val="0"/>
      <w:marRight w:val="0"/>
      <w:marTop w:val="0"/>
      <w:marBottom w:val="0"/>
      <w:divBdr>
        <w:top w:val="none" w:sz="0" w:space="0" w:color="auto"/>
        <w:left w:val="none" w:sz="0" w:space="0" w:color="auto"/>
        <w:bottom w:val="none" w:sz="0" w:space="0" w:color="auto"/>
        <w:right w:val="none" w:sz="0" w:space="0" w:color="auto"/>
      </w:divBdr>
    </w:div>
    <w:div w:id="535971931">
      <w:bodyDiv w:val="1"/>
      <w:marLeft w:val="0"/>
      <w:marRight w:val="0"/>
      <w:marTop w:val="0"/>
      <w:marBottom w:val="0"/>
      <w:divBdr>
        <w:top w:val="none" w:sz="0" w:space="0" w:color="auto"/>
        <w:left w:val="none" w:sz="0" w:space="0" w:color="auto"/>
        <w:bottom w:val="none" w:sz="0" w:space="0" w:color="auto"/>
        <w:right w:val="none" w:sz="0" w:space="0" w:color="auto"/>
      </w:divBdr>
    </w:div>
    <w:div w:id="559363285">
      <w:bodyDiv w:val="1"/>
      <w:marLeft w:val="0"/>
      <w:marRight w:val="0"/>
      <w:marTop w:val="0"/>
      <w:marBottom w:val="0"/>
      <w:divBdr>
        <w:top w:val="none" w:sz="0" w:space="0" w:color="auto"/>
        <w:left w:val="none" w:sz="0" w:space="0" w:color="auto"/>
        <w:bottom w:val="none" w:sz="0" w:space="0" w:color="auto"/>
        <w:right w:val="none" w:sz="0" w:space="0" w:color="auto"/>
      </w:divBdr>
    </w:div>
    <w:div w:id="601299916">
      <w:bodyDiv w:val="1"/>
      <w:marLeft w:val="0"/>
      <w:marRight w:val="0"/>
      <w:marTop w:val="0"/>
      <w:marBottom w:val="0"/>
      <w:divBdr>
        <w:top w:val="none" w:sz="0" w:space="0" w:color="auto"/>
        <w:left w:val="none" w:sz="0" w:space="0" w:color="auto"/>
        <w:bottom w:val="none" w:sz="0" w:space="0" w:color="auto"/>
        <w:right w:val="none" w:sz="0" w:space="0" w:color="auto"/>
      </w:divBdr>
    </w:div>
    <w:div w:id="616108908">
      <w:bodyDiv w:val="1"/>
      <w:marLeft w:val="0"/>
      <w:marRight w:val="0"/>
      <w:marTop w:val="0"/>
      <w:marBottom w:val="0"/>
      <w:divBdr>
        <w:top w:val="none" w:sz="0" w:space="0" w:color="auto"/>
        <w:left w:val="none" w:sz="0" w:space="0" w:color="auto"/>
        <w:bottom w:val="none" w:sz="0" w:space="0" w:color="auto"/>
        <w:right w:val="none" w:sz="0" w:space="0" w:color="auto"/>
      </w:divBdr>
    </w:div>
    <w:div w:id="620721777">
      <w:bodyDiv w:val="1"/>
      <w:marLeft w:val="0"/>
      <w:marRight w:val="0"/>
      <w:marTop w:val="0"/>
      <w:marBottom w:val="0"/>
      <w:divBdr>
        <w:top w:val="none" w:sz="0" w:space="0" w:color="auto"/>
        <w:left w:val="none" w:sz="0" w:space="0" w:color="auto"/>
        <w:bottom w:val="none" w:sz="0" w:space="0" w:color="auto"/>
        <w:right w:val="none" w:sz="0" w:space="0" w:color="auto"/>
      </w:divBdr>
      <w:divsChild>
        <w:div w:id="1522011902">
          <w:marLeft w:val="0"/>
          <w:marRight w:val="0"/>
          <w:marTop w:val="0"/>
          <w:marBottom w:val="0"/>
          <w:divBdr>
            <w:top w:val="none" w:sz="0" w:space="0" w:color="auto"/>
            <w:left w:val="none" w:sz="0" w:space="0" w:color="auto"/>
            <w:bottom w:val="none" w:sz="0" w:space="0" w:color="auto"/>
            <w:right w:val="none" w:sz="0" w:space="0" w:color="auto"/>
          </w:divBdr>
          <w:divsChild>
            <w:div w:id="467355115">
              <w:marLeft w:val="0"/>
              <w:marRight w:val="30"/>
              <w:marTop w:val="0"/>
              <w:marBottom w:val="330"/>
              <w:divBdr>
                <w:top w:val="none" w:sz="0" w:space="0" w:color="auto"/>
                <w:left w:val="none" w:sz="0" w:space="0" w:color="auto"/>
                <w:bottom w:val="none" w:sz="0" w:space="0" w:color="auto"/>
                <w:right w:val="none" w:sz="0" w:space="0" w:color="auto"/>
              </w:divBdr>
              <w:divsChild>
                <w:div w:id="1173186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6210">
      <w:bodyDiv w:val="1"/>
      <w:marLeft w:val="0"/>
      <w:marRight w:val="0"/>
      <w:marTop w:val="0"/>
      <w:marBottom w:val="0"/>
      <w:divBdr>
        <w:top w:val="none" w:sz="0" w:space="0" w:color="auto"/>
        <w:left w:val="none" w:sz="0" w:space="0" w:color="auto"/>
        <w:bottom w:val="none" w:sz="0" w:space="0" w:color="auto"/>
        <w:right w:val="none" w:sz="0" w:space="0" w:color="auto"/>
      </w:divBdr>
    </w:div>
    <w:div w:id="707218404">
      <w:bodyDiv w:val="1"/>
      <w:marLeft w:val="0"/>
      <w:marRight w:val="0"/>
      <w:marTop w:val="0"/>
      <w:marBottom w:val="0"/>
      <w:divBdr>
        <w:top w:val="none" w:sz="0" w:space="0" w:color="auto"/>
        <w:left w:val="none" w:sz="0" w:space="0" w:color="auto"/>
        <w:bottom w:val="none" w:sz="0" w:space="0" w:color="auto"/>
        <w:right w:val="none" w:sz="0" w:space="0" w:color="auto"/>
      </w:divBdr>
    </w:div>
    <w:div w:id="743573351">
      <w:bodyDiv w:val="1"/>
      <w:marLeft w:val="0"/>
      <w:marRight w:val="0"/>
      <w:marTop w:val="0"/>
      <w:marBottom w:val="0"/>
      <w:divBdr>
        <w:top w:val="none" w:sz="0" w:space="0" w:color="auto"/>
        <w:left w:val="none" w:sz="0" w:space="0" w:color="auto"/>
        <w:bottom w:val="none" w:sz="0" w:space="0" w:color="auto"/>
        <w:right w:val="none" w:sz="0" w:space="0" w:color="auto"/>
      </w:divBdr>
    </w:div>
    <w:div w:id="764427009">
      <w:bodyDiv w:val="1"/>
      <w:marLeft w:val="0"/>
      <w:marRight w:val="0"/>
      <w:marTop w:val="0"/>
      <w:marBottom w:val="0"/>
      <w:divBdr>
        <w:top w:val="none" w:sz="0" w:space="0" w:color="auto"/>
        <w:left w:val="none" w:sz="0" w:space="0" w:color="auto"/>
        <w:bottom w:val="none" w:sz="0" w:space="0" w:color="auto"/>
        <w:right w:val="none" w:sz="0" w:space="0" w:color="auto"/>
      </w:divBdr>
      <w:divsChild>
        <w:div w:id="1826965850">
          <w:marLeft w:val="0"/>
          <w:marRight w:val="0"/>
          <w:marTop w:val="0"/>
          <w:marBottom w:val="0"/>
          <w:divBdr>
            <w:top w:val="none" w:sz="0" w:space="0" w:color="auto"/>
            <w:left w:val="none" w:sz="0" w:space="0" w:color="auto"/>
            <w:bottom w:val="none" w:sz="0" w:space="0" w:color="auto"/>
            <w:right w:val="none" w:sz="0" w:space="0" w:color="auto"/>
          </w:divBdr>
        </w:div>
      </w:divsChild>
    </w:div>
    <w:div w:id="774322857">
      <w:bodyDiv w:val="1"/>
      <w:marLeft w:val="0"/>
      <w:marRight w:val="0"/>
      <w:marTop w:val="0"/>
      <w:marBottom w:val="0"/>
      <w:divBdr>
        <w:top w:val="none" w:sz="0" w:space="0" w:color="auto"/>
        <w:left w:val="none" w:sz="0" w:space="0" w:color="auto"/>
        <w:bottom w:val="none" w:sz="0" w:space="0" w:color="auto"/>
        <w:right w:val="none" w:sz="0" w:space="0" w:color="auto"/>
      </w:divBdr>
    </w:div>
    <w:div w:id="780688524">
      <w:bodyDiv w:val="1"/>
      <w:marLeft w:val="0"/>
      <w:marRight w:val="0"/>
      <w:marTop w:val="0"/>
      <w:marBottom w:val="0"/>
      <w:divBdr>
        <w:top w:val="none" w:sz="0" w:space="0" w:color="auto"/>
        <w:left w:val="none" w:sz="0" w:space="0" w:color="auto"/>
        <w:bottom w:val="none" w:sz="0" w:space="0" w:color="auto"/>
        <w:right w:val="none" w:sz="0" w:space="0" w:color="auto"/>
      </w:divBdr>
    </w:div>
    <w:div w:id="788279391">
      <w:bodyDiv w:val="1"/>
      <w:marLeft w:val="0"/>
      <w:marRight w:val="0"/>
      <w:marTop w:val="0"/>
      <w:marBottom w:val="0"/>
      <w:divBdr>
        <w:top w:val="none" w:sz="0" w:space="0" w:color="auto"/>
        <w:left w:val="none" w:sz="0" w:space="0" w:color="auto"/>
        <w:bottom w:val="none" w:sz="0" w:space="0" w:color="auto"/>
        <w:right w:val="none" w:sz="0" w:space="0" w:color="auto"/>
      </w:divBdr>
    </w:div>
    <w:div w:id="818034683">
      <w:bodyDiv w:val="1"/>
      <w:marLeft w:val="0"/>
      <w:marRight w:val="0"/>
      <w:marTop w:val="0"/>
      <w:marBottom w:val="0"/>
      <w:divBdr>
        <w:top w:val="none" w:sz="0" w:space="0" w:color="auto"/>
        <w:left w:val="none" w:sz="0" w:space="0" w:color="auto"/>
        <w:bottom w:val="none" w:sz="0" w:space="0" w:color="auto"/>
        <w:right w:val="none" w:sz="0" w:space="0" w:color="auto"/>
      </w:divBdr>
    </w:div>
    <w:div w:id="831679973">
      <w:bodyDiv w:val="1"/>
      <w:marLeft w:val="0"/>
      <w:marRight w:val="0"/>
      <w:marTop w:val="0"/>
      <w:marBottom w:val="0"/>
      <w:divBdr>
        <w:top w:val="none" w:sz="0" w:space="0" w:color="auto"/>
        <w:left w:val="none" w:sz="0" w:space="0" w:color="auto"/>
        <w:bottom w:val="none" w:sz="0" w:space="0" w:color="auto"/>
        <w:right w:val="none" w:sz="0" w:space="0" w:color="auto"/>
      </w:divBdr>
    </w:div>
    <w:div w:id="924076418">
      <w:bodyDiv w:val="1"/>
      <w:marLeft w:val="0"/>
      <w:marRight w:val="0"/>
      <w:marTop w:val="0"/>
      <w:marBottom w:val="0"/>
      <w:divBdr>
        <w:top w:val="none" w:sz="0" w:space="0" w:color="auto"/>
        <w:left w:val="none" w:sz="0" w:space="0" w:color="auto"/>
        <w:bottom w:val="none" w:sz="0" w:space="0" w:color="auto"/>
        <w:right w:val="none" w:sz="0" w:space="0" w:color="auto"/>
      </w:divBdr>
    </w:div>
    <w:div w:id="955142646">
      <w:bodyDiv w:val="1"/>
      <w:marLeft w:val="0"/>
      <w:marRight w:val="0"/>
      <w:marTop w:val="0"/>
      <w:marBottom w:val="0"/>
      <w:divBdr>
        <w:top w:val="none" w:sz="0" w:space="0" w:color="auto"/>
        <w:left w:val="none" w:sz="0" w:space="0" w:color="auto"/>
        <w:bottom w:val="none" w:sz="0" w:space="0" w:color="auto"/>
        <w:right w:val="none" w:sz="0" w:space="0" w:color="auto"/>
      </w:divBdr>
    </w:div>
    <w:div w:id="1080906258">
      <w:bodyDiv w:val="1"/>
      <w:marLeft w:val="0"/>
      <w:marRight w:val="0"/>
      <w:marTop w:val="0"/>
      <w:marBottom w:val="0"/>
      <w:divBdr>
        <w:top w:val="none" w:sz="0" w:space="0" w:color="auto"/>
        <w:left w:val="none" w:sz="0" w:space="0" w:color="auto"/>
        <w:bottom w:val="none" w:sz="0" w:space="0" w:color="auto"/>
        <w:right w:val="none" w:sz="0" w:space="0" w:color="auto"/>
      </w:divBdr>
    </w:div>
    <w:div w:id="1191800579">
      <w:bodyDiv w:val="1"/>
      <w:marLeft w:val="0"/>
      <w:marRight w:val="0"/>
      <w:marTop w:val="0"/>
      <w:marBottom w:val="0"/>
      <w:divBdr>
        <w:top w:val="none" w:sz="0" w:space="0" w:color="auto"/>
        <w:left w:val="none" w:sz="0" w:space="0" w:color="auto"/>
        <w:bottom w:val="none" w:sz="0" w:space="0" w:color="auto"/>
        <w:right w:val="none" w:sz="0" w:space="0" w:color="auto"/>
      </w:divBdr>
    </w:div>
    <w:div w:id="1205865841">
      <w:bodyDiv w:val="1"/>
      <w:marLeft w:val="0"/>
      <w:marRight w:val="0"/>
      <w:marTop w:val="0"/>
      <w:marBottom w:val="0"/>
      <w:divBdr>
        <w:top w:val="none" w:sz="0" w:space="0" w:color="auto"/>
        <w:left w:val="none" w:sz="0" w:space="0" w:color="auto"/>
        <w:bottom w:val="none" w:sz="0" w:space="0" w:color="auto"/>
        <w:right w:val="none" w:sz="0" w:space="0" w:color="auto"/>
      </w:divBdr>
    </w:div>
    <w:div w:id="1273627487">
      <w:bodyDiv w:val="1"/>
      <w:marLeft w:val="0"/>
      <w:marRight w:val="0"/>
      <w:marTop w:val="0"/>
      <w:marBottom w:val="0"/>
      <w:divBdr>
        <w:top w:val="none" w:sz="0" w:space="0" w:color="auto"/>
        <w:left w:val="none" w:sz="0" w:space="0" w:color="auto"/>
        <w:bottom w:val="none" w:sz="0" w:space="0" w:color="auto"/>
        <w:right w:val="none" w:sz="0" w:space="0" w:color="auto"/>
      </w:divBdr>
    </w:div>
    <w:div w:id="1349063617">
      <w:bodyDiv w:val="1"/>
      <w:marLeft w:val="0"/>
      <w:marRight w:val="0"/>
      <w:marTop w:val="0"/>
      <w:marBottom w:val="0"/>
      <w:divBdr>
        <w:top w:val="none" w:sz="0" w:space="0" w:color="auto"/>
        <w:left w:val="none" w:sz="0" w:space="0" w:color="auto"/>
        <w:bottom w:val="none" w:sz="0" w:space="0" w:color="auto"/>
        <w:right w:val="none" w:sz="0" w:space="0" w:color="auto"/>
      </w:divBdr>
    </w:div>
    <w:div w:id="1349870215">
      <w:bodyDiv w:val="1"/>
      <w:marLeft w:val="0"/>
      <w:marRight w:val="0"/>
      <w:marTop w:val="0"/>
      <w:marBottom w:val="0"/>
      <w:divBdr>
        <w:top w:val="none" w:sz="0" w:space="0" w:color="auto"/>
        <w:left w:val="none" w:sz="0" w:space="0" w:color="auto"/>
        <w:bottom w:val="none" w:sz="0" w:space="0" w:color="auto"/>
        <w:right w:val="none" w:sz="0" w:space="0" w:color="auto"/>
      </w:divBdr>
    </w:div>
    <w:div w:id="1382705706">
      <w:bodyDiv w:val="1"/>
      <w:marLeft w:val="0"/>
      <w:marRight w:val="0"/>
      <w:marTop w:val="0"/>
      <w:marBottom w:val="0"/>
      <w:divBdr>
        <w:top w:val="none" w:sz="0" w:space="0" w:color="auto"/>
        <w:left w:val="none" w:sz="0" w:space="0" w:color="auto"/>
        <w:bottom w:val="none" w:sz="0" w:space="0" w:color="auto"/>
        <w:right w:val="none" w:sz="0" w:space="0" w:color="auto"/>
      </w:divBdr>
    </w:div>
    <w:div w:id="1453209357">
      <w:bodyDiv w:val="1"/>
      <w:marLeft w:val="0"/>
      <w:marRight w:val="0"/>
      <w:marTop w:val="0"/>
      <w:marBottom w:val="0"/>
      <w:divBdr>
        <w:top w:val="none" w:sz="0" w:space="0" w:color="auto"/>
        <w:left w:val="none" w:sz="0" w:space="0" w:color="auto"/>
        <w:bottom w:val="none" w:sz="0" w:space="0" w:color="auto"/>
        <w:right w:val="none" w:sz="0" w:space="0" w:color="auto"/>
      </w:divBdr>
    </w:div>
    <w:div w:id="1457605215">
      <w:bodyDiv w:val="1"/>
      <w:marLeft w:val="0"/>
      <w:marRight w:val="0"/>
      <w:marTop w:val="0"/>
      <w:marBottom w:val="0"/>
      <w:divBdr>
        <w:top w:val="none" w:sz="0" w:space="0" w:color="auto"/>
        <w:left w:val="none" w:sz="0" w:space="0" w:color="auto"/>
        <w:bottom w:val="none" w:sz="0" w:space="0" w:color="auto"/>
        <w:right w:val="none" w:sz="0" w:space="0" w:color="auto"/>
      </w:divBdr>
    </w:div>
    <w:div w:id="1493066126">
      <w:bodyDiv w:val="1"/>
      <w:marLeft w:val="0"/>
      <w:marRight w:val="0"/>
      <w:marTop w:val="0"/>
      <w:marBottom w:val="0"/>
      <w:divBdr>
        <w:top w:val="none" w:sz="0" w:space="0" w:color="auto"/>
        <w:left w:val="none" w:sz="0" w:space="0" w:color="auto"/>
        <w:bottom w:val="none" w:sz="0" w:space="0" w:color="auto"/>
        <w:right w:val="none" w:sz="0" w:space="0" w:color="auto"/>
      </w:divBdr>
    </w:div>
    <w:div w:id="1528524837">
      <w:bodyDiv w:val="1"/>
      <w:marLeft w:val="0"/>
      <w:marRight w:val="0"/>
      <w:marTop w:val="0"/>
      <w:marBottom w:val="0"/>
      <w:divBdr>
        <w:top w:val="none" w:sz="0" w:space="0" w:color="auto"/>
        <w:left w:val="none" w:sz="0" w:space="0" w:color="auto"/>
        <w:bottom w:val="none" w:sz="0" w:space="0" w:color="auto"/>
        <w:right w:val="none" w:sz="0" w:space="0" w:color="auto"/>
      </w:divBdr>
    </w:div>
    <w:div w:id="1565944038">
      <w:bodyDiv w:val="1"/>
      <w:marLeft w:val="0"/>
      <w:marRight w:val="0"/>
      <w:marTop w:val="0"/>
      <w:marBottom w:val="0"/>
      <w:divBdr>
        <w:top w:val="none" w:sz="0" w:space="0" w:color="auto"/>
        <w:left w:val="none" w:sz="0" w:space="0" w:color="auto"/>
        <w:bottom w:val="none" w:sz="0" w:space="0" w:color="auto"/>
        <w:right w:val="none" w:sz="0" w:space="0" w:color="auto"/>
      </w:divBdr>
    </w:div>
    <w:div w:id="1593129036">
      <w:bodyDiv w:val="1"/>
      <w:marLeft w:val="0"/>
      <w:marRight w:val="0"/>
      <w:marTop w:val="0"/>
      <w:marBottom w:val="0"/>
      <w:divBdr>
        <w:top w:val="none" w:sz="0" w:space="0" w:color="auto"/>
        <w:left w:val="none" w:sz="0" w:space="0" w:color="auto"/>
        <w:bottom w:val="none" w:sz="0" w:space="0" w:color="auto"/>
        <w:right w:val="none" w:sz="0" w:space="0" w:color="auto"/>
      </w:divBdr>
    </w:div>
    <w:div w:id="1599173641">
      <w:bodyDiv w:val="1"/>
      <w:marLeft w:val="0"/>
      <w:marRight w:val="0"/>
      <w:marTop w:val="0"/>
      <w:marBottom w:val="0"/>
      <w:divBdr>
        <w:top w:val="none" w:sz="0" w:space="0" w:color="auto"/>
        <w:left w:val="none" w:sz="0" w:space="0" w:color="auto"/>
        <w:bottom w:val="none" w:sz="0" w:space="0" w:color="auto"/>
        <w:right w:val="none" w:sz="0" w:space="0" w:color="auto"/>
      </w:divBdr>
    </w:div>
    <w:div w:id="1618684910">
      <w:bodyDiv w:val="1"/>
      <w:marLeft w:val="0"/>
      <w:marRight w:val="0"/>
      <w:marTop w:val="0"/>
      <w:marBottom w:val="0"/>
      <w:divBdr>
        <w:top w:val="none" w:sz="0" w:space="0" w:color="auto"/>
        <w:left w:val="none" w:sz="0" w:space="0" w:color="auto"/>
        <w:bottom w:val="none" w:sz="0" w:space="0" w:color="auto"/>
        <w:right w:val="none" w:sz="0" w:space="0" w:color="auto"/>
      </w:divBdr>
    </w:div>
    <w:div w:id="1785156024">
      <w:bodyDiv w:val="1"/>
      <w:marLeft w:val="0"/>
      <w:marRight w:val="0"/>
      <w:marTop w:val="0"/>
      <w:marBottom w:val="0"/>
      <w:divBdr>
        <w:top w:val="none" w:sz="0" w:space="0" w:color="auto"/>
        <w:left w:val="none" w:sz="0" w:space="0" w:color="auto"/>
        <w:bottom w:val="none" w:sz="0" w:space="0" w:color="auto"/>
        <w:right w:val="none" w:sz="0" w:space="0" w:color="auto"/>
      </w:divBdr>
    </w:div>
    <w:div w:id="1861579060">
      <w:bodyDiv w:val="1"/>
      <w:marLeft w:val="0"/>
      <w:marRight w:val="0"/>
      <w:marTop w:val="0"/>
      <w:marBottom w:val="0"/>
      <w:divBdr>
        <w:top w:val="none" w:sz="0" w:space="0" w:color="auto"/>
        <w:left w:val="none" w:sz="0" w:space="0" w:color="auto"/>
        <w:bottom w:val="none" w:sz="0" w:space="0" w:color="auto"/>
        <w:right w:val="none" w:sz="0" w:space="0" w:color="auto"/>
      </w:divBdr>
    </w:div>
    <w:div w:id="1943222326">
      <w:bodyDiv w:val="1"/>
      <w:marLeft w:val="0"/>
      <w:marRight w:val="0"/>
      <w:marTop w:val="0"/>
      <w:marBottom w:val="0"/>
      <w:divBdr>
        <w:top w:val="none" w:sz="0" w:space="0" w:color="auto"/>
        <w:left w:val="none" w:sz="0" w:space="0" w:color="auto"/>
        <w:bottom w:val="none" w:sz="0" w:space="0" w:color="auto"/>
        <w:right w:val="none" w:sz="0" w:space="0" w:color="auto"/>
      </w:divBdr>
    </w:div>
    <w:div w:id="1975599608">
      <w:bodyDiv w:val="1"/>
      <w:marLeft w:val="0"/>
      <w:marRight w:val="0"/>
      <w:marTop w:val="0"/>
      <w:marBottom w:val="0"/>
      <w:divBdr>
        <w:top w:val="none" w:sz="0" w:space="0" w:color="auto"/>
        <w:left w:val="none" w:sz="0" w:space="0" w:color="auto"/>
        <w:bottom w:val="none" w:sz="0" w:space="0" w:color="auto"/>
        <w:right w:val="none" w:sz="0" w:space="0" w:color="auto"/>
      </w:divBdr>
    </w:div>
    <w:div w:id="2015910383">
      <w:bodyDiv w:val="1"/>
      <w:marLeft w:val="0"/>
      <w:marRight w:val="0"/>
      <w:marTop w:val="0"/>
      <w:marBottom w:val="0"/>
      <w:divBdr>
        <w:top w:val="none" w:sz="0" w:space="0" w:color="auto"/>
        <w:left w:val="none" w:sz="0" w:space="0" w:color="auto"/>
        <w:bottom w:val="none" w:sz="0" w:space="0" w:color="auto"/>
        <w:right w:val="none" w:sz="0" w:space="0" w:color="auto"/>
      </w:divBdr>
    </w:div>
    <w:div w:id="2019456962">
      <w:bodyDiv w:val="1"/>
      <w:marLeft w:val="0"/>
      <w:marRight w:val="0"/>
      <w:marTop w:val="0"/>
      <w:marBottom w:val="0"/>
      <w:divBdr>
        <w:top w:val="none" w:sz="0" w:space="0" w:color="auto"/>
        <w:left w:val="none" w:sz="0" w:space="0" w:color="auto"/>
        <w:bottom w:val="none" w:sz="0" w:space="0" w:color="auto"/>
        <w:right w:val="none" w:sz="0" w:space="0" w:color="auto"/>
      </w:divBdr>
    </w:div>
    <w:div w:id="2024554790">
      <w:bodyDiv w:val="1"/>
      <w:marLeft w:val="0"/>
      <w:marRight w:val="0"/>
      <w:marTop w:val="0"/>
      <w:marBottom w:val="0"/>
      <w:divBdr>
        <w:top w:val="none" w:sz="0" w:space="0" w:color="auto"/>
        <w:left w:val="none" w:sz="0" w:space="0" w:color="auto"/>
        <w:bottom w:val="none" w:sz="0" w:space="0" w:color="auto"/>
        <w:right w:val="none" w:sz="0" w:space="0" w:color="auto"/>
      </w:divBdr>
    </w:div>
    <w:div w:id="2034571327">
      <w:bodyDiv w:val="1"/>
      <w:marLeft w:val="0"/>
      <w:marRight w:val="0"/>
      <w:marTop w:val="0"/>
      <w:marBottom w:val="0"/>
      <w:divBdr>
        <w:top w:val="none" w:sz="0" w:space="0" w:color="auto"/>
        <w:left w:val="none" w:sz="0" w:space="0" w:color="auto"/>
        <w:bottom w:val="none" w:sz="0" w:space="0" w:color="auto"/>
        <w:right w:val="none" w:sz="0" w:space="0" w:color="auto"/>
      </w:divBdr>
    </w:div>
    <w:div w:id="20612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translate.googleusercontent.com/" TargetMode="External"/><Relationship Id="rId3" Type="http://schemas.openxmlformats.org/officeDocument/2006/relationships/customXml" Target="../customXml/item3.xml"/><Relationship Id="rId21" Type="http://schemas.openxmlformats.org/officeDocument/2006/relationships/hyperlink" Target="mailto:prevent@wrexham.ac.uk"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translate.google.com/translate?hl=en&amp;prev=_t&amp;sl=en&amp;tl=cy&amp;u=https://moodle.glyndwr.ac.uk/course/view.php%3Fid%3D28%26section%3D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anslate.googleusercontent.com/" TargetMode="External"/><Relationship Id="rId20" Type="http://schemas.openxmlformats.org/officeDocument/2006/relationships/hyperlink" Target="mailto:healthandsafety@glyndw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safety@wrexham.ac.uk" TargetMode="External"/><Relationship Id="rId10" Type="http://schemas.openxmlformats.org/officeDocument/2006/relationships/endnotes" Target="endnotes.xml"/><Relationship Id="rId19" Type="http://schemas.openxmlformats.org/officeDocument/2006/relationships/hyperlink" Target="http://www.hse.gov.uk/coshh/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prevent@wrex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62731BC81304B9E6A60E516009FE9" ma:contentTypeVersion="14" ma:contentTypeDescription="Create a new document." ma:contentTypeScope="" ma:versionID="a886e40a7a0a2730544511a42621745b">
  <xsd:schema xmlns:xsd="http://www.w3.org/2001/XMLSchema" xmlns:xs="http://www.w3.org/2001/XMLSchema" xmlns:p="http://schemas.microsoft.com/office/2006/metadata/properties" xmlns:ns3="34ea351b-7bb0-4b9c-9a7a-2fad7a3c0fa0" xmlns:ns4="e5b3d486-e65d-48b0-b40a-55310ad9f49a" targetNamespace="http://schemas.microsoft.com/office/2006/metadata/properties" ma:root="true" ma:fieldsID="db7eb3a328ffe5af04934b086fc1548a" ns3:_="" ns4:_="">
    <xsd:import namespace="34ea351b-7bb0-4b9c-9a7a-2fad7a3c0fa0"/>
    <xsd:import namespace="e5b3d486-e65d-48b0-b40a-55310ad9f4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a351b-7bb0-4b9c-9a7a-2fad7a3c0f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d486-e65d-48b0-b40a-55310ad9f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320B1-5328-4B5C-B51B-F7B294DC5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a351b-7bb0-4b9c-9a7a-2fad7a3c0fa0"/>
    <ds:schemaRef ds:uri="e5b3d486-e65d-48b0-b40a-55310ad9f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51A06-E48A-4974-9C99-3844057F86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C6DF37-C5B2-4EA0-9132-0BFF5446786A}">
  <ds:schemaRefs>
    <ds:schemaRef ds:uri="http://schemas.openxmlformats.org/officeDocument/2006/bibliography"/>
  </ds:schemaRefs>
</ds:datastoreItem>
</file>

<file path=customXml/itemProps4.xml><?xml version="1.0" encoding="utf-8"?>
<ds:datastoreItem xmlns:ds="http://schemas.openxmlformats.org/officeDocument/2006/customXml" ds:itemID="{F5D70908-FB0F-44B9-BDCD-0FC55B87A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24198</Words>
  <Characters>137935</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Glyndwr University</Company>
  <LinksUpToDate>false</LinksUpToDate>
  <CharactersWithSpaces>161810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Claire Doran</dc:creator>
  <cp:keywords/>
  <dc:description/>
  <cp:lastModifiedBy>Molly Davies</cp:lastModifiedBy>
  <cp:revision>2</cp:revision>
  <cp:lastPrinted>2020-11-03T09:16:00Z</cp:lastPrinted>
  <dcterms:created xsi:type="dcterms:W3CDTF">2025-01-02T15:13:00Z</dcterms:created>
  <dcterms:modified xsi:type="dcterms:W3CDTF">2025-01-02T15:13:00Z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0x01010020462731BC81304B9E6A60E516009FE9</vt:lpwstr>
  </property>
</Properties>
</file>